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5B3" w:rsidRDefault="0086295C">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附件：</w:t>
      </w:r>
    </w:p>
    <w:p w:rsidR="00DA65B3" w:rsidRDefault="003255E3">
      <w:pPr>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t>景德镇市第一人民</w:t>
      </w:r>
      <w:r w:rsidR="0086295C">
        <w:rPr>
          <w:rFonts w:ascii="宋体" w:eastAsia="宋体" w:hAnsi="宋体" w:cs="宋体" w:hint="eastAsia"/>
          <w:b/>
          <w:bCs/>
          <w:color w:val="000000" w:themeColor="text1"/>
          <w:sz w:val="44"/>
          <w:szCs w:val="44"/>
        </w:rPr>
        <w:t>医院新区医院</w:t>
      </w:r>
      <w:r w:rsidR="000E7B47">
        <w:rPr>
          <w:rFonts w:ascii="宋体" w:eastAsia="宋体" w:hAnsi="宋体" w:cs="宋体" w:hint="eastAsia"/>
          <w:b/>
          <w:bCs/>
          <w:color w:val="000000" w:themeColor="text1"/>
          <w:sz w:val="44"/>
          <w:szCs w:val="44"/>
        </w:rPr>
        <w:t>信息化</w:t>
      </w:r>
      <w:r w:rsidR="00FE3655">
        <w:rPr>
          <w:rFonts w:ascii="宋体" w:eastAsia="宋体" w:hAnsi="宋体" w:cs="宋体" w:hint="eastAsia"/>
          <w:b/>
          <w:bCs/>
          <w:color w:val="000000" w:themeColor="text1"/>
          <w:sz w:val="44"/>
          <w:szCs w:val="44"/>
        </w:rPr>
        <w:t>软件整体建设项目采购清单及技术要求</w:t>
      </w:r>
    </w:p>
    <w:sdt>
      <w:sdtPr>
        <w:rPr>
          <w:rFonts w:asciiTheme="minorHAnsi" w:eastAsiaTheme="minorEastAsia" w:hAnsiTheme="minorHAnsi" w:cstheme="minorBidi"/>
          <w:color w:val="auto"/>
          <w:sz w:val="24"/>
          <w:szCs w:val="24"/>
          <w:lang w:val="zh-CN"/>
        </w:rPr>
        <w:id w:val="-1141967208"/>
        <w:docPartObj>
          <w:docPartGallery w:val="Table of Contents"/>
          <w:docPartUnique/>
        </w:docPartObj>
      </w:sdtPr>
      <w:sdtEndPr>
        <w:rPr>
          <w:b/>
          <w:bCs/>
        </w:rPr>
      </w:sdtEndPr>
      <w:sdtContent>
        <w:p w:rsidR="00D01E87" w:rsidRDefault="00D01E87">
          <w:pPr>
            <w:pStyle w:val="TOC"/>
          </w:pPr>
          <w:r>
            <w:rPr>
              <w:lang w:val="zh-CN"/>
            </w:rPr>
            <w:t>目录</w:t>
          </w:r>
        </w:p>
        <w:p w:rsidR="00DF2F11" w:rsidRDefault="00D01E87" w:rsidP="00DF2F11">
          <w:pPr>
            <w:pStyle w:val="10"/>
            <w:tabs>
              <w:tab w:val="right" w:leader="dot" w:pos="8296"/>
            </w:tabs>
            <w:ind w:left="480"/>
            <w:rPr>
              <w:noProof/>
              <w:kern w:val="2"/>
              <w:sz w:val="21"/>
              <w:szCs w:val="22"/>
            </w:rPr>
          </w:pPr>
          <w:r>
            <w:fldChar w:fldCharType="begin"/>
          </w:r>
          <w:r>
            <w:instrText xml:space="preserve"> TOC \o "1-3" \h \z \u </w:instrText>
          </w:r>
          <w:r>
            <w:fldChar w:fldCharType="separate"/>
          </w:r>
          <w:hyperlink w:anchor="_Toc129162005" w:history="1">
            <w:r w:rsidR="00DF2F11" w:rsidRPr="003C4F44">
              <w:rPr>
                <w:rStyle w:val="af0"/>
                <w:noProof/>
              </w:rPr>
              <w:t xml:space="preserve">1 </w:t>
            </w:r>
            <w:r w:rsidR="00DF2F11" w:rsidRPr="003C4F44">
              <w:rPr>
                <w:rStyle w:val="af0"/>
                <w:rFonts w:hint="eastAsia"/>
                <w:noProof/>
              </w:rPr>
              <w:t>项目概述</w:t>
            </w:r>
            <w:r w:rsidR="00DF2F11">
              <w:rPr>
                <w:noProof/>
                <w:webHidden/>
              </w:rPr>
              <w:tab/>
            </w:r>
            <w:r w:rsidR="00DF2F11">
              <w:rPr>
                <w:noProof/>
                <w:webHidden/>
              </w:rPr>
              <w:fldChar w:fldCharType="begin"/>
            </w:r>
            <w:r w:rsidR="00DF2F11">
              <w:rPr>
                <w:noProof/>
                <w:webHidden/>
              </w:rPr>
              <w:instrText xml:space="preserve"> PAGEREF _Toc129162005 \h </w:instrText>
            </w:r>
            <w:r w:rsidR="00DF2F11">
              <w:rPr>
                <w:noProof/>
                <w:webHidden/>
              </w:rPr>
            </w:r>
            <w:r w:rsidR="00DF2F11">
              <w:rPr>
                <w:noProof/>
                <w:webHidden/>
              </w:rPr>
              <w:fldChar w:fldCharType="separate"/>
            </w:r>
            <w:r w:rsidR="00DF2F11">
              <w:rPr>
                <w:noProof/>
                <w:webHidden/>
              </w:rPr>
              <w:t>3</w:t>
            </w:r>
            <w:r w:rsidR="00DF2F11">
              <w:rPr>
                <w:noProof/>
                <w:webHidden/>
              </w:rPr>
              <w:fldChar w:fldCharType="end"/>
            </w:r>
          </w:hyperlink>
        </w:p>
        <w:p w:rsidR="00DF2F11" w:rsidRDefault="00A9241A" w:rsidP="00DF2F11">
          <w:pPr>
            <w:pStyle w:val="20"/>
            <w:tabs>
              <w:tab w:val="right" w:leader="dot" w:pos="8296"/>
            </w:tabs>
            <w:ind w:left="480"/>
            <w:rPr>
              <w:noProof/>
              <w:kern w:val="2"/>
              <w:sz w:val="21"/>
              <w:szCs w:val="22"/>
            </w:rPr>
          </w:pPr>
          <w:hyperlink w:anchor="_Toc129162006" w:history="1">
            <w:r w:rsidR="00DF2F11" w:rsidRPr="003C4F44">
              <w:rPr>
                <w:rStyle w:val="af0"/>
                <w:noProof/>
              </w:rPr>
              <w:t>1.1</w:t>
            </w:r>
            <w:r w:rsidR="00DF2F11" w:rsidRPr="003C4F44">
              <w:rPr>
                <w:rStyle w:val="af0"/>
                <w:rFonts w:hint="eastAsia"/>
                <w:noProof/>
              </w:rPr>
              <w:t xml:space="preserve"> </w:t>
            </w:r>
            <w:r w:rsidR="00DF2F11" w:rsidRPr="003C4F44">
              <w:rPr>
                <w:rStyle w:val="af0"/>
                <w:rFonts w:hint="eastAsia"/>
                <w:noProof/>
              </w:rPr>
              <w:t>项目名称</w:t>
            </w:r>
            <w:r w:rsidR="00DF2F11">
              <w:rPr>
                <w:noProof/>
                <w:webHidden/>
              </w:rPr>
              <w:tab/>
            </w:r>
            <w:r w:rsidR="00DF2F11">
              <w:rPr>
                <w:noProof/>
                <w:webHidden/>
              </w:rPr>
              <w:fldChar w:fldCharType="begin"/>
            </w:r>
            <w:r w:rsidR="00DF2F11">
              <w:rPr>
                <w:noProof/>
                <w:webHidden/>
              </w:rPr>
              <w:instrText xml:space="preserve"> PAGEREF _Toc129162006 \h </w:instrText>
            </w:r>
            <w:r w:rsidR="00DF2F11">
              <w:rPr>
                <w:noProof/>
                <w:webHidden/>
              </w:rPr>
            </w:r>
            <w:r w:rsidR="00DF2F11">
              <w:rPr>
                <w:noProof/>
                <w:webHidden/>
              </w:rPr>
              <w:fldChar w:fldCharType="separate"/>
            </w:r>
            <w:r w:rsidR="00DF2F11">
              <w:rPr>
                <w:noProof/>
                <w:webHidden/>
              </w:rPr>
              <w:t>3</w:t>
            </w:r>
            <w:r w:rsidR="00DF2F11">
              <w:rPr>
                <w:noProof/>
                <w:webHidden/>
              </w:rPr>
              <w:fldChar w:fldCharType="end"/>
            </w:r>
          </w:hyperlink>
        </w:p>
        <w:p w:rsidR="00DF2F11" w:rsidRDefault="00A9241A" w:rsidP="00DF2F11">
          <w:pPr>
            <w:pStyle w:val="20"/>
            <w:tabs>
              <w:tab w:val="right" w:leader="dot" w:pos="8296"/>
            </w:tabs>
            <w:ind w:left="480"/>
            <w:rPr>
              <w:noProof/>
              <w:kern w:val="2"/>
              <w:sz w:val="21"/>
              <w:szCs w:val="22"/>
            </w:rPr>
          </w:pPr>
          <w:hyperlink w:anchor="_Toc129162007" w:history="1">
            <w:r w:rsidR="00DF2F11" w:rsidRPr="003C4F44">
              <w:rPr>
                <w:rStyle w:val="af0"/>
                <w:noProof/>
              </w:rPr>
              <w:t>1.2</w:t>
            </w:r>
            <w:r w:rsidR="00DF2F11" w:rsidRPr="003C4F44">
              <w:rPr>
                <w:rStyle w:val="af0"/>
                <w:rFonts w:hint="eastAsia"/>
                <w:noProof/>
              </w:rPr>
              <w:t xml:space="preserve"> </w:t>
            </w:r>
            <w:r w:rsidR="00DF2F11" w:rsidRPr="003C4F44">
              <w:rPr>
                <w:rStyle w:val="af0"/>
                <w:rFonts w:hint="eastAsia"/>
                <w:noProof/>
              </w:rPr>
              <w:t>项目建设背景</w:t>
            </w:r>
            <w:r w:rsidR="00DF2F11">
              <w:rPr>
                <w:noProof/>
                <w:webHidden/>
              </w:rPr>
              <w:tab/>
            </w:r>
            <w:r w:rsidR="00DF2F11">
              <w:rPr>
                <w:noProof/>
                <w:webHidden/>
              </w:rPr>
              <w:fldChar w:fldCharType="begin"/>
            </w:r>
            <w:r w:rsidR="00DF2F11">
              <w:rPr>
                <w:noProof/>
                <w:webHidden/>
              </w:rPr>
              <w:instrText xml:space="preserve"> PAGEREF _Toc129162007 \h </w:instrText>
            </w:r>
            <w:r w:rsidR="00DF2F11">
              <w:rPr>
                <w:noProof/>
                <w:webHidden/>
              </w:rPr>
            </w:r>
            <w:r w:rsidR="00DF2F11">
              <w:rPr>
                <w:noProof/>
                <w:webHidden/>
              </w:rPr>
              <w:fldChar w:fldCharType="separate"/>
            </w:r>
            <w:r w:rsidR="00DF2F11">
              <w:rPr>
                <w:noProof/>
                <w:webHidden/>
              </w:rPr>
              <w:t>3</w:t>
            </w:r>
            <w:r w:rsidR="00DF2F11">
              <w:rPr>
                <w:noProof/>
                <w:webHidden/>
              </w:rPr>
              <w:fldChar w:fldCharType="end"/>
            </w:r>
          </w:hyperlink>
        </w:p>
        <w:p w:rsidR="00DF2F11" w:rsidRDefault="00A9241A" w:rsidP="00DF2F11">
          <w:pPr>
            <w:pStyle w:val="20"/>
            <w:tabs>
              <w:tab w:val="right" w:leader="dot" w:pos="8296"/>
            </w:tabs>
            <w:ind w:left="480"/>
            <w:rPr>
              <w:noProof/>
              <w:kern w:val="2"/>
              <w:sz w:val="21"/>
              <w:szCs w:val="22"/>
            </w:rPr>
          </w:pPr>
          <w:hyperlink w:anchor="_Toc129162008" w:history="1">
            <w:r w:rsidR="00DF2F11" w:rsidRPr="003C4F44">
              <w:rPr>
                <w:rStyle w:val="af0"/>
                <w:noProof/>
              </w:rPr>
              <w:t>1.3</w:t>
            </w:r>
            <w:r w:rsidR="00DF2F11" w:rsidRPr="003C4F44">
              <w:rPr>
                <w:rStyle w:val="af0"/>
                <w:rFonts w:hint="eastAsia"/>
                <w:noProof/>
              </w:rPr>
              <w:t xml:space="preserve"> </w:t>
            </w:r>
            <w:r w:rsidR="00DF2F11" w:rsidRPr="003C4F44">
              <w:rPr>
                <w:rStyle w:val="af0"/>
                <w:rFonts w:hint="eastAsia"/>
                <w:noProof/>
              </w:rPr>
              <w:t>建设目标</w:t>
            </w:r>
            <w:r w:rsidR="00DF2F11">
              <w:rPr>
                <w:noProof/>
                <w:webHidden/>
              </w:rPr>
              <w:tab/>
            </w:r>
            <w:r w:rsidR="00DF2F11">
              <w:rPr>
                <w:noProof/>
                <w:webHidden/>
              </w:rPr>
              <w:fldChar w:fldCharType="begin"/>
            </w:r>
            <w:r w:rsidR="00DF2F11">
              <w:rPr>
                <w:noProof/>
                <w:webHidden/>
              </w:rPr>
              <w:instrText xml:space="preserve"> PAGEREF _Toc129162008 \h </w:instrText>
            </w:r>
            <w:r w:rsidR="00DF2F11">
              <w:rPr>
                <w:noProof/>
                <w:webHidden/>
              </w:rPr>
            </w:r>
            <w:r w:rsidR="00DF2F11">
              <w:rPr>
                <w:noProof/>
                <w:webHidden/>
              </w:rPr>
              <w:fldChar w:fldCharType="separate"/>
            </w:r>
            <w:r w:rsidR="00DF2F11">
              <w:rPr>
                <w:noProof/>
                <w:webHidden/>
              </w:rPr>
              <w:t>3</w:t>
            </w:r>
            <w:r w:rsidR="00DF2F11">
              <w:rPr>
                <w:noProof/>
                <w:webHidden/>
              </w:rPr>
              <w:fldChar w:fldCharType="end"/>
            </w:r>
          </w:hyperlink>
        </w:p>
        <w:p w:rsidR="00DF2F11" w:rsidRDefault="00A9241A">
          <w:pPr>
            <w:pStyle w:val="10"/>
            <w:tabs>
              <w:tab w:val="right" w:leader="dot" w:pos="8296"/>
            </w:tabs>
            <w:rPr>
              <w:noProof/>
              <w:kern w:val="2"/>
              <w:sz w:val="21"/>
              <w:szCs w:val="22"/>
            </w:rPr>
          </w:pPr>
          <w:hyperlink w:anchor="_Toc129162009" w:history="1">
            <w:r w:rsidR="00DF2F11" w:rsidRPr="003C4F44">
              <w:rPr>
                <w:rStyle w:val="af0"/>
                <w:noProof/>
              </w:rPr>
              <w:t xml:space="preserve">2 </w:t>
            </w:r>
            <w:r w:rsidR="00DF2F11" w:rsidRPr="003C4F44">
              <w:rPr>
                <w:rStyle w:val="af0"/>
                <w:rFonts w:hint="eastAsia"/>
                <w:noProof/>
              </w:rPr>
              <w:t>工期要求</w:t>
            </w:r>
            <w:r w:rsidR="00DF2F11">
              <w:rPr>
                <w:noProof/>
                <w:webHidden/>
              </w:rPr>
              <w:tab/>
            </w:r>
            <w:r w:rsidR="00DF2F11">
              <w:rPr>
                <w:noProof/>
                <w:webHidden/>
              </w:rPr>
              <w:fldChar w:fldCharType="begin"/>
            </w:r>
            <w:r w:rsidR="00DF2F11">
              <w:rPr>
                <w:noProof/>
                <w:webHidden/>
              </w:rPr>
              <w:instrText xml:space="preserve"> PAGEREF _Toc129162009 \h </w:instrText>
            </w:r>
            <w:r w:rsidR="00DF2F11">
              <w:rPr>
                <w:noProof/>
                <w:webHidden/>
              </w:rPr>
            </w:r>
            <w:r w:rsidR="00DF2F11">
              <w:rPr>
                <w:noProof/>
                <w:webHidden/>
              </w:rPr>
              <w:fldChar w:fldCharType="separate"/>
            </w:r>
            <w:r w:rsidR="00DF2F11">
              <w:rPr>
                <w:noProof/>
                <w:webHidden/>
              </w:rPr>
              <w:t>4</w:t>
            </w:r>
            <w:r w:rsidR="00DF2F11">
              <w:rPr>
                <w:noProof/>
                <w:webHidden/>
              </w:rPr>
              <w:fldChar w:fldCharType="end"/>
            </w:r>
          </w:hyperlink>
        </w:p>
        <w:p w:rsidR="00DF2F11" w:rsidRDefault="00A9241A">
          <w:pPr>
            <w:pStyle w:val="10"/>
            <w:tabs>
              <w:tab w:val="right" w:leader="dot" w:pos="8296"/>
            </w:tabs>
            <w:rPr>
              <w:noProof/>
              <w:kern w:val="2"/>
              <w:sz w:val="21"/>
              <w:szCs w:val="22"/>
            </w:rPr>
          </w:pPr>
          <w:hyperlink w:anchor="_Toc129162010" w:history="1">
            <w:r w:rsidR="00DF2F11" w:rsidRPr="003C4F44">
              <w:rPr>
                <w:rStyle w:val="af0"/>
                <w:noProof/>
              </w:rPr>
              <w:t xml:space="preserve">3 </w:t>
            </w:r>
            <w:r w:rsidR="00DF2F11" w:rsidRPr="003C4F44">
              <w:rPr>
                <w:rStyle w:val="af0"/>
                <w:rFonts w:hint="eastAsia"/>
                <w:noProof/>
              </w:rPr>
              <w:t>质保要求</w:t>
            </w:r>
            <w:r w:rsidR="00DF2F11">
              <w:rPr>
                <w:noProof/>
                <w:webHidden/>
              </w:rPr>
              <w:tab/>
            </w:r>
            <w:r w:rsidR="00DF2F11">
              <w:rPr>
                <w:noProof/>
                <w:webHidden/>
              </w:rPr>
              <w:fldChar w:fldCharType="begin"/>
            </w:r>
            <w:r w:rsidR="00DF2F11">
              <w:rPr>
                <w:noProof/>
                <w:webHidden/>
              </w:rPr>
              <w:instrText xml:space="preserve"> PAGEREF _Toc129162010 \h </w:instrText>
            </w:r>
            <w:r w:rsidR="00DF2F11">
              <w:rPr>
                <w:noProof/>
                <w:webHidden/>
              </w:rPr>
            </w:r>
            <w:r w:rsidR="00DF2F11">
              <w:rPr>
                <w:noProof/>
                <w:webHidden/>
              </w:rPr>
              <w:fldChar w:fldCharType="separate"/>
            </w:r>
            <w:r w:rsidR="00DF2F11">
              <w:rPr>
                <w:noProof/>
                <w:webHidden/>
              </w:rPr>
              <w:t>4</w:t>
            </w:r>
            <w:r w:rsidR="00DF2F11">
              <w:rPr>
                <w:noProof/>
                <w:webHidden/>
              </w:rPr>
              <w:fldChar w:fldCharType="end"/>
            </w:r>
          </w:hyperlink>
        </w:p>
        <w:p w:rsidR="00DF2F11" w:rsidRDefault="00A9241A">
          <w:pPr>
            <w:pStyle w:val="10"/>
            <w:tabs>
              <w:tab w:val="right" w:leader="dot" w:pos="8296"/>
            </w:tabs>
            <w:rPr>
              <w:noProof/>
              <w:kern w:val="2"/>
              <w:sz w:val="21"/>
              <w:szCs w:val="22"/>
            </w:rPr>
          </w:pPr>
          <w:hyperlink w:anchor="_Toc129162011" w:history="1">
            <w:r w:rsidR="00DF2F11" w:rsidRPr="003C4F44">
              <w:rPr>
                <w:rStyle w:val="af0"/>
                <w:noProof/>
              </w:rPr>
              <w:t xml:space="preserve">4 </w:t>
            </w:r>
            <w:r w:rsidR="00DF2F11" w:rsidRPr="003C4F44">
              <w:rPr>
                <w:rStyle w:val="af0"/>
                <w:rFonts w:hint="eastAsia"/>
                <w:noProof/>
              </w:rPr>
              <w:t>总体技术要求</w:t>
            </w:r>
            <w:r w:rsidR="00DF2F11">
              <w:rPr>
                <w:noProof/>
                <w:webHidden/>
              </w:rPr>
              <w:tab/>
            </w:r>
            <w:r w:rsidR="00DF2F11">
              <w:rPr>
                <w:noProof/>
                <w:webHidden/>
              </w:rPr>
              <w:fldChar w:fldCharType="begin"/>
            </w:r>
            <w:r w:rsidR="00DF2F11">
              <w:rPr>
                <w:noProof/>
                <w:webHidden/>
              </w:rPr>
              <w:instrText xml:space="preserve"> PAGEREF _Toc129162011 \h </w:instrText>
            </w:r>
            <w:r w:rsidR="00DF2F11">
              <w:rPr>
                <w:noProof/>
                <w:webHidden/>
              </w:rPr>
            </w:r>
            <w:r w:rsidR="00DF2F11">
              <w:rPr>
                <w:noProof/>
                <w:webHidden/>
              </w:rPr>
              <w:fldChar w:fldCharType="separate"/>
            </w:r>
            <w:r w:rsidR="00DF2F11">
              <w:rPr>
                <w:noProof/>
                <w:webHidden/>
              </w:rPr>
              <w:t>4</w:t>
            </w:r>
            <w:r w:rsidR="00DF2F11">
              <w:rPr>
                <w:noProof/>
                <w:webHidden/>
              </w:rPr>
              <w:fldChar w:fldCharType="end"/>
            </w:r>
          </w:hyperlink>
        </w:p>
        <w:p w:rsidR="00DF2F11" w:rsidRDefault="00A9241A" w:rsidP="00DF2F11">
          <w:pPr>
            <w:pStyle w:val="20"/>
            <w:tabs>
              <w:tab w:val="right" w:leader="dot" w:pos="8296"/>
            </w:tabs>
            <w:ind w:left="480"/>
            <w:rPr>
              <w:noProof/>
              <w:kern w:val="2"/>
              <w:sz w:val="21"/>
              <w:szCs w:val="22"/>
            </w:rPr>
          </w:pPr>
          <w:hyperlink w:anchor="_Toc129162012" w:history="1">
            <w:r w:rsidR="00DF2F11" w:rsidRPr="003C4F44">
              <w:rPr>
                <w:rStyle w:val="af0"/>
                <w:noProof/>
              </w:rPr>
              <w:t xml:space="preserve">4.1  </w:t>
            </w:r>
            <w:r w:rsidR="00DF2F11" w:rsidRPr="003C4F44">
              <w:rPr>
                <w:rStyle w:val="af0"/>
                <w:rFonts w:hint="eastAsia"/>
                <w:noProof/>
              </w:rPr>
              <w:t>标准要求</w:t>
            </w:r>
            <w:r w:rsidR="00DF2F11">
              <w:rPr>
                <w:noProof/>
                <w:webHidden/>
              </w:rPr>
              <w:tab/>
            </w:r>
            <w:r w:rsidR="00DF2F11">
              <w:rPr>
                <w:noProof/>
                <w:webHidden/>
              </w:rPr>
              <w:fldChar w:fldCharType="begin"/>
            </w:r>
            <w:r w:rsidR="00DF2F11">
              <w:rPr>
                <w:noProof/>
                <w:webHidden/>
              </w:rPr>
              <w:instrText xml:space="preserve"> PAGEREF _Toc129162012 \h </w:instrText>
            </w:r>
            <w:r w:rsidR="00DF2F11">
              <w:rPr>
                <w:noProof/>
                <w:webHidden/>
              </w:rPr>
            </w:r>
            <w:r w:rsidR="00DF2F11">
              <w:rPr>
                <w:noProof/>
                <w:webHidden/>
              </w:rPr>
              <w:fldChar w:fldCharType="separate"/>
            </w:r>
            <w:r w:rsidR="00DF2F11">
              <w:rPr>
                <w:noProof/>
                <w:webHidden/>
              </w:rPr>
              <w:t>4</w:t>
            </w:r>
            <w:r w:rsidR="00DF2F11">
              <w:rPr>
                <w:noProof/>
                <w:webHidden/>
              </w:rPr>
              <w:fldChar w:fldCharType="end"/>
            </w:r>
          </w:hyperlink>
        </w:p>
        <w:p w:rsidR="00DF2F11" w:rsidRDefault="00A9241A" w:rsidP="00DF2F11">
          <w:pPr>
            <w:pStyle w:val="20"/>
            <w:tabs>
              <w:tab w:val="right" w:leader="dot" w:pos="8296"/>
            </w:tabs>
            <w:ind w:left="480"/>
            <w:rPr>
              <w:noProof/>
              <w:kern w:val="2"/>
              <w:sz w:val="21"/>
              <w:szCs w:val="22"/>
            </w:rPr>
          </w:pPr>
          <w:hyperlink w:anchor="_Toc129162013" w:history="1">
            <w:r w:rsidR="00DF2F11" w:rsidRPr="003C4F44">
              <w:rPr>
                <w:rStyle w:val="af0"/>
                <w:noProof/>
              </w:rPr>
              <w:t xml:space="preserve">4.2  </w:t>
            </w:r>
            <w:r w:rsidR="00DF2F11" w:rsidRPr="003C4F44">
              <w:rPr>
                <w:rStyle w:val="af0"/>
                <w:rFonts w:hint="eastAsia"/>
                <w:noProof/>
              </w:rPr>
              <w:t>技术路线</w:t>
            </w:r>
            <w:r w:rsidR="00DF2F11">
              <w:rPr>
                <w:noProof/>
                <w:webHidden/>
              </w:rPr>
              <w:tab/>
            </w:r>
            <w:r w:rsidR="00DF2F11">
              <w:rPr>
                <w:noProof/>
                <w:webHidden/>
              </w:rPr>
              <w:fldChar w:fldCharType="begin"/>
            </w:r>
            <w:r w:rsidR="00DF2F11">
              <w:rPr>
                <w:noProof/>
                <w:webHidden/>
              </w:rPr>
              <w:instrText xml:space="preserve"> PAGEREF _Toc129162013 \h </w:instrText>
            </w:r>
            <w:r w:rsidR="00DF2F11">
              <w:rPr>
                <w:noProof/>
                <w:webHidden/>
              </w:rPr>
            </w:r>
            <w:r w:rsidR="00DF2F11">
              <w:rPr>
                <w:noProof/>
                <w:webHidden/>
              </w:rPr>
              <w:fldChar w:fldCharType="separate"/>
            </w:r>
            <w:r w:rsidR="00DF2F11">
              <w:rPr>
                <w:noProof/>
                <w:webHidden/>
              </w:rPr>
              <w:t>4</w:t>
            </w:r>
            <w:r w:rsidR="00DF2F11">
              <w:rPr>
                <w:noProof/>
                <w:webHidden/>
              </w:rPr>
              <w:fldChar w:fldCharType="end"/>
            </w:r>
          </w:hyperlink>
        </w:p>
        <w:p w:rsidR="00DF2F11" w:rsidRDefault="00A9241A">
          <w:pPr>
            <w:pStyle w:val="10"/>
            <w:tabs>
              <w:tab w:val="right" w:leader="dot" w:pos="8296"/>
            </w:tabs>
            <w:rPr>
              <w:noProof/>
              <w:kern w:val="2"/>
              <w:sz w:val="21"/>
              <w:szCs w:val="22"/>
            </w:rPr>
          </w:pPr>
          <w:hyperlink w:anchor="_Toc129162014" w:history="1">
            <w:r w:rsidR="00DF2F11" w:rsidRPr="003C4F44">
              <w:rPr>
                <w:rStyle w:val="af0"/>
                <w:noProof/>
              </w:rPr>
              <w:t xml:space="preserve">5 </w:t>
            </w:r>
            <w:r w:rsidR="00DF2F11" w:rsidRPr="003C4F44">
              <w:rPr>
                <w:rStyle w:val="af0"/>
                <w:rFonts w:hint="eastAsia"/>
                <w:noProof/>
              </w:rPr>
              <w:t>采购清单</w:t>
            </w:r>
            <w:r w:rsidR="00DF2F11">
              <w:rPr>
                <w:noProof/>
                <w:webHidden/>
              </w:rPr>
              <w:tab/>
            </w:r>
            <w:r w:rsidR="00DF2F11">
              <w:rPr>
                <w:noProof/>
                <w:webHidden/>
              </w:rPr>
              <w:fldChar w:fldCharType="begin"/>
            </w:r>
            <w:r w:rsidR="00DF2F11">
              <w:rPr>
                <w:noProof/>
                <w:webHidden/>
              </w:rPr>
              <w:instrText xml:space="preserve"> PAGEREF _Toc129162014 \h </w:instrText>
            </w:r>
            <w:r w:rsidR="00DF2F11">
              <w:rPr>
                <w:noProof/>
                <w:webHidden/>
              </w:rPr>
            </w:r>
            <w:r w:rsidR="00DF2F11">
              <w:rPr>
                <w:noProof/>
                <w:webHidden/>
              </w:rPr>
              <w:fldChar w:fldCharType="separate"/>
            </w:r>
            <w:r w:rsidR="00DF2F11">
              <w:rPr>
                <w:noProof/>
                <w:webHidden/>
              </w:rPr>
              <w:t>5</w:t>
            </w:r>
            <w:r w:rsidR="00DF2F11">
              <w:rPr>
                <w:noProof/>
                <w:webHidden/>
              </w:rPr>
              <w:fldChar w:fldCharType="end"/>
            </w:r>
          </w:hyperlink>
        </w:p>
        <w:p w:rsidR="00DF2F11" w:rsidRDefault="00A9241A" w:rsidP="00DF2F11">
          <w:pPr>
            <w:pStyle w:val="20"/>
            <w:tabs>
              <w:tab w:val="right" w:leader="dot" w:pos="8296"/>
            </w:tabs>
            <w:ind w:left="480"/>
            <w:rPr>
              <w:noProof/>
              <w:kern w:val="2"/>
              <w:sz w:val="21"/>
              <w:szCs w:val="22"/>
            </w:rPr>
          </w:pPr>
          <w:hyperlink w:anchor="_Toc129162015" w:history="1">
            <w:r w:rsidR="00DF2F11" w:rsidRPr="003C4F44">
              <w:rPr>
                <w:rStyle w:val="af0"/>
                <w:noProof/>
              </w:rPr>
              <w:t>5.1</w:t>
            </w:r>
            <w:r w:rsidR="00DF2F11" w:rsidRPr="003C4F44">
              <w:rPr>
                <w:rStyle w:val="af0"/>
                <w:rFonts w:hint="eastAsia"/>
                <w:noProof/>
              </w:rPr>
              <w:t>软件清单</w:t>
            </w:r>
            <w:r w:rsidR="00DF2F11">
              <w:rPr>
                <w:noProof/>
                <w:webHidden/>
              </w:rPr>
              <w:tab/>
            </w:r>
            <w:r w:rsidR="00DF2F11">
              <w:rPr>
                <w:noProof/>
                <w:webHidden/>
              </w:rPr>
              <w:fldChar w:fldCharType="begin"/>
            </w:r>
            <w:r w:rsidR="00DF2F11">
              <w:rPr>
                <w:noProof/>
                <w:webHidden/>
              </w:rPr>
              <w:instrText xml:space="preserve"> PAGEREF _Toc129162015 \h </w:instrText>
            </w:r>
            <w:r w:rsidR="00DF2F11">
              <w:rPr>
                <w:noProof/>
                <w:webHidden/>
              </w:rPr>
            </w:r>
            <w:r w:rsidR="00DF2F11">
              <w:rPr>
                <w:noProof/>
                <w:webHidden/>
              </w:rPr>
              <w:fldChar w:fldCharType="separate"/>
            </w:r>
            <w:r w:rsidR="00DF2F11">
              <w:rPr>
                <w:noProof/>
                <w:webHidden/>
              </w:rPr>
              <w:t>5</w:t>
            </w:r>
            <w:r w:rsidR="00DF2F11">
              <w:rPr>
                <w:noProof/>
                <w:webHidden/>
              </w:rPr>
              <w:fldChar w:fldCharType="end"/>
            </w:r>
          </w:hyperlink>
        </w:p>
        <w:p w:rsidR="00DF2F11" w:rsidRDefault="00A9241A" w:rsidP="00DF2F11">
          <w:pPr>
            <w:pStyle w:val="20"/>
            <w:tabs>
              <w:tab w:val="right" w:leader="dot" w:pos="8296"/>
            </w:tabs>
            <w:ind w:left="480"/>
            <w:rPr>
              <w:noProof/>
              <w:kern w:val="2"/>
              <w:sz w:val="21"/>
              <w:szCs w:val="22"/>
            </w:rPr>
          </w:pPr>
          <w:hyperlink w:anchor="_Toc129162016" w:history="1">
            <w:r w:rsidR="00DF2F11" w:rsidRPr="003C4F44">
              <w:rPr>
                <w:rStyle w:val="af0"/>
                <w:noProof/>
              </w:rPr>
              <w:t xml:space="preserve">5.2 </w:t>
            </w:r>
            <w:r w:rsidR="00DF2F11" w:rsidRPr="003C4F44">
              <w:rPr>
                <w:rStyle w:val="af0"/>
                <w:rFonts w:hint="eastAsia"/>
                <w:noProof/>
              </w:rPr>
              <w:t>硬件清单</w:t>
            </w:r>
            <w:r w:rsidR="00DF2F11">
              <w:rPr>
                <w:noProof/>
                <w:webHidden/>
              </w:rPr>
              <w:tab/>
            </w:r>
            <w:r w:rsidR="00DF2F11">
              <w:rPr>
                <w:noProof/>
                <w:webHidden/>
              </w:rPr>
              <w:fldChar w:fldCharType="begin"/>
            </w:r>
            <w:r w:rsidR="00DF2F11">
              <w:rPr>
                <w:noProof/>
                <w:webHidden/>
              </w:rPr>
              <w:instrText xml:space="preserve"> PAGEREF _Toc129162016 \h </w:instrText>
            </w:r>
            <w:r w:rsidR="00DF2F11">
              <w:rPr>
                <w:noProof/>
                <w:webHidden/>
              </w:rPr>
            </w:r>
            <w:r w:rsidR="00DF2F11">
              <w:rPr>
                <w:noProof/>
                <w:webHidden/>
              </w:rPr>
              <w:fldChar w:fldCharType="separate"/>
            </w:r>
            <w:r w:rsidR="00DF2F11">
              <w:rPr>
                <w:noProof/>
                <w:webHidden/>
              </w:rPr>
              <w:t>9</w:t>
            </w:r>
            <w:r w:rsidR="00DF2F11">
              <w:rPr>
                <w:noProof/>
                <w:webHidden/>
              </w:rPr>
              <w:fldChar w:fldCharType="end"/>
            </w:r>
          </w:hyperlink>
        </w:p>
        <w:p w:rsidR="00DF2F11" w:rsidRDefault="00A9241A">
          <w:pPr>
            <w:pStyle w:val="10"/>
            <w:tabs>
              <w:tab w:val="right" w:leader="dot" w:pos="8296"/>
            </w:tabs>
            <w:rPr>
              <w:noProof/>
              <w:kern w:val="2"/>
              <w:sz w:val="21"/>
              <w:szCs w:val="22"/>
            </w:rPr>
          </w:pPr>
          <w:hyperlink w:anchor="_Toc129162017" w:history="1">
            <w:r w:rsidR="00DF2F11" w:rsidRPr="003C4F44">
              <w:rPr>
                <w:rStyle w:val="af0"/>
                <w:noProof/>
              </w:rPr>
              <w:t xml:space="preserve">6 </w:t>
            </w:r>
            <w:r w:rsidR="00DF2F11" w:rsidRPr="003C4F44">
              <w:rPr>
                <w:rStyle w:val="af0"/>
                <w:rFonts w:hint="eastAsia"/>
                <w:noProof/>
              </w:rPr>
              <w:t>软件参数要求</w:t>
            </w:r>
            <w:r w:rsidR="00DF2F11">
              <w:rPr>
                <w:noProof/>
                <w:webHidden/>
              </w:rPr>
              <w:tab/>
            </w:r>
            <w:r w:rsidR="00DF2F11">
              <w:rPr>
                <w:noProof/>
                <w:webHidden/>
              </w:rPr>
              <w:fldChar w:fldCharType="begin"/>
            </w:r>
            <w:r w:rsidR="00DF2F11">
              <w:rPr>
                <w:noProof/>
                <w:webHidden/>
              </w:rPr>
              <w:instrText xml:space="preserve"> PAGEREF _Toc129162017 \h </w:instrText>
            </w:r>
            <w:r w:rsidR="00DF2F11">
              <w:rPr>
                <w:noProof/>
                <w:webHidden/>
              </w:rPr>
            </w:r>
            <w:r w:rsidR="00DF2F11">
              <w:rPr>
                <w:noProof/>
                <w:webHidden/>
              </w:rPr>
              <w:fldChar w:fldCharType="separate"/>
            </w:r>
            <w:r w:rsidR="00DF2F11">
              <w:rPr>
                <w:noProof/>
                <w:webHidden/>
              </w:rPr>
              <w:t>12</w:t>
            </w:r>
            <w:r w:rsidR="00DF2F11">
              <w:rPr>
                <w:noProof/>
                <w:webHidden/>
              </w:rPr>
              <w:fldChar w:fldCharType="end"/>
            </w:r>
          </w:hyperlink>
        </w:p>
        <w:p w:rsidR="00DF2F11" w:rsidRDefault="00A9241A" w:rsidP="00DF2F11">
          <w:pPr>
            <w:pStyle w:val="20"/>
            <w:tabs>
              <w:tab w:val="right" w:leader="dot" w:pos="8296"/>
            </w:tabs>
            <w:ind w:left="480"/>
            <w:rPr>
              <w:noProof/>
              <w:kern w:val="2"/>
              <w:sz w:val="21"/>
              <w:szCs w:val="22"/>
            </w:rPr>
          </w:pPr>
          <w:hyperlink w:anchor="_Toc129162018" w:history="1">
            <w:r w:rsidR="00DF2F11" w:rsidRPr="003C4F44">
              <w:rPr>
                <w:rStyle w:val="af0"/>
                <w:rFonts w:eastAsia="宋体"/>
                <w:noProof/>
              </w:rPr>
              <w:t xml:space="preserve">6.1 </w:t>
            </w:r>
            <w:r w:rsidR="00DF2F11" w:rsidRPr="003C4F44">
              <w:rPr>
                <w:rStyle w:val="af0"/>
                <w:rFonts w:eastAsia="宋体" w:hint="eastAsia"/>
                <w:noProof/>
              </w:rPr>
              <w:t>病案首页质控及</w:t>
            </w:r>
            <w:r w:rsidR="00DF2F11" w:rsidRPr="003C4F44">
              <w:rPr>
                <w:rStyle w:val="af0"/>
                <w:rFonts w:eastAsia="宋体"/>
                <w:noProof/>
              </w:rPr>
              <w:t>DIP</w:t>
            </w:r>
            <w:r w:rsidR="00DF2F11" w:rsidRPr="003C4F44">
              <w:rPr>
                <w:rStyle w:val="af0"/>
                <w:rFonts w:eastAsia="宋体" w:hint="eastAsia"/>
                <w:noProof/>
              </w:rPr>
              <w:t>管理系统</w:t>
            </w:r>
            <w:r w:rsidR="00DF2F11">
              <w:rPr>
                <w:noProof/>
                <w:webHidden/>
              </w:rPr>
              <w:tab/>
            </w:r>
            <w:r w:rsidR="00DF2F11">
              <w:rPr>
                <w:noProof/>
                <w:webHidden/>
              </w:rPr>
              <w:fldChar w:fldCharType="begin"/>
            </w:r>
            <w:r w:rsidR="00DF2F11">
              <w:rPr>
                <w:noProof/>
                <w:webHidden/>
              </w:rPr>
              <w:instrText xml:space="preserve"> PAGEREF _Toc129162018 \h </w:instrText>
            </w:r>
            <w:r w:rsidR="00DF2F11">
              <w:rPr>
                <w:noProof/>
                <w:webHidden/>
              </w:rPr>
            </w:r>
            <w:r w:rsidR="00DF2F11">
              <w:rPr>
                <w:noProof/>
                <w:webHidden/>
              </w:rPr>
              <w:fldChar w:fldCharType="separate"/>
            </w:r>
            <w:r w:rsidR="00DF2F11">
              <w:rPr>
                <w:noProof/>
                <w:webHidden/>
              </w:rPr>
              <w:t>12</w:t>
            </w:r>
            <w:r w:rsidR="00DF2F11">
              <w:rPr>
                <w:noProof/>
                <w:webHidden/>
              </w:rPr>
              <w:fldChar w:fldCharType="end"/>
            </w:r>
          </w:hyperlink>
        </w:p>
        <w:p w:rsidR="00DF2F11" w:rsidRDefault="00A9241A" w:rsidP="00DF2F11">
          <w:pPr>
            <w:pStyle w:val="20"/>
            <w:tabs>
              <w:tab w:val="right" w:leader="dot" w:pos="8296"/>
            </w:tabs>
            <w:ind w:left="480"/>
            <w:rPr>
              <w:noProof/>
              <w:kern w:val="2"/>
              <w:sz w:val="21"/>
              <w:szCs w:val="22"/>
            </w:rPr>
          </w:pPr>
          <w:hyperlink w:anchor="_Toc129162019" w:history="1">
            <w:r w:rsidR="00DF2F11" w:rsidRPr="003C4F44">
              <w:rPr>
                <w:rStyle w:val="af0"/>
                <w:rFonts w:asciiTheme="minorEastAsia" w:hAnsiTheme="minorEastAsia"/>
                <w:noProof/>
              </w:rPr>
              <w:t>6.2 VTE</w:t>
            </w:r>
            <w:r w:rsidR="00DF2F11" w:rsidRPr="003C4F44">
              <w:rPr>
                <w:rStyle w:val="af0"/>
                <w:rFonts w:asciiTheme="minorEastAsia" w:hAnsiTheme="minorEastAsia" w:hint="eastAsia"/>
                <w:noProof/>
              </w:rPr>
              <w:t>智能防治系统</w:t>
            </w:r>
            <w:r w:rsidR="00DF2F11">
              <w:rPr>
                <w:noProof/>
                <w:webHidden/>
              </w:rPr>
              <w:tab/>
            </w:r>
            <w:r w:rsidR="00DF2F11">
              <w:rPr>
                <w:noProof/>
                <w:webHidden/>
              </w:rPr>
              <w:fldChar w:fldCharType="begin"/>
            </w:r>
            <w:r w:rsidR="00DF2F11">
              <w:rPr>
                <w:noProof/>
                <w:webHidden/>
              </w:rPr>
              <w:instrText xml:space="preserve"> PAGEREF _Toc129162019 \h </w:instrText>
            </w:r>
            <w:r w:rsidR="00DF2F11">
              <w:rPr>
                <w:noProof/>
                <w:webHidden/>
              </w:rPr>
            </w:r>
            <w:r w:rsidR="00DF2F11">
              <w:rPr>
                <w:noProof/>
                <w:webHidden/>
              </w:rPr>
              <w:fldChar w:fldCharType="separate"/>
            </w:r>
            <w:r w:rsidR="00DF2F11">
              <w:rPr>
                <w:noProof/>
                <w:webHidden/>
              </w:rPr>
              <w:t>26</w:t>
            </w:r>
            <w:r w:rsidR="00DF2F11">
              <w:rPr>
                <w:noProof/>
                <w:webHidden/>
              </w:rPr>
              <w:fldChar w:fldCharType="end"/>
            </w:r>
          </w:hyperlink>
        </w:p>
        <w:p w:rsidR="00DF2F11" w:rsidRDefault="00A9241A" w:rsidP="00DF2F11">
          <w:pPr>
            <w:pStyle w:val="20"/>
            <w:tabs>
              <w:tab w:val="right" w:leader="dot" w:pos="8296"/>
            </w:tabs>
            <w:ind w:left="480"/>
            <w:rPr>
              <w:noProof/>
              <w:kern w:val="2"/>
              <w:sz w:val="21"/>
              <w:szCs w:val="22"/>
            </w:rPr>
          </w:pPr>
          <w:hyperlink w:anchor="_Toc129162020" w:history="1">
            <w:r w:rsidR="00DF2F11" w:rsidRPr="003C4F44">
              <w:rPr>
                <w:rStyle w:val="af0"/>
                <w:noProof/>
              </w:rPr>
              <w:t xml:space="preserve">6.3 </w:t>
            </w:r>
            <w:r w:rsidR="00DF2F11" w:rsidRPr="003C4F44">
              <w:rPr>
                <w:rStyle w:val="af0"/>
                <w:rFonts w:hint="eastAsia"/>
                <w:noProof/>
              </w:rPr>
              <w:t>病历质控系统</w:t>
            </w:r>
            <w:r w:rsidR="00DF2F11">
              <w:rPr>
                <w:noProof/>
                <w:webHidden/>
              </w:rPr>
              <w:tab/>
            </w:r>
            <w:r w:rsidR="00DF2F11">
              <w:rPr>
                <w:noProof/>
                <w:webHidden/>
              </w:rPr>
              <w:fldChar w:fldCharType="begin"/>
            </w:r>
            <w:r w:rsidR="00DF2F11">
              <w:rPr>
                <w:noProof/>
                <w:webHidden/>
              </w:rPr>
              <w:instrText xml:space="preserve"> PAGEREF _Toc129162020 \h </w:instrText>
            </w:r>
            <w:r w:rsidR="00DF2F11">
              <w:rPr>
                <w:noProof/>
                <w:webHidden/>
              </w:rPr>
            </w:r>
            <w:r w:rsidR="00DF2F11">
              <w:rPr>
                <w:noProof/>
                <w:webHidden/>
              </w:rPr>
              <w:fldChar w:fldCharType="separate"/>
            </w:r>
            <w:r w:rsidR="00DF2F11">
              <w:rPr>
                <w:noProof/>
                <w:webHidden/>
              </w:rPr>
              <w:t>41</w:t>
            </w:r>
            <w:r w:rsidR="00DF2F11">
              <w:rPr>
                <w:noProof/>
                <w:webHidden/>
              </w:rPr>
              <w:fldChar w:fldCharType="end"/>
            </w:r>
          </w:hyperlink>
        </w:p>
        <w:p w:rsidR="00DF2F11" w:rsidRDefault="00A9241A" w:rsidP="00DF2F11">
          <w:pPr>
            <w:pStyle w:val="20"/>
            <w:tabs>
              <w:tab w:val="right" w:leader="dot" w:pos="8296"/>
            </w:tabs>
            <w:ind w:left="480"/>
            <w:rPr>
              <w:noProof/>
              <w:kern w:val="2"/>
              <w:sz w:val="21"/>
              <w:szCs w:val="22"/>
            </w:rPr>
          </w:pPr>
          <w:hyperlink w:anchor="_Toc129162021" w:history="1">
            <w:r w:rsidR="00DF2F11" w:rsidRPr="003C4F44">
              <w:rPr>
                <w:rStyle w:val="af0"/>
                <w:noProof/>
              </w:rPr>
              <w:t xml:space="preserve">6.4 </w:t>
            </w:r>
            <w:r w:rsidR="00DF2F11" w:rsidRPr="003C4F44">
              <w:rPr>
                <w:rStyle w:val="af0"/>
                <w:rFonts w:hint="eastAsia"/>
                <w:noProof/>
              </w:rPr>
              <w:t>专属钉钉协同办公平台</w:t>
            </w:r>
            <w:r w:rsidR="00DF2F11">
              <w:rPr>
                <w:noProof/>
                <w:webHidden/>
              </w:rPr>
              <w:tab/>
            </w:r>
            <w:r w:rsidR="00DF2F11">
              <w:rPr>
                <w:noProof/>
                <w:webHidden/>
              </w:rPr>
              <w:fldChar w:fldCharType="begin"/>
            </w:r>
            <w:r w:rsidR="00DF2F11">
              <w:rPr>
                <w:noProof/>
                <w:webHidden/>
              </w:rPr>
              <w:instrText xml:space="preserve"> PAGEREF _Toc129162021 \h </w:instrText>
            </w:r>
            <w:r w:rsidR="00DF2F11">
              <w:rPr>
                <w:noProof/>
                <w:webHidden/>
              </w:rPr>
            </w:r>
            <w:r w:rsidR="00DF2F11">
              <w:rPr>
                <w:noProof/>
                <w:webHidden/>
              </w:rPr>
              <w:fldChar w:fldCharType="separate"/>
            </w:r>
            <w:r w:rsidR="00DF2F11">
              <w:rPr>
                <w:noProof/>
                <w:webHidden/>
              </w:rPr>
              <w:t>52</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22" w:history="1">
            <w:r w:rsidR="00DF2F11" w:rsidRPr="003C4F44">
              <w:rPr>
                <w:rStyle w:val="af0"/>
                <w:noProof/>
              </w:rPr>
              <w:t xml:space="preserve">6.4.1 </w:t>
            </w:r>
            <w:r w:rsidR="00DF2F11" w:rsidRPr="003C4F44">
              <w:rPr>
                <w:rStyle w:val="af0"/>
                <w:rFonts w:hint="eastAsia"/>
                <w:noProof/>
              </w:rPr>
              <w:t>移动办公</w:t>
            </w:r>
            <w:r w:rsidR="00DF2F11">
              <w:rPr>
                <w:noProof/>
                <w:webHidden/>
              </w:rPr>
              <w:tab/>
            </w:r>
            <w:r w:rsidR="00DF2F11">
              <w:rPr>
                <w:noProof/>
                <w:webHidden/>
              </w:rPr>
              <w:fldChar w:fldCharType="begin"/>
            </w:r>
            <w:r w:rsidR="00DF2F11">
              <w:rPr>
                <w:noProof/>
                <w:webHidden/>
              </w:rPr>
              <w:instrText xml:space="preserve"> PAGEREF _Toc129162022 \h </w:instrText>
            </w:r>
            <w:r w:rsidR="00DF2F11">
              <w:rPr>
                <w:noProof/>
                <w:webHidden/>
              </w:rPr>
            </w:r>
            <w:r w:rsidR="00DF2F11">
              <w:rPr>
                <w:noProof/>
                <w:webHidden/>
              </w:rPr>
              <w:fldChar w:fldCharType="separate"/>
            </w:r>
            <w:r w:rsidR="00DF2F11">
              <w:rPr>
                <w:noProof/>
                <w:webHidden/>
              </w:rPr>
              <w:t>52</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23" w:history="1">
            <w:r w:rsidR="00DF2F11" w:rsidRPr="003C4F44">
              <w:rPr>
                <w:rStyle w:val="af0"/>
                <w:noProof/>
              </w:rPr>
              <w:t xml:space="preserve">6.4.2 </w:t>
            </w:r>
            <w:r w:rsidR="00DF2F11" w:rsidRPr="003C4F44">
              <w:rPr>
                <w:rStyle w:val="af0"/>
                <w:rFonts w:hint="eastAsia"/>
                <w:noProof/>
              </w:rPr>
              <w:t>钉钉专业版</w:t>
            </w:r>
            <w:r w:rsidR="00DF2F11">
              <w:rPr>
                <w:noProof/>
                <w:webHidden/>
              </w:rPr>
              <w:tab/>
            </w:r>
            <w:r w:rsidR="00DF2F11">
              <w:rPr>
                <w:noProof/>
                <w:webHidden/>
              </w:rPr>
              <w:fldChar w:fldCharType="begin"/>
            </w:r>
            <w:r w:rsidR="00DF2F11">
              <w:rPr>
                <w:noProof/>
                <w:webHidden/>
              </w:rPr>
              <w:instrText xml:space="preserve"> PAGEREF _Toc129162023 \h </w:instrText>
            </w:r>
            <w:r w:rsidR="00DF2F11">
              <w:rPr>
                <w:noProof/>
                <w:webHidden/>
              </w:rPr>
            </w:r>
            <w:r w:rsidR="00DF2F11">
              <w:rPr>
                <w:noProof/>
                <w:webHidden/>
              </w:rPr>
              <w:fldChar w:fldCharType="separate"/>
            </w:r>
            <w:r w:rsidR="00DF2F11">
              <w:rPr>
                <w:noProof/>
                <w:webHidden/>
              </w:rPr>
              <w:t>55</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24" w:history="1">
            <w:r w:rsidR="00DF2F11" w:rsidRPr="003C4F44">
              <w:rPr>
                <w:rStyle w:val="af0"/>
                <w:noProof/>
              </w:rPr>
              <w:t xml:space="preserve">6.4.3 </w:t>
            </w:r>
            <w:r w:rsidR="00DF2F11" w:rsidRPr="003C4F44">
              <w:rPr>
                <w:rStyle w:val="af0"/>
                <w:rFonts w:hint="eastAsia"/>
                <w:noProof/>
              </w:rPr>
              <w:t>专属钉钉</w:t>
            </w:r>
            <w:r w:rsidR="00DF2F11">
              <w:rPr>
                <w:noProof/>
                <w:webHidden/>
              </w:rPr>
              <w:tab/>
            </w:r>
            <w:r w:rsidR="00DF2F11">
              <w:rPr>
                <w:noProof/>
                <w:webHidden/>
              </w:rPr>
              <w:fldChar w:fldCharType="begin"/>
            </w:r>
            <w:r w:rsidR="00DF2F11">
              <w:rPr>
                <w:noProof/>
                <w:webHidden/>
              </w:rPr>
              <w:instrText xml:space="preserve"> PAGEREF _Toc129162024 \h </w:instrText>
            </w:r>
            <w:r w:rsidR="00DF2F11">
              <w:rPr>
                <w:noProof/>
                <w:webHidden/>
              </w:rPr>
            </w:r>
            <w:r w:rsidR="00DF2F11">
              <w:rPr>
                <w:noProof/>
                <w:webHidden/>
              </w:rPr>
              <w:fldChar w:fldCharType="separate"/>
            </w:r>
            <w:r w:rsidR="00DF2F11">
              <w:rPr>
                <w:noProof/>
                <w:webHidden/>
              </w:rPr>
              <w:t>56</w:t>
            </w:r>
            <w:r w:rsidR="00DF2F11">
              <w:rPr>
                <w:noProof/>
                <w:webHidden/>
              </w:rPr>
              <w:fldChar w:fldCharType="end"/>
            </w:r>
          </w:hyperlink>
        </w:p>
        <w:p w:rsidR="00DF2F11" w:rsidRDefault="00A9241A" w:rsidP="00DF2F11">
          <w:pPr>
            <w:pStyle w:val="20"/>
            <w:tabs>
              <w:tab w:val="right" w:leader="dot" w:pos="8296"/>
            </w:tabs>
            <w:ind w:left="480"/>
            <w:rPr>
              <w:noProof/>
              <w:kern w:val="2"/>
              <w:sz w:val="21"/>
              <w:szCs w:val="22"/>
            </w:rPr>
          </w:pPr>
          <w:hyperlink w:anchor="_Toc129162025" w:history="1">
            <w:r w:rsidR="00DF2F11" w:rsidRPr="003C4F44">
              <w:rPr>
                <w:rStyle w:val="af0"/>
                <w:noProof/>
              </w:rPr>
              <w:t xml:space="preserve">6.5 </w:t>
            </w:r>
            <w:r w:rsidR="00DF2F11" w:rsidRPr="003C4F44">
              <w:rPr>
                <w:rStyle w:val="af0"/>
                <w:rFonts w:hint="eastAsia"/>
                <w:noProof/>
              </w:rPr>
              <w:t>院前、院内急救及创伤中心系统</w:t>
            </w:r>
            <w:r w:rsidR="00DF2F11">
              <w:rPr>
                <w:noProof/>
                <w:webHidden/>
              </w:rPr>
              <w:tab/>
            </w:r>
            <w:r w:rsidR="00DF2F11">
              <w:rPr>
                <w:noProof/>
                <w:webHidden/>
              </w:rPr>
              <w:fldChar w:fldCharType="begin"/>
            </w:r>
            <w:r w:rsidR="00DF2F11">
              <w:rPr>
                <w:noProof/>
                <w:webHidden/>
              </w:rPr>
              <w:instrText xml:space="preserve"> PAGEREF _Toc129162025 \h </w:instrText>
            </w:r>
            <w:r w:rsidR="00DF2F11">
              <w:rPr>
                <w:noProof/>
                <w:webHidden/>
              </w:rPr>
            </w:r>
            <w:r w:rsidR="00DF2F11">
              <w:rPr>
                <w:noProof/>
                <w:webHidden/>
              </w:rPr>
              <w:fldChar w:fldCharType="separate"/>
            </w:r>
            <w:r w:rsidR="00DF2F11">
              <w:rPr>
                <w:noProof/>
                <w:webHidden/>
              </w:rPr>
              <w:t>56</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26" w:history="1">
            <w:r w:rsidR="00DF2F11" w:rsidRPr="003C4F44">
              <w:rPr>
                <w:rStyle w:val="af0"/>
                <w:noProof/>
              </w:rPr>
              <w:t xml:space="preserve">6.5.1 </w:t>
            </w:r>
            <w:r w:rsidR="00DF2F11" w:rsidRPr="003C4F44">
              <w:rPr>
                <w:rStyle w:val="af0"/>
                <w:rFonts w:hint="eastAsia"/>
                <w:noProof/>
              </w:rPr>
              <w:t>院内急诊</w:t>
            </w:r>
            <w:r w:rsidR="00DF2F11">
              <w:rPr>
                <w:noProof/>
                <w:webHidden/>
              </w:rPr>
              <w:tab/>
            </w:r>
            <w:r w:rsidR="00DF2F11">
              <w:rPr>
                <w:noProof/>
                <w:webHidden/>
              </w:rPr>
              <w:fldChar w:fldCharType="begin"/>
            </w:r>
            <w:r w:rsidR="00DF2F11">
              <w:rPr>
                <w:noProof/>
                <w:webHidden/>
              </w:rPr>
              <w:instrText xml:space="preserve"> PAGEREF _Toc129162026 \h </w:instrText>
            </w:r>
            <w:r w:rsidR="00DF2F11">
              <w:rPr>
                <w:noProof/>
                <w:webHidden/>
              </w:rPr>
            </w:r>
            <w:r w:rsidR="00DF2F11">
              <w:rPr>
                <w:noProof/>
                <w:webHidden/>
              </w:rPr>
              <w:fldChar w:fldCharType="separate"/>
            </w:r>
            <w:r w:rsidR="00DF2F11">
              <w:rPr>
                <w:noProof/>
                <w:webHidden/>
              </w:rPr>
              <w:t>56</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27" w:history="1">
            <w:r w:rsidR="00DF2F11" w:rsidRPr="003C4F44">
              <w:rPr>
                <w:rStyle w:val="af0"/>
                <w:noProof/>
              </w:rPr>
              <w:t xml:space="preserve">6.5.2 </w:t>
            </w:r>
            <w:r w:rsidR="00DF2F11" w:rsidRPr="003C4F44">
              <w:rPr>
                <w:rStyle w:val="af0"/>
                <w:rFonts w:hint="eastAsia"/>
                <w:noProof/>
              </w:rPr>
              <w:t>创伤中心</w:t>
            </w:r>
            <w:r w:rsidR="00DF2F11">
              <w:rPr>
                <w:noProof/>
                <w:webHidden/>
              </w:rPr>
              <w:tab/>
            </w:r>
            <w:r w:rsidR="00DF2F11">
              <w:rPr>
                <w:noProof/>
                <w:webHidden/>
              </w:rPr>
              <w:fldChar w:fldCharType="begin"/>
            </w:r>
            <w:r w:rsidR="00DF2F11">
              <w:rPr>
                <w:noProof/>
                <w:webHidden/>
              </w:rPr>
              <w:instrText xml:space="preserve"> PAGEREF _Toc129162027 \h </w:instrText>
            </w:r>
            <w:r w:rsidR="00DF2F11">
              <w:rPr>
                <w:noProof/>
                <w:webHidden/>
              </w:rPr>
            </w:r>
            <w:r w:rsidR="00DF2F11">
              <w:rPr>
                <w:noProof/>
                <w:webHidden/>
              </w:rPr>
              <w:fldChar w:fldCharType="separate"/>
            </w:r>
            <w:r w:rsidR="00DF2F11">
              <w:rPr>
                <w:noProof/>
                <w:webHidden/>
              </w:rPr>
              <w:t>75</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28" w:history="1">
            <w:r w:rsidR="00DF2F11" w:rsidRPr="003C4F44">
              <w:rPr>
                <w:rStyle w:val="af0"/>
                <w:noProof/>
              </w:rPr>
              <w:t xml:space="preserve">6.5.3 </w:t>
            </w:r>
            <w:r w:rsidR="00DF2F11" w:rsidRPr="003C4F44">
              <w:rPr>
                <w:rStyle w:val="af0"/>
                <w:rFonts w:hint="eastAsia"/>
                <w:noProof/>
              </w:rPr>
              <w:t>院前急救</w:t>
            </w:r>
            <w:r w:rsidR="00DF2F11">
              <w:rPr>
                <w:noProof/>
                <w:webHidden/>
              </w:rPr>
              <w:tab/>
            </w:r>
            <w:r w:rsidR="00DF2F11">
              <w:rPr>
                <w:noProof/>
                <w:webHidden/>
              </w:rPr>
              <w:fldChar w:fldCharType="begin"/>
            </w:r>
            <w:r w:rsidR="00DF2F11">
              <w:rPr>
                <w:noProof/>
                <w:webHidden/>
              </w:rPr>
              <w:instrText xml:space="preserve"> PAGEREF _Toc129162028 \h </w:instrText>
            </w:r>
            <w:r w:rsidR="00DF2F11">
              <w:rPr>
                <w:noProof/>
                <w:webHidden/>
              </w:rPr>
            </w:r>
            <w:r w:rsidR="00DF2F11">
              <w:rPr>
                <w:noProof/>
                <w:webHidden/>
              </w:rPr>
              <w:fldChar w:fldCharType="separate"/>
            </w:r>
            <w:r w:rsidR="00DF2F11">
              <w:rPr>
                <w:noProof/>
                <w:webHidden/>
              </w:rPr>
              <w:t>82</w:t>
            </w:r>
            <w:r w:rsidR="00DF2F11">
              <w:rPr>
                <w:noProof/>
                <w:webHidden/>
              </w:rPr>
              <w:fldChar w:fldCharType="end"/>
            </w:r>
          </w:hyperlink>
        </w:p>
        <w:p w:rsidR="00DF2F11" w:rsidRDefault="00A9241A" w:rsidP="00DF2F11">
          <w:pPr>
            <w:pStyle w:val="20"/>
            <w:tabs>
              <w:tab w:val="right" w:leader="dot" w:pos="8296"/>
            </w:tabs>
            <w:ind w:left="480"/>
            <w:rPr>
              <w:noProof/>
              <w:kern w:val="2"/>
              <w:sz w:val="21"/>
              <w:szCs w:val="22"/>
            </w:rPr>
          </w:pPr>
          <w:hyperlink w:anchor="_Toc129162029" w:history="1">
            <w:r w:rsidR="00DF2F11" w:rsidRPr="003C4F44">
              <w:rPr>
                <w:rStyle w:val="af0"/>
                <w:noProof/>
              </w:rPr>
              <w:t xml:space="preserve">6.6 </w:t>
            </w:r>
            <w:r w:rsidR="00DF2F11" w:rsidRPr="003C4F44">
              <w:rPr>
                <w:rStyle w:val="af0"/>
                <w:rFonts w:hint="eastAsia"/>
                <w:noProof/>
              </w:rPr>
              <w:t>科研信息管理系统</w:t>
            </w:r>
            <w:r w:rsidR="00DF2F11">
              <w:rPr>
                <w:noProof/>
                <w:webHidden/>
              </w:rPr>
              <w:tab/>
            </w:r>
            <w:r w:rsidR="00DF2F11">
              <w:rPr>
                <w:noProof/>
                <w:webHidden/>
              </w:rPr>
              <w:fldChar w:fldCharType="begin"/>
            </w:r>
            <w:r w:rsidR="00DF2F11">
              <w:rPr>
                <w:noProof/>
                <w:webHidden/>
              </w:rPr>
              <w:instrText xml:space="preserve"> PAGEREF _Toc129162029 \h </w:instrText>
            </w:r>
            <w:r w:rsidR="00DF2F11">
              <w:rPr>
                <w:noProof/>
                <w:webHidden/>
              </w:rPr>
            </w:r>
            <w:r w:rsidR="00DF2F11">
              <w:rPr>
                <w:noProof/>
                <w:webHidden/>
              </w:rPr>
              <w:fldChar w:fldCharType="separate"/>
            </w:r>
            <w:r w:rsidR="00DF2F11">
              <w:rPr>
                <w:noProof/>
                <w:webHidden/>
              </w:rPr>
              <w:t>87</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30" w:history="1">
            <w:r w:rsidR="00DF2F11" w:rsidRPr="003C4F44">
              <w:rPr>
                <w:rStyle w:val="af0"/>
                <w:noProof/>
              </w:rPr>
              <w:t xml:space="preserve">6.6.1 </w:t>
            </w:r>
            <w:r w:rsidR="00DF2F11" w:rsidRPr="003C4F44">
              <w:rPr>
                <w:rStyle w:val="af0"/>
                <w:rFonts w:hint="eastAsia"/>
                <w:noProof/>
              </w:rPr>
              <w:t>系统管理</w:t>
            </w:r>
            <w:r w:rsidR="00DF2F11">
              <w:rPr>
                <w:noProof/>
                <w:webHidden/>
              </w:rPr>
              <w:tab/>
            </w:r>
            <w:r w:rsidR="00DF2F11">
              <w:rPr>
                <w:noProof/>
                <w:webHidden/>
              </w:rPr>
              <w:fldChar w:fldCharType="begin"/>
            </w:r>
            <w:r w:rsidR="00DF2F11">
              <w:rPr>
                <w:noProof/>
                <w:webHidden/>
              </w:rPr>
              <w:instrText xml:space="preserve"> PAGEREF _Toc129162030 \h </w:instrText>
            </w:r>
            <w:r w:rsidR="00DF2F11">
              <w:rPr>
                <w:noProof/>
                <w:webHidden/>
              </w:rPr>
            </w:r>
            <w:r w:rsidR="00DF2F11">
              <w:rPr>
                <w:noProof/>
                <w:webHidden/>
              </w:rPr>
              <w:fldChar w:fldCharType="separate"/>
            </w:r>
            <w:r w:rsidR="00DF2F11">
              <w:rPr>
                <w:noProof/>
                <w:webHidden/>
              </w:rPr>
              <w:t>87</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31" w:history="1">
            <w:r w:rsidR="00DF2F11" w:rsidRPr="003C4F44">
              <w:rPr>
                <w:rStyle w:val="af0"/>
                <w:noProof/>
              </w:rPr>
              <w:t xml:space="preserve">6.6.2 </w:t>
            </w:r>
            <w:r w:rsidR="00DF2F11" w:rsidRPr="003C4F44">
              <w:rPr>
                <w:rStyle w:val="af0"/>
                <w:rFonts w:hint="eastAsia"/>
                <w:noProof/>
              </w:rPr>
              <w:t>个人工作台</w:t>
            </w:r>
            <w:r w:rsidR="00DF2F11">
              <w:rPr>
                <w:noProof/>
                <w:webHidden/>
              </w:rPr>
              <w:tab/>
            </w:r>
            <w:r w:rsidR="00DF2F11">
              <w:rPr>
                <w:noProof/>
                <w:webHidden/>
              </w:rPr>
              <w:fldChar w:fldCharType="begin"/>
            </w:r>
            <w:r w:rsidR="00DF2F11">
              <w:rPr>
                <w:noProof/>
                <w:webHidden/>
              </w:rPr>
              <w:instrText xml:space="preserve"> PAGEREF _Toc129162031 \h </w:instrText>
            </w:r>
            <w:r w:rsidR="00DF2F11">
              <w:rPr>
                <w:noProof/>
                <w:webHidden/>
              </w:rPr>
            </w:r>
            <w:r w:rsidR="00DF2F11">
              <w:rPr>
                <w:noProof/>
                <w:webHidden/>
              </w:rPr>
              <w:fldChar w:fldCharType="separate"/>
            </w:r>
            <w:r w:rsidR="00DF2F11">
              <w:rPr>
                <w:noProof/>
                <w:webHidden/>
              </w:rPr>
              <w:t>87</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32" w:history="1">
            <w:r w:rsidR="00DF2F11" w:rsidRPr="003C4F44">
              <w:rPr>
                <w:rStyle w:val="af0"/>
                <w:noProof/>
              </w:rPr>
              <w:t xml:space="preserve">6.6.3 </w:t>
            </w:r>
            <w:r w:rsidR="00DF2F11" w:rsidRPr="003C4F44">
              <w:rPr>
                <w:rStyle w:val="af0"/>
                <w:rFonts w:hint="eastAsia"/>
                <w:noProof/>
              </w:rPr>
              <w:t>统计要求</w:t>
            </w:r>
            <w:r w:rsidR="00DF2F11">
              <w:rPr>
                <w:noProof/>
                <w:webHidden/>
              </w:rPr>
              <w:tab/>
            </w:r>
            <w:r w:rsidR="00DF2F11">
              <w:rPr>
                <w:noProof/>
                <w:webHidden/>
              </w:rPr>
              <w:fldChar w:fldCharType="begin"/>
            </w:r>
            <w:r w:rsidR="00DF2F11">
              <w:rPr>
                <w:noProof/>
                <w:webHidden/>
              </w:rPr>
              <w:instrText xml:space="preserve"> PAGEREF _Toc129162032 \h </w:instrText>
            </w:r>
            <w:r w:rsidR="00DF2F11">
              <w:rPr>
                <w:noProof/>
                <w:webHidden/>
              </w:rPr>
            </w:r>
            <w:r w:rsidR="00DF2F11">
              <w:rPr>
                <w:noProof/>
                <w:webHidden/>
              </w:rPr>
              <w:fldChar w:fldCharType="separate"/>
            </w:r>
            <w:r w:rsidR="00DF2F11">
              <w:rPr>
                <w:noProof/>
                <w:webHidden/>
              </w:rPr>
              <w:t>87</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33" w:history="1">
            <w:r w:rsidR="00DF2F11" w:rsidRPr="003C4F44">
              <w:rPr>
                <w:rStyle w:val="af0"/>
                <w:noProof/>
              </w:rPr>
              <w:t xml:space="preserve">6.6.4 </w:t>
            </w:r>
            <w:r w:rsidR="00DF2F11" w:rsidRPr="003C4F44">
              <w:rPr>
                <w:rStyle w:val="af0"/>
                <w:rFonts w:hint="eastAsia"/>
                <w:noProof/>
              </w:rPr>
              <w:t>标准规则要求</w:t>
            </w:r>
            <w:r w:rsidR="00DF2F11">
              <w:rPr>
                <w:noProof/>
                <w:webHidden/>
              </w:rPr>
              <w:tab/>
            </w:r>
            <w:r w:rsidR="00DF2F11">
              <w:rPr>
                <w:noProof/>
                <w:webHidden/>
              </w:rPr>
              <w:fldChar w:fldCharType="begin"/>
            </w:r>
            <w:r w:rsidR="00DF2F11">
              <w:rPr>
                <w:noProof/>
                <w:webHidden/>
              </w:rPr>
              <w:instrText xml:space="preserve"> PAGEREF _Toc129162033 \h </w:instrText>
            </w:r>
            <w:r w:rsidR="00DF2F11">
              <w:rPr>
                <w:noProof/>
                <w:webHidden/>
              </w:rPr>
            </w:r>
            <w:r w:rsidR="00DF2F11">
              <w:rPr>
                <w:noProof/>
                <w:webHidden/>
              </w:rPr>
              <w:fldChar w:fldCharType="separate"/>
            </w:r>
            <w:r w:rsidR="00DF2F11">
              <w:rPr>
                <w:noProof/>
                <w:webHidden/>
              </w:rPr>
              <w:t>87</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34" w:history="1">
            <w:r w:rsidR="00DF2F11" w:rsidRPr="003C4F44">
              <w:rPr>
                <w:rStyle w:val="af0"/>
                <w:noProof/>
              </w:rPr>
              <w:t xml:space="preserve">6.6.5 </w:t>
            </w:r>
            <w:r w:rsidR="00DF2F11" w:rsidRPr="003C4F44">
              <w:rPr>
                <w:rStyle w:val="af0"/>
                <w:rFonts w:hint="eastAsia"/>
                <w:noProof/>
              </w:rPr>
              <w:t>科研项目管理</w:t>
            </w:r>
            <w:r w:rsidR="00DF2F11">
              <w:rPr>
                <w:noProof/>
                <w:webHidden/>
              </w:rPr>
              <w:tab/>
            </w:r>
            <w:r w:rsidR="00DF2F11">
              <w:rPr>
                <w:noProof/>
                <w:webHidden/>
              </w:rPr>
              <w:fldChar w:fldCharType="begin"/>
            </w:r>
            <w:r w:rsidR="00DF2F11">
              <w:rPr>
                <w:noProof/>
                <w:webHidden/>
              </w:rPr>
              <w:instrText xml:space="preserve"> PAGEREF _Toc129162034 \h </w:instrText>
            </w:r>
            <w:r w:rsidR="00DF2F11">
              <w:rPr>
                <w:noProof/>
                <w:webHidden/>
              </w:rPr>
            </w:r>
            <w:r w:rsidR="00DF2F11">
              <w:rPr>
                <w:noProof/>
                <w:webHidden/>
              </w:rPr>
              <w:fldChar w:fldCharType="separate"/>
            </w:r>
            <w:r w:rsidR="00DF2F11">
              <w:rPr>
                <w:noProof/>
                <w:webHidden/>
              </w:rPr>
              <w:t>88</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35" w:history="1">
            <w:r w:rsidR="00DF2F11" w:rsidRPr="003C4F44">
              <w:rPr>
                <w:rStyle w:val="af0"/>
                <w:noProof/>
              </w:rPr>
              <w:t xml:space="preserve">6.6.6 </w:t>
            </w:r>
            <w:r w:rsidR="00DF2F11" w:rsidRPr="003C4F44">
              <w:rPr>
                <w:rStyle w:val="af0"/>
                <w:rFonts w:hint="eastAsia"/>
                <w:noProof/>
              </w:rPr>
              <w:t>经费管理</w:t>
            </w:r>
            <w:r w:rsidR="00DF2F11">
              <w:rPr>
                <w:noProof/>
                <w:webHidden/>
              </w:rPr>
              <w:tab/>
            </w:r>
            <w:r w:rsidR="00DF2F11">
              <w:rPr>
                <w:noProof/>
                <w:webHidden/>
              </w:rPr>
              <w:fldChar w:fldCharType="begin"/>
            </w:r>
            <w:r w:rsidR="00DF2F11">
              <w:rPr>
                <w:noProof/>
                <w:webHidden/>
              </w:rPr>
              <w:instrText xml:space="preserve"> PAGEREF _Toc129162035 \h </w:instrText>
            </w:r>
            <w:r w:rsidR="00DF2F11">
              <w:rPr>
                <w:noProof/>
                <w:webHidden/>
              </w:rPr>
            </w:r>
            <w:r w:rsidR="00DF2F11">
              <w:rPr>
                <w:noProof/>
                <w:webHidden/>
              </w:rPr>
              <w:fldChar w:fldCharType="separate"/>
            </w:r>
            <w:r w:rsidR="00DF2F11">
              <w:rPr>
                <w:noProof/>
                <w:webHidden/>
              </w:rPr>
              <w:t>88</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36" w:history="1">
            <w:r w:rsidR="00DF2F11" w:rsidRPr="003C4F44">
              <w:rPr>
                <w:rStyle w:val="af0"/>
                <w:noProof/>
              </w:rPr>
              <w:t xml:space="preserve">6.6.7 </w:t>
            </w:r>
            <w:r w:rsidR="00DF2F11" w:rsidRPr="003C4F44">
              <w:rPr>
                <w:rStyle w:val="af0"/>
                <w:rFonts w:hint="eastAsia"/>
                <w:noProof/>
              </w:rPr>
              <w:t>成果管理</w:t>
            </w:r>
            <w:r w:rsidR="00DF2F11">
              <w:rPr>
                <w:noProof/>
                <w:webHidden/>
              </w:rPr>
              <w:tab/>
            </w:r>
            <w:r w:rsidR="00DF2F11">
              <w:rPr>
                <w:noProof/>
                <w:webHidden/>
              </w:rPr>
              <w:fldChar w:fldCharType="begin"/>
            </w:r>
            <w:r w:rsidR="00DF2F11">
              <w:rPr>
                <w:noProof/>
                <w:webHidden/>
              </w:rPr>
              <w:instrText xml:space="preserve"> PAGEREF _Toc129162036 \h </w:instrText>
            </w:r>
            <w:r w:rsidR="00DF2F11">
              <w:rPr>
                <w:noProof/>
                <w:webHidden/>
              </w:rPr>
            </w:r>
            <w:r w:rsidR="00DF2F11">
              <w:rPr>
                <w:noProof/>
                <w:webHidden/>
              </w:rPr>
              <w:fldChar w:fldCharType="separate"/>
            </w:r>
            <w:r w:rsidR="00DF2F11">
              <w:rPr>
                <w:noProof/>
                <w:webHidden/>
              </w:rPr>
              <w:t>89</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37" w:history="1">
            <w:r w:rsidR="00DF2F11" w:rsidRPr="003C4F44">
              <w:rPr>
                <w:rStyle w:val="af0"/>
                <w:noProof/>
              </w:rPr>
              <w:t xml:space="preserve">6.6.8 </w:t>
            </w:r>
            <w:r w:rsidR="00DF2F11" w:rsidRPr="003C4F44">
              <w:rPr>
                <w:rStyle w:val="af0"/>
                <w:rFonts w:hint="eastAsia"/>
                <w:noProof/>
              </w:rPr>
              <w:t>科技成果奖管理</w:t>
            </w:r>
            <w:r w:rsidR="00DF2F11">
              <w:rPr>
                <w:noProof/>
                <w:webHidden/>
              </w:rPr>
              <w:tab/>
            </w:r>
            <w:r w:rsidR="00DF2F11">
              <w:rPr>
                <w:noProof/>
                <w:webHidden/>
              </w:rPr>
              <w:fldChar w:fldCharType="begin"/>
            </w:r>
            <w:r w:rsidR="00DF2F11">
              <w:rPr>
                <w:noProof/>
                <w:webHidden/>
              </w:rPr>
              <w:instrText xml:space="preserve"> PAGEREF _Toc129162037 \h </w:instrText>
            </w:r>
            <w:r w:rsidR="00DF2F11">
              <w:rPr>
                <w:noProof/>
                <w:webHidden/>
              </w:rPr>
            </w:r>
            <w:r w:rsidR="00DF2F11">
              <w:rPr>
                <w:noProof/>
                <w:webHidden/>
              </w:rPr>
              <w:fldChar w:fldCharType="separate"/>
            </w:r>
            <w:r w:rsidR="00DF2F11">
              <w:rPr>
                <w:noProof/>
                <w:webHidden/>
              </w:rPr>
              <w:t>90</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38" w:history="1">
            <w:r w:rsidR="00DF2F11" w:rsidRPr="003C4F44">
              <w:rPr>
                <w:rStyle w:val="af0"/>
                <w:noProof/>
              </w:rPr>
              <w:t xml:space="preserve">6.6.9 </w:t>
            </w:r>
            <w:r w:rsidR="00DF2F11" w:rsidRPr="003C4F44">
              <w:rPr>
                <w:rStyle w:val="af0"/>
                <w:rFonts w:hint="eastAsia"/>
                <w:noProof/>
              </w:rPr>
              <w:t>外出会议交流管理</w:t>
            </w:r>
            <w:r w:rsidR="00DF2F11">
              <w:rPr>
                <w:noProof/>
                <w:webHidden/>
              </w:rPr>
              <w:tab/>
            </w:r>
            <w:r w:rsidR="00DF2F11">
              <w:rPr>
                <w:noProof/>
                <w:webHidden/>
              </w:rPr>
              <w:fldChar w:fldCharType="begin"/>
            </w:r>
            <w:r w:rsidR="00DF2F11">
              <w:rPr>
                <w:noProof/>
                <w:webHidden/>
              </w:rPr>
              <w:instrText xml:space="preserve"> PAGEREF _Toc129162038 \h </w:instrText>
            </w:r>
            <w:r w:rsidR="00DF2F11">
              <w:rPr>
                <w:noProof/>
                <w:webHidden/>
              </w:rPr>
            </w:r>
            <w:r w:rsidR="00DF2F11">
              <w:rPr>
                <w:noProof/>
                <w:webHidden/>
              </w:rPr>
              <w:fldChar w:fldCharType="separate"/>
            </w:r>
            <w:r w:rsidR="00DF2F11">
              <w:rPr>
                <w:noProof/>
                <w:webHidden/>
              </w:rPr>
              <w:t>90</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39" w:history="1">
            <w:r w:rsidR="00DF2F11" w:rsidRPr="003C4F44">
              <w:rPr>
                <w:rStyle w:val="af0"/>
                <w:noProof/>
              </w:rPr>
              <w:t xml:space="preserve">6.6.10 </w:t>
            </w:r>
            <w:r w:rsidR="00DF2F11" w:rsidRPr="003C4F44">
              <w:rPr>
                <w:rStyle w:val="af0"/>
                <w:rFonts w:hint="eastAsia"/>
                <w:noProof/>
              </w:rPr>
              <w:t>外出进修管理</w:t>
            </w:r>
            <w:r w:rsidR="00DF2F11">
              <w:rPr>
                <w:noProof/>
                <w:webHidden/>
              </w:rPr>
              <w:tab/>
            </w:r>
            <w:r w:rsidR="00DF2F11">
              <w:rPr>
                <w:noProof/>
                <w:webHidden/>
              </w:rPr>
              <w:fldChar w:fldCharType="begin"/>
            </w:r>
            <w:r w:rsidR="00DF2F11">
              <w:rPr>
                <w:noProof/>
                <w:webHidden/>
              </w:rPr>
              <w:instrText xml:space="preserve"> PAGEREF _Toc129162039 \h </w:instrText>
            </w:r>
            <w:r w:rsidR="00DF2F11">
              <w:rPr>
                <w:noProof/>
                <w:webHidden/>
              </w:rPr>
            </w:r>
            <w:r w:rsidR="00DF2F11">
              <w:rPr>
                <w:noProof/>
                <w:webHidden/>
              </w:rPr>
              <w:fldChar w:fldCharType="separate"/>
            </w:r>
            <w:r w:rsidR="00DF2F11">
              <w:rPr>
                <w:noProof/>
                <w:webHidden/>
              </w:rPr>
              <w:t>90</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40" w:history="1">
            <w:r w:rsidR="00DF2F11" w:rsidRPr="003C4F44">
              <w:rPr>
                <w:rStyle w:val="af0"/>
                <w:noProof/>
              </w:rPr>
              <w:t xml:space="preserve">6.6.11 </w:t>
            </w:r>
            <w:r w:rsidR="00DF2F11" w:rsidRPr="003C4F44">
              <w:rPr>
                <w:rStyle w:val="af0"/>
                <w:rFonts w:hint="eastAsia"/>
                <w:noProof/>
              </w:rPr>
              <w:t>协会任职管理</w:t>
            </w:r>
            <w:r w:rsidR="00DF2F11">
              <w:rPr>
                <w:noProof/>
                <w:webHidden/>
              </w:rPr>
              <w:tab/>
            </w:r>
            <w:r w:rsidR="00DF2F11">
              <w:rPr>
                <w:noProof/>
                <w:webHidden/>
              </w:rPr>
              <w:fldChar w:fldCharType="begin"/>
            </w:r>
            <w:r w:rsidR="00DF2F11">
              <w:rPr>
                <w:noProof/>
                <w:webHidden/>
              </w:rPr>
              <w:instrText xml:space="preserve"> PAGEREF _Toc129162040 \h </w:instrText>
            </w:r>
            <w:r w:rsidR="00DF2F11">
              <w:rPr>
                <w:noProof/>
                <w:webHidden/>
              </w:rPr>
            </w:r>
            <w:r w:rsidR="00DF2F11">
              <w:rPr>
                <w:noProof/>
                <w:webHidden/>
              </w:rPr>
              <w:fldChar w:fldCharType="separate"/>
            </w:r>
            <w:r w:rsidR="00DF2F11">
              <w:rPr>
                <w:noProof/>
                <w:webHidden/>
              </w:rPr>
              <w:t>90</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41" w:history="1">
            <w:r w:rsidR="00DF2F11" w:rsidRPr="003C4F44">
              <w:rPr>
                <w:rStyle w:val="af0"/>
                <w:noProof/>
              </w:rPr>
              <w:t xml:space="preserve">6.6.12 </w:t>
            </w:r>
            <w:r w:rsidR="00DF2F11" w:rsidRPr="003C4F44">
              <w:rPr>
                <w:rStyle w:val="af0"/>
                <w:rFonts w:hint="eastAsia"/>
                <w:noProof/>
              </w:rPr>
              <w:t>伦理审查管理</w:t>
            </w:r>
            <w:r w:rsidR="00DF2F11">
              <w:rPr>
                <w:noProof/>
                <w:webHidden/>
              </w:rPr>
              <w:tab/>
            </w:r>
            <w:r w:rsidR="00DF2F11">
              <w:rPr>
                <w:noProof/>
                <w:webHidden/>
              </w:rPr>
              <w:fldChar w:fldCharType="begin"/>
            </w:r>
            <w:r w:rsidR="00DF2F11">
              <w:rPr>
                <w:noProof/>
                <w:webHidden/>
              </w:rPr>
              <w:instrText xml:space="preserve"> PAGEREF _Toc129162041 \h </w:instrText>
            </w:r>
            <w:r w:rsidR="00DF2F11">
              <w:rPr>
                <w:noProof/>
                <w:webHidden/>
              </w:rPr>
            </w:r>
            <w:r w:rsidR="00DF2F11">
              <w:rPr>
                <w:noProof/>
                <w:webHidden/>
              </w:rPr>
              <w:fldChar w:fldCharType="separate"/>
            </w:r>
            <w:r w:rsidR="00DF2F11">
              <w:rPr>
                <w:noProof/>
                <w:webHidden/>
              </w:rPr>
              <w:t>90</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42" w:history="1">
            <w:r w:rsidR="00DF2F11" w:rsidRPr="003C4F44">
              <w:rPr>
                <w:rStyle w:val="af0"/>
                <w:noProof/>
              </w:rPr>
              <w:t xml:space="preserve">6.6.13 </w:t>
            </w:r>
            <w:r w:rsidR="00DF2F11" w:rsidRPr="003C4F44">
              <w:rPr>
                <w:rStyle w:val="af0"/>
                <w:rFonts w:hint="eastAsia"/>
                <w:noProof/>
              </w:rPr>
              <w:t>绩效考核</w:t>
            </w:r>
            <w:r w:rsidR="00DF2F11">
              <w:rPr>
                <w:noProof/>
                <w:webHidden/>
              </w:rPr>
              <w:tab/>
            </w:r>
            <w:r w:rsidR="00DF2F11">
              <w:rPr>
                <w:noProof/>
                <w:webHidden/>
              </w:rPr>
              <w:fldChar w:fldCharType="begin"/>
            </w:r>
            <w:r w:rsidR="00DF2F11">
              <w:rPr>
                <w:noProof/>
                <w:webHidden/>
              </w:rPr>
              <w:instrText xml:space="preserve"> PAGEREF _Toc129162042 \h </w:instrText>
            </w:r>
            <w:r w:rsidR="00DF2F11">
              <w:rPr>
                <w:noProof/>
                <w:webHidden/>
              </w:rPr>
            </w:r>
            <w:r w:rsidR="00DF2F11">
              <w:rPr>
                <w:noProof/>
                <w:webHidden/>
              </w:rPr>
              <w:fldChar w:fldCharType="separate"/>
            </w:r>
            <w:r w:rsidR="00DF2F11">
              <w:rPr>
                <w:noProof/>
                <w:webHidden/>
              </w:rPr>
              <w:t>91</w:t>
            </w:r>
            <w:r w:rsidR="00DF2F11">
              <w:rPr>
                <w:noProof/>
                <w:webHidden/>
              </w:rPr>
              <w:fldChar w:fldCharType="end"/>
            </w:r>
          </w:hyperlink>
        </w:p>
        <w:p w:rsidR="00DF2F11" w:rsidRDefault="00A9241A" w:rsidP="00DF2F11">
          <w:pPr>
            <w:pStyle w:val="20"/>
            <w:tabs>
              <w:tab w:val="right" w:leader="dot" w:pos="8296"/>
            </w:tabs>
            <w:ind w:left="480"/>
            <w:rPr>
              <w:noProof/>
              <w:kern w:val="2"/>
              <w:sz w:val="21"/>
              <w:szCs w:val="22"/>
            </w:rPr>
          </w:pPr>
          <w:hyperlink w:anchor="_Toc129162043" w:history="1">
            <w:r w:rsidR="00DF2F11" w:rsidRPr="003C4F44">
              <w:rPr>
                <w:rStyle w:val="af0"/>
                <w:noProof/>
              </w:rPr>
              <w:t xml:space="preserve">6.7 </w:t>
            </w:r>
            <w:r w:rsidR="00DF2F11" w:rsidRPr="003C4F44">
              <w:rPr>
                <w:rStyle w:val="af0"/>
                <w:rFonts w:hint="eastAsia"/>
                <w:noProof/>
              </w:rPr>
              <w:t>手术麻醉、重症监护系统</w:t>
            </w:r>
            <w:r w:rsidR="00DF2F11">
              <w:rPr>
                <w:noProof/>
                <w:webHidden/>
              </w:rPr>
              <w:tab/>
            </w:r>
            <w:r w:rsidR="00DF2F11">
              <w:rPr>
                <w:noProof/>
                <w:webHidden/>
              </w:rPr>
              <w:fldChar w:fldCharType="begin"/>
            </w:r>
            <w:r w:rsidR="00DF2F11">
              <w:rPr>
                <w:noProof/>
                <w:webHidden/>
              </w:rPr>
              <w:instrText xml:space="preserve"> PAGEREF _Toc129162043 \h </w:instrText>
            </w:r>
            <w:r w:rsidR="00DF2F11">
              <w:rPr>
                <w:noProof/>
                <w:webHidden/>
              </w:rPr>
            </w:r>
            <w:r w:rsidR="00DF2F11">
              <w:rPr>
                <w:noProof/>
                <w:webHidden/>
              </w:rPr>
              <w:fldChar w:fldCharType="separate"/>
            </w:r>
            <w:r w:rsidR="00DF2F11">
              <w:rPr>
                <w:noProof/>
                <w:webHidden/>
              </w:rPr>
              <w:t>91</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44" w:history="1">
            <w:r w:rsidR="00DF2F11" w:rsidRPr="003C4F44">
              <w:rPr>
                <w:rStyle w:val="af0"/>
                <w:noProof/>
              </w:rPr>
              <w:t xml:space="preserve">6.7.1 </w:t>
            </w:r>
            <w:r w:rsidR="00DF2F11" w:rsidRPr="003C4F44">
              <w:rPr>
                <w:rStyle w:val="af0"/>
                <w:rFonts w:hint="eastAsia"/>
                <w:noProof/>
              </w:rPr>
              <w:t>手术麻醉</w:t>
            </w:r>
            <w:r w:rsidR="00DF2F11">
              <w:rPr>
                <w:noProof/>
                <w:webHidden/>
              </w:rPr>
              <w:tab/>
            </w:r>
            <w:r w:rsidR="00DF2F11">
              <w:rPr>
                <w:noProof/>
                <w:webHidden/>
              </w:rPr>
              <w:fldChar w:fldCharType="begin"/>
            </w:r>
            <w:r w:rsidR="00DF2F11">
              <w:rPr>
                <w:noProof/>
                <w:webHidden/>
              </w:rPr>
              <w:instrText xml:space="preserve"> PAGEREF _Toc129162044 \h </w:instrText>
            </w:r>
            <w:r w:rsidR="00DF2F11">
              <w:rPr>
                <w:noProof/>
                <w:webHidden/>
              </w:rPr>
            </w:r>
            <w:r w:rsidR="00DF2F11">
              <w:rPr>
                <w:noProof/>
                <w:webHidden/>
              </w:rPr>
              <w:fldChar w:fldCharType="separate"/>
            </w:r>
            <w:r w:rsidR="00DF2F11">
              <w:rPr>
                <w:noProof/>
                <w:webHidden/>
              </w:rPr>
              <w:t>91</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45" w:history="1">
            <w:r w:rsidR="00DF2F11" w:rsidRPr="003C4F44">
              <w:rPr>
                <w:rStyle w:val="af0"/>
                <w:noProof/>
              </w:rPr>
              <w:t xml:space="preserve">6.7.2 </w:t>
            </w:r>
            <w:r w:rsidR="00DF2F11" w:rsidRPr="003C4F44">
              <w:rPr>
                <w:rStyle w:val="af0"/>
                <w:rFonts w:hint="eastAsia"/>
                <w:noProof/>
              </w:rPr>
              <w:t>重症监护</w:t>
            </w:r>
            <w:r w:rsidR="00DF2F11">
              <w:rPr>
                <w:noProof/>
                <w:webHidden/>
              </w:rPr>
              <w:tab/>
            </w:r>
            <w:r w:rsidR="00DF2F11">
              <w:rPr>
                <w:noProof/>
                <w:webHidden/>
              </w:rPr>
              <w:fldChar w:fldCharType="begin"/>
            </w:r>
            <w:r w:rsidR="00DF2F11">
              <w:rPr>
                <w:noProof/>
                <w:webHidden/>
              </w:rPr>
              <w:instrText xml:space="preserve"> PAGEREF _Toc129162045 \h </w:instrText>
            </w:r>
            <w:r w:rsidR="00DF2F11">
              <w:rPr>
                <w:noProof/>
                <w:webHidden/>
              </w:rPr>
            </w:r>
            <w:r w:rsidR="00DF2F11">
              <w:rPr>
                <w:noProof/>
                <w:webHidden/>
              </w:rPr>
              <w:fldChar w:fldCharType="separate"/>
            </w:r>
            <w:r w:rsidR="00DF2F11">
              <w:rPr>
                <w:noProof/>
                <w:webHidden/>
              </w:rPr>
              <w:t>96</w:t>
            </w:r>
            <w:r w:rsidR="00DF2F11">
              <w:rPr>
                <w:noProof/>
                <w:webHidden/>
              </w:rPr>
              <w:fldChar w:fldCharType="end"/>
            </w:r>
          </w:hyperlink>
        </w:p>
        <w:p w:rsidR="00DF2F11" w:rsidRDefault="00A9241A" w:rsidP="00DF2F11">
          <w:pPr>
            <w:pStyle w:val="20"/>
            <w:tabs>
              <w:tab w:val="right" w:leader="dot" w:pos="8296"/>
            </w:tabs>
            <w:ind w:left="480"/>
            <w:rPr>
              <w:noProof/>
              <w:kern w:val="2"/>
              <w:sz w:val="21"/>
              <w:szCs w:val="22"/>
            </w:rPr>
          </w:pPr>
          <w:hyperlink w:anchor="_Toc129162046" w:history="1">
            <w:r w:rsidR="00DF2F11" w:rsidRPr="003C4F44">
              <w:rPr>
                <w:rStyle w:val="af0"/>
                <w:noProof/>
              </w:rPr>
              <w:t xml:space="preserve">6.8 </w:t>
            </w:r>
            <w:r w:rsidR="00DF2F11" w:rsidRPr="003C4F44">
              <w:rPr>
                <w:rStyle w:val="af0"/>
                <w:rFonts w:hint="eastAsia"/>
                <w:noProof/>
              </w:rPr>
              <w:t>手术室行为管理系统</w:t>
            </w:r>
            <w:r w:rsidR="00DF2F11">
              <w:rPr>
                <w:noProof/>
                <w:webHidden/>
              </w:rPr>
              <w:tab/>
            </w:r>
            <w:r w:rsidR="00DF2F11">
              <w:rPr>
                <w:noProof/>
                <w:webHidden/>
              </w:rPr>
              <w:fldChar w:fldCharType="begin"/>
            </w:r>
            <w:r w:rsidR="00DF2F11">
              <w:rPr>
                <w:noProof/>
                <w:webHidden/>
              </w:rPr>
              <w:instrText xml:space="preserve"> PAGEREF _Toc129162046 \h </w:instrText>
            </w:r>
            <w:r w:rsidR="00DF2F11">
              <w:rPr>
                <w:noProof/>
                <w:webHidden/>
              </w:rPr>
            </w:r>
            <w:r w:rsidR="00DF2F11">
              <w:rPr>
                <w:noProof/>
                <w:webHidden/>
              </w:rPr>
              <w:fldChar w:fldCharType="separate"/>
            </w:r>
            <w:r w:rsidR="00DF2F11">
              <w:rPr>
                <w:noProof/>
                <w:webHidden/>
              </w:rPr>
              <w:t>99</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47" w:history="1">
            <w:r w:rsidR="00DF2F11" w:rsidRPr="003C4F44">
              <w:rPr>
                <w:rStyle w:val="af0"/>
                <w:noProof/>
              </w:rPr>
              <w:t xml:space="preserve">6.8.1 </w:t>
            </w:r>
            <w:r w:rsidR="00DF2F11" w:rsidRPr="003C4F44">
              <w:rPr>
                <w:rStyle w:val="af0"/>
                <w:rFonts w:hint="eastAsia"/>
                <w:noProof/>
              </w:rPr>
              <w:t>手术室准入系统管理软件</w:t>
            </w:r>
            <w:r w:rsidR="00DF2F11">
              <w:rPr>
                <w:noProof/>
                <w:webHidden/>
              </w:rPr>
              <w:tab/>
            </w:r>
            <w:r w:rsidR="00DF2F11">
              <w:rPr>
                <w:noProof/>
                <w:webHidden/>
              </w:rPr>
              <w:fldChar w:fldCharType="begin"/>
            </w:r>
            <w:r w:rsidR="00DF2F11">
              <w:rPr>
                <w:noProof/>
                <w:webHidden/>
              </w:rPr>
              <w:instrText xml:space="preserve"> PAGEREF _Toc129162047 \h </w:instrText>
            </w:r>
            <w:r w:rsidR="00DF2F11">
              <w:rPr>
                <w:noProof/>
                <w:webHidden/>
              </w:rPr>
            </w:r>
            <w:r w:rsidR="00DF2F11">
              <w:rPr>
                <w:noProof/>
                <w:webHidden/>
              </w:rPr>
              <w:fldChar w:fldCharType="separate"/>
            </w:r>
            <w:r w:rsidR="00DF2F11">
              <w:rPr>
                <w:noProof/>
                <w:webHidden/>
              </w:rPr>
              <w:t>99</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48" w:history="1">
            <w:r w:rsidR="00DF2F11" w:rsidRPr="003C4F44">
              <w:rPr>
                <w:rStyle w:val="af0"/>
                <w:noProof/>
              </w:rPr>
              <w:t xml:space="preserve">6.8.2 </w:t>
            </w:r>
            <w:r w:rsidR="00DF2F11" w:rsidRPr="003C4F44">
              <w:rPr>
                <w:rStyle w:val="af0"/>
                <w:rFonts w:hint="eastAsia"/>
                <w:noProof/>
              </w:rPr>
              <w:t>行为管理护士管控软件</w:t>
            </w:r>
            <w:r w:rsidR="00DF2F11">
              <w:rPr>
                <w:noProof/>
                <w:webHidden/>
              </w:rPr>
              <w:tab/>
            </w:r>
            <w:r w:rsidR="00DF2F11">
              <w:rPr>
                <w:noProof/>
                <w:webHidden/>
              </w:rPr>
              <w:fldChar w:fldCharType="begin"/>
            </w:r>
            <w:r w:rsidR="00DF2F11">
              <w:rPr>
                <w:noProof/>
                <w:webHidden/>
              </w:rPr>
              <w:instrText xml:space="preserve"> PAGEREF _Toc129162048 \h </w:instrText>
            </w:r>
            <w:r w:rsidR="00DF2F11">
              <w:rPr>
                <w:noProof/>
                <w:webHidden/>
              </w:rPr>
            </w:r>
            <w:r w:rsidR="00DF2F11">
              <w:rPr>
                <w:noProof/>
                <w:webHidden/>
              </w:rPr>
              <w:fldChar w:fldCharType="separate"/>
            </w:r>
            <w:r w:rsidR="00DF2F11">
              <w:rPr>
                <w:noProof/>
                <w:webHidden/>
              </w:rPr>
              <w:t>99</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49" w:history="1">
            <w:r w:rsidR="00DF2F11" w:rsidRPr="003C4F44">
              <w:rPr>
                <w:rStyle w:val="af0"/>
                <w:noProof/>
              </w:rPr>
              <w:t xml:space="preserve">6.8.3 </w:t>
            </w:r>
            <w:r w:rsidR="00DF2F11" w:rsidRPr="003C4F44">
              <w:rPr>
                <w:rStyle w:val="af0"/>
                <w:rFonts w:hint="eastAsia"/>
                <w:noProof/>
              </w:rPr>
              <w:t>智能发放管理软件</w:t>
            </w:r>
            <w:r w:rsidR="00DF2F11">
              <w:rPr>
                <w:noProof/>
                <w:webHidden/>
              </w:rPr>
              <w:tab/>
            </w:r>
            <w:r w:rsidR="00DF2F11">
              <w:rPr>
                <w:noProof/>
                <w:webHidden/>
              </w:rPr>
              <w:fldChar w:fldCharType="begin"/>
            </w:r>
            <w:r w:rsidR="00DF2F11">
              <w:rPr>
                <w:noProof/>
                <w:webHidden/>
              </w:rPr>
              <w:instrText xml:space="preserve"> PAGEREF _Toc129162049 \h </w:instrText>
            </w:r>
            <w:r w:rsidR="00DF2F11">
              <w:rPr>
                <w:noProof/>
                <w:webHidden/>
              </w:rPr>
            </w:r>
            <w:r w:rsidR="00DF2F11">
              <w:rPr>
                <w:noProof/>
                <w:webHidden/>
              </w:rPr>
              <w:fldChar w:fldCharType="separate"/>
            </w:r>
            <w:r w:rsidR="00DF2F11">
              <w:rPr>
                <w:noProof/>
                <w:webHidden/>
              </w:rPr>
              <w:t>100</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50" w:history="1">
            <w:r w:rsidR="00DF2F11" w:rsidRPr="003C4F44">
              <w:rPr>
                <w:rStyle w:val="af0"/>
                <w:noProof/>
              </w:rPr>
              <w:t xml:space="preserve">6.8.4 </w:t>
            </w:r>
            <w:r w:rsidR="00DF2F11" w:rsidRPr="003C4F44">
              <w:rPr>
                <w:rStyle w:val="af0"/>
                <w:rFonts w:hint="eastAsia"/>
                <w:noProof/>
              </w:rPr>
              <w:t>智能存放管理软件</w:t>
            </w:r>
            <w:r w:rsidR="00DF2F11">
              <w:rPr>
                <w:noProof/>
                <w:webHidden/>
              </w:rPr>
              <w:tab/>
            </w:r>
            <w:r w:rsidR="00DF2F11">
              <w:rPr>
                <w:noProof/>
                <w:webHidden/>
              </w:rPr>
              <w:fldChar w:fldCharType="begin"/>
            </w:r>
            <w:r w:rsidR="00DF2F11">
              <w:rPr>
                <w:noProof/>
                <w:webHidden/>
              </w:rPr>
              <w:instrText xml:space="preserve"> PAGEREF _Toc129162050 \h </w:instrText>
            </w:r>
            <w:r w:rsidR="00DF2F11">
              <w:rPr>
                <w:noProof/>
                <w:webHidden/>
              </w:rPr>
            </w:r>
            <w:r w:rsidR="00DF2F11">
              <w:rPr>
                <w:noProof/>
                <w:webHidden/>
              </w:rPr>
              <w:fldChar w:fldCharType="separate"/>
            </w:r>
            <w:r w:rsidR="00DF2F11">
              <w:rPr>
                <w:noProof/>
                <w:webHidden/>
              </w:rPr>
              <w:t>100</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51" w:history="1">
            <w:r w:rsidR="00DF2F11" w:rsidRPr="003C4F44">
              <w:rPr>
                <w:rStyle w:val="af0"/>
                <w:noProof/>
              </w:rPr>
              <w:t xml:space="preserve">6.8.5 </w:t>
            </w:r>
            <w:r w:rsidR="00DF2F11" w:rsidRPr="003C4F44">
              <w:rPr>
                <w:rStyle w:val="af0"/>
                <w:rFonts w:hint="eastAsia"/>
                <w:noProof/>
              </w:rPr>
              <w:t>智能回收管理软件</w:t>
            </w:r>
            <w:r w:rsidR="00DF2F11">
              <w:rPr>
                <w:noProof/>
                <w:webHidden/>
              </w:rPr>
              <w:tab/>
            </w:r>
            <w:r w:rsidR="00DF2F11">
              <w:rPr>
                <w:noProof/>
                <w:webHidden/>
              </w:rPr>
              <w:fldChar w:fldCharType="begin"/>
            </w:r>
            <w:r w:rsidR="00DF2F11">
              <w:rPr>
                <w:noProof/>
                <w:webHidden/>
              </w:rPr>
              <w:instrText xml:space="preserve"> PAGEREF _Toc129162051 \h </w:instrText>
            </w:r>
            <w:r w:rsidR="00DF2F11">
              <w:rPr>
                <w:noProof/>
                <w:webHidden/>
              </w:rPr>
            </w:r>
            <w:r w:rsidR="00DF2F11">
              <w:rPr>
                <w:noProof/>
                <w:webHidden/>
              </w:rPr>
              <w:fldChar w:fldCharType="separate"/>
            </w:r>
            <w:r w:rsidR="00DF2F11">
              <w:rPr>
                <w:noProof/>
                <w:webHidden/>
              </w:rPr>
              <w:t>101</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52" w:history="1">
            <w:r w:rsidR="00DF2F11" w:rsidRPr="003C4F44">
              <w:rPr>
                <w:rStyle w:val="af0"/>
                <w:noProof/>
              </w:rPr>
              <w:t xml:space="preserve">6.8.6 </w:t>
            </w:r>
            <w:r w:rsidR="00DF2F11" w:rsidRPr="003C4F44">
              <w:rPr>
                <w:rStyle w:val="af0"/>
                <w:rFonts w:hint="eastAsia"/>
                <w:noProof/>
              </w:rPr>
              <w:t>行为管理平台软件</w:t>
            </w:r>
            <w:r w:rsidR="00DF2F11">
              <w:rPr>
                <w:noProof/>
                <w:webHidden/>
              </w:rPr>
              <w:tab/>
            </w:r>
            <w:r w:rsidR="00DF2F11">
              <w:rPr>
                <w:noProof/>
                <w:webHidden/>
              </w:rPr>
              <w:fldChar w:fldCharType="begin"/>
            </w:r>
            <w:r w:rsidR="00DF2F11">
              <w:rPr>
                <w:noProof/>
                <w:webHidden/>
              </w:rPr>
              <w:instrText xml:space="preserve"> PAGEREF _Toc129162052 \h </w:instrText>
            </w:r>
            <w:r w:rsidR="00DF2F11">
              <w:rPr>
                <w:noProof/>
                <w:webHidden/>
              </w:rPr>
            </w:r>
            <w:r w:rsidR="00DF2F11">
              <w:rPr>
                <w:noProof/>
                <w:webHidden/>
              </w:rPr>
              <w:fldChar w:fldCharType="separate"/>
            </w:r>
            <w:r w:rsidR="00DF2F11">
              <w:rPr>
                <w:noProof/>
                <w:webHidden/>
              </w:rPr>
              <w:t>101</w:t>
            </w:r>
            <w:r w:rsidR="00DF2F11">
              <w:rPr>
                <w:noProof/>
                <w:webHidden/>
              </w:rPr>
              <w:fldChar w:fldCharType="end"/>
            </w:r>
          </w:hyperlink>
        </w:p>
        <w:p w:rsidR="00DF2F11" w:rsidRDefault="00A9241A" w:rsidP="00DF2F11">
          <w:pPr>
            <w:pStyle w:val="20"/>
            <w:tabs>
              <w:tab w:val="right" w:leader="dot" w:pos="8296"/>
            </w:tabs>
            <w:ind w:left="480"/>
            <w:rPr>
              <w:noProof/>
              <w:kern w:val="2"/>
              <w:sz w:val="21"/>
              <w:szCs w:val="22"/>
            </w:rPr>
          </w:pPr>
          <w:hyperlink w:anchor="_Toc129162053" w:history="1">
            <w:r w:rsidR="00DF2F11" w:rsidRPr="003C4F44">
              <w:rPr>
                <w:rStyle w:val="af0"/>
                <w:noProof/>
              </w:rPr>
              <w:t xml:space="preserve">6.9 </w:t>
            </w:r>
            <w:r w:rsidR="00DF2F11" w:rsidRPr="003C4F44">
              <w:rPr>
                <w:rStyle w:val="af0"/>
                <w:rFonts w:hint="eastAsia"/>
                <w:noProof/>
              </w:rPr>
              <w:t>健康管理中心一体化协作平台</w:t>
            </w:r>
            <w:r w:rsidR="00DF2F11">
              <w:rPr>
                <w:noProof/>
                <w:webHidden/>
              </w:rPr>
              <w:tab/>
            </w:r>
            <w:r w:rsidR="00DF2F11">
              <w:rPr>
                <w:noProof/>
                <w:webHidden/>
              </w:rPr>
              <w:fldChar w:fldCharType="begin"/>
            </w:r>
            <w:r w:rsidR="00DF2F11">
              <w:rPr>
                <w:noProof/>
                <w:webHidden/>
              </w:rPr>
              <w:instrText xml:space="preserve"> PAGEREF _Toc129162053 \h </w:instrText>
            </w:r>
            <w:r w:rsidR="00DF2F11">
              <w:rPr>
                <w:noProof/>
                <w:webHidden/>
              </w:rPr>
            </w:r>
            <w:r w:rsidR="00DF2F11">
              <w:rPr>
                <w:noProof/>
                <w:webHidden/>
              </w:rPr>
              <w:fldChar w:fldCharType="separate"/>
            </w:r>
            <w:r w:rsidR="00DF2F11">
              <w:rPr>
                <w:noProof/>
                <w:webHidden/>
              </w:rPr>
              <w:t>102</w:t>
            </w:r>
            <w:r w:rsidR="00DF2F11">
              <w:rPr>
                <w:noProof/>
                <w:webHidden/>
              </w:rPr>
              <w:fldChar w:fldCharType="end"/>
            </w:r>
          </w:hyperlink>
        </w:p>
        <w:p w:rsidR="00DF2F11" w:rsidRDefault="00A9241A" w:rsidP="00DF2F11">
          <w:pPr>
            <w:pStyle w:val="20"/>
            <w:tabs>
              <w:tab w:val="right" w:leader="dot" w:pos="8296"/>
            </w:tabs>
            <w:ind w:left="480"/>
            <w:rPr>
              <w:noProof/>
              <w:kern w:val="2"/>
              <w:sz w:val="21"/>
              <w:szCs w:val="22"/>
            </w:rPr>
          </w:pPr>
          <w:hyperlink w:anchor="_Toc129162054" w:history="1">
            <w:r w:rsidR="00DF2F11" w:rsidRPr="003C4F44">
              <w:rPr>
                <w:rStyle w:val="af0"/>
                <w:noProof/>
              </w:rPr>
              <w:t xml:space="preserve">6.10 </w:t>
            </w:r>
            <w:r w:rsidR="00DF2F11" w:rsidRPr="003C4F44">
              <w:rPr>
                <w:rStyle w:val="af0"/>
                <w:rFonts w:hint="eastAsia"/>
                <w:noProof/>
              </w:rPr>
              <w:t>医疗废弃物在线监测系统</w:t>
            </w:r>
            <w:r w:rsidR="00DF2F11">
              <w:rPr>
                <w:noProof/>
                <w:webHidden/>
              </w:rPr>
              <w:tab/>
            </w:r>
            <w:r w:rsidR="00DF2F11">
              <w:rPr>
                <w:noProof/>
                <w:webHidden/>
              </w:rPr>
              <w:fldChar w:fldCharType="begin"/>
            </w:r>
            <w:r w:rsidR="00DF2F11">
              <w:rPr>
                <w:noProof/>
                <w:webHidden/>
              </w:rPr>
              <w:instrText xml:space="preserve"> PAGEREF _Toc129162054 \h </w:instrText>
            </w:r>
            <w:r w:rsidR="00DF2F11">
              <w:rPr>
                <w:noProof/>
                <w:webHidden/>
              </w:rPr>
            </w:r>
            <w:r w:rsidR="00DF2F11">
              <w:rPr>
                <w:noProof/>
                <w:webHidden/>
              </w:rPr>
              <w:fldChar w:fldCharType="separate"/>
            </w:r>
            <w:r w:rsidR="00DF2F11">
              <w:rPr>
                <w:noProof/>
                <w:webHidden/>
              </w:rPr>
              <w:t>110</w:t>
            </w:r>
            <w:r w:rsidR="00DF2F11">
              <w:rPr>
                <w:noProof/>
                <w:webHidden/>
              </w:rPr>
              <w:fldChar w:fldCharType="end"/>
            </w:r>
          </w:hyperlink>
        </w:p>
        <w:p w:rsidR="00DF2F11" w:rsidRDefault="00A9241A" w:rsidP="00DF2F11">
          <w:pPr>
            <w:pStyle w:val="20"/>
            <w:tabs>
              <w:tab w:val="right" w:leader="dot" w:pos="8296"/>
            </w:tabs>
            <w:ind w:left="480"/>
            <w:rPr>
              <w:noProof/>
              <w:kern w:val="2"/>
              <w:sz w:val="21"/>
              <w:szCs w:val="22"/>
            </w:rPr>
          </w:pPr>
          <w:hyperlink w:anchor="_Toc129162055" w:history="1">
            <w:r w:rsidR="00DF2F11" w:rsidRPr="003C4F44">
              <w:rPr>
                <w:rStyle w:val="af0"/>
                <w:noProof/>
              </w:rPr>
              <w:t xml:space="preserve">6.11 </w:t>
            </w:r>
            <w:r w:rsidR="00DF2F11" w:rsidRPr="003C4F44">
              <w:rPr>
                <w:rStyle w:val="af0"/>
                <w:rFonts w:hint="eastAsia"/>
                <w:noProof/>
              </w:rPr>
              <w:t>医务管理系统</w:t>
            </w:r>
            <w:r w:rsidR="00DF2F11">
              <w:rPr>
                <w:noProof/>
                <w:webHidden/>
              </w:rPr>
              <w:tab/>
            </w:r>
            <w:r w:rsidR="00DF2F11">
              <w:rPr>
                <w:noProof/>
                <w:webHidden/>
              </w:rPr>
              <w:fldChar w:fldCharType="begin"/>
            </w:r>
            <w:r w:rsidR="00DF2F11">
              <w:rPr>
                <w:noProof/>
                <w:webHidden/>
              </w:rPr>
              <w:instrText xml:space="preserve"> PAGEREF _Toc129162055 \h </w:instrText>
            </w:r>
            <w:r w:rsidR="00DF2F11">
              <w:rPr>
                <w:noProof/>
                <w:webHidden/>
              </w:rPr>
            </w:r>
            <w:r w:rsidR="00DF2F11">
              <w:rPr>
                <w:noProof/>
                <w:webHidden/>
              </w:rPr>
              <w:fldChar w:fldCharType="separate"/>
            </w:r>
            <w:r w:rsidR="00DF2F11">
              <w:rPr>
                <w:noProof/>
                <w:webHidden/>
              </w:rPr>
              <w:t>111</w:t>
            </w:r>
            <w:r w:rsidR="00DF2F11">
              <w:rPr>
                <w:noProof/>
                <w:webHidden/>
              </w:rPr>
              <w:fldChar w:fldCharType="end"/>
            </w:r>
          </w:hyperlink>
        </w:p>
        <w:p w:rsidR="00DF2F11" w:rsidRDefault="00A9241A" w:rsidP="00DF2F11">
          <w:pPr>
            <w:pStyle w:val="20"/>
            <w:tabs>
              <w:tab w:val="right" w:leader="dot" w:pos="8296"/>
            </w:tabs>
            <w:ind w:left="480"/>
            <w:rPr>
              <w:noProof/>
              <w:kern w:val="2"/>
              <w:sz w:val="21"/>
              <w:szCs w:val="22"/>
            </w:rPr>
          </w:pPr>
          <w:hyperlink w:anchor="_Toc129162056" w:history="1">
            <w:r w:rsidR="00DF2F11" w:rsidRPr="003C4F44">
              <w:rPr>
                <w:rStyle w:val="af0"/>
                <w:rFonts w:ascii="宋体" w:eastAsia="宋体" w:hAnsi="宋体"/>
                <w:noProof/>
              </w:rPr>
              <w:t xml:space="preserve">6.12 </w:t>
            </w:r>
            <w:r w:rsidR="00DF2F11" w:rsidRPr="003C4F44">
              <w:rPr>
                <w:rStyle w:val="af0"/>
                <w:rFonts w:ascii="宋体" w:eastAsia="宋体" w:hAnsi="宋体" w:hint="eastAsia"/>
                <w:noProof/>
              </w:rPr>
              <w:t>智</w:t>
            </w:r>
            <w:r w:rsidR="00DF2F11" w:rsidRPr="003C4F44">
              <w:rPr>
                <w:rStyle w:val="af0"/>
                <w:rFonts w:hint="eastAsia"/>
                <w:noProof/>
              </w:rPr>
              <w:t>能</w:t>
            </w:r>
            <w:r w:rsidR="00DF2F11" w:rsidRPr="003C4F44">
              <w:rPr>
                <w:rStyle w:val="af0"/>
                <w:noProof/>
              </w:rPr>
              <w:t>3D</w:t>
            </w:r>
            <w:r w:rsidR="00DF2F11" w:rsidRPr="003C4F44">
              <w:rPr>
                <w:rStyle w:val="af0"/>
                <w:rFonts w:hint="eastAsia"/>
                <w:noProof/>
              </w:rPr>
              <w:t>院内导诊导航系统</w:t>
            </w:r>
            <w:r w:rsidR="00DF2F11">
              <w:rPr>
                <w:noProof/>
                <w:webHidden/>
              </w:rPr>
              <w:tab/>
            </w:r>
            <w:r w:rsidR="00DF2F11">
              <w:rPr>
                <w:noProof/>
                <w:webHidden/>
              </w:rPr>
              <w:fldChar w:fldCharType="begin"/>
            </w:r>
            <w:r w:rsidR="00DF2F11">
              <w:rPr>
                <w:noProof/>
                <w:webHidden/>
              </w:rPr>
              <w:instrText xml:space="preserve"> PAGEREF _Toc129162056 \h </w:instrText>
            </w:r>
            <w:r w:rsidR="00DF2F11">
              <w:rPr>
                <w:noProof/>
                <w:webHidden/>
              </w:rPr>
            </w:r>
            <w:r w:rsidR="00DF2F11">
              <w:rPr>
                <w:noProof/>
                <w:webHidden/>
              </w:rPr>
              <w:fldChar w:fldCharType="separate"/>
            </w:r>
            <w:r w:rsidR="00DF2F11">
              <w:rPr>
                <w:noProof/>
                <w:webHidden/>
              </w:rPr>
              <w:t>116</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57" w:history="1">
            <w:r w:rsidR="00DF2F11" w:rsidRPr="003C4F44">
              <w:rPr>
                <w:rStyle w:val="af0"/>
                <w:rFonts w:ascii="宋体" w:eastAsia="宋体" w:hAnsi="宋体"/>
                <w:noProof/>
              </w:rPr>
              <w:t xml:space="preserve">6.12.1 </w:t>
            </w:r>
            <w:r w:rsidR="00DF2F11" w:rsidRPr="003C4F44">
              <w:rPr>
                <w:rStyle w:val="af0"/>
                <w:rFonts w:ascii="宋体" w:eastAsia="宋体" w:hAnsi="宋体" w:hint="eastAsia"/>
                <w:noProof/>
              </w:rPr>
              <w:t>引擎服务</w:t>
            </w:r>
            <w:r w:rsidR="00DF2F11">
              <w:rPr>
                <w:noProof/>
                <w:webHidden/>
              </w:rPr>
              <w:tab/>
            </w:r>
            <w:r w:rsidR="00DF2F11">
              <w:rPr>
                <w:noProof/>
                <w:webHidden/>
              </w:rPr>
              <w:fldChar w:fldCharType="begin"/>
            </w:r>
            <w:r w:rsidR="00DF2F11">
              <w:rPr>
                <w:noProof/>
                <w:webHidden/>
              </w:rPr>
              <w:instrText xml:space="preserve"> PAGEREF _Toc129162057 \h </w:instrText>
            </w:r>
            <w:r w:rsidR="00DF2F11">
              <w:rPr>
                <w:noProof/>
                <w:webHidden/>
              </w:rPr>
            </w:r>
            <w:r w:rsidR="00DF2F11">
              <w:rPr>
                <w:noProof/>
                <w:webHidden/>
              </w:rPr>
              <w:fldChar w:fldCharType="separate"/>
            </w:r>
            <w:r w:rsidR="00DF2F11">
              <w:rPr>
                <w:noProof/>
                <w:webHidden/>
              </w:rPr>
              <w:t>116</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58" w:history="1">
            <w:r w:rsidR="00DF2F11" w:rsidRPr="003C4F44">
              <w:rPr>
                <w:rStyle w:val="af0"/>
                <w:rFonts w:ascii="宋体" w:eastAsia="宋体" w:hAnsi="宋体"/>
                <w:noProof/>
              </w:rPr>
              <w:t xml:space="preserve">6.12.2 </w:t>
            </w:r>
            <w:r w:rsidR="00DF2F11" w:rsidRPr="003C4F44">
              <w:rPr>
                <w:rStyle w:val="af0"/>
                <w:rFonts w:ascii="宋体" w:eastAsia="宋体" w:hAnsi="宋体" w:hint="eastAsia"/>
                <w:noProof/>
              </w:rPr>
              <w:t>院内高精度地图及建模</w:t>
            </w:r>
            <w:r w:rsidR="00DF2F11">
              <w:rPr>
                <w:noProof/>
                <w:webHidden/>
              </w:rPr>
              <w:tab/>
            </w:r>
            <w:r w:rsidR="00DF2F11">
              <w:rPr>
                <w:noProof/>
                <w:webHidden/>
              </w:rPr>
              <w:fldChar w:fldCharType="begin"/>
            </w:r>
            <w:r w:rsidR="00DF2F11">
              <w:rPr>
                <w:noProof/>
                <w:webHidden/>
              </w:rPr>
              <w:instrText xml:space="preserve"> PAGEREF _Toc129162058 \h </w:instrText>
            </w:r>
            <w:r w:rsidR="00DF2F11">
              <w:rPr>
                <w:noProof/>
                <w:webHidden/>
              </w:rPr>
            </w:r>
            <w:r w:rsidR="00DF2F11">
              <w:rPr>
                <w:noProof/>
                <w:webHidden/>
              </w:rPr>
              <w:fldChar w:fldCharType="separate"/>
            </w:r>
            <w:r w:rsidR="00DF2F11">
              <w:rPr>
                <w:noProof/>
                <w:webHidden/>
              </w:rPr>
              <w:t>116</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59" w:history="1">
            <w:r w:rsidR="00DF2F11" w:rsidRPr="003C4F44">
              <w:rPr>
                <w:rStyle w:val="af0"/>
                <w:rFonts w:ascii="宋体" w:eastAsia="宋体" w:hAnsi="宋体"/>
                <w:noProof/>
              </w:rPr>
              <w:t xml:space="preserve">6.12.3 </w:t>
            </w:r>
            <w:r w:rsidR="00DF2F11" w:rsidRPr="003C4F44">
              <w:rPr>
                <w:rStyle w:val="af0"/>
                <w:rFonts w:ascii="宋体" w:eastAsia="宋体" w:hAnsi="宋体" w:hint="eastAsia"/>
                <w:noProof/>
              </w:rPr>
              <w:t>院内智能导航应用</w:t>
            </w:r>
            <w:r w:rsidR="00DF2F11">
              <w:rPr>
                <w:noProof/>
                <w:webHidden/>
              </w:rPr>
              <w:tab/>
            </w:r>
            <w:r w:rsidR="00DF2F11">
              <w:rPr>
                <w:noProof/>
                <w:webHidden/>
              </w:rPr>
              <w:fldChar w:fldCharType="begin"/>
            </w:r>
            <w:r w:rsidR="00DF2F11">
              <w:rPr>
                <w:noProof/>
                <w:webHidden/>
              </w:rPr>
              <w:instrText xml:space="preserve"> PAGEREF _Toc129162059 \h </w:instrText>
            </w:r>
            <w:r w:rsidR="00DF2F11">
              <w:rPr>
                <w:noProof/>
                <w:webHidden/>
              </w:rPr>
            </w:r>
            <w:r w:rsidR="00DF2F11">
              <w:rPr>
                <w:noProof/>
                <w:webHidden/>
              </w:rPr>
              <w:fldChar w:fldCharType="separate"/>
            </w:r>
            <w:r w:rsidR="00DF2F11">
              <w:rPr>
                <w:noProof/>
                <w:webHidden/>
              </w:rPr>
              <w:t>117</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60" w:history="1">
            <w:r w:rsidR="00DF2F11" w:rsidRPr="003C4F44">
              <w:rPr>
                <w:rStyle w:val="af0"/>
                <w:rFonts w:ascii="宋体" w:eastAsia="宋体" w:hAnsi="宋体"/>
                <w:noProof/>
              </w:rPr>
              <w:t xml:space="preserve">6.12.4 </w:t>
            </w:r>
            <w:r w:rsidR="00DF2F11" w:rsidRPr="003C4F44">
              <w:rPr>
                <w:rStyle w:val="af0"/>
                <w:rFonts w:ascii="宋体" w:eastAsia="宋体" w:hAnsi="宋体" w:hint="eastAsia"/>
                <w:noProof/>
              </w:rPr>
              <w:t>院内智能陪诊系统对接</w:t>
            </w:r>
            <w:r w:rsidR="00DF2F11">
              <w:rPr>
                <w:noProof/>
                <w:webHidden/>
              </w:rPr>
              <w:tab/>
            </w:r>
            <w:r w:rsidR="00DF2F11">
              <w:rPr>
                <w:noProof/>
                <w:webHidden/>
              </w:rPr>
              <w:fldChar w:fldCharType="begin"/>
            </w:r>
            <w:r w:rsidR="00DF2F11">
              <w:rPr>
                <w:noProof/>
                <w:webHidden/>
              </w:rPr>
              <w:instrText xml:space="preserve"> PAGEREF _Toc129162060 \h </w:instrText>
            </w:r>
            <w:r w:rsidR="00DF2F11">
              <w:rPr>
                <w:noProof/>
                <w:webHidden/>
              </w:rPr>
            </w:r>
            <w:r w:rsidR="00DF2F11">
              <w:rPr>
                <w:noProof/>
                <w:webHidden/>
              </w:rPr>
              <w:fldChar w:fldCharType="separate"/>
            </w:r>
            <w:r w:rsidR="00DF2F11">
              <w:rPr>
                <w:noProof/>
                <w:webHidden/>
              </w:rPr>
              <w:t>117</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61" w:history="1">
            <w:r w:rsidR="00DF2F11" w:rsidRPr="003C4F44">
              <w:rPr>
                <w:rStyle w:val="af0"/>
                <w:rFonts w:ascii="宋体" w:eastAsia="宋体" w:hAnsi="宋体"/>
                <w:noProof/>
              </w:rPr>
              <w:t xml:space="preserve">6.12.5 </w:t>
            </w:r>
            <w:r w:rsidR="00DF2F11" w:rsidRPr="003C4F44">
              <w:rPr>
                <w:rStyle w:val="af0"/>
                <w:rFonts w:ascii="宋体" w:eastAsia="宋体" w:hAnsi="宋体" w:hint="eastAsia"/>
                <w:noProof/>
              </w:rPr>
              <w:t>系统维护工具</w:t>
            </w:r>
            <w:r w:rsidR="00DF2F11">
              <w:rPr>
                <w:noProof/>
                <w:webHidden/>
              </w:rPr>
              <w:tab/>
            </w:r>
            <w:r w:rsidR="00DF2F11">
              <w:rPr>
                <w:noProof/>
                <w:webHidden/>
              </w:rPr>
              <w:fldChar w:fldCharType="begin"/>
            </w:r>
            <w:r w:rsidR="00DF2F11">
              <w:rPr>
                <w:noProof/>
                <w:webHidden/>
              </w:rPr>
              <w:instrText xml:space="preserve"> PAGEREF _Toc129162061 \h </w:instrText>
            </w:r>
            <w:r w:rsidR="00DF2F11">
              <w:rPr>
                <w:noProof/>
                <w:webHidden/>
              </w:rPr>
            </w:r>
            <w:r w:rsidR="00DF2F11">
              <w:rPr>
                <w:noProof/>
                <w:webHidden/>
              </w:rPr>
              <w:fldChar w:fldCharType="separate"/>
            </w:r>
            <w:r w:rsidR="00DF2F11">
              <w:rPr>
                <w:noProof/>
                <w:webHidden/>
              </w:rPr>
              <w:t>117</w:t>
            </w:r>
            <w:r w:rsidR="00DF2F11">
              <w:rPr>
                <w:noProof/>
                <w:webHidden/>
              </w:rPr>
              <w:fldChar w:fldCharType="end"/>
            </w:r>
          </w:hyperlink>
        </w:p>
        <w:p w:rsidR="00DF2F11" w:rsidRDefault="00A9241A" w:rsidP="00DF2F11">
          <w:pPr>
            <w:pStyle w:val="20"/>
            <w:tabs>
              <w:tab w:val="right" w:leader="dot" w:pos="8296"/>
            </w:tabs>
            <w:ind w:left="480"/>
            <w:rPr>
              <w:noProof/>
              <w:kern w:val="2"/>
              <w:sz w:val="21"/>
              <w:szCs w:val="22"/>
            </w:rPr>
          </w:pPr>
          <w:hyperlink w:anchor="_Toc129162062" w:history="1">
            <w:r w:rsidR="00DF2F11" w:rsidRPr="003C4F44">
              <w:rPr>
                <w:rStyle w:val="af0"/>
                <w:noProof/>
              </w:rPr>
              <w:t xml:space="preserve">6.13 </w:t>
            </w:r>
            <w:r w:rsidR="00DF2F11" w:rsidRPr="003C4F44">
              <w:rPr>
                <w:rStyle w:val="af0"/>
                <w:rFonts w:hint="eastAsia"/>
                <w:noProof/>
              </w:rPr>
              <w:t>智慧病房</w:t>
            </w:r>
            <w:r w:rsidR="00DF2F11">
              <w:rPr>
                <w:noProof/>
                <w:webHidden/>
              </w:rPr>
              <w:tab/>
            </w:r>
            <w:r w:rsidR="00DF2F11">
              <w:rPr>
                <w:noProof/>
                <w:webHidden/>
              </w:rPr>
              <w:fldChar w:fldCharType="begin"/>
            </w:r>
            <w:r w:rsidR="00DF2F11">
              <w:rPr>
                <w:noProof/>
                <w:webHidden/>
              </w:rPr>
              <w:instrText xml:space="preserve"> PAGEREF _Toc129162062 \h </w:instrText>
            </w:r>
            <w:r w:rsidR="00DF2F11">
              <w:rPr>
                <w:noProof/>
                <w:webHidden/>
              </w:rPr>
            </w:r>
            <w:r w:rsidR="00DF2F11">
              <w:rPr>
                <w:noProof/>
                <w:webHidden/>
              </w:rPr>
              <w:fldChar w:fldCharType="separate"/>
            </w:r>
            <w:r w:rsidR="00DF2F11">
              <w:rPr>
                <w:noProof/>
                <w:webHidden/>
              </w:rPr>
              <w:t>118</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63" w:history="1">
            <w:r w:rsidR="00DF2F11" w:rsidRPr="003C4F44">
              <w:rPr>
                <w:rStyle w:val="af0"/>
                <w:noProof/>
              </w:rPr>
              <w:t xml:space="preserve">6.13.1 </w:t>
            </w:r>
            <w:r w:rsidR="00DF2F11" w:rsidRPr="003C4F44">
              <w:rPr>
                <w:rStyle w:val="af0"/>
                <w:rFonts w:hint="eastAsia"/>
                <w:noProof/>
              </w:rPr>
              <w:t>移动护理系统</w:t>
            </w:r>
            <w:r w:rsidR="00DF2F11">
              <w:rPr>
                <w:noProof/>
                <w:webHidden/>
              </w:rPr>
              <w:tab/>
            </w:r>
            <w:r w:rsidR="00DF2F11">
              <w:rPr>
                <w:noProof/>
                <w:webHidden/>
              </w:rPr>
              <w:fldChar w:fldCharType="begin"/>
            </w:r>
            <w:r w:rsidR="00DF2F11">
              <w:rPr>
                <w:noProof/>
                <w:webHidden/>
              </w:rPr>
              <w:instrText xml:space="preserve"> PAGEREF _Toc129162063 \h </w:instrText>
            </w:r>
            <w:r w:rsidR="00DF2F11">
              <w:rPr>
                <w:noProof/>
                <w:webHidden/>
              </w:rPr>
            </w:r>
            <w:r w:rsidR="00DF2F11">
              <w:rPr>
                <w:noProof/>
                <w:webHidden/>
              </w:rPr>
              <w:fldChar w:fldCharType="separate"/>
            </w:r>
            <w:r w:rsidR="00DF2F11">
              <w:rPr>
                <w:noProof/>
                <w:webHidden/>
              </w:rPr>
              <w:t>118</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64" w:history="1">
            <w:r w:rsidR="00DF2F11" w:rsidRPr="003C4F44">
              <w:rPr>
                <w:rStyle w:val="af0"/>
                <w:noProof/>
              </w:rPr>
              <w:t xml:space="preserve">6.13.2 </w:t>
            </w:r>
            <w:r w:rsidR="00DF2F11" w:rsidRPr="003C4F44">
              <w:rPr>
                <w:rStyle w:val="af0"/>
                <w:rFonts w:hint="eastAsia"/>
                <w:noProof/>
              </w:rPr>
              <w:t>护理质量管理系统</w:t>
            </w:r>
            <w:r w:rsidR="00DF2F11">
              <w:rPr>
                <w:noProof/>
                <w:webHidden/>
              </w:rPr>
              <w:tab/>
            </w:r>
            <w:r w:rsidR="00DF2F11">
              <w:rPr>
                <w:noProof/>
                <w:webHidden/>
              </w:rPr>
              <w:fldChar w:fldCharType="begin"/>
            </w:r>
            <w:r w:rsidR="00DF2F11">
              <w:rPr>
                <w:noProof/>
                <w:webHidden/>
              </w:rPr>
              <w:instrText xml:space="preserve"> PAGEREF _Toc129162064 \h </w:instrText>
            </w:r>
            <w:r w:rsidR="00DF2F11">
              <w:rPr>
                <w:noProof/>
                <w:webHidden/>
              </w:rPr>
            </w:r>
            <w:r w:rsidR="00DF2F11">
              <w:rPr>
                <w:noProof/>
                <w:webHidden/>
              </w:rPr>
              <w:fldChar w:fldCharType="separate"/>
            </w:r>
            <w:r w:rsidR="00DF2F11">
              <w:rPr>
                <w:noProof/>
                <w:webHidden/>
              </w:rPr>
              <w:t>128</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65" w:history="1">
            <w:r w:rsidR="00DF2F11" w:rsidRPr="003C4F44">
              <w:rPr>
                <w:rStyle w:val="af0"/>
                <w:noProof/>
              </w:rPr>
              <w:t xml:space="preserve">6.13.3 </w:t>
            </w:r>
            <w:r w:rsidR="00DF2F11" w:rsidRPr="003C4F44">
              <w:rPr>
                <w:rStyle w:val="af0"/>
                <w:rFonts w:hint="eastAsia"/>
                <w:noProof/>
              </w:rPr>
              <w:t>患者早期评估</w:t>
            </w:r>
            <w:r w:rsidR="00DF2F11">
              <w:rPr>
                <w:noProof/>
                <w:webHidden/>
              </w:rPr>
              <w:tab/>
            </w:r>
            <w:r w:rsidR="00DF2F11">
              <w:rPr>
                <w:noProof/>
                <w:webHidden/>
              </w:rPr>
              <w:fldChar w:fldCharType="begin"/>
            </w:r>
            <w:r w:rsidR="00DF2F11">
              <w:rPr>
                <w:noProof/>
                <w:webHidden/>
              </w:rPr>
              <w:instrText xml:space="preserve"> PAGEREF _Toc129162065 \h </w:instrText>
            </w:r>
            <w:r w:rsidR="00DF2F11">
              <w:rPr>
                <w:noProof/>
                <w:webHidden/>
              </w:rPr>
            </w:r>
            <w:r w:rsidR="00DF2F11">
              <w:rPr>
                <w:noProof/>
                <w:webHidden/>
              </w:rPr>
              <w:fldChar w:fldCharType="separate"/>
            </w:r>
            <w:r w:rsidR="00DF2F11">
              <w:rPr>
                <w:noProof/>
                <w:webHidden/>
              </w:rPr>
              <w:t>137</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66" w:history="1">
            <w:r w:rsidR="00DF2F11" w:rsidRPr="003C4F44">
              <w:rPr>
                <w:rStyle w:val="af0"/>
                <w:noProof/>
              </w:rPr>
              <w:t xml:space="preserve">6.13.4 </w:t>
            </w:r>
            <w:r w:rsidR="00DF2F11" w:rsidRPr="003C4F44">
              <w:rPr>
                <w:rStyle w:val="af0"/>
                <w:rFonts w:hint="eastAsia"/>
                <w:noProof/>
              </w:rPr>
              <w:t>输液管理系统</w:t>
            </w:r>
            <w:r w:rsidR="00DF2F11">
              <w:rPr>
                <w:noProof/>
                <w:webHidden/>
              </w:rPr>
              <w:tab/>
            </w:r>
            <w:r w:rsidR="00DF2F11">
              <w:rPr>
                <w:noProof/>
                <w:webHidden/>
              </w:rPr>
              <w:fldChar w:fldCharType="begin"/>
            </w:r>
            <w:r w:rsidR="00DF2F11">
              <w:rPr>
                <w:noProof/>
                <w:webHidden/>
              </w:rPr>
              <w:instrText xml:space="preserve"> PAGEREF _Toc129162066 \h </w:instrText>
            </w:r>
            <w:r w:rsidR="00DF2F11">
              <w:rPr>
                <w:noProof/>
                <w:webHidden/>
              </w:rPr>
            </w:r>
            <w:r w:rsidR="00DF2F11">
              <w:rPr>
                <w:noProof/>
                <w:webHidden/>
              </w:rPr>
              <w:fldChar w:fldCharType="separate"/>
            </w:r>
            <w:r w:rsidR="00DF2F11">
              <w:rPr>
                <w:noProof/>
                <w:webHidden/>
              </w:rPr>
              <w:t>139</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67" w:history="1">
            <w:r w:rsidR="00DF2F11" w:rsidRPr="003C4F44">
              <w:rPr>
                <w:rStyle w:val="af0"/>
                <w:noProof/>
              </w:rPr>
              <w:t xml:space="preserve">6.13.5 </w:t>
            </w:r>
            <w:r w:rsidR="00DF2F11" w:rsidRPr="003C4F44">
              <w:rPr>
                <w:rStyle w:val="af0"/>
                <w:rFonts w:hint="eastAsia"/>
                <w:noProof/>
              </w:rPr>
              <w:t>病房交互平台</w:t>
            </w:r>
            <w:r w:rsidR="00DF2F11">
              <w:rPr>
                <w:noProof/>
                <w:webHidden/>
              </w:rPr>
              <w:tab/>
            </w:r>
            <w:r w:rsidR="00DF2F11">
              <w:rPr>
                <w:noProof/>
                <w:webHidden/>
              </w:rPr>
              <w:fldChar w:fldCharType="begin"/>
            </w:r>
            <w:r w:rsidR="00DF2F11">
              <w:rPr>
                <w:noProof/>
                <w:webHidden/>
              </w:rPr>
              <w:instrText xml:space="preserve"> PAGEREF _Toc129162067 \h </w:instrText>
            </w:r>
            <w:r w:rsidR="00DF2F11">
              <w:rPr>
                <w:noProof/>
                <w:webHidden/>
              </w:rPr>
            </w:r>
            <w:r w:rsidR="00DF2F11">
              <w:rPr>
                <w:noProof/>
                <w:webHidden/>
              </w:rPr>
              <w:fldChar w:fldCharType="separate"/>
            </w:r>
            <w:r w:rsidR="00DF2F11">
              <w:rPr>
                <w:noProof/>
                <w:webHidden/>
              </w:rPr>
              <w:t>141</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68" w:history="1">
            <w:r w:rsidR="00DF2F11" w:rsidRPr="003C4F44">
              <w:rPr>
                <w:rStyle w:val="af0"/>
                <w:noProof/>
              </w:rPr>
              <w:t xml:space="preserve">6.13.6 </w:t>
            </w:r>
            <w:r w:rsidR="00DF2F11" w:rsidRPr="003C4F44">
              <w:rPr>
                <w:rStyle w:val="af0"/>
                <w:rFonts w:hint="eastAsia"/>
                <w:noProof/>
              </w:rPr>
              <w:t>体征采集系统</w:t>
            </w:r>
            <w:r w:rsidR="00DF2F11">
              <w:rPr>
                <w:noProof/>
                <w:webHidden/>
              </w:rPr>
              <w:tab/>
            </w:r>
            <w:r w:rsidR="00DF2F11">
              <w:rPr>
                <w:noProof/>
                <w:webHidden/>
              </w:rPr>
              <w:fldChar w:fldCharType="begin"/>
            </w:r>
            <w:r w:rsidR="00DF2F11">
              <w:rPr>
                <w:noProof/>
                <w:webHidden/>
              </w:rPr>
              <w:instrText xml:space="preserve"> PAGEREF _Toc129162068 \h </w:instrText>
            </w:r>
            <w:r w:rsidR="00DF2F11">
              <w:rPr>
                <w:noProof/>
                <w:webHidden/>
              </w:rPr>
            </w:r>
            <w:r w:rsidR="00DF2F11">
              <w:rPr>
                <w:noProof/>
                <w:webHidden/>
              </w:rPr>
              <w:fldChar w:fldCharType="separate"/>
            </w:r>
            <w:r w:rsidR="00DF2F11">
              <w:rPr>
                <w:noProof/>
                <w:webHidden/>
              </w:rPr>
              <w:t>143</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69" w:history="1">
            <w:r w:rsidR="00DF2F11" w:rsidRPr="003C4F44">
              <w:rPr>
                <w:rStyle w:val="af0"/>
                <w:noProof/>
              </w:rPr>
              <w:t xml:space="preserve">6.13.7 </w:t>
            </w:r>
            <w:r w:rsidR="00DF2F11" w:rsidRPr="003C4F44">
              <w:rPr>
                <w:rStyle w:val="af0"/>
                <w:rFonts w:hint="eastAsia"/>
                <w:noProof/>
              </w:rPr>
              <w:t>耗材管理柜系统</w:t>
            </w:r>
            <w:r w:rsidR="00DF2F11">
              <w:rPr>
                <w:noProof/>
                <w:webHidden/>
              </w:rPr>
              <w:tab/>
            </w:r>
            <w:r w:rsidR="00DF2F11">
              <w:rPr>
                <w:noProof/>
                <w:webHidden/>
              </w:rPr>
              <w:fldChar w:fldCharType="begin"/>
            </w:r>
            <w:r w:rsidR="00DF2F11">
              <w:rPr>
                <w:noProof/>
                <w:webHidden/>
              </w:rPr>
              <w:instrText xml:space="preserve"> PAGEREF _Toc129162069 \h </w:instrText>
            </w:r>
            <w:r w:rsidR="00DF2F11">
              <w:rPr>
                <w:noProof/>
                <w:webHidden/>
              </w:rPr>
            </w:r>
            <w:r w:rsidR="00DF2F11">
              <w:rPr>
                <w:noProof/>
                <w:webHidden/>
              </w:rPr>
              <w:fldChar w:fldCharType="separate"/>
            </w:r>
            <w:r w:rsidR="00DF2F11">
              <w:rPr>
                <w:noProof/>
                <w:webHidden/>
              </w:rPr>
              <w:t>143</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70" w:history="1">
            <w:r w:rsidR="00DF2F11" w:rsidRPr="003C4F44">
              <w:rPr>
                <w:rStyle w:val="af0"/>
                <w:noProof/>
              </w:rPr>
              <w:t xml:space="preserve">6.13.8 </w:t>
            </w:r>
            <w:r w:rsidR="00DF2F11" w:rsidRPr="003C4F44">
              <w:rPr>
                <w:rStyle w:val="af0"/>
                <w:rFonts w:hint="eastAsia"/>
                <w:noProof/>
              </w:rPr>
              <w:t>病区药柜系统</w:t>
            </w:r>
            <w:r w:rsidR="00DF2F11">
              <w:rPr>
                <w:noProof/>
                <w:webHidden/>
              </w:rPr>
              <w:tab/>
            </w:r>
            <w:r w:rsidR="00DF2F11">
              <w:rPr>
                <w:noProof/>
                <w:webHidden/>
              </w:rPr>
              <w:fldChar w:fldCharType="begin"/>
            </w:r>
            <w:r w:rsidR="00DF2F11">
              <w:rPr>
                <w:noProof/>
                <w:webHidden/>
              </w:rPr>
              <w:instrText xml:space="preserve"> PAGEREF _Toc129162070 \h </w:instrText>
            </w:r>
            <w:r w:rsidR="00DF2F11">
              <w:rPr>
                <w:noProof/>
                <w:webHidden/>
              </w:rPr>
            </w:r>
            <w:r w:rsidR="00DF2F11">
              <w:rPr>
                <w:noProof/>
                <w:webHidden/>
              </w:rPr>
              <w:fldChar w:fldCharType="separate"/>
            </w:r>
            <w:r w:rsidR="00DF2F11">
              <w:rPr>
                <w:noProof/>
                <w:webHidden/>
              </w:rPr>
              <w:t>145</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71" w:history="1">
            <w:r w:rsidR="00DF2F11" w:rsidRPr="003C4F44">
              <w:rPr>
                <w:rStyle w:val="af0"/>
                <w:noProof/>
              </w:rPr>
              <w:t xml:space="preserve">6.13.9 </w:t>
            </w:r>
            <w:r w:rsidR="00DF2F11" w:rsidRPr="003C4F44">
              <w:rPr>
                <w:rStyle w:val="af0"/>
                <w:rFonts w:hint="eastAsia"/>
                <w:noProof/>
              </w:rPr>
              <w:t>智能抢救车系统</w:t>
            </w:r>
            <w:r w:rsidR="00DF2F11">
              <w:rPr>
                <w:noProof/>
                <w:webHidden/>
              </w:rPr>
              <w:tab/>
            </w:r>
            <w:r w:rsidR="00DF2F11">
              <w:rPr>
                <w:noProof/>
                <w:webHidden/>
              </w:rPr>
              <w:fldChar w:fldCharType="begin"/>
            </w:r>
            <w:r w:rsidR="00DF2F11">
              <w:rPr>
                <w:noProof/>
                <w:webHidden/>
              </w:rPr>
              <w:instrText xml:space="preserve"> PAGEREF _Toc129162071 \h </w:instrText>
            </w:r>
            <w:r w:rsidR="00DF2F11">
              <w:rPr>
                <w:noProof/>
                <w:webHidden/>
              </w:rPr>
            </w:r>
            <w:r w:rsidR="00DF2F11">
              <w:rPr>
                <w:noProof/>
                <w:webHidden/>
              </w:rPr>
              <w:fldChar w:fldCharType="separate"/>
            </w:r>
            <w:r w:rsidR="00DF2F11">
              <w:rPr>
                <w:noProof/>
                <w:webHidden/>
              </w:rPr>
              <w:t>146</w:t>
            </w:r>
            <w:r w:rsidR="00DF2F11">
              <w:rPr>
                <w:noProof/>
                <w:webHidden/>
              </w:rPr>
              <w:fldChar w:fldCharType="end"/>
            </w:r>
          </w:hyperlink>
        </w:p>
        <w:p w:rsidR="00DF2F11" w:rsidRDefault="00A9241A" w:rsidP="00DF2F11">
          <w:pPr>
            <w:pStyle w:val="30"/>
            <w:tabs>
              <w:tab w:val="right" w:leader="dot" w:pos="8296"/>
            </w:tabs>
            <w:ind w:left="960"/>
            <w:rPr>
              <w:noProof/>
              <w:kern w:val="2"/>
              <w:sz w:val="21"/>
              <w:szCs w:val="22"/>
            </w:rPr>
          </w:pPr>
          <w:hyperlink w:anchor="_Toc129162072" w:history="1">
            <w:r w:rsidR="00DF2F11" w:rsidRPr="003C4F44">
              <w:rPr>
                <w:rStyle w:val="af0"/>
                <w:noProof/>
              </w:rPr>
              <w:t xml:space="preserve">6.13.10 </w:t>
            </w:r>
            <w:r w:rsidR="00DF2F11" w:rsidRPr="003C4F44">
              <w:rPr>
                <w:rStyle w:val="af0"/>
                <w:rFonts w:hint="eastAsia"/>
                <w:noProof/>
              </w:rPr>
              <w:t>蓝牙物联网管理平台</w:t>
            </w:r>
            <w:r w:rsidR="00DF2F11">
              <w:rPr>
                <w:noProof/>
                <w:webHidden/>
              </w:rPr>
              <w:tab/>
            </w:r>
            <w:r w:rsidR="00DF2F11">
              <w:rPr>
                <w:noProof/>
                <w:webHidden/>
              </w:rPr>
              <w:fldChar w:fldCharType="begin"/>
            </w:r>
            <w:r w:rsidR="00DF2F11">
              <w:rPr>
                <w:noProof/>
                <w:webHidden/>
              </w:rPr>
              <w:instrText xml:space="preserve"> PAGEREF _Toc129162072 \h </w:instrText>
            </w:r>
            <w:r w:rsidR="00DF2F11">
              <w:rPr>
                <w:noProof/>
                <w:webHidden/>
              </w:rPr>
            </w:r>
            <w:r w:rsidR="00DF2F11">
              <w:rPr>
                <w:noProof/>
                <w:webHidden/>
              </w:rPr>
              <w:fldChar w:fldCharType="separate"/>
            </w:r>
            <w:r w:rsidR="00DF2F11">
              <w:rPr>
                <w:noProof/>
                <w:webHidden/>
              </w:rPr>
              <w:t>149</w:t>
            </w:r>
            <w:r w:rsidR="00DF2F11">
              <w:rPr>
                <w:noProof/>
                <w:webHidden/>
              </w:rPr>
              <w:fldChar w:fldCharType="end"/>
            </w:r>
          </w:hyperlink>
        </w:p>
        <w:p w:rsidR="00DF2F11" w:rsidRDefault="00A9241A" w:rsidP="00DF2F11">
          <w:pPr>
            <w:pStyle w:val="20"/>
            <w:tabs>
              <w:tab w:val="right" w:leader="dot" w:pos="8296"/>
            </w:tabs>
            <w:ind w:left="480"/>
            <w:rPr>
              <w:noProof/>
              <w:kern w:val="2"/>
              <w:sz w:val="21"/>
              <w:szCs w:val="22"/>
            </w:rPr>
          </w:pPr>
          <w:hyperlink w:anchor="_Toc129162073" w:history="1">
            <w:r w:rsidR="00DF2F11" w:rsidRPr="003C4F44">
              <w:rPr>
                <w:rStyle w:val="af0"/>
                <w:noProof/>
              </w:rPr>
              <w:t xml:space="preserve">6.14 </w:t>
            </w:r>
            <w:r w:rsidR="00DF2F11" w:rsidRPr="003C4F44">
              <w:rPr>
                <w:rStyle w:val="af0"/>
                <w:rFonts w:hint="eastAsia"/>
                <w:noProof/>
              </w:rPr>
              <w:t>云胶片</w:t>
            </w:r>
            <w:r w:rsidR="00DF2F11">
              <w:rPr>
                <w:noProof/>
                <w:webHidden/>
              </w:rPr>
              <w:tab/>
            </w:r>
            <w:r w:rsidR="00DF2F11">
              <w:rPr>
                <w:noProof/>
                <w:webHidden/>
              </w:rPr>
              <w:fldChar w:fldCharType="begin"/>
            </w:r>
            <w:r w:rsidR="00DF2F11">
              <w:rPr>
                <w:noProof/>
                <w:webHidden/>
              </w:rPr>
              <w:instrText xml:space="preserve"> PAGEREF _Toc129162073 \h </w:instrText>
            </w:r>
            <w:r w:rsidR="00DF2F11">
              <w:rPr>
                <w:noProof/>
                <w:webHidden/>
              </w:rPr>
            </w:r>
            <w:r w:rsidR="00DF2F11">
              <w:rPr>
                <w:noProof/>
                <w:webHidden/>
              </w:rPr>
              <w:fldChar w:fldCharType="separate"/>
            </w:r>
            <w:r w:rsidR="00DF2F11">
              <w:rPr>
                <w:noProof/>
                <w:webHidden/>
              </w:rPr>
              <w:t>149</w:t>
            </w:r>
            <w:r w:rsidR="00DF2F11">
              <w:rPr>
                <w:noProof/>
                <w:webHidden/>
              </w:rPr>
              <w:fldChar w:fldCharType="end"/>
            </w:r>
          </w:hyperlink>
        </w:p>
        <w:p w:rsidR="00DF2F11" w:rsidRDefault="00A9241A">
          <w:pPr>
            <w:pStyle w:val="10"/>
            <w:tabs>
              <w:tab w:val="right" w:leader="dot" w:pos="8296"/>
            </w:tabs>
            <w:rPr>
              <w:noProof/>
              <w:kern w:val="2"/>
              <w:sz w:val="21"/>
              <w:szCs w:val="22"/>
            </w:rPr>
          </w:pPr>
          <w:hyperlink w:anchor="_Toc129162074" w:history="1">
            <w:r w:rsidR="00DF2F11" w:rsidRPr="003C4F44">
              <w:rPr>
                <w:rStyle w:val="af0"/>
                <w:noProof/>
              </w:rPr>
              <w:t xml:space="preserve">7 </w:t>
            </w:r>
            <w:r w:rsidR="00DF2F11" w:rsidRPr="003C4F44">
              <w:rPr>
                <w:rStyle w:val="af0"/>
                <w:rFonts w:hint="eastAsia"/>
                <w:noProof/>
              </w:rPr>
              <w:t>硬件参数要求</w:t>
            </w:r>
            <w:r w:rsidR="00DF2F11">
              <w:rPr>
                <w:noProof/>
                <w:webHidden/>
              </w:rPr>
              <w:tab/>
            </w:r>
            <w:r w:rsidR="00DF2F11">
              <w:rPr>
                <w:noProof/>
                <w:webHidden/>
              </w:rPr>
              <w:fldChar w:fldCharType="begin"/>
            </w:r>
            <w:r w:rsidR="00DF2F11">
              <w:rPr>
                <w:noProof/>
                <w:webHidden/>
              </w:rPr>
              <w:instrText xml:space="preserve"> PAGEREF _Toc129162074 \h </w:instrText>
            </w:r>
            <w:r w:rsidR="00DF2F11">
              <w:rPr>
                <w:noProof/>
                <w:webHidden/>
              </w:rPr>
            </w:r>
            <w:r w:rsidR="00DF2F11">
              <w:rPr>
                <w:noProof/>
                <w:webHidden/>
              </w:rPr>
              <w:fldChar w:fldCharType="separate"/>
            </w:r>
            <w:r w:rsidR="00DF2F11">
              <w:rPr>
                <w:noProof/>
                <w:webHidden/>
              </w:rPr>
              <w:t>155</w:t>
            </w:r>
            <w:r w:rsidR="00DF2F11">
              <w:rPr>
                <w:noProof/>
                <w:webHidden/>
              </w:rPr>
              <w:fldChar w:fldCharType="end"/>
            </w:r>
          </w:hyperlink>
        </w:p>
        <w:p w:rsidR="00DF2F11" w:rsidRDefault="00A9241A">
          <w:pPr>
            <w:pStyle w:val="10"/>
            <w:tabs>
              <w:tab w:val="right" w:leader="dot" w:pos="8296"/>
            </w:tabs>
            <w:rPr>
              <w:noProof/>
              <w:kern w:val="2"/>
              <w:sz w:val="21"/>
              <w:szCs w:val="22"/>
            </w:rPr>
          </w:pPr>
          <w:hyperlink w:anchor="_Toc129162075" w:history="1">
            <w:r w:rsidR="00DF2F11" w:rsidRPr="003C4F44">
              <w:rPr>
                <w:rStyle w:val="af0"/>
                <w:noProof/>
              </w:rPr>
              <w:t xml:space="preserve">8 </w:t>
            </w:r>
            <w:r w:rsidR="00DF2F11" w:rsidRPr="003C4F44">
              <w:rPr>
                <w:rStyle w:val="af0"/>
                <w:rFonts w:hint="eastAsia"/>
                <w:noProof/>
              </w:rPr>
              <w:t>服务要求</w:t>
            </w:r>
            <w:r w:rsidR="00DF2F11">
              <w:rPr>
                <w:noProof/>
                <w:webHidden/>
              </w:rPr>
              <w:tab/>
            </w:r>
            <w:r w:rsidR="00DF2F11">
              <w:rPr>
                <w:noProof/>
                <w:webHidden/>
              </w:rPr>
              <w:fldChar w:fldCharType="begin"/>
            </w:r>
            <w:r w:rsidR="00DF2F11">
              <w:rPr>
                <w:noProof/>
                <w:webHidden/>
              </w:rPr>
              <w:instrText xml:space="preserve"> PAGEREF _Toc129162075 \h </w:instrText>
            </w:r>
            <w:r w:rsidR="00DF2F11">
              <w:rPr>
                <w:noProof/>
                <w:webHidden/>
              </w:rPr>
            </w:r>
            <w:r w:rsidR="00DF2F11">
              <w:rPr>
                <w:noProof/>
                <w:webHidden/>
              </w:rPr>
              <w:fldChar w:fldCharType="separate"/>
            </w:r>
            <w:r w:rsidR="00DF2F11">
              <w:rPr>
                <w:noProof/>
                <w:webHidden/>
              </w:rPr>
              <w:t>175</w:t>
            </w:r>
            <w:r w:rsidR="00DF2F11">
              <w:rPr>
                <w:noProof/>
                <w:webHidden/>
              </w:rPr>
              <w:fldChar w:fldCharType="end"/>
            </w:r>
          </w:hyperlink>
        </w:p>
        <w:p w:rsidR="00DF2F11" w:rsidRDefault="00A9241A" w:rsidP="00DF2F11">
          <w:pPr>
            <w:pStyle w:val="10"/>
            <w:tabs>
              <w:tab w:val="right" w:leader="dot" w:pos="8296"/>
            </w:tabs>
            <w:ind w:left="480"/>
            <w:rPr>
              <w:noProof/>
              <w:kern w:val="2"/>
              <w:sz w:val="21"/>
              <w:szCs w:val="22"/>
            </w:rPr>
          </w:pPr>
          <w:hyperlink w:anchor="_Toc129162076" w:history="1">
            <w:r w:rsidR="00DF2F11" w:rsidRPr="003C4F44">
              <w:rPr>
                <w:rStyle w:val="af0"/>
                <w:noProof/>
              </w:rPr>
              <w:t xml:space="preserve">9 </w:t>
            </w:r>
            <w:r w:rsidR="00DF2F11" w:rsidRPr="003C4F44">
              <w:rPr>
                <w:rStyle w:val="af0"/>
                <w:rFonts w:hint="eastAsia"/>
                <w:noProof/>
              </w:rPr>
              <w:t>培训要求</w:t>
            </w:r>
            <w:r w:rsidR="00DF2F11">
              <w:rPr>
                <w:noProof/>
                <w:webHidden/>
              </w:rPr>
              <w:tab/>
            </w:r>
            <w:r w:rsidR="00DF2F11">
              <w:rPr>
                <w:noProof/>
                <w:webHidden/>
              </w:rPr>
              <w:fldChar w:fldCharType="begin"/>
            </w:r>
            <w:r w:rsidR="00DF2F11">
              <w:rPr>
                <w:noProof/>
                <w:webHidden/>
              </w:rPr>
              <w:instrText xml:space="preserve"> PAGEREF _Toc129162076 \h </w:instrText>
            </w:r>
            <w:r w:rsidR="00DF2F11">
              <w:rPr>
                <w:noProof/>
                <w:webHidden/>
              </w:rPr>
            </w:r>
            <w:r w:rsidR="00DF2F11">
              <w:rPr>
                <w:noProof/>
                <w:webHidden/>
              </w:rPr>
              <w:fldChar w:fldCharType="separate"/>
            </w:r>
            <w:r w:rsidR="00DF2F11">
              <w:rPr>
                <w:noProof/>
                <w:webHidden/>
              </w:rPr>
              <w:t>175</w:t>
            </w:r>
            <w:r w:rsidR="00DF2F11">
              <w:rPr>
                <w:noProof/>
                <w:webHidden/>
              </w:rPr>
              <w:fldChar w:fldCharType="end"/>
            </w:r>
          </w:hyperlink>
        </w:p>
        <w:p w:rsidR="00D01E87" w:rsidRDefault="00D01E87">
          <w:r>
            <w:rPr>
              <w:b/>
              <w:bCs/>
              <w:lang w:val="zh-CN"/>
            </w:rPr>
            <w:fldChar w:fldCharType="end"/>
          </w:r>
        </w:p>
      </w:sdtContent>
    </w:sdt>
    <w:p w:rsidR="00DA65B3" w:rsidRDefault="0086295C" w:rsidP="00D01E87">
      <w:pPr>
        <w:pStyle w:val="10"/>
        <w:tabs>
          <w:tab w:val="right" w:leader="dot" w:pos="8306"/>
        </w:tabs>
      </w:pPr>
      <w:r>
        <w:fldChar w:fldCharType="begin"/>
      </w:r>
      <w:r>
        <w:instrText xml:space="preserve"> TOC \o "1-3" \h \z \u </w:instrText>
      </w:r>
      <w:r>
        <w:fldChar w:fldCharType="separate"/>
      </w:r>
    </w:p>
    <w:p w:rsidR="00DA65B3" w:rsidRDefault="0086295C">
      <w:pPr>
        <w:rPr>
          <w:rFonts w:ascii="等线" w:eastAsia="等线" w:hAnsi="等线"/>
          <w:sz w:val="21"/>
          <w:szCs w:val="22"/>
        </w:rPr>
      </w:pPr>
      <w:r>
        <w:rPr>
          <w:bCs/>
          <w:lang w:val="zh-CN"/>
        </w:rPr>
        <w:fldChar w:fldCharType="end"/>
      </w:r>
      <w:r>
        <w:fldChar w:fldCharType="begin"/>
      </w:r>
      <w:r>
        <w:instrText xml:space="preserve"> TOC \o "1-3" \h \z \u </w:instrText>
      </w:r>
      <w:r>
        <w:fldChar w:fldCharType="separate"/>
      </w:r>
    </w:p>
    <w:p w:rsidR="00DA65B3" w:rsidRDefault="00DA65B3">
      <w:pPr>
        <w:pStyle w:val="30"/>
        <w:tabs>
          <w:tab w:val="left" w:pos="2070"/>
          <w:tab w:val="right" w:leader="dot" w:pos="8296"/>
        </w:tabs>
        <w:ind w:leftChars="0" w:left="0"/>
        <w:rPr>
          <w:rFonts w:ascii="等线" w:eastAsia="等线" w:hAnsi="等线"/>
          <w:sz w:val="21"/>
          <w:szCs w:val="22"/>
        </w:rPr>
      </w:pPr>
    </w:p>
    <w:p w:rsidR="00DA65B3" w:rsidRDefault="0086295C">
      <w:pPr>
        <w:ind w:firstLine="482"/>
      </w:pPr>
      <w:r>
        <w:rPr>
          <w:b/>
          <w:bCs/>
          <w:lang w:val="zh-CN"/>
        </w:rPr>
        <w:fldChar w:fldCharType="end"/>
      </w:r>
    </w:p>
    <w:p w:rsidR="00B752D9" w:rsidRDefault="00FE3655" w:rsidP="00DF2F11">
      <w:pPr>
        <w:pStyle w:val="1"/>
        <w:numPr>
          <w:ilvl w:val="0"/>
          <w:numId w:val="0"/>
        </w:numPr>
        <w:tabs>
          <w:tab w:val="left" w:pos="0"/>
        </w:tabs>
      </w:pPr>
      <w:bookmarkStart w:id="0" w:name="_Toc15173"/>
      <w:bookmarkStart w:id="1" w:name="_Toc25912"/>
      <w:bookmarkStart w:id="2" w:name="_Toc6753"/>
      <w:bookmarkStart w:id="3" w:name="_Toc75682119"/>
      <w:bookmarkStart w:id="4" w:name="_Toc12628"/>
      <w:bookmarkStart w:id="5" w:name="_Toc14772"/>
      <w:bookmarkStart w:id="6" w:name="_Toc4886"/>
      <w:bookmarkStart w:id="7" w:name="_Toc11224"/>
      <w:bookmarkStart w:id="8" w:name="_Toc6596"/>
      <w:bookmarkStart w:id="9" w:name="_Toc3576"/>
      <w:bookmarkStart w:id="10" w:name="_Toc26079"/>
      <w:bookmarkStart w:id="11" w:name="_Toc129162005"/>
      <w:bookmarkStart w:id="12" w:name="_Toc70348809"/>
      <w:bookmarkStart w:id="13" w:name="_Toc18688"/>
      <w:bookmarkStart w:id="14" w:name="_Toc24548"/>
      <w:bookmarkStart w:id="15" w:name="_Toc69080363"/>
      <w:bookmarkStart w:id="16" w:name="_Toc3612"/>
      <w:r>
        <w:rPr>
          <w:rFonts w:hint="eastAsia"/>
        </w:rPr>
        <w:lastRenderedPageBreak/>
        <w:t xml:space="preserve">1 </w:t>
      </w:r>
      <w:r>
        <w:rPr>
          <w:rFonts w:hint="eastAsia"/>
        </w:rPr>
        <w:t>项目</w:t>
      </w:r>
      <w:r w:rsidR="00B752D9">
        <w:t>概述</w:t>
      </w:r>
      <w:bookmarkEnd w:id="0"/>
      <w:bookmarkEnd w:id="1"/>
      <w:bookmarkEnd w:id="2"/>
      <w:bookmarkEnd w:id="3"/>
      <w:bookmarkEnd w:id="4"/>
      <w:bookmarkEnd w:id="5"/>
      <w:bookmarkEnd w:id="6"/>
      <w:bookmarkEnd w:id="7"/>
      <w:bookmarkEnd w:id="8"/>
      <w:bookmarkEnd w:id="9"/>
      <w:bookmarkEnd w:id="10"/>
      <w:bookmarkEnd w:id="11"/>
    </w:p>
    <w:p w:rsidR="00B752D9" w:rsidRDefault="00B752D9">
      <w:pPr>
        <w:pStyle w:val="2"/>
      </w:pPr>
      <w:bookmarkStart w:id="17" w:name="_Toc3930"/>
      <w:bookmarkStart w:id="18" w:name="_Toc129162006"/>
      <w:r>
        <w:rPr>
          <w:rFonts w:hint="eastAsia"/>
        </w:rPr>
        <w:t>项目名称</w:t>
      </w:r>
      <w:bookmarkEnd w:id="17"/>
      <w:bookmarkEnd w:id="18"/>
    </w:p>
    <w:p w:rsidR="000E7B47" w:rsidRPr="000E7B47" w:rsidRDefault="00FE3655" w:rsidP="000E7B47">
      <w:r>
        <w:rPr>
          <w:rFonts w:hint="eastAsia"/>
        </w:rPr>
        <w:t xml:space="preserve">     </w:t>
      </w:r>
      <w:r>
        <w:rPr>
          <w:rFonts w:hint="eastAsia"/>
        </w:rPr>
        <w:t>新区医院信息化软件整体建设项目</w:t>
      </w:r>
    </w:p>
    <w:p w:rsidR="00B752D9" w:rsidRDefault="00B752D9">
      <w:pPr>
        <w:pStyle w:val="2"/>
      </w:pPr>
      <w:bookmarkStart w:id="19" w:name="_Toc129162007"/>
      <w:bookmarkStart w:id="20" w:name="_Toc25278"/>
      <w:bookmarkStart w:id="21" w:name="_Toc16978"/>
      <w:bookmarkStart w:id="22" w:name="_Toc22989"/>
      <w:bookmarkStart w:id="23" w:name="_Toc19492"/>
      <w:bookmarkStart w:id="24" w:name="_Toc4985"/>
      <w:bookmarkStart w:id="25" w:name="_Toc75682123"/>
      <w:bookmarkStart w:id="26" w:name="_Toc20616"/>
      <w:bookmarkStart w:id="27" w:name="_Toc20606"/>
      <w:bookmarkStart w:id="28" w:name="_Toc26338"/>
      <w:bookmarkStart w:id="29" w:name="_Toc21335"/>
      <w:r>
        <w:rPr>
          <w:rFonts w:hint="eastAsia"/>
        </w:rPr>
        <w:t>项目建设背景</w:t>
      </w:r>
      <w:bookmarkEnd w:id="19"/>
    </w:p>
    <w:p w:rsidR="00B752D9" w:rsidRPr="00B752D9" w:rsidRDefault="00B752D9" w:rsidP="00B752D9">
      <w:pPr>
        <w:suppressAutoHyphens/>
        <w:spacing w:after="240" w:line="276" w:lineRule="auto"/>
        <w:ind w:firstLineChars="200" w:firstLine="480"/>
        <w:rPr>
          <w:rFonts w:ascii="宋体" w:eastAsia="宋体" w:hAnsi="宋体" w:cs="Times New Roman"/>
        </w:rPr>
      </w:pPr>
      <w:r w:rsidRPr="00B752D9">
        <w:rPr>
          <w:rFonts w:hint="eastAsia"/>
        </w:rPr>
        <w:t xml:space="preserve"> </w:t>
      </w:r>
      <w:r w:rsidRPr="00B752D9">
        <w:rPr>
          <w:rFonts w:ascii="宋体" w:eastAsia="宋体" w:hAnsi="宋体" w:cs="Times New Roman" w:hint="eastAsia"/>
        </w:rPr>
        <w:t>2021年6月4日，国务院办公厅印发了《关于推动公立医院高质量发展的意见》</w:t>
      </w:r>
      <w:r w:rsidRPr="00B752D9">
        <w:rPr>
          <w:rFonts w:ascii="宋体" w:eastAsia="宋体" w:hAnsi="宋体" w:cs="Times New Roman"/>
        </w:rPr>
        <w:t>，</w:t>
      </w:r>
      <w:r w:rsidRPr="00B752D9">
        <w:rPr>
          <w:rFonts w:ascii="宋体" w:eastAsia="宋体" w:hAnsi="宋体" w:cs="Times New Roman" w:hint="eastAsia"/>
          <w:lang w:eastAsia="zh-Hans"/>
        </w:rPr>
        <w:t>提出</w:t>
      </w:r>
      <w:r w:rsidRPr="00B752D9">
        <w:rPr>
          <w:rFonts w:ascii="宋体" w:eastAsia="宋体" w:hAnsi="宋体" w:cs="Times New Roman" w:hint="eastAsia"/>
        </w:rPr>
        <w:t>加强公立医院在我国医疗服务体系中的主体地位，力争通过5年努力，公立医院发展方式从规模扩张转向提质增效，运行模式从粗放管理转向精细化管理，资源配置从注重物质要素转向更加注重人才技术要素，为更好提供优质高效医疗卫生服务、防范化解重大疫情和突发公共卫生风险、建设健康中国提供有力支撑的目标。</w:t>
      </w:r>
    </w:p>
    <w:p w:rsidR="00B752D9" w:rsidRPr="00B752D9" w:rsidRDefault="00B752D9" w:rsidP="00B752D9">
      <w:pPr>
        <w:suppressAutoHyphens/>
        <w:spacing w:after="240" w:line="276" w:lineRule="auto"/>
        <w:ind w:firstLineChars="200" w:firstLine="480"/>
        <w:rPr>
          <w:rFonts w:ascii="宋体" w:eastAsia="宋体" w:hAnsi="宋体" w:cs="Times New Roman"/>
        </w:rPr>
      </w:pPr>
      <w:r w:rsidRPr="00B752D9">
        <w:rPr>
          <w:rFonts w:ascii="宋体" w:eastAsia="宋体" w:hAnsi="宋体" w:cs="Times New Roman" w:hint="eastAsia"/>
        </w:rPr>
        <w:t>《</w:t>
      </w:r>
      <w:r>
        <w:rPr>
          <w:rFonts w:ascii="宋体" w:eastAsia="宋体" w:hAnsi="宋体" w:cs="Times New Roman" w:hint="eastAsia"/>
        </w:rPr>
        <w:t>关于推动公立医院高质量发展的</w:t>
      </w:r>
      <w:r w:rsidRPr="00B752D9">
        <w:rPr>
          <w:rFonts w:ascii="宋体" w:eastAsia="宋体" w:hAnsi="宋体" w:cs="Times New Roman" w:hint="eastAsia"/>
        </w:rPr>
        <w:t>意见》</w:t>
      </w:r>
      <w:r w:rsidRPr="00B752D9">
        <w:rPr>
          <w:rFonts w:ascii="宋体" w:eastAsia="宋体" w:hAnsi="宋体" w:cs="Times New Roman" w:hint="eastAsia"/>
          <w:lang w:eastAsia="zh-Hans"/>
        </w:rPr>
        <w:t>中也明确了引领公立医院高质量发展的新趋势</w:t>
      </w:r>
      <w:r w:rsidRPr="00B752D9">
        <w:rPr>
          <w:rFonts w:ascii="宋体" w:eastAsia="宋体" w:hAnsi="宋体" w:cs="Times New Roman"/>
          <w:lang w:eastAsia="zh-Hans"/>
        </w:rPr>
        <w:t>，</w:t>
      </w:r>
      <w:r w:rsidRPr="00B752D9">
        <w:rPr>
          <w:rFonts w:ascii="宋体" w:eastAsia="宋体" w:hAnsi="宋体" w:cs="Times New Roman" w:hint="eastAsia"/>
          <w:lang w:eastAsia="zh-Hans"/>
        </w:rPr>
        <w:t>除加强临床专科建设、推进医学技术创新和推进医疗服务模式创新外</w:t>
      </w:r>
      <w:r w:rsidRPr="00B752D9">
        <w:rPr>
          <w:rFonts w:ascii="宋体" w:eastAsia="宋体" w:hAnsi="宋体" w:cs="Times New Roman"/>
          <w:lang w:eastAsia="zh-Hans"/>
        </w:rPr>
        <w:t>，</w:t>
      </w:r>
      <w:r w:rsidRPr="00B752D9">
        <w:rPr>
          <w:rFonts w:ascii="宋体" w:eastAsia="宋体" w:hAnsi="宋体" w:cs="Times New Roman" w:hint="eastAsia"/>
          <w:lang w:eastAsia="zh-Hans"/>
        </w:rPr>
        <w:t>最重要的就是</w:t>
      </w:r>
      <w:r w:rsidRPr="00B752D9">
        <w:rPr>
          <w:rFonts w:ascii="宋体" w:eastAsia="宋体" w:hAnsi="宋体" w:cs="Times New Roman" w:hint="eastAsia"/>
        </w:rPr>
        <w:t>强化信息化支撑作用。推动云计算、大数据、物联网、区块链、第五代移动通信（5G）等新一代信息技术与医疗服务深度融合。推进电子病历、智慧服务、智慧管理“三位一体”的智慧医院建设和医院信息标准化建设。大力发展远程医疗和互联网诊疗。</w:t>
      </w:r>
    </w:p>
    <w:p w:rsidR="00B752D9" w:rsidRPr="00B752D9" w:rsidRDefault="00B752D9" w:rsidP="00B752D9">
      <w:pPr>
        <w:spacing w:line="276" w:lineRule="auto"/>
        <w:ind w:firstLineChars="200" w:firstLine="480"/>
        <w:rPr>
          <w:rFonts w:ascii="宋体" w:eastAsia="宋体" w:hAnsi="宋体" w:cs="Times New Roman"/>
          <w:lang w:eastAsia="zh-Hans"/>
        </w:rPr>
      </w:pPr>
      <w:r w:rsidRPr="00B752D9">
        <w:rPr>
          <w:rFonts w:ascii="宋体" w:eastAsia="宋体" w:hAnsi="宋体" w:cs="Times New Roman" w:hint="eastAsia"/>
          <w:lang w:eastAsia="zh-Hans"/>
        </w:rPr>
        <w:t>景德镇市第一人民医院是全市成立最早的公立医院，始建于1950年，市一院几代人坚持砥砺前行，不忘初心，秉承“博学、精医、仁术、诚信”的院训，以凤凰涅槃的姿态，绽放出光彩。现已发展成为集医疗、教学、科研、 预防、保健和急救服务为一体的大型综合性三级甲等医院。本次新院区</w:t>
      </w:r>
      <w:r>
        <w:rPr>
          <w:rFonts w:ascii="宋体" w:eastAsia="宋体" w:hAnsi="宋体" w:cs="Times New Roman" w:hint="eastAsia"/>
          <w:lang w:eastAsia="zh-Hans"/>
        </w:rPr>
        <w:t>建设</w:t>
      </w:r>
      <w:r w:rsidRPr="00B752D9">
        <w:rPr>
          <w:rFonts w:ascii="宋体" w:eastAsia="宋体" w:hAnsi="宋体" w:cs="Times New Roman" w:hint="eastAsia"/>
          <w:lang w:eastAsia="zh-Hans"/>
        </w:rPr>
        <w:t>规划，总体投资约</w:t>
      </w:r>
      <w:r>
        <w:rPr>
          <w:rFonts w:ascii="宋体" w:eastAsia="宋体" w:hAnsi="宋体" w:cs="Times New Roman" w:hint="eastAsia"/>
        </w:rPr>
        <w:t>15</w:t>
      </w:r>
      <w:r w:rsidRPr="00B752D9">
        <w:rPr>
          <w:rFonts w:ascii="宋体" w:eastAsia="宋体" w:hAnsi="宋体" w:cs="Times New Roman" w:hint="eastAsia"/>
          <w:lang w:eastAsia="zh-Hans"/>
        </w:rPr>
        <w:t>亿元，</w:t>
      </w:r>
      <w:r>
        <w:rPr>
          <w:rFonts w:ascii="宋体" w:eastAsia="宋体" w:hAnsi="宋体" w:cs="Times New Roman" w:hint="eastAsia"/>
          <w:lang w:eastAsia="zh-Hans"/>
        </w:rPr>
        <w:t>3</w:t>
      </w:r>
      <w:r>
        <w:rPr>
          <w:rFonts w:ascii="宋体" w:eastAsia="宋体" w:hAnsi="宋体" w:cs="Times New Roman" w:hint="eastAsia"/>
        </w:rPr>
        <w:t>0多</w:t>
      </w:r>
      <w:r w:rsidRPr="00B752D9">
        <w:rPr>
          <w:rFonts w:ascii="宋体" w:eastAsia="宋体" w:hAnsi="宋体" w:cs="Times New Roman" w:hint="eastAsia"/>
          <w:lang w:eastAsia="zh-Hans"/>
        </w:rPr>
        <w:t>万平方使用面积，拟规划建设床位1300张。</w:t>
      </w:r>
      <w:r w:rsidR="00FE3655">
        <w:rPr>
          <w:rFonts w:ascii="宋体" w:eastAsia="宋体" w:hAnsi="宋体" w:cs="Times New Roman" w:hint="eastAsia"/>
          <w:lang w:eastAsia="zh-Hans"/>
        </w:rPr>
        <w:t>医院朝着智慧化建设</w:t>
      </w:r>
      <w:r w:rsidR="00FE3655">
        <w:rPr>
          <w:rFonts w:ascii="宋体" w:eastAsia="宋体" w:hAnsi="宋体" w:cs="Times New Roman" w:hint="eastAsia"/>
        </w:rPr>
        <w:t>，信息化软</w:t>
      </w:r>
      <w:r w:rsidR="00FE3655">
        <w:rPr>
          <w:rFonts w:ascii="宋体" w:eastAsia="宋体" w:hAnsi="宋体" w:cs="Times New Roman" w:hint="eastAsia"/>
          <w:lang w:eastAsia="zh-Hans"/>
        </w:rPr>
        <w:t>件建设的支持至关重要</w:t>
      </w:r>
      <w:r w:rsidR="00FE3655">
        <w:rPr>
          <w:rFonts w:ascii="宋体" w:eastAsia="宋体" w:hAnsi="宋体" w:cs="Times New Roman" w:hint="eastAsia"/>
        </w:rPr>
        <w:t>。</w:t>
      </w:r>
    </w:p>
    <w:p w:rsidR="00B752D9" w:rsidRDefault="00B752D9" w:rsidP="00B752D9">
      <w:pPr>
        <w:ind w:firstLine="480"/>
        <w:rPr>
          <w:rFonts w:ascii="宋体" w:eastAsia="宋体" w:hAnsi="宋体" w:cs="Times New Roman"/>
        </w:rPr>
      </w:pPr>
    </w:p>
    <w:p w:rsidR="00B752D9" w:rsidRDefault="00DF2F11">
      <w:pPr>
        <w:pStyle w:val="2"/>
      </w:pPr>
      <w:bookmarkStart w:id="30" w:name="_Toc28283"/>
      <w:bookmarkStart w:id="31" w:name="_Toc790"/>
      <w:bookmarkStart w:id="32" w:name="_Toc25952"/>
      <w:bookmarkStart w:id="33" w:name="_Toc7257"/>
      <w:bookmarkStart w:id="34" w:name="_Toc11712"/>
      <w:bookmarkStart w:id="35" w:name="_Toc20570"/>
      <w:bookmarkStart w:id="36" w:name="_Toc8922"/>
      <w:bookmarkStart w:id="37" w:name="_Toc4802"/>
      <w:bookmarkStart w:id="38" w:name="_Toc21991"/>
      <w:bookmarkStart w:id="39" w:name="_Toc75682142"/>
      <w:bookmarkStart w:id="40" w:name="_Toc439"/>
      <w:bookmarkStart w:id="41" w:name="_Toc129162008"/>
      <w:bookmarkStart w:id="42" w:name="_Toc21036"/>
      <w:bookmarkStart w:id="43" w:name="_Toc23405"/>
      <w:bookmarkStart w:id="44" w:name="_Toc20691"/>
      <w:bookmarkStart w:id="45" w:name="_Toc31414"/>
      <w:bookmarkStart w:id="46" w:name="_Toc7488"/>
      <w:bookmarkStart w:id="47" w:name="_Toc75682125"/>
      <w:bookmarkStart w:id="48" w:name="_Toc659"/>
      <w:bookmarkStart w:id="49" w:name="_Toc24703"/>
      <w:bookmarkStart w:id="50" w:name="_Toc25630"/>
      <w:bookmarkStart w:id="51" w:name="_Toc24093"/>
      <w:bookmarkEnd w:id="20"/>
      <w:bookmarkEnd w:id="21"/>
      <w:bookmarkEnd w:id="22"/>
      <w:bookmarkEnd w:id="23"/>
      <w:bookmarkEnd w:id="24"/>
      <w:bookmarkEnd w:id="25"/>
      <w:bookmarkEnd w:id="26"/>
      <w:bookmarkEnd w:id="27"/>
      <w:bookmarkEnd w:id="28"/>
      <w:bookmarkEnd w:id="29"/>
      <w:r>
        <w:rPr>
          <w:rFonts w:hint="eastAsia"/>
        </w:rPr>
        <w:t xml:space="preserve"> </w:t>
      </w:r>
      <w:r w:rsidR="00B752D9">
        <w:rPr>
          <w:rFonts w:hint="eastAsia"/>
        </w:rPr>
        <w:t>建设目标</w:t>
      </w:r>
      <w:bookmarkEnd w:id="30"/>
      <w:bookmarkEnd w:id="31"/>
      <w:bookmarkEnd w:id="32"/>
      <w:bookmarkEnd w:id="33"/>
      <w:bookmarkEnd w:id="34"/>
      <w:bookmarkEnd w:id="35"/>
      <w:bookmarkEnd w:id="36"/>
      <w:bookmarkEnd w:id="37"/>
      <w:bookmarkEnd w:id="38"/>
      <w:bookmarkEnd w:id="39"/>
      <w:bookmarkEnd w:id="40"/>
      <w:bookmarkEnd w:id="41"/>
    </w:p>
    <w:p w:rsidR="00B752D9" w:rsidRDefault="00B752D9" w:rsidP="00B752D9">
      <w:pPr>
        <w:ind w:firstLine="480"/>
        <w:rPr>
          <w:rFonts w:ascii="宋体" w:eastAsia="宋体" w:hAnsi="宋体" w:cs="Times New Roman"/>
        </w:rPr>
      </w:pPr>
      <w:bookmarkStart w:id="52" w:name="_Toc8657"/>
      <w:bookmarkStart w:id="53" w:name="_Toc11768"/>
      <w:bookmarkStart w:id="54" w:name="_Toc30117"/>
      <w:bookmarkStart w:id="55" w:name="_Toc18645"/>
      <w:bookmarkStart w:id="56" w:name="_Toc11849"/>
      <w:bookmarkStart w:id="57" w:name="_Toc75682126"/>
      <w:bookmarkStart w:id="58" w:name="_Toc6644"/>
      <w:bookmarkStart w:id="59" w:name="_Toc20427"/>
      <w:bookmarkStart w:id="60" w:name="_Toc17598"/>
      <w:bookmarkStart w:id="61" w:name="_Toc21971"/>
      <w:bookmarkStart w:id="62" w:name="_Toc1241"/>
      <w:bookmarkEnd w:id="42"/>
      <w:bookmarkEnd w:id="43"/>
      <w:bookmarkEnd w:id="44"/>
      <w:bookmarkEnd w:id="45"/>
      <w:bookmarkEnd w:id="46"/>
      <w:bookmarkEnd w:id="47"/>
      <w:bookmarkEnd w:id="48"/>
      <w:bookmarkEnd w:id="49"/>
      <w:bookmarkEnd w:id="50"/>
      <w:bookmarkEnd w:id="51"/>
      <w:r>
        <w:rPr>
          <w:rFonts w:ascii="宋体" w:eastAsia="宋体" w:hAnsi="宋体" w:cs="Times New Roman" w:hint="eastAsia"/>
          <w:lang w:eastAsia="zh-Hans"/>
        </w:rPr>
        <w:t>景德镇市第一人民医院</w:t>
      </w:r>
      <w:r w:rsidRPr="00B752D9">
        <w:rPr>
          <w:rFonts w:ascii="宋体" w:eastAsia="宋体" w:hAnsi="宋体" w:cs="Times New Roman" w:hint="eastAsia"/>
          <w:lang w:eastAsia="zh-Hans"/>
        </w:rPr>
        <w:t>新院</w:t>
      </w:r>
      <w:r w:rsidR="00FE3655">
        <w:rPr>
          <w:rFonts w:ascii="宋体" w:eastAsia="宋体" w:hAnsi="宋体" w:cs="Times New Roman" w:hint="eastAsia"/>
          <w:lang w:eastAsia="zh-Hans"/>
        </w:rPr>
        <w:t>信息化软件整体建设</w:t>
      </w:r>
      <w:r w:rsidRPr="00B752D9">
        <w:rPr>
          <w:rFonts w:ascii="宋体" w:eastAsia="宋体" w:hAnsi="宋体" w:cs="Times New Roman" w:hint="eastAsia"/>
          <w:lang w:eastAsia="zh-Hans"/>
        </w:rPr>
        <w:t>以满足医院业务实际需要和响应国家公立医院高质量发展为总体目标</w:t>
      </w:r>
      <w:r w:rsidRPr="00B752D9">
        <w:rPr>
          <w:rFonts w:ascii="宋体" w:eastAsia="宋体" w:hAnsi="宋体" w:cs="Times New Roman"/>
          <w:lang w:eastAsia="zh-Hans"/>
        </w:rPr>
        <w:t>，</w:t>
      </w:r>
      <w:r w:rsidRPr="00B752D9">
        <w:rPr>
          <w:rFonts w:ascii="宋体" w:eastAsia="宋体" w:hAnsi="宋体" w:cs="Times New Roman" w:hint="eastAsia"/>
        </w:rPr>
        <w:t>在满足本院医疗业务需求，保障业务连续运行能力和数据安全的前提下，同时考虑对《电子病历系统应用水平分级评价》、《医院信息互联互通标准化成熟度评测》</w:t>
      </w:r>
      <w:r w:rsidRPr="00B752D9">
        <w:rPr>
          <w:rFonts w:ascii="宋体" w:eastAsia="宋体" w:hAnsi="宋体" w:cs="Times New Roman"/>
        </w:rPr>
        <w:t>、《医院智慧服务分级评估标准体系》</w:t>
      </w:r>
      <w:r w:rsidRPr="00B752D9">
        <w:rPr>
          <w:rFonts w:ascii="宋体" w:eastAsia="宋体" w:hAnsi="宋体" w:cs="Times New Roman" w:hint="eastAsia"/>
          <w:lang w:eastAsia="zh-Hans"/>
        </w:rPr>
        <w:t>和</w:t>
      </w:r>
      <w:r w:rsidRPr="00B752D9">
        <w:rPr>
          <w:rFonts w:ascii="宋体" w:eastAsia="宋体" w:hAnsi="宋体" w:cs="Times New Roman"/>
          <w:lang w:eastAsia="zh-Hans"/>
        </w:rPr>
        <w:t>《医院智慧管理分级评估标准体系》</w:t>
      </w:r>
      <w:r w:rsidRPr="00B752D9">
        <w:rPr>
          <w:rFonts w:ascii="宋体" w:eastAsia="宋体" w:hAnsi="宋体" w:cs="Times New Roman" w:hint="eastAsia"/>
        </w:rPr>
        <w:t>等主要医疗</w:t>
      </w:r>
      <w:r w:rsidRPr="00B752D9">
        <w:rPr>
          <w:rFonts w:ascii="宋体" w:eastAsia="宋体" w:hAnsi="宋体" w:cs="Times New Roman" w:hint="eastAsia"/>
          <w:lang w:eastAsia="zh-Hans"/>
        </w:rPr>
        <w:t>评测相关业务的承载能力</w:t>
      </w:r>
      <w:r w:rsidRPr="00B752D9">
        <w:rPr>
          <w:rFonts w:ascii="宋体" w:eastAsia="宋体" w:hAnsi="宋体" w:cs="Times New Roman"/>
          <w:lang w:eastAsia="zh-Hans"/>
        </w:rPr>
        <w:t>，</w:t>
      </w:r>
      <w:r w:rsidRPr="00B752D9">
        <w:rPr>
          <w:rFonts w:ascii="宋体" w:eastAsia="宋体" w:hAnsi="宋体" w:cs="Times New Roman" w:hint="eastAsia"/>
          <w:lang w:eastAsia="zh-Hans"/>
        </w:rPr>
        <w:t>在此原则上对</w:t>
      </w:r>
      <w:r w:rsidR="00FE3655">
        <w:rPr>
          <w:rFonts w:ascii="宋体" w:eastAsia="宋体" w:hAnsi="宋体" w:cs="Times New Roman" w:hint="eastAsia"/>
          <w:lang w:eastAsia="zh-Hans"/>
        </w:rPr>
        <w:t>新区医院信息化软件整体建设进</w:t>
      </w:r>
      <w:r w:rsidRPr="00B752D9">
        <w:rPr>
          <w:rFonts w:ascii="宋体" w:eastAsia="宋体" w:hAnsi="宋体" w:cs="Times New Roman" w:hint="eastAsia"/>
          <w:lang w:eastAsia="zh-Hans"/>
        </w:rPr>
        <w:t>行总体规划</w:t>
      </w:r>
      <w:r w:rsidRPr="00B752D9">
        <w:rPr>
          <w:rFonts w:ascii="宋体" w:eastAsia="宋体" w:hAnsi="宋体" w:cs="Times New Roman"/>
          <w:lang w:eastAsia="zh-Hans"/>
        </w:rPr>
        <w:t>。</w:t>
      </w:r>
    </w:p>
    <w:p w:rsidR="00733004" w:rsidRDefault="00733004" w:rsidP="00733004">
      <w:pPr>
        <w:pStyle w:val="2"/>
      </w:pPr>
      <w:r>
        <w:rPr>
          <w:rFonts w:hint="eastAsia"/>
        </w:rPr>
        <w:lastRenderedPageBreak/>
        <w:t>项目预算</w:t>
      </w:r>
    </w:p>
    <w:p w:rsidR="00733004" w:rsidRPr="000E7B47" w:rsidRDefault="00733004" w:rsidP="00733004">
      <w:r>
        <w:rPr>
          <w:rFonts w:hint="eastAsia"/>
        </w:rPr>
        <w:t xml:space="preserve">     3100</w:t>
      </w:r>
      <w:r>
        <w:rPr>
          <w:rFonts w:hint="eastAsia"/>
        </w:rPr>
        <w:t>万</w:t>
      </w:r>
      <w:bookmarkStart w:id="63" w:name="_GoBack"/>
      <w:bookmarkEnd w:id="63"/>
    </w:p>
    <w:p w:rsidR="00733004" w:rsidRPr="00733004" w:rsidRDefault="00733004" w:rsidP="00B752D9">
      <w:pPr>
        <w:ind w:firstLine="480"/>
        <w:rPr>
          <w:rFonts w:ascii="宋体" w:eastAsia="宋体" w:hAnsi="宋体" w:cs="Times New Roman"/>
        </w:rPr>
      </w:pPr>
    </w:p>
    <w:p w:rsidR="00733004" w:rsidRPr="00733004" w:rsidRDefault="00733004" w:rsidP="00B752D9">
      <w:pPr>
        <w:ind w:firstLine="480"/>
      </w:pPr>
    </w:p>
    <w:p w:rsidR="00B752D9" w:rsidRDefault="00FE3655" w:rsidP="00FE3655">
      <w:pPr>
        <w:pStyle w:val="1"/>
        <w:numPr>
          <w:ilvl w:val="0"/>
          <w:numId w:val="0"/>
        </w:numPr>
        <w:tabs>
          <w:tab w:val="left" w:pos="0"/>
        </w:tabs>
      </w:pPr>
      <w:bookmarkStart w:id="64" w:name="_Toc20913"/>
      <w:bookmarkStart w:id="65" w:name="_Toc129162009"/>
      <w:bookmarkEnd w:id="52"/>
      <w:r>
        <w:rPr>
          <w:rFonts w:hint="eastAsia"/>
        </w:rPr>
        <w:t xml:space="preserve">2 </w:t>
      </w:r>
      <w:r w:rsidR="00B752D9">
        <w:rPr>
          <w:rFonts w:hint="eastAsia"/>
        </w:rPr>
        <w:t>工期要求</w:t>
      </w:r>
      <w:bookmarkEnd w:id="64"/>
      <w:bookmarkEnd w:id="65"/>
    </w:p>
    <w:p w:rsidR="00FE3655" w:rsidRDefault="00FE3655" w:rsidP="00FE3655">
      <w:pPr>
        <w:ind w:firstLineChars="200" w:firstLine="480"/>
      </w:pPr>
      <w:r>
        <w:rPr>
          <w:rFonts w:hint="eastAsia"/>
        </w:rPr>
        <w:t>工期</w:t>
      </w:r>
      <w:r>
        <w:rPr>
          <w:rFonts w:hint="eastAsia"/>
        </w:rPr>
        <w:t>12</w:t>
      </w:r>
      <w:r>
        <w:rPr>
          <w:rFonts w:hint="eastAsia"/>
        </w:rPr>
        <w:t>个月，其中</w:t>
      </w:r>
      <w:r>
        <w:rPr>
          <w:rFonts w:hint="eastAsia"/>
        </w:rPr>
        <w:t>6</w:t>
      </w:r>
      <w:r>
        <w:rPr>
          <w:rFonts w:hint="eastAsia"/>
        </w:rPr>
        <w:t>个月建设，</w:t>
      </w:r>
      <w:r>
        <w:rPr>
          <w:rFonts w:hint="eastAsia"/>
        </w:rPr>
        <w:t>6</w:t>
      </w:r>
      <w:r>
        <w:rPr>
          <w:rFonts w:hint="eastAsia"/>
        </w:rPr>
        <w:t>个月完善。</w:t>
      </w:r>
    </w:p>
    <w:p w:rsidR="000E7B47" w:rsidRPr="00FE3655" w:rsidRDefault="000E7B47" w:rsidP="000E7B47"/>
    <w:p w:rsidR="00B752D9" w:rsidRDefault="00FE3655" w:rsidP="00FE3655">
      <w:pPr>
        <w:pStyle w:val="1"/>
        <w:numPr>
          <w:ilvl w:val="0"/>
          <w:numId w:val="0"/>
        </w:numPr>
        <w:tabs>
          <w:tab w:val="left" w:pos="0"/>
        </w:tabs>
      </w:pPr>
      <w:bookmarkStart w:id="66" w:name="_Toc14508"/>
      <w:bookmarkStart w:id="67" w:name="_Toc129162010"/>
      <w:r>
        <w:rPr>
          <w:rFonts w:hint="eastAsia"/>
        </w:rPr>
        <w:t xml:space="preserve">3 </w:t>
      </w:r>
      <w:r w:rsidR="00B752D9">
        <w:rPr>
          <w:rFonts w:hint="eastAsia"/>
        </w:rPr>
        <w:t>质保要求</w:t>
      </w:r>
      <w:bookmarkEnd w:id="66"/>
      <w:bookmarkEnd w:id="67"/>
    </w:p>
    <w:p w:rsidR="00FE3655" w:rsidRDefault="00FE3655" w:rsidP="00FE3655">
      <w:pPr>
        <w:ind w:firstLine="480"/>
      </w:pPr>
      <w:r>
        <w:rPr>
          <w:rFonts w:hint="eastAsia"/>
        </w:rPr>
        <w:t xml:space="preserve">  </w:t>
      </w:r>
      <w:r>
        <w:rPr>
          <w:rFonts w:hint="eastAsia"/>
        </w:rPr>
        <w:t>项目包含的所有软件：项目实施验收后质保</w:t>
      </w:r>
      <w:r>
        <w:rPr>
          <w:rFonts w:hint="eastAsia"/>
        </w:rPr>
        <w:t>1</w:t>
      </w:r>
      <w:r>
        <w:rPr>
          <w:rFonts w:hint="eastAsia"/>
        </w:rPr>
        <w:t>年</w:t>
      </w:r>
    </w:p>
    <w:p w:rsidR="00FE3655" w:rsidRDefault="00FE3655" w:rsidP="00FE3655">
      <w:pPr>
        <w:ind w:firstLineChars="300" w:firstLine="720"/>
      </w:pPr>
      <w:r>
        <w:rPr>
          <w:rFonts w:hint="eastAsia"/>
        </w:rPr>
        <w:t>项目包含的所有硬件：质保</w:t>
      </w:r>
      <w:r>
        <w:rPr>
          <w:rFonts w:hint="eastAsia"/>
        </w:rPr>
        <w:t>3</w:t>
      </w:r>
      <w:r>
        <w:rPr>
          <w:rFonts w:hint="eastAsia"/>
        </w:rPr>
        <w:t>年</w:t>
      </w:r>
    </w:p>
    <w:p w:rsidR="000E7B47" w:rsidRPr="000E7B47" w:rsidRDefault="000E7B47" w:rsidP="000E7B47"/>
    <w:p w:rsidR="00DA65B3" w:rsidRDefault="00FE3655" w:rsidP="00FE3655">
      <w:pPr>
        <w:pStyle w:val="1"/>
        <w:numPr>
          <w:ilvl w:val="0"/>
          <w:numId w:val="0"/>
        </w:numPr>
      </w:pPr>
      <w:bookmarkStart w:id="68" w:name="_Toc31955"/>
      <w:bookmarkStart w:id="69" w:name="_Toc14745"/>
      <w:bookmarkStart w:id="70" w:name="_Toc3793"/>
      <w:bookmarkStart w:id="71" w:name="_Toc70348814"/>
      <w:bookmarkStart w:id="72" w:name="_Toc32737"/>
      <w:bookmarkStart w:id="73" w:name="_Toc19408"/>
      <w:bookmarkStart w:id="74" w:name="_Toc13935"/>
      <w:bookmarkStart w:id="75" w:name="_Toc17534"/>
      <w:bookmarkStart w:id="76" w:name="_Toc28131"/>
      <w:bookmarkStart w:id="77" w:name="_Toc11578"/>
      <w:bookmarkStart w:id="78" w:name="_Toc75682153"/>
      <w:bookmarkStart w:id="79" w:name="_Toc28025"/>
      <w:bookmarkStart w:id="80" w:name="_Toc129162011"/>
      <w:bookmarkEnd w:id="12"/>
      <w:bookmarkEnd w:id="53"/>
      <w:bookmarkEnd w:id="54"/>
      <w:bookmarkEnd w:id="55"/>
      <w:bookmarkEnd w:id="56"/>
      <w:bookmarkEnd w:id="57"/>
      <w:bookmarkEnd w:id="58"/>
      <w:bookmarkEnd w:id="59"/>
      <w:bookmarkEnd w:id="60"/>
      <w:bookmarkEnd w:id="61"/>
      <w:bookmarkEnd w:id="62"/>
      <w:r>
        <w:rPr>
          <w:rFonts w:hint="eastAsia"/>
        </w:rPr>
        <w:t xml:space="preserve">4 </w:t>
      </w:r>
      <w:r w:rsidR="00B752D9">
        <w:rPr>
          <w:rFonts w:hint="eastAsia"/>
        </w:rPr>
        <w:t>总体技术要求</w:t>
      </w:r>
      <w:bookmarkEnd w:id="68"/>
      <w:bookmarkEnd w:id="69"/>
      <w:bookmarkEnd w:id="70"/>
      <w:bookmarkEnd w:id="71"/>
      <w:bookmarkEnd w:id="72"/>
      <w:bookmarkEnd w:id="73"/>
      <w:bookmarkEnd w:id="74"/>
      <w:bookmarkEnd w:id="75"/>
      <w:bookmarkEnd w:id="76"/>
      <w:bookmarkEnd w:id="77"/>
      <w:bookmarkEnd w:id="78"/>
      <w:bookmarkEnd w:id="79"/>
      <w:bookmarkEnd w:id="80"/>
    </w:p>
    <w:p w:rsidR="00DA65B3" w:rsidRDefault="00C67EBD" w:rsidP="00C67EBD">
      <w:pPr>
        <w:pStyle w:val="2"/>
        <w:numPr>
          <w:ilvl w:val="0"/>
          <w:numId w:val="0"/>
        </w:numPr>
      </w:pPr>
      <w:bookmarkStart w:id="81" w:name="_Toc2082"/>
      <w:bookmarkStart w:id="82" w:name="_Toc129162012"/>
      <w:r>
        <w:rPr>
          <w:rFonts w:hint="eastAsia"/>
        </w:rPr>
        <w:t xml:space="preserve">4.1 </w:t>
      </w:r>
      <w:r w:rsidR="00FE3655">
        <w:rPr>
          <w:rFonts w:hint="eastAsia"/>
        </w:rPr>
        <w:t xml:space="preserve"> </w:t>
      </w:r>
      <w:r w:rsidR="0086295C">
        <w:rPr>
          <w:rFonts w:hint="eastAsia"/>
        </w:rPr>
        <w:t>标准要求</w:t>
      </w:r>
      <w:bookmarkEnd w:id="81"/>
      <w:bookmarkEnd w:id="82"/>
    </w:p>
    <w:p w:rsidR="00FE3655" w:rsidRDefault="00FE3655" w:rsidP="00FE3655">
      <w:pPr>
        <w:ind w:firstLine="480"/>
        <w:rPr>
          <w:rFonts w:ascii="宋体" w:hAnsi="宋体"/>
        </w:rPr>
      </w:pPr>
      <w:bookmarkStart w:id="83" w:name="_Toc4040"/>
      <w:r>
        <w:rPr>
          <w:rFonts w:ascii="宋体" w:hAnsi="宋体" w:hint="eastAsia"/>
        </w:rPr>
        <w:t>本项目建设遵循以下标准（包含但不限于）：</w:t>
      </w:r>
    </w:p>
    <w:p w:rsidR="00FE3655" w:rsidRDefault="00FE3655" w:rsidP="00FE3655">
      <w:pPr>
        <w:ind w:firstLine="480"/>
        <w:rPr>
          <w:rFonts w:ascii="宋体" w:hAnsi="宋体"/>
        </w:rPr>
      </w:pPr>
      <w:r>
        <w:rPr>
          <w:rFonts w:ascii="宋体" w:hAnsi="宋体" w:hint="eastAsia"/>
        </w:rPr>
        <w:t>国家卫健委《三级医院评审标准（2020年版）》</w:t>
      </w:r>
    </w:p>
    <w:p w:rsidR="00FE3655" w:rsidRDefault="00FE3655" w:rsidP="00FE3655">
      <w:pPr>
        <w:ind w:firstLine="480"/>
        <w:rPr>
          <w:rFonts w:ascii="宋体" w:hAnsi="宋体"/>
        </w:rPr>
      </w:pPr>
      <w:r>
        <w:rPr>
          <w:rFonts w:ascii="宋体" w:hAnsi="宋体" w:hint="eastAsia"/>
        </w:rPr>
        <w:t>国家卫健委《</w:t>
      </w:r>
      <w:r>
        <w:rPr>
          <w:rFonts w:ascii="宋体" w:hAnsi="宋体"/>
        </w:rPr>
        <w:t>妇幼保健服务信息系统基本功能规范</w:t>
      </w:r>
      <w:r>
        <w:rPr>
          <w:rFonts w:ascii="宋体" w:hAnsi="宋体" w:hint="eastAsia"/>
        </w:rPr>
        <w:t>》</w:t>
      </w:r>
    </w:p>
    <w:p w:rsidR="00FE3655" w:rsidRDefault="00FE3655" w:rsidP="00FE3655">
      <w:pPr>
        <w:ind w:firstLine="480"/>
      </w:pPr>
      <w:r>
        <w:rPr>
          <w:rFonts w:ascii="宋体" w:hAnsi="宋体" w:hint="eastAsia"/>
        </w:rPr>
        <w:t>国家卫健委《电子病历系统应用水平分级评价管理办法及评价标准（试行）》</w:t>
      </w:r>
    </w:p>
    <w:p w:rsidR="00FE3655" w:rsidRDefault="00FE3655" w:rsidP="00FE3655">
      <w:pPr>
        <w:ind w:firstLine="480"/>
      </w:pPr>
      <w:r>
        <w:rPr>
          <w:rFonts w:ascii="宋体" w:hAnsi="宋体" w:hint="eastAsia"/>
        </w:rPr>
        <w:t>国家卫健委《医院信息互联互通标准化成熟度测评方案（2020年版）》</w:t>
      </w:r>
    </w:p>
    <w:p w:rsidR="00FE3655" w:rsidRDefault="00FE3655" w:rsidP="00FE3655">
      <w:pPr>
        <w:ind w:firstLine="480"/>
        <w:rPr>
          <w:rFonts w:ascii="宋体" w:hAnsi="宋体"/>
        </w:rPr>
      </w:pPr>
      <w:r>
        <w:rPr>
          <w:rFonts w:ascii="宋体" w:hAnsi="宋体" w:hint="eastAsia"/>
        </w:rPr>
        <w:t>国家卫健委《医院智慧管理分级评估标准体系（试行）》</w:t>
      </w:r>
    </w:p>
    <w:p w:rsidR="00FE3655" w:rsidRDefault="00FE3655" w:rsidP="00FE3655">
      <w:pPr>
        <w:ind w:firstLine="480"/>
        <w:rPr>
          <w:rFonts w:ascii="宋体" w:hAnsi="宋体"/>
        </w:rPr>
      </w:pPr>
      <w:r>
        <w:rPr>
          <w:rFonts w:ascii="宋体" w:hAnsi="宋体" w:hint="eastAsia"/>
        </w:rPr>
        <w:t>国家卫健委《</w:t>
      </w:r>
      <w:r>
        <w:rPr>
          <w:rFonts w:hint="eastAsia"/>
        </w:rPr>
        <w:t>医院智慧服务分级评估标准体系（试行）</w:t>
      </w:r>
      <w:r>
        <w:rPr>
          <w:rFonts w:ascii="宋体" w:hAnsi="宋体" w:hint="eastAsia"/>
        </w:rPr>
        <w:t>》</w:t>
      </w:r>
    </w:p>
    <w:p w:rsidR="00FE3655" w:rsidRDefault="00FE3655" w:rsidP="00FE3655">
      <w:pPr>
        <w:ind w:firstLine="480"/>
      </w:pPr>
      <w:r>
        <w:rPr>
          <w:rFonts w:ascii="宋体" w:hAnsi="宋体" w:hint="eastAsia"/>
        </w:rPr>
        <w:t>国家卫健委《全国医院信息化建设标准与规范》</w:t>
      </w:r>
    </w:p>
    <w:p w:rsidR="00FE3655" w:rsidRDefault="00FE3655" w:rsidP="00FE3655">
      <w:pPr>
        <w:ind w:firstLine="480"/>
        <w:rPr>
          <w:rFonts w:ascii="宋体" w:hAnsi="宋体"/>
        </w:rPr>
      </w:pPr>
      <w:r>
        <w:rPr>
          <w:rFonts w:ascii="宋体" w:hAnsi="宋体" w:hint="eastAsia"/>
        </w:rPr>
        <w:t>国家卫健委《基于电子病历的医院信息平台技术规范》</w:t>
      </w:r>
    </w:p>
    <w:p w:rsidR="00FE3655" w:rsidRDefault="00FE3655" w:rsidP="00FE3655">
      <w:pPr>
        <w:ind w:firstLine="480"/>
      </w:pPr>
      <w:r>
        <w:rPr>
          <w:rFonts w:ascii="宋体" w:hAnsi="宋体" w:hint="eastAsia"/>
        </w:rPr>
        <w:t>国家卫健委</w:t>
      </w:r>
      <w:r>
        <w:rPr>
          <w:rFonts w:hint="eastAsia"/>
        </w:rPr>
        <w:t>《电子病历共享文档规范》</w:t>
      </w:r>
    </w:p>
    <w:p w:rsidR="00FE3655" w:rsidRDefault="00FE3655" w:rsidP="00FE3655">
      <w:pPr>
        <w:ind w:firstLine="480"/>
      </w:pPr>
      <w:r>
        <w:rPr>
          <w:rFonts w:ascii="宋体" w:hAnsi="宋体" w:hint="eastAsia"/>
        </w:rPr>
        <w:t>国家卫健委《电子病历基本架构与数据标准》</w:t>
      </w:r>
    </w:p>
    <w:p w:rsidR="00FE3655" w:rsidRDefault="00FE3655" w:rsidP="00FE3655">
      <w:pPr>
        <w:ind w:firstLine="480"/>
        <w:rPr>
          <w:rFonts w:ascii="宋体" w:hAnsi="宋体"/>
        </w:rPr>
      </w:pPr>
      <w:r>
        <w:rPr>
          <w:rFonts w:ascii="宋体" w:hAnsi="宋体" w:hint="eastAsia"/>
        </w:rPr>
        <w:t>国家卫健委《电子病历系统功能规范》</w:t>
      </w:r>
    </w:p>
    <w:p w:rsidR="00FE3655" w:rsidRDefault="00FE3655" w:rsidP="00FE3655">
      <w:pPr>
        <w:ind w:firstLine="480"/>
      </w:pPr>
      <w:r>
        <w:rPr>
          <w:rFonts w:ascii="宋体" w:hAnsi="宋体" w:hint="eastAsia"/>
        </w:rPr>
        <w:t>国家卫健委《医院信息系统基本功能规范》</w:t>
      </w:r>
    </w:p>
    <w:p w:rsidR="00FE3655" w:rsidRDefault="00FE3655" w:rsidP="00FE3655">
      <w:pPr>
        <w:ind w:firstLine="480"/>
      </w:pPr>
      <w:r>
        <w:rPr>
          <w:rFonts w:ascii="宋体" w:hAnsi="宋体" w:hint="eastAsia"/>
        </w:rPr>
        <w:t>国家卫健委</w:t>
      </w:r>
      <w:r>
        <w:t>《卫生系统电子认证服务管理办法（试行）》</w:t>
      </w:r>
    </w:p>
    <w:p w:rsidR="00FE3655" w:rsidRDefault="00FE3655" w:rsidP="00FE3655">
      <w:pPr>
        <w:ind w:firstLine="480"/>
      </w:pPr>
      <w:r>
        <w:t>《</w:t>
      </w:r>
      <w:r>
        <w:rPr>
          <w:rFonts w:hint="eastAsia"/>
        </w:rPr>
        <w:t>信息</w:t>
      </w:r>
      <w:r>
        <w:t>安全等级保护管理办法》</w:t>
      </w:r>
    </w:p>
    <w:p w:rsidR="00FE3655" w:rsidRDefault="00FE3655" w:rsidP="00FE3655">
      <w:pPr>
        <w:ind w:firstLine="480"/>
      </w:pPr>
      <w:r>
        <w:rPr>
          <w:rFonts w:hint="eastAsia"/>
        </w:rPr>
        <w:t>《国卫办医发关于印发电子病历应用管理规范（试行）的通知》</w:t>
      </w:r>
    </w:p>
    <w:p w:rsidR="00DA65B3" w:rsidRDefault="00C67EBD" w:rsidP="00C67EBD">
      <w:pPr>
        <w:pStyle w:val="2"/>
        <w:numPr>
          <w:ilvl w:val="0"/>
          <w:numId w:val="0"/>
        </w:numPr>
      </w:pPr>
      <w:bookmarkStart w:id="84" w:name="_Toc129162013"/>
      <w:r>
        <w:rPr>
          <w:rFonts w:hint="eastAsia"/>
        </w:rPr>
        <w:lastRenderedPageBreak/>
        <w:t xml:space="preserve">4.2 </w:t>
      </w:r>
      <w:r w:rsidR="00FE3655">
        <w:rPr>
          <w:rFonts w:hint="eastAsia"/>
        </w:rPr>
        <w:t xml:space="preserve"> </w:t>
      </w:r>
      <w:r w:rsidR="0086295C">
        <w:rPr>
          <w:rFonts w:hint="eastAsia"/>
        </w:rPr>
        <w:t>技术路线</w:t>
      </w:r>
      <w:bookmarkEnd w:id="83"/>
      <w:bookmarkEnd w:id="84"/>
    </w:p>
    <w:p w:rsidR="00D37685" w:rsidRDefault="00D37685" w:rsidP="00D37685">
      <w:pPr>
        <w:ind w:firstLine="480"/>
        <w:jc w:val="both"/>
        <w:rPr>
          <w:rFonts w:ascii="宋体" w:hAnsi="宋体"/>
        </w:rPr>
      </w:pPr>
      <w:bookmarkStart w:id="85" w:name="_Toc30300"/>
      <w:bookmarkStart w:id="86" w:name="_Toc75682144"/>
      <w:bookmarkStart w:id="87" w:name="_Toc28639"/>
      <w:bookmarkStart w:id="88" w:name="_Toc6119"/>
      <w:bookmarkStart w:id="89" w:name="_Toc71374406"/>
      <w:bookmarkStart w:id="90" w:name="_Toc3691"/>
      <w:bookmarkStart w:id="91" w:name="_Toc6448"/>
      <w:bookmarkStart w:id="92" w:name="_Toc25745"/>
      <w:bookmarkStart w:id="93" w:name="_Toc22534"/>
      <w:bookmarkStart w:id="94" w:name="_Toc19510"/>
      <w:bookmarkStart w:id="95" w:name="_Toc75682165"/>
      <w:bookmarkStart w:id="96" w:name="_Toc26617"/>
      <w:bookmarkStart w:id="97" w:name="_Toc5150"/>
      <w:bookmarkStart w:id="98" w:name="_Toc17963"/>
      <w:bookmarkStart w:id="99" w:name="_Toc4780"/>
      <w:bookmarkStart w:id="100" w:name="_Toc12882"/>
      <w:bookmarkStart w:id="101" w:name="_Toc23560"/>
      <w:bookmarkStart w:id="102" w:name="_Toc23324"/>
      <w:bookmarkStart w:id="103" w:name="_Toc25999"/>
      <w:bookmarkStart w:id="104" w:name="_Toc21544"/>
      <w:bookmarkEnd w:id="13"/>
      <w:bookmarkEnd w:id="14"/>
      <w:bookmarkEnd w:id="15"/>
      <w:bookmarkEnd w:id="16"/>
      <w:r>
        <w:rPr>
          <w:rFonts w:ascii="宋体" w:hAnsi="宋体" w:hint="eastAsia"/>
        </w:rPr>
        <w:t>本项目建设系统应具备标准化、先进性、可操作性、可维护性、安全性、整合性与扩展性、高性能等特点。</w:t>
      </w:r>
    </w:p>
    <w:p w:rsidR="00D37685" w:rsidRDefault="00D37685" w:rsidP="00D37685">
      <w:pPr>
        <w:ind w:firstLine="480"/>
        <w:jc w:val="both"/>
        <w:rPr>
          <w:rFonts w:ascii="宋体" w:hAnsi="宋体"/>
        </w:rPr>
      </w:pPr>
      <w:r>
        <w:rPr>
          <w:rFonts w:ascii="宋体" w:hAnsi="宋体" w:hint="eastAsia"/>
        </w:rPr>
        <w:t>（1）标准化</w:t>
      </w:r>
    </w:p>
    <w:p w:rsidR="00D37685" w:rsidRDefault="00D37685" w:rsidP="00D37685">
      <w:pPr>
        <w:ind w:firstLine="480"/>
        <w:jc w:val="both"/>
        <w:rPr>
          <w:rFonts w:ascii="宋体" w:hAnsi="宋体"/>
        </w:rPr>
      </w:pPr>
      <w:r>
        <w:rPr>
          <w:rFonts w:ascii="宋体" w:hAnsi="宋体" w:hint="eastAsia"/>
        </w:rPr>
        <w:t>必须按照国家卫健委发布的《医院信息管理系统规范》的要求以及国家信息管理的标准，HIS（医院信息管理系统）按HL7数据交换标准；其中CIS（临床信息系统）按ICD-10、SNOMED、结构化电子病历XML设计。相关产品应遵循医院信息系统功能规范要求，产品应遵循医院指定的行业标准。采用开放的、可扩展的数据标准，支持HL7标准，以及兼容今后国家、行业、地方所出台的数据标准。投标人须提供国内电子病历六级案例证明。</w:t>
      </w:r>
    </w:p>
    <w:p w:rsidR="00D37685" w:rsidRDefault="00D37685" w:rsidP="00D37685">
      <w:pPr>
        <w:ind w:firstLine="480"/>
        <w:jc w:val="both"/>
        <w:rPr>
          <w:rFonts w:ascii="宋体" w:hAnsi="宋体"/>
        </w:rPr>
      </w:pPr>
      <w:r>
        <w:rPr>
          <w:rFonts w:ascii="宋体" w:hAnsi="宋体" w:hint="eastAsia"/>
        </w:rPr>
        <w:t>（2）可操作性</w:t>
      </w:r>
    </w:p>
    <w:p w:rsidR="00D37685" w:rsidRDefault="00D37685" w:rsidP="00D37685">
      <w:pPr>
        <w:ind w:firstLine="480"/>
        <w:jc w:val="both"/>
        <w:rPr>
          <w:rFonts w:ascii="宋体" w:hAnsi="宋体"/>
        </w:rPr>
      </w:pPr>
      <w:r>
        <w:rPr>
          <w:rFonts w:ascii="宋体" w:hAnsi="宋体" w:hint="eastAsia"/>
        </w:rPr>
        <w:t>整个信息系统应采用统一的界面风格，可以根据自己操作习惯配置自己常用功能的快捷方式，可以在操作界面上提供多种人性化的提示符号。对于主要的各项操作功能，应在系统上建立帮助系统。</w:t>
      </w:r>
    </w:p>
    <w:p w:rsidR="00D37685" w:rsidRDefault="00D37685" w:rsidP="00D37685">
      <w:pPr>
        <w:ind w:firstLine="480"/>
        <w:jc w:val="both"/>
        <w:rPr>
          <w:rFonts w:ascii="宋体" w:hAnsi="宋体"/>
        </w:rPr>
      </w:pPr>
      <w:r>
        <w:rPr>
          <w:rFonts w:ascii="宋体" w:hAnsi="宋体" w:hint="eastAsia"/>
        </w:rPr>
        <w:t>（3）可维护性</w:t>
      </w:r>
    </w:p>
    <w:p w:rsidR="00D37685" w:rsidRDefault="00D37685" w:rsidP="00D37685">
      <w:pPr>
        <w:ind w:firstLine="480"/>
        <w:jc w:val="both"/>
        <w:rPr>
          <w:rFonts w:ascii="宋体" w:hAnsi="宋体"/>
        </w:rPr>
      </w:pPr>
      <w:r>
        <w:rPr>
          <w:rFonts w:ascii="宋体" w:hAnsi="宋体" w:hint="eastAsia"/>
        </w:rPr>
        <w:t>系统应能实现统一维护，统一权限管理，统一数据库链接池管理。具有错误日志管理功能。</w:t>
      </w:r>
    </w:p>
    <w:p w:rsidR="00D37685" w:rsidRDefault="00D37685" w:rsidP="00D37685">
      <w:pPr>
        <w:ind w:firstLine="480"/>
        <w:jc w:val="both"/>
        <w:rPr>
          <w:rFonts w:ascii="宋体" w:hAnsi="宋体"/>
        </w:rPr>
      </w:pPr>
      <w:r>
        <w:rPr>
          <w:rFonts w:ascii="宋体" w:hAnsi="宋体" w:hint="eastAsia"/>
        </w:rPr>
        <w:t>（4）安全性</w:t>
      </w:r>
    </w:p>
    <w:p w:rsidR="00D37685" w:rsidRDefault="00D37685" w:rsidP="00D37685">
      <w:pPr>
        <w:ind w:firstLine="480"/>
        <w:jc w:val="both"/>
        <w:rPr>
          <w:rFonts w:ascii="宋体" w:hAnsi="宋体"/>
        </w:rPr>
      </w:pPr>
      <w:r>
        <w:rPr>
          <w:rFonts w:ascii="宋体" w:hAnsi="宋体" w:hint="eastAsia"/>
        </w:rPr>
        <w:t>系统应满足实现系统7×24H连续安全运行，性能可靠，易于维护。设置有多种内部网络设置层级授权机制，设定系统内部终端和访问者的权限，设定操作者多层级电子签名机制，防止数据删改和电子确认的漏洞。</w:t>
      </w:r>
    </w:p>
    <w:p w:rsidR="00D37685" w:rsidRDefault="00D37685" w:rsidP="00D37685">
      <w:pPr>
        <w:ind w:firstLine="480"/>
        <w:jc w:val="both"/>
        <w:rPr>
          <w:rFonts w:ascii="宋体" w:hAnsi="宋体"/>
        </w:rPr>
      </w:pPr>
      <w:r>
        <w:rPr>
          <w:rFonts w:ascii="宋体" w:hAnsi="宋体" w:hint="eastAsia"/>
        </w:rPr>
        <w:t>（5）整合性与扩展性</w:t>
      </w:r>
    </w:p>
    <w:p w:rsidR="00D37685" w:rsidRDefault="00D37685" w:rsidP="00D37685">
      <w:pPr>
        <w:ind w:firstLine="480"/>
        <w:jc w:val="both"/>
        <w:rPr>
          <w:rFonts w:ascii="宋体" w:hAnsi="宋体"/>
        </w:rPr>
      </w:pPr>
      <w:r>
        <w:rPr>
          <w:rFonts w:ascii="宋体" w:hAnsi="宋体" w:hint="eastAsia"/>
        </w:rPr>
        <w:t>系统应采用灵活的基于门户的可扩展性架构，系统可以融合各类不同体系架构产品。系统所有功能菜单可按用户角色的需求进行调整和组建。同时医院信息系统按照国际、国内有关标准开发设计。</w:t>
      </w:r>
    </w:p>
    <w:p w:rsidR="00D37685" w:rsidRDefault="00D37685" w:rsidP="00D37685">
      <w:pPr>
        <w:ind w:firstLine="480"/>
        <w:jc w:val="both"/>
        <w:rPr>
          <w:rFonts w:ascii="宋体" w:hAnsi="宋体"/>
        </w:rPr>
      </w:pPr>
      <w:r>
        <w:rPr>
          <w:rFonts w:ascii="宋体" w:hAnsi="宋体" w:hint="eastAsia"/>
        </w:rPr>
        <w:t>（6）高性能</w:t>
      </w:r>
    </w:p>
    <w:p w:rsidR="00D37685" w:rsidRDefault="00D37685" w:rsidP="00D37685">
      <w:pPr>
        <w:ind w:firstLine="480"/>
      </w:pPr>
      <w:r>
        <w:rPr>
          <w:rFonts w:ascii="宋体" w:hAnsi="宋体" w:hint="eastAsia"/>
        </w:rPr>
        <w:t>系统应充分考虑医院业务环境中运行的效率，防止死锁和并发操作。系统应支持自动任务管理，可以把比较大的，时实性不强的业务放到晚上执行，整个过程无须人工干涉以合理分配医院服务器的资源，提高医院服务器的利用率。</w:t>
      </w:r>
    </w:p>
    <w:p w:rsidR="00D37685" w:rsidRDefault="00D37685" w:rsidP="00D37685">
      <w:pPr>
        <w:pStyle w:val="1"/>
        <w:numPr>
          <w:ilvl w:val="0"/>
          <w:numId w:val="0"/>
        </w:numPr>
        <w:tabs>
          <w:tab w:val="left" w:pos="0"/>
        </w:tabs>
      </w:pPr>
      <w:bookmarkStart w:id="105" w:name="_Toc129162014"/>
      <w:r>
        <w:rPr>
          <w:rFonts w:hint="eastAsia"/>
        </w:rPr>
        <w:t xml:space="preserve">5 </w:t>
      </w:r>
      <w:r w:rsidR="00E4741A">
        <w:rPr>
          <w:rFonts w:hint="eastAsia"/>
        </w:rPr>
        <w:t>采购清单</w:t>
      </w:r>
      <w:bookmarkStart w:id="106" w:name="_Toc27368"/>
      <w:bookmarkEnd w:id="105"/>
    </w:p>
    <w:p w:rsidR="00E4741A" w:rsidRDefault="00D37685" w:rsidP="00D37685">
      <w:pPr>
        <w:pStyle w:val="2"/>
        <w:numPr>
          <w:ilvl w:val="0"/>
          <w:numId w:val="0"/>
        </w:numPr>
      </w:pPr>
      <w:bookmarkStart w:id="107" w:name="_Toc129162015"/>
      <w:r>
        <w:rPr>
          <w:rFonts w:hint="eastAsia"/>
        </w:rPr>
        <w:t>5.1</w:t>
      </w:r>
      <w:r w:rsidR="00E4741A">
        <w:rPr>
          <w:rFonts w:hint="eastAsia"/>
        </w:rPr>
        <w:t>软件</w:t>
      </w:r>
      <w:bookmarkEnd w:id="106"/>
      <w:r>
        <w:rPr>
          <w:rFonts w:hint="eastAsia"/>
        </w:rPr>
        <w:t>清单</w:t>
      </w:r>
      <w:bookmarkEnd w:id="107"/>
    </w:p>
    <w:tbl>
      <w:tblPr>
        <w:tblW w:w="8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155"/>
        <w:gridCol w:w="4766"/>
      </w:tblGrid>
      <w:tr w:rsidR="000F0E70" w:rsidRPr="00D01E87" w:rsidTr="000F0E70">
        <w:tc>
          <w:tcPr>
            <w:tcW w:w="1242" w:type="dxa"/>
            <w:shd w:val="clear" w:color="auto" w:fill="auto"/>
            <w:vAlign w:val="center"/>
          </w:tcPr>
          <w:p w:rsidR="000F0E70" w:rsidRPr="00D01E87" w:rsidRDefault="000F0E70">
            <w:pPr>
              <w:jc w:val="center"/>
              <w:rPr>
                <w:b/>
                <w:bCs/>
              </w:rPr>
            </w:pPr>
            <w:r w:rsidRPr="00D01E87">
              <w:rPr>
                <w:rFonts w:hint="eastAsia"/>
                <w:b/>
                <w:bCs/>
              </w:rPr>
              <w:t>序号</w:t>
            </w:r>
          </w:p>
        </w:tc>
        <w:tc>
          <w:tcPr>
            <w:tcW w:w="2155" w:type="dxa"/>
            <w:shd w:val="clear" w:color="auto" w:fill="auto"/>
            <w:vAlign w:val="center"/>
          </w:tcPr>
          <w:p w:rsidR="000F0E70" w:rsidRPr="00D01E87" w:rsidRDefault="000F0E70">
            <w:pPr>
              <w:jc w:val="both"/>
              <w:rPr>
                <w:b/>
                <w:bCs/>
              </w:rPr>
            </w:pPr>
            <w:r w:rsidRPr="00D01E87">
              <w:rPr>
                <w:rFonts w:hint="eastAsia"/>
                <w:b/>
                <w:bCs/>
              </w:rPr>
              <w:t>分类</w:t>
            </w:r>
          </w:p>
        </w:tc>
        <w:tc>
          <w:tcPr>
            <w:tcW w:w="4766" w:type="dxa"/>
            <w:shd w:val="clear" w:color="auto" w:fill="auto"/>
            <w:vAlign w:val="center"/>
          </w:tcPr>
          <w:p w:rsidR="000F0E70" w:rsidRPr="00D01E87" w:rsidRDefault="000F0E70">
            <w:pPr>
              <w:jc w:val="center"/>
              <w:rPr>
                <w:b/>
                <w:bCs/>
              </w:rPr>
            </w:pPr>
            <w:r w:rsidRPr="00D01E87">
              <w:rPr>
                <w:rFonts w:hint="eastAsia"/>
                <w:b/>
                <w:bCs/>
              </w:rPr>
              <w:t>子系统</w:t>
            </w:r>
          </w:p>
        </w:tc>
      </w:tr>
      <w:tr w:rsidR="000F0E70" w:rsidRPr="00D01E87" w:rsidTr="000F0E70">
        <w:tc>
          <w:tcPr>
            <w:tcW w:w="1242" w:type="dxa"/>
            <w:vMerge w:val="restart"/>
            <w:shd w:val="clear" w:color="auto" w:fill="auto"/>
            <w:vAlign w:val="center"/>
          </w:tcPr>
          <w:p w:rsidR="000F0E70" w:rsidRPr="00D01E87" w:rsidRDefault="000F0E70" w:rsidP="000E7B47">
            <w:pPr>
              <w:jc w:val="center"/>
            </w:pPr>
            <w:r w:rsidRPr="00D01E87">
              <w:rPr>
                <w:rFonts w:hint="eastAsia"/>
              </w:rPr>
              <w:t>1</w:t>
            </w:r>
          </w:p>
          <w:p w:rsidR="000F0E70" w:rsidRPr="00D01E87" w:rsidRDefault="000F0E70" w:rsidP="000E7B47">
            <w:pPr>
              <w:jc w:val="center"/>
            </w:pPr>
          </w:p>
        </w:tc>
        <w:tc>
          <w:tcPr>
            <w:tcW w:w="2155" w:type="dxa"/>
            <w:vMerge w:val="restart"/>
            <w:shd w:val="clear" w:color="auto" w:fill="auto"/>
            <w:vAlign w:val="center"/>
          </w:tcPr>
          <w:p w:rsidR="000F0E70" w:rsidRPr="00D01E87" w:rsidRDefault="000F0E70" w:rsidP="000E7B47">
            <w:pPr>
              <w:jc w:val="both"/>
              <w:textAlignment w:val="center"/>
              <w:rPr>
                <w:rFonts w:ascii="宋体" w:eastAsia="宋体" w:hAnsi="宋体" w:cs="宋体"/>
                <w:lang w:bidi="ar"/>
              </w:rPr>
            </w:pPr>
            <w:bookmarkStart w:id="108" w:name="_Hlk108010931"/>
            <w:r w:rsidRPr="00D01E87">
              <w:rPr>
                <w:rFonts w:asciiTheme="minorEastAsia" w:hAnsiTheme="minorEastAsia" w:hint="eastAsia"/>
              </w:rPr>
              <w:t>病案首页质控及D</w:t>
            </w:r>
            <w:r w:rsidRPr="00D01E87">
              <w:rPr>
                <w:rFonts w:asciiTheme="minorEastAsia" w:hAnsiTheme="minorEastAsia"/>
              </w:rPr>
              <w:t>IP</w:t>
            </w:r>
            <w:bookmarkEnd w:id="108"/>
            <w:r w:rsidR="00DF2F11">
              <w:rPr>
                <w:rFonts w:asciiTheme="minorEastAsia" w:hAnsiTheme="minorEastAsia" w:hint="eastAsia"/>
              </w:rPr>
              <w:t>/DRG</w:t>
            </w:r>
            <w:r w:rsidRPr="00D01E87">
              <w:rPr>
                <w:rFonts w:asciiTheme="minorEastAsia" w:hAnsiTheme="minorEastAsia" w:hint="eastAsia"/>
              </w:rPr>
              <w:t>管理系统</w:t>
            </w:r>
          </w:p>
          <w:p w:rsidR="000F0E70" w:rsidRPr="00D01E87" w:rsidRDefault="000F0E70" w:rsidP="000E7B47">
            <w:pPr>
              <w:jc w:val="both"/>
              <w:textAlignment w:val="center"/>
              <w:rPr>
                <w:rFonts w:ascii="宋体" w:eastAsia="宋体" w:hAnsi="宋体" w:cs="宋体"/>
                <w:lang w:bidi="ar"/>
              </w:rPr>
            </w:pPr>
          </w:p>
        </w:tc>
        <w:tc>
          <w:tcPr>
            <w:tcW w:w="4766" w:type="dxa"/>
            <w:shd w:val="clear" w:color="auto" w:fill="auto"/>
            <w:vAlign w:val="center"/>
          </w:tcPr>
          <w:p w:rsidR="000F0E70" w:rsidRPr="00D01E87" w:rsidRDefault="000F0E70" w:rsidP="000E7B47">
            <w:pPr>
              <w:jc w:val="both"/>
              <w:textAlignment w:val="center"/>
              <w:rPr>
                <w:rFonts w:asciiTheme="minorEastAsia" w:hAnsiTheme="minorEastAsia"/>
              </w:rPr>
            </w:pPr>
            <w:r w:rsidRPr="00D01E87">
              <w:rPr>
                <w:rFonts w:asciiTheme="minorEastAsia" w:hAnsiTheme="minorEastAsia" w:hint="eastAsia"/>
              </w:rPr>
              <w:t>数据治理平台</w:t>
            </w:r>
          </w:p>
        </w:tc>
      </w:tr>
      <w:tr w:rsidR="000F0E70" w:rsidRPr="00D01E87" w:rsidTr="000F0E70">
        <w:tc>
          <w:tcPr>
            <w:tcW w:w="1242" w:type="dxa"/>
            <w:vMerge/>
            <w:shd w:val="clear" w:color="auto" w:fill="auto"/>
            <w:vAlign w:val="center"/>
          </w:tcPr>
          <w:p w:rsidR="000F0E70" w:rsidRPr="00D01E87" w:rsidRDefault="000F0E70" w:rsidP="000E7B47">
            <w:pPr>
              <w:jc w:val="center"/>
            </w:pPr>
          </w:p>
        </w:tc>
        <w:tc>
          <w:tcPr>
            <w:tcW w:w="2155" w:type="dxa"/>
            <w:vMerge/>
            <w:shd w:val="clear" w:color="auto" w:fill="auto"/>
            <w:vAlign w:val="center"/>
          </w:tcPr>
          <w:p w:rsidR="000F0E70" w:rsidRPr="00D01E87" w:rsidRDefault="000F0E70" w:rsidP="000E7B47">
            <w:pPr>
              <w:jc w:val="both"/>
              <w:textAlignment w:val="center"/>
              <w:rPr>
                <w:rFonts w:ascii="宋体" w:eastAsia="宋体" w:hAnsi="宋体" w:cs="宋体"/>
                <w:lang w:bidi="ar"/>
              </w:rPr>
            </w:pPr>
          </w:p>
        </w:tc>
        <w:tc>
          <w:tcPr>
            <w:tcW w:w="4766" w:type="dxa"/>
            <w:shd w:val="clear" w:color="auto" w:fill="auto"/>
            <w:vAlign w:val="center"/>
          </w:tcPr>
          <w:p w:rsidR="000F0E70" w:rsidRPr="00D01E87" w:rsidRDefault="000F0E70" w:rsidP="000E7B47">
            <w:pPr>
              <w:jc w:val="both"/>
              <w:textAlignment w:val="center"/>
              <w:rPr>
                <w:rFonts w:asciiTheme="minorEastAsia" w:hAnsiTheme="minorEastAsia"/>
              </w:rPr>
            </w:pPr>
            <w:r w:rsidRPr="00D01E87">
              <w:rPr>
                <w:rFonts w:asciiTheme="minorEastAsia" w:hAnsiTheme="minorEastAsia" w:hint="eastAsia"/>
              </w:rPr>
              <w:t>病案首页质控</w:t>
            </w:r>
          </w:p>
        </w:tc>
      </w:tr>
      <w:tr w:rsidR="000F0E70" w:rsidRPr="00D01E87" w:rsidTr="000F0E70">
        <w:tc>
          <w:tcPr>
            <w:tcW w:w="1242" w:type="dxa"/>
            <w:vMerge/>
            <w:shd w:val="clear" w:color="auto" w:fill="auto"/>
            <w:vAlign w:val="center"/>
          </w:tcPr>
          <w:p w:rsidR="000F0E70" w:rsidRPr="00D01E87" w:rsidRDefault="000F0E70" w:rsidP="000E7B47">
            <w:pPr>
              <w:jc w:val="center"/>
            </w:pPr>
          </w:p>
        </w:tc>
        <w:tc>
          <w:tcPr>
            <w:tcW w:w="2155" w:type="dxa"/>
            <w:vMerge/>
            <w:shd w:val="clear" w:color="auto" w:fill="auto"/>
            <w:vAlign w:val="center"/>
          </w:tcPr>
          <w:p w:rsidR="000F0E70" w:rsidRPr="00D01E87" w:rsidRDefault="000F0E70" w:rsidP="000E7B47">
            <w:pPr>
              <w:jc w:val="both"/>
              <w:textAlignment w:val="center"/>
              <w:rPr>
                <w:rFonts w:ascii="宋体" w:eastAsia="宋体" w:hAnsi="宋体" w:cs="宋体"/>
                <w:lang w:bidi="ar"/>
              </w:rPr>
            </w:pPr>
          </w:p>
        </w:tc>
        <w:tc>
          <w:tcPr>
            <w:tcW w:w="4766" w:type="dxa"/>
            <w:shd w:val="clear" w:color="auto" w:fill="auto"/>
            <w:vAlign w:val="center"/>
          </w:tcPr>
          <w:p w:rsidR="000F0E70" w:rsidRPr="00D01E87" w:rsidRDefault="000F0E70" w:rsidP="000E7B47">
            <w:pPr>
              <w:jc w:val="both"/>
              <w:textAlignment w:val="center"/>
              <w:rPr>
                <w:rFonts w:asciiTheme="minorEastAsia" w:hAnsiTheme="minorEastAsia"/>
              </w:rPr>
            </w:pPr>
            <w:r w:rsidRPr="00D01E87">
              <w:rPr>
                <w:rFonts w:asciiTheme="minorEastAsia" w:hAnsiTheme="minorEastAsia" w:hint="eastAsia"/>
              </w:rPr>
              <w:t>编码质控</w:t>
            </w:r>
          </w:p>
        </w:tc>
      </w:tr>
      <w:tr w:rsidR="000F0E70" w:rsidRPr="00D01E87" w:rsidTr="000F0E70">
        <w:tc>
          <w:tcPr>
            <w:tcW w:w="1242" w:type="dxa"/>
            <w:vMerge/>
            <w:shd w:val="clear" w:color="auto" w:fill="auto"/>
            <w:vAlign w:val="center"/>
          </w:tcPr>
          <w:p w:rsidR="000F0E70" w:rsidRPr="00D01E87" w:rsidRDefault="000F0E70" w:rsidP="000E7B47">
            <w:pPr>
              <w:jc w:val="center"/>
            </w:pPr>
          </w:p>
        </w:tc>
        <w:tc>
          <w:tcPr>
            <w:tcW w:w="2155" w:type="dxa"/>
            <w:vMerge/>
            <w:shd w:val="clear" w:color="auto" w:fill="auto"/>
            <w:vAlign w:val="center"/>
          </w:tcPr>
          <w:p w:rsidR="000F0E70" w:rsidRPr="00D01E87" w:rsidRDefault="000F0E70" w:rsidP="000E7B47">
            <w:pPr>
              <w:jc w:val="both"/>
              <w:textAlignment w:val="center"/>
              <w:rPr>
                <w:rFonts w:ascii="宋体" w:eastAsia="宋体" w:hAnsi="宋体" w:cs="宋体"/>
                <w:lang w:bidi="ar"/>
              </w:rPr>
            </w:pPr>
          </w:p>
        </w:tc>
        <w:tc>
          <w:tcPr>
            <w:tcW w:w="4766" w:type="dxa"/>
            <w:shd w:val="clear" w:color="auto" w:fill="auto"/>
            <w:vAlign w:val="center"/>
          </w:tcPr>
          <w:p w:rsidR="000F0E70" w:rsidRPr="00D01E87" w:rsidRDefault="000F0E70" w:rsidP="000E7B47">
            <w:pPr>
              <w:jc w:val="both"/>
              <w:textAlignment w:val="center"/>
              <w:rPr>
                <w:rFonts w:asciiTheme="minorEastAsia" w:hAnsiTheme="minorEastAsia"/>
              </w:rPr>
            </w:pPr>
            <w:r w:rsidRPr="00D01E87">
              <w:rPr>
                <w:rFonts w:asciiTheme="minorEastAsia" w:hAnsiTheme="minorEastAsia" w:hint="eastAsia"/>
              </w:rPr>
              <w:t>事中控费</w:t>
            </w:r>
          </w:p>
        </w:tc>
      </w:tr>
      <w:tr w:rsidR="000F0E70" w:rsidRPr="00D01E87" w:rsidTr="000F0E70">
        <w:tc>
          <w:tcPr>
            <w:tcW w:w="1242" w:type="dxa"/>
            <w:vMerge/>
            <w:shd w:val="clear" w:color="auto" w:fill="auto"/>
            <w:vAlign w:val="center"/>
          </w:tcPr>
          <w:p w:rsidR="000F0E70" w:rsidRPr="00D01E87" w:rsidRDefault="000F0E70" w:rsidP="000E7B47">
            <w:pPr>
              <w:jc w:val="center"/>
            </w:pPr>
          </w:p>
        </w:tc>
        <w:tc>
          <w:tcPr>
            <w:tcW w:w="2155" w:type="dxa"/>
            <w:vMerge/>
            <w:shd w:val="clear" w:color="auto" w:fill="auto"/>
            <w:vAlign w:val="center"/>
          </w:tcPr>
          <w:p w:rsidR="000F0E70" w:rsidRPr="00D01E87" w:rsidRDefault="000F0E70" w:rsidP="000E7B47">
            <w:pPr>
              <w:jc w:val="both"/>
              <w:textAlignment w:val="center"/>
              <w:rPr>
                <w:rFonts w:ascii="宋体" w:eastAsia="宋体" w:hAnsi="宋体" w:cs="宋体"/>
                <w:lang w:bidi="ar"/>
              </w:rPr>
            </w:pPr>
          </w:p>
        </w:tc>
        <w:tc>
          <w:tcPr>
            <w:tcW w:w="4766" w:type="dxa"/>
            <w:shd w:val="clear" w:color="auto" w:fill="auto"/>
            <w:vAlign w:val="center"/>
          </w:tcPr>
          <w:p w:rsidR="000F0E70" w:rsidRPr="00D01E87" w:rsidRDefault="000F0E70" w:rsidP="000E7B47">
            <w:pPr>
              <w:jc w:val="both"/>
              <w:textAlignment w:val="center"/>
              <w:rPr>
                <w:rFonts w:asciiTheme="minorEastAsia" w:hAnsiTheme="minorEastAsia"/>
              </w:rPr>
            </w:pPr>
            <w:r w:rsidRPr="00D01E87">
              <w:rPr>
                <w:rFonts w:asciiTheme="minorEastAsia" w:hAnsiTheme="minorEastAsia" w:hint="eastAsia"/>
              </w:rPr>
              <w:t>医生端入组提示</w:t>
            </w:r>
          </w:p>
        </w:tc>
      </w:tr>
      <w:tr w:rsidR="000F0E70" w:rsidRPr="00D01E87" w:rsidTr="000F0E70">
        <w:tc>
          <w:tcPr>
            <w:tcW w:w="1242" w:type="dxa"/>
            <w:vMerge/>
            <w:shd w:val="clear" w:color="auto" w:fill="auto"/>
            <w:vAlign w:val="center"/>
          </w:tcPr>
          <w:p w:rsidR="000F0E70" w:rsidRPr="00D01E87" w:rsidRDefault="000F0E70" w:rsidP="000E7B47">
            <w:pPr>
              <w:jc w:val="center"/>
            </w:pPr>
          </w:p>
        </w:tc>
        <w:tc>
          <w:tcPr>
            <w:tcW w:w="2155" w:type="dxa"/>
            <w:vMerge/>
            <w:shd w:val="clear" w:color="auto" w:fill="auto"/>
            <w:vAlign w:val="center"/>
          </w:tcPr>
          <w:p w:rsidR="000F0E70" w:rsidRPr="00D01E87" w:rsidRDefault="000F0E70" w:rsidP="000E7B47">
            <w:pPr>
              <w:jc w:val="both"/>
              <w:textAlignment w:val="center"/>
              <w:rPr>
                <w:rFonts w:ascii="宋体" w:eastAsia="宋体" w:hAnsi="宋体" w:cs="宋体"/>
                <w:lang w:bidi="ar"/>
              </w:rPr>
            </w:pPr>
          </w:p>
        </w:tc>
        <w:tc>
          <w:tcPr>
            <w:tcW w:w="4766" w:type="dxa"/>
            <w:shd w:val="clear" w:color="auto" w:fill="auto"/>
            <w:vAlign w:val="center"/>
          </w:tcPr>
          <w:p w:rsidR="000F0E70" w:rsidRPr="00D01E87" w:rsidRDefault="000F0E70" w:rsidP="000E7B47">
            <w:pPr>
              <w:jc w:val="both"/>
              <w:textAlignment w:val="center"/>
              <w:rPr>
                <w:rFonts w:asciiTheme="minorEastAsia" w:hAnsiTheme="minorEastAsia"/>
              </w:rPr>
            </w:pPr>
            <w:r w:rsidRPr="00D01E87">
              <w:rPr>
                <w:rFonts w:asciiTheme="minorEastAsia" w:hAnsiTheme="minorEastAsia" w:hint="eastAsia"/>
              </w:rPr>
              <w:t>病案端入组提示</w:t>
            </w:r>
          </w:p>
        </w:tc>
      </w:tr>
      <w:tr w:rsidR="000F0E70" w:rsidRPr="00D01E87" w:rsidTr="000F0E70">
        <w:tc>
          <w:tcPr>
            <w:tcW w:w="1242" w:type="dxa"/>
            <w:vMerge/>
            <w:shd w:val="clear" w:color="auto" w:fill="auto"/>
            <w:vAlign w:val="center"/>
          </w:tcPr>
          <w:p w:rsidR="000F0E70" w:rsidRPr="00D01E87" w:rsidRDefault="000F0E70" w:rsidP="000E7B47">
            <w:pPr>
              <w:jc w:val="center"/>
            </w:pPr>
          </w:p>
        </w:tc>
        <w:tc>
          <w:tcPr>
            <w:tcW w:w="2155" w:type="dxa"/>
            <w:vMerge/>
            <w:shd w:val="clear" w:color="auto" w:fill="auto"/>
            <w:vAlign w:val="center"/>
          </w:tcPr>
          <w:p w:rsidR="000F0E70" w:rsidRPr="00D01E87" w:rsidRDefault="000F0E70" w:rsidP="000E7B47">
            <w:pPr>
              <w:jc w:val="both"/>
              <w:textAlignment w:val="center"/>
              <w:rPr>
                <w:rFonts w:ascii="宋体" w:eastAsia="宋体" w:hAnsi="宋体" w:cs="宋体"/>
                <w:lang w:bidi="ar"/>
              </w:rPr>
            </w:pPr>
          </w:p>
        </w:tc>
        <w:tc>
          <w:tcPr>
            <w:tcW w:w="4766" w:type="dxa"/>
            <w:shd w:val="clear" w:color="auto" w:fill="auto"/>
            <w:vAlign w:val="center"/>
          </w:tcPr>
          <w:p w:rsidR="000F0E70" w:rsidRPr="00D01E87" w:rsidRDefault="000F0E70" w:rsidP="000E7B47">
            <w:pPr>
              <w:jc w:val="both"/>
              <w:textAlignment w:val="center"/>
              <w:rPr>
                <w:rFonts w:asciiTheme="minorEastAsia" w:hAnsiTheme="minorEastAsia"/>
              </w:rPr>
            </w:pPr>
            <w:r w:rsidRPr="00D01E87">
              <w:rPr>
                <w:rFonts w:asciiTheme="minorEastAsia" w:hAnsiTheme="minorEastAsia" w:hint="eastAsia"/>
              </w:rPr>
              <w:t>病例分析</w:t>
            </w:r>
          </w:p>
        </w:tc>
      </w:tr>
      <w:tr w:rsidR="000F0E70" w:rsidRPr="00D01E87" w:rsidTr="000F0E70">
        <w:tc>
          <w:tcPr>
            <w:tcW w:w="1242" w:type="dxa"/>
            <w:vMerge/>
            <w:shd w:val="clear" w:color="auto" w:fill="auto"/>
            <w:vAlign w:val="center"/>
          </w:tcPr>
          <w:p w:rsidR="000F0E70" w:rsidRPr="00D01E87" w:rsidRDefault="000F0E70" w:rsidP="000E7B47">
            <w:pPr>
              <w:jc w:val="center"/>
            </w:pPr>
          </w:p>
        </w:tc>
        <w:tc>
          <w:tcPr>
            <w:tcW w:w="2155" w:type="dxa"/>
            <w:vMerge/>
            <w:shd w:val="clear" w:color="auto" w:fill="auto"/>
            <w:vAlign w:val="center"/>
          </w:tcPr>
          <w:p w:rsidR="000F0E70" w:rsidRPr="00D01E87" w:rsidRDefault="000F0E70" w:rsidP="000E7B47">
            <w:pPr>
              <w:jc w:val="both"/>
              <w:textAlignment w:val="center"/>
              <w:rPr>
                <w:rFonts w:ascii="宋体" w:eastAsia="宋体" w:hAnsi="宋体" w:cs="宋体"/>
                <w:lang w:bidi="ar"/>
              </w:rPr>
            </w:pPr>
          </w:p>
        </w:tc>
        <w:tc>
          <w:tcPr>
            <w:tcW w:w="4766" w:type="dxa"/>
            <w:shd w:val="clear" w:color="auto" w:fill="auto"/>
            <w:vAlign w:val="center"/>
          </w:tcPr>
          <w:p w:rsidR="000F0E70" w:rsidRPr="00D01E87" w:rsidRDefault="000F0E70" w:rsidP="000E7B47">
            <w:pPr>
              <w:jc w:val="both"/>
              <w:textAlignment w:val="center"/>
              <w:rPr>
                <w:rFonts w:asciiTheme="minorEastAsia" w:hAnsiTheme="minorEastAsia"/>
              </w:rPr>
            </w:pPr>
            <w:r w:rsidRPr="00D01E87">
              <w:rPr>
                <w:rFonts w:asciiTheme="minorEastAsia" w:hAnsiTheme="minorEastAsia"/>
              </w:rPr>
              <w:t>DIP</w:t>
            </w:r>
            <w:r w:rsidRPr="00D01E87">
              <w:rPr>
                <w:rFonts w:asciiTheme="minorEastAsia" w:hAnsiTheme="minorEastAsia" w:hint="eastAsia"/>
              </w:rPr>
              <w:t>费用管理</w:t>
            </w:r>
          </w:p>
        </w:tc>
      </w:tr>
      <w:tr w:rsidR="000F0E70" w:rsidRPr="00D01E87" w:rsidTr="000F0E70">
        <w:tc>
          <w:tcPr>
            <w:tcW w:w="1242" w:type="dxa"/>
            <w:vMerge/>
            <w:shd w:val="clear" w:color="auto" w:fill="auto"/>
            <w:vAlign w:val="center"/>
          </w:tcPr>
          <w:p w:rsidR="000F0E70" w:rsidRPr="00D01E87" w:rsidRDefault="000F0E70" w:rsidP="000E7B47">
            <w:pPr>
              <w:jc w:val="center"/>
            </w:pPr>
          </w:p>
        </w:tc>
        <w:tc>
          <w:tcPr>
            <w:tcW w:w="2155" w:type="dxa"/>
            <w:vMerge/>
            <w:shd w:val="clear" w:color="auto" w:fill="auto"/>
            <w:vAlign w:val="center"/>
          </w:tcPr>
          <w:p w:rsidR="000F0E70" w:rsidRPr="00D01E87" w:rsidRDefault="000F0E70" w:rsidP="000E7B47">
            <w:pPr>
              <w:jc w:val="both"/>
              <w:textAlignment w:val="center"/>
              <w:rPr>
                <w:rFonts w:eastAsia="宋体"/>
              </w:rPr>
            </w:pPr>
          </w:p>
        </w:tc>
        <w:tc>
          <w:tcPr>
            <w:tcW w:w="4766" w:type="dxa"/>
            <w:shd w:val="clear" w:color="auto" w:fill="auto"/>
            <w:vAlign w:val="center"/>
          </w:tcPr>
          <w:p w:rsidR="000F0E70" w:rsidRPr="00D01E87" w:rsidRDefault="000F0E70" w:rsidP="000E7B47">
            <w:pPr>
              <w:jc w:val="both"/>
              <w:textAlignment w:val="center"/>
              <w:rPr>
                <w:rFonts w:asciiTheme="minorEastAsia" w:hAnsiTheme="minorEastAsia"/>
              </w:rPr>
            </w:pPr>
            <w:r w:rsidRPr="00D01E87">
              <w:rPr>
                <w:rFonts w:asciiTheme="minorEastAsia" w:hAnsiTheme="minorEastAsia"/>
              </w:rPr>
              <w:t>DIP</w:t>
            </w:r>
            <w:r w:rsidRPr="00D01E87">
              <w:rPr>
                <w:rFonts w:asciiTheme="minorEastAsia" w:hAnsiTheme="minorEastAsia" w:hint="eastAsia"/>
              </w:rPr>
              <w:t>绩效管理</w:t>
            </w:r>
          </w:p>
        </w:tc>
      </w:tr>
      <w:tr w:rsidR="000F0E70" w:rsidRPr="00D01E87" w:rsidTr="000F0E70">
        <w:tc>
          <w:tcPr>
            <w:tcW w:w="1242" w:type="dxa"/>
            <w:vMerge/>
            <w:shd w:val="clear" w:color="auto" w:fill="auto"/>
            <w:vAlign w:val="center"/>
          </w:tcPr>
          <w:p w:rsidR="000F0E70" w:rsidRPr="00D01E87" w:rsidRDefault="000F0E70" w:rsidP="000E7B47">
            <w:pPr>
              <w:jc w:val="center"/>
            </w:pPr>
          </w:p>
        </w:tc>
        <w:tc>
          <w:tcPr>
            <w:tcW w:w="2155" w:type="dxa"/>
            <w:vMerge/>
            <w:shd w:val="clear" w:color="auto" w:fill="auto"/>
            <w:vAlign w:val="center"/>
          </w:tcPr>
          <w:p w:rsidR="000F0E70" w:rsidRPr="00D01E87" w:rsidRDefault="000F0E70" w:rsidP="000E7B47">
            <w:pPr>
              <w:jc w:val="both"/>
              <w:textAlignment w:val="center"/>
              <w:rPr>
                <w:rFonts w:eastAsia="宋体"/>
              </w:rPr>
            </w:pPr>
          </w:p>
        </w:tc>
        <w:tc>
          <w:tcPr>
            <w:tcW w:w="4766" w:type="dxa"/>
            <w:shd w:val="clear" w:color="auto" w:fill="auto"/>
            <w:vAlign w:val="center"/>
          </w:tcPr>
          <w:p w:rsidR="000F0E70" w:rsidRPr="00D01E87" w:rsidRDefault="000F0E70" w:rsidP="000E7B47">
            <w:pPr>
              <w:jc w:val="both"/>
              <w:textAlignment w:val="center"/>
              <w:rPr>
                <w:rFonts w:asciiTheme="minorEastAsia" w:hAnsiTheme="minorEastAsia"/>
              </w:rPr>
            </w:pPr>
            <w:r w:rsidRPr="00D01E87">
              <w:rPr>
                <w:rFonts w:asciiTheme="minorEastAsia" w:hAnsiTheme="minorEastAsia" w:hint="eastAsia"/>
              </w:rPr>
              <w:t>结算清单上报</w:t>
            </w:r>
          </w:p>
        </w:tc>
      </w:tr>
      <w:tr w:rsidR="000F0E70" w:rsidRPr="00D01E87" w:rsidTr="000F0E70">
        <w:tc>
          <w:tcPr>
            <w:tcW w:w="1242" w:type="dxa"/>
            <w:vMerge/>
            <w:shd w:val="clear" w:color="auto" w:fill="auto"/>
            <w:vAlign w:val="center"/>
          </w:tcPr>
          <w:p w:rsidR="000F0E70" w:rsidRPr="00D01E87" w:rsidRDefault="000F0E70" w:rsidP="000E7B47">
            <w:pPr>
              <w:jc w:val="center"/>
            </w:pPr>
          </w:p>
        </w:tc>
        <w:tc>
          <w:tcPr>
            <w:tcW w:w="2155" w:type="dxa"/>
            <w:vMerge/>
            <w:shd w:val="clear" w:color="auto" w:fill="auto"/>
            <w:vAlign w:val="center"/>
          </w:tcPr>
          <w:p w:rsidR="000F0E70" w:rsidRPr="00D01E87" w:rsidRDefault="000F0E70" w:rsidP="000E7B47">
            <w:pPr>
              <w:jc w:val="both"/>
              <w:textAlignment w:val="center"/>
              <w:rPr>
                <w:rFonts w:eastAsia="宋体"/>
              </w:rPr>
            </w:pPr>
          </w:p>
        </w:tc>
        <w:tc>
          <w:tcPr>
            <w:tcW w:w="4766" w:type="dxa"/>
            <w:shd w:val="clear" w:color="auto" w:fill="auto"/>
            <w:vAlign w:val="center"/>
          </w:tcPr>
          <w:p w:rsidR="000F0E70" w:rsidRPr="00D01E87" w:rsidRDefault="000F0E70" w:rsidP="000E7B47">
            <w:pPr>
              <w:jc w:val="both"/>
              <w:textAlignment w:val="center"/>
              <w:rPr>
                <w:rFonts w:asciiTheme="minorEastAsia" w:hAnsiTheme="minorEastAsia"/>
              </w:rPr>
            </w:pPr>
            <w:r w:rsidRPr="00D01E87">
              <w:rPr>
                <w:rFonts w:asciiTheme="minorEastAsia" w:hAnsiTheme="minorEastAsia" w:hint="eastAsia"/>
              </w:rPr>
              <w:t>结算管理</w:t>
            </w:r>
          </w:p>
        </w:tc>
      </w:tr>
      <w:tr w:rsidR="000F0E70" w:rsidRPr="00D01E87" w:rsidTr="000F0E70">
        <w:tc>
          <w:tcPr>
            <w:tcW w:w="1242" w:type="dxa"/>
            <w:vMerge/>
            <w:shd w:val="clear" w:color="auto" w:fill="auto"/>
            <w:vAlign w:val="center"/>
          </w:tcPr>
          <w:p w:rsidR="000F0E70" w:rsidRPr="00D01E87" w:rsidRDefault="000F0E70" w:rsidP="000E7B47">
            <w:pPr>
              <w:jc w:val="center"/>
            </w:pPr>
          </w:p>
        </w:tc>
        <w:tc>
          <w:tcPr>
            <w:tcW w:w="2155" w:type="dxa"/>
            <w:vMerge/>
            <w:shd w:val="clear" w:color="auto" w:fill="auto"/>
            <w:vAlign w:val="center"/>
          </w:tcPr>
          <w:p w:rsidR="000F0E70" w:rsidRPr="00D01E87" w:rsidRDefault="000F0E70" w:rsidP="000E7B47">
            <w:pPr>
              <w:jc w:val="both"/>
              <w:textAlignment w:val="center"/>
              <w:rPr>
                <w:rFonts w:eastAsia="宋体"/>
              </w:rPr>
            </w:pPr>
          </w:p>
        </w:tc>
        <w:tc>
          <w:tcPr>
            <w:tcW w:w="4766" w:type="dxa"/>
            <w:shd w:val="clear" w:color="auto" w:fill="auto"/>
            <w:vAlign w:val="center"/>
          </w:tcPr>
          <w:p w:rsidR="000F0E70" w:rsidRPr="00D01E87" w:rsidRDefault="000F0E70" w:rsidP="000E7B47">
            <w:pPr>
              <w:jc w:val="both"/>
              <w:textAlignment w:val="center"/>
              <w:rPr>
                <w:rFonts w:asciiTheme="minorEastAsia" w:hAnsiTheme="minorEastAsia"/>
              </w:rPr>
            </w:pPr>
            <w:r w:rsidRPr="00D01E87">
              <w:rPr>
                <w:rFonts w:asciiTheme="minorEastAsia" w:hAnsiTheme="minorEastAsia" w:hint="eastAsia"/>
              </w:rPr>
              <w:t>样本数据管理</w:t>
            </w:r>
          </w:p>
        </w:tc>
      </w:tr>
      <w:tr w:rsidR="000F0E70" w:rsidRPr="00D01E87" w:rsidTr="000F0E70">
        <w:tc>
          <w:tcPr>
            <w:tcW w:w="1242" w:type="dxa"/>
            <w:vMerge/>
            <w:shd w:val="clear" w:color="auto" w:fill="auto"/>
            <w:vAlign w:val="center"/>
          </w:tcPr>
          <w:p w:rsidR="000F0E70" w:rsidRPr="00D01E87" w:rsidRDefault="000F0E70" w:rsidP="000E7B47">
            <w:pPr>
              <w:jc w:val="center"/>
            </w:pPr>
          </w:p>
        </w:tc>
        <w:tc>
          <w:tcPr>
            <w:tcW w:w="2155" w:type="dxa"/>
            <w:vMerge/>
            <w:shd w:val="clear" w:color="auto" w:fill="auto"/>
            <w:vAlign w:val="center"/>
          </w:tcPr>
          <w:p w:rsidR="000F0E70" w:rsidRPr="00D01E87" w:rsidRDefault="000F0E70" w:rsidP="000E7B47">
            <w:pPr>
              <w:jc w:val="both"/>
              <w:textAlignment w:val="center"/>
              <w:rPr>
                <w:rFonts w:eastAsia="宋体"/>
              </w:rPr>
            </w:pPr>
          </w:p>
        </w:tc>
        <w:tc>
          <w:tcPr>
            <w:tcW w:w="4766" w:type="dxa"/>
            <w:shd w:val="clear" w:color="auto" w:fill="auto"/>
            <w:vAlign w:val="center"/>
          </w:tcPr>
          <w:p w:rsidR="000F0E70" w:rsidRPr="00D01E87" w:rsidRDefault="000F0E70" w:rsidP="000E7B47">
            <w:pPr>
              <w:jc w:val="both"/>
              <w:textAlignment w:val="center"/>
              <w:rPr>
                <w:rFonts w:asciiTheme="minorEastAsia" w:hAnsiTheme="minorEastAsia"/>
              </w:rPr>
            </w:pPr>
            <w:r w:rsidRPr="00D01E87">
              <w:rPr>
                <w:rFonts w:asciiTheme="minorEastAsia" w:hAnsiTheme="minorEastAsia" w:hint="eastAsia"/>
              </w:rPr>
              <w:t>辅助目录管理</w:t>
            </w:r>
          </w:p>
        </w:tc>
      </w:tr>
      <w:tr w:rsidR="000F0E70" w:rsidRPr="00D01E87" w:rsidTr="000F0E70">
        <w:tc>
          <w:tcPr>
            <w:tcW w:w="1242" w:type="dxa"/>
            <w:vMerge/>
            <w:shd w:val="clear" w:color="auto" w:fill="auto"/>
            <w:vAlign w:val="center"/>
          </w:tcPr>
          <w:p w:rsidR="000F0E70" w:rsidRPr="00D01E87" w:rsidRDefault="000F0E70" w:rsidP="000E7B47">
            <w:pPr>
              <w:jc w:val="center"/>
            </w:pPr>
          </w:p>
        </w:tc>
        <w:tc>
          <w:tcPr>
            <w:tcW w:w="2155" w:type="dxa"/>
            <w:vMerge/>
            <w:shd w:val="clear" w:color="auto" w:fill="auto"/>
            <w:vAlign w:val="center"/>
          </w:tcPr>
          <w:p w:rsidR="000F0E70" w:rsidRPr="00D01E87" w:rsidRDefault="000F0E70" w:rsidP="000E7B47">
            <w:pPr>
              <w:jc w:val="both"/>
              <w:textAlignment w:val="center"/>
              <w:rPr>
                <w:rFonts w:eastAsia="宋体"/>
              </w:rPr>
            </w:pPr>
          </w:p>
        </w:tc>
        <w:tc>
          <w:tcPr>
            <w:tcW w:w="4766" w:type="dxa"/>
            <w:shd w:val="clear" w:color="auto" w:fill="auto"/>
            <w:vAlign w:val="center"/>
          </w:tcPr>
          <w:p w:rsidR="000F0E70" w:rsidRPr="00D01E87" w:rsidRDefault="000F0E70" w:rsidP="000E7B47">
            <w:pPr>
              <w:jc w:val="both"/>
              <w:textAlignment w:val="center"/>
              <w:rPr>
                <w:rFonts w:asciiTheme="minorEastAsia" w:hAnsiTheme="minorEastAsia"/>
              </w:rPr>
            </w:pPr>
            <w:r w:rsidRPr="00D01E87">
              <w:rPr>
                <w:rFonts w:asciiTheme="minorEastAsia" w:hAnsiTheme="minorEastAsia" w:hint="eastAsia"/>
              </w:rPr>
              <w:t>临床路径规则</w:t>
            </w:r>
          </w:p>
        </w:tc>
      </w:tr>
      <w:tr w:rsidR="000F0E70" w:rsidRPr="00D01E87" w:rsidTr="000F0E70">
        <w:tc>
          <w:tcPr>
            <w:tcW w:w="1242" w:type="dxa"/>
            <w:vMerge/>
            <w:shd w:val="clear" w:color="auto" w:fill="auto"/>
            <w:vAlign w:val="center"/>
          </w:tcPr>
          <w:p w:rsidR="000F0E70" w:rsidRPr="00D01E87" w:rsidRDefault="000F0E70" w:rsidP="000E7B47">
            <w:pPr>
              <w:jc w:val="center"/>
            </w:pPr>
          </w:p>
        </w:tc>
        <w:tc>
          <w:tcPr>
            <w:tcW w:w="2155" w:type="dxa"/>
            <w:vMerge/>
            <w:shd w:val="clear" w:color="auto" w:fill="auto"/>
            <w:vAlign w:val="center"/>
          </w:tcPr>
          <w:p w:rsidR="000F0E70" w:rsidRPr="00D01E87" w:rsidRDefault="000F0E70" w:rsidP="000E7B47">
            <w:pPr>
              <w:jc w:val="both"/>
              <w:textAlignment w:val="center"/>
              <w:rPr>
                <w:rFonts w:eastAsia="宋体"/>
              </w:rPr>
            </w:pPr>
          </w:p>
        </w:tc>
        <w:tc>
          <w:tcPr>
            <w:tcW w:w="4766" w:type="dxa"/>
            <w:shd w:val="clear" w:color="auto" w:fill="auto"/>
            <w:vAlign w:val="center"/>
          </w:tcPr>
          <w:p w:rsidR="000F0E70" w:rsidRPr="00D01E87" w:rsidRDefault="000F0E70" w:rsidP="000E7B47">
            <w:pPr>
              <w:jc w:val="both"/>
              <w:textAlignment w:val="center"/>
              <w:rPr>
                <w:rFonts w:asciiTheme="minorEastAsia" w:hAnsiTheme="minorEastAsia"/>
              </w:rPr>
            </w:pPr>
            <w:r w:rsidRPr="00D01E87">
              <w:rPr>
                <w:rFonts w:asciiTheme="minorEastAsia" w:hAnsiTheme="minorEastAsia" w:hint="eastAsia"/>
              </w:rPr>
              <w:t>用户管理</w:t>
            </w:r>
          </w:p>
        </w:tc>
      </w:tr>
      <w:tr w:rsidR="000F0E70" w:rsidRPr="00D01E87" w:rsidTr="000F0E70">
        <w:tc>
          <w:tcPr>
            <w:tcW w:w="1242" w:type="dxa"/>
            <w:vMerge w:val="restart"/>
            <w:shd w:val="clear" w:color="auto" w:fill="auto"/>
            <w:vAlign w:val="center"/>
          </w:tcPr>
          <w:p w:rsidR="000F0E70" w:rsidRPr="00D01E87" w:rsidRDefault="000F0E70" w:rsidP="000E7B47">
            <w:pPr>
              <w:jc w:val="center"/>
            </w:pPr>
            <w:r w:rsidRPr="00D01E87">
              <w:rPr>
                <w:rFonts w:hint="eastAsia"/>
              </w:rPr>
              <w:t>2</w:t>
            </w:r>
          </w:p>
        </w:tc>
        <w:tc>
          <w:tcPr>
            <w:tcW w:w="2155" w:type="dxa"/>
            <w:vMerge w:val="restart"/>
            <w:shd w:val="clear" w:color="auto" w:fill="auto"/>
            <w:vAlign w:val="center"/>
          </w:tcPr>
          <w:p w:rsidR="000F0E70" w:rsidRPr="00D01E87" w:rsidRDefault="000F0E70" w:rsidP="000E7B47">
            <w:pPr>
              <w:jc w:val="both"/>
              <w:textAlignment w:val="center"/>
              <w:rPr>
                <w:rFonts w:eastAsia="宋体"/>
              </w:rPr>
            </w:pPr>
            <w:r w:rsidRPr="00D01E87">
              <w:rPr>
                <w:rFonts w:asciiTheme="minorEastAsia" w:hAnsiTheme="minorEastAsia"/>
              </w:rPr>
              <w:t>VTE</w:t>
            </w:r>
            <w:r w:rsidRPr="00D01E87">
              <w:rPr>
                <w:rFonts w:asciiTheme="minorEastAsia" w:hAnsiTheme="minorEastAsia" w:hint="eastAsia"/>
              </w:rPr>
              <w:t>智能防治系统</w:t>
            </w:r>
          </w:p>
        </w:tc>
        <w:tc>
          <w:tcPr>
            <w:tcW w:w="4766" w:type="dxa"/>
            <w:shd w:val="clear" w:color="auto" w:fill="auto"/>
            <w:vAlign w:val="center"/>
          </w:tcPr>
          <w:p w:rsidR="000F0E70" w:rsidRPr="00D01E87" w:rsidRDefault="000F0E70" w:rsidP="000E7B47">
            <w:pPr>
              <w:rPr>
                <w:rFonts w:ascii="宋体" w:eastAsia="宋体" w:hAnsi="宋体" w:cs="宋体"/>
              </w:rPr>
            </w:pPr>
            <w:r w:rsidRPr="00D01E87">
              <w:rPr>
                <w:rFonts w:ascii="宋体" w:eastAsia="宋体" w:hAnsi="宋体" w:cs="宋体" w:hint="eastAsia"/>
              </w:rPr>
              <w:t>评估模型</w:t>
            </w:r>
          </w:p>
        </w:tc>
      </w:tr>
      <w:tr w:rsidR="000F0E70" w:rsidRPr="00D01E87" w:rsidTr="000F0E70">
        <w:tc>
          <w:tcPr>
            <w:tcW w:w="1242" w:type="dxa"/>
            <w:vMerge/>
            <w:shd w:val="clear" w:color="auto" w:fill="auto"/>
            <w:vAlign w:val="center"/>
          </w:tcPr>
          <w:p w:rsidR="000F0E70" w:rsidRPr="00D01E87" w:rsidRDefault="000F0E70" w:rsidP="000E7B47">
            <w:pPr>
              <w:jc w:val="center"/>
            </w:pPr>
          </w:p>
        </w:tc>
        <w:tc>
          <w:tcPr>
            <w:tcW w:w="2155" w:type="dxa"/>
            <w:vMerge/>
            <w:shd w:val="clear" w:color="auto" w:fill="auto"/>
            <w:vAlign w:val="center"/>
          </w:tcPr>
          <w:p w:rsidR="000F0E70" w:rsidRPr="00D01E87" w:rsidRDefault="000F0E70" w:rsidP="000E7B47">
            <w:pPr>
              <w:jc w:val="both"/>
              <w:textAlignment w:val="center"/>
              <w:rPr>
                <w:rFonts w:asciiTheme="minorEastAsia" w:hAnsiTheme="minorEastAsia"/>
              </w:rPr>
            </w:pPr>
          </w:p>
        </w:tc>
        <w:tc>
          <w:tcPr>
            <w:tcW w:w="4766" w:type="dxa"/>
            <w:shd w:val="clear" w:color="auto" w:fill="auto"/>
            <w:vAlign w:val="center"/>
          </w:tcPr>
          <w:p w:rsidR="000F0E70" w:rsidRPr="00D01E87" w:rsidRDefault="000F0E70" w:rsidP="000E7B47">
            <w:pPr>
              <w:rPr>
                <w:rFonts w:ascii="宋体" w:eastAsia="宋体" w:hAnsi="宋体" w:cs="宋体"/>
              </w:rPr>
            </w:pPr>
            <w:r w:rsidRPr="00D01E87">
              <w:rPr>
                <w:rFonts w:ascii="宋体" w:eastAsia="宋体" w:hAnsi="宋体" w:cs="宋体" w:hint="eastAsia"/>
              </w:rPr>
              <w:t>智能评估</w:t>
            </w:r>
          </w:p>
        </w:tc>
      </w:tr>
      <w:tr w:rsidR="000F0E70" w:rsidRPr="00D01E87" w:rsidTr="000F0E70">
        <w:tc>
          <w:tcPr>
            <w:tcW w:w="1242" w:type="dxa"/>
            <w:vMerge/>
            <w:shd w:val="clear" w:color="auto" w:fill="auto"/>
            <w:vAlign w:val="center"/>
          </w:tcPr>
          <w:p w:rsidR="000F0E70" w:rsidRPr="00D01E87" w:rsidRDefault="000F0E70" w:rsidP="000E7B47">
            <w:pPr>
              <w:jc w:val="center"/>
            </w:pPr>
          </w:p>
        </w:tc>
        <w:tc>
          <w:tcPr>
            <w:tcW w:w="2155" w:type="dxa"/>
            <w:vMerge/>
            <w:shd w:val="clear" w:color="auto" w:fill="auto"/>
            <w:vAlign w:val="center"/>
          </w:tcPr>
          <w:p w:rsidR="000F0E70" w:rsidRPr="00D01E87" w:rsidRDefault="000F0E70" w:rsidP="000E7B47">
            <w:pPr>
              <w:jc w:val="both"/>
              <w:textAlignment w:val="center"/>
              <w:rPr>
                <w:rFonts w:asciiTheme="minorEastAsia" w:hAnsiTheme="minorEastAsia"/>
              </w:rPr>
            </w:pPr>
          </w:p>
        </w:tc>
        <w:tc>
          <w:tcPr>
            <w:tcW w:w="4766" w:type="dxa"/>
            <w:shd w:val="clear" w:color="auto" w:fill="auto"/>
            <w:vAlign w:val="center"/>
          </w:tcPr>
          <w:p w:rsidR="000F0E70" w:rsidRPr="00D01E87" w:rsidRDefault="000F0E70" w:rsidP="000E7B47">
            <w:pPr>
              <w:widowControl/>
              <w:textAlignment w:val="center"/>
              <w:rPr>
                <w:rFonts w:ascii="宋体" w:eastAsia="宋体" w:hAnsi="宋体" w:cs="宋体"/>
              </w:rPr>
            </w:pPr>
            <w:r w:rsidRPr="00D01E87">
              <w:rPr>
                <w:rFonts w:ascii="宋体" w:eastAsia="宋体" w:hAnsi="宋体" w:cs="宋体" w:hint="eastAsia"/>
                <w:color w:val="000000"/>
                <w:lang w:bidi="ar"/>
              </w:rPr>
              <w:t>智能筛查</w:t>
            </w:r>
          </w:p>
        </w:tc>
      </w:tr>
      <w:tr w:rsidR="000F0E70" w:rsidRPr="00D01E87" w:rsidTr="000F0E70">
        <w:tc>
          <w:tcPr>
            <w:tcW w:w="1242" w:type="dxa"/>
            <w:vMerge/>
            <w:shd w:val="clear" w:color="auto" w:fill="auto"/>
            <w:vAlign w:val="center"/>
          </w:tcPr>
          <w:p w:rsidR="000F0E70" w:rsidRPr="00D01E87" w:rsidRDefault="000F0E70" w:rsidP="000E7B47">
            <w:pPr>
              <w:jc w:val="center"/>
            </w:pPr>
          </w:p>
        </w:tc>
        <w:tc>
          <w:tcPr>
            <w:tcW w:w="2155" w:type="dxa"/>
            <w:vMerge/>
            <w:shd w:val="clear" w:color="auto" w:fill="auto"/>
            <w:vAlign w:val="center"/>
          </w:tcPr>
          <w:p w:rsidR="000F0E70" w:rsidRPr="00D01E87" w:rsidRDefault="000F0E70" w:rsidP="000E7B47">
            <w:pPr>
              <w:jc w:val="both"/>
              <w:textAlignment w:val="center"/>
              <w:rPr>
                <w:rFonts w:asciiTheme="minorEastAsia" w:hAnsiTheme="minorEastAsia"/>
              </w:rPr>
            </w:pPr>
          </w:p>
        </w:tc>
        <w:tc>
          <w:tcPr>
            <w:tcW w:w="4766" w:type="dxa"/>
            <w:shd w:val="clear" w:color="auto" w:fill="auto"/>
            <w:vAlign w:val="center"/>
          </w:tcPr>
          <w:p w:rsidR="000F0E70" w:rsidRPr="00D01E87" w:rsidRDefault="000F0E70" w:rsidP="000E7B47">
            <w:pPr>
              <w:widowControl/>
              <w:textAlignment w:val="center"/>
              <w:rPr>
                <w:rFonts w:ascii="宋体" w:eastAsia="宋体" w:hAnsi="宋体" w:cs="宋体"/>
              </w:rPr>
            </w:pPr>
            <w:r w:rsidRPr="00D01E87">
              <w:rPr>
                <w:rFonts w:ascii="宋体" w:eastAsia="宋体" w:hAnsi="宋体" w:cs="宋体" w:hint="eastAsia"/>
                <w:color w:val="000000"/>
                <w:lang w:bidi="ar"/>
              </w:rPr>
              <w:t>智能提醒</w:t>
            </w:r>
          </w:p>
        </w:tc>
      </w:tr>
      <w:tr w:rsidR="000F0E70" w:rsidRPr="00D01E87" w:rsidTr="000F0E70">
        <w:tc>
          <w:tcPr>
            <w:tcW w:w="1242" w:type="dxa"/>
            <w:vMerge/>
            <w:shd w:val="clear" w:color="auto" w:fill="auto"/>
            <w:vAlign w:val="center"/>
          </w:tcPr>
          <w:p w:rsidR="000F0E70" w:rsidRPr="00D01E87" w:rsidRDefault="000F0E70" w:rsidP="000E7B47">
            <w:pPr>
              <w:jc w:val="center"/>
            </w:pPr>
          </w:p>
        </w:tc>
        <w:tc>
          <w:tcPr>
            <w:tcW w:w="2155" w:type="dxa"/>
            <w:vMerge/>
            <w:shd w:val="clear" w:color="auto" w:fill="auto"/>
            <w:vAlign w:val="center"/>
          </w:tcPr>
          <w:p w:rsidR="000F0E70" w:rsidRPr="00D01E87" w:rsidRDefault="000F0E70" w:rsidP="000E7B47">
            <w:pPr>
              <w:jc w:val="both"/>
              <w:textAlignment w:val="center"/>
              <w:rPr>
                <w:rFonts w:asciiTheme="minorEastAsia" w:hAnsiTheme="minorEastAsia"/>
              </w:rPr>
            </w:pPr>
          </w:p>
        </w:tc>
        <w:tc>
          <w:tcPr>
            <w:tcW w:w="4766" w:type="dxa"/>
            <w:shd w:val="clear" w:color="auto" w:fill="auto"/>
            <w:vAlign w:val="center"/>
          </w:tcPr>
          <w:p w:rsidR="000F0E70" w:rsidRPr="00D01E87" w:rsidRDefault="000F0E70" w:rsidP="000E7B47">
            <w:pPr>
              <w:widowControl/>
              <w:textAlignment w:val="center"/>
              <w:rPr>
                <w:rFonts w:ascii="宋体" w:eastAsia="宋体" w:hAnsi="宋体" w:cs="宋体"/>
              </w:rPr>
            </w:pPr>
            <w:r w:rsidRPr="00D01E87">
              <w:rPr>
                <w:rFonts w:ascii="宋体" w:eastAsia="宋体" w:hAnsi="宋体" w:cs="宋体" w:hint="eastAsia"/>
                <w:color w:val="000000"/>
                <w:lang w:bidi="ar"/>
              </w:rPr>
              <w:t>智能预警</w:t>
            </w:r>
          </w:p>
        </w:tc>
      </w:tr>
      <w:tr w:rsidR="000F0E70" w:rsidRPr="00D01E87" w:rsidTr="000F0E70">
        <w:tc>
          <w:tcPr>
            <w:tcW w:w="1242" w:type="dxa"/>
            <w:vMerge/>
            <w:shd w:val="clear" w:color="auto" w:fill="auto"/>
            <w:vAlign w:val="center"/>
          </w:tcPr>
          <w:p w:rsidR="000F0E70" w:rsidRPr="00D01E87" w:rsidRDefault="000F0E70" w:rsidP="000E7B47">
            <w:pPr>
              <w:jc w:val="center"/>
            </w:pPr>
          </w:p>
        </w:tc>
        <w:tc>
          <w:tcPr>
            <w:tcW w:w="2155" w:type="dxa"/>
            <w:vMerge/>
            <w:shd w:val="clear" w:color="auto" w:fill="auto"/>
            <w:vAlign w:val="center"/>
          </w:tcPr>
          <w:p w:rsidR="000F0E70" w:rsidRPr="00D01E87" w:rsidRDefault="000F0E70" w:rsidP="000E7B47">
            <w:pPr>
              <w:jc w:val="both"/>
              <w:textAlignment w:val="center"/>
              <w:rPr>
                <w:rFonts w:asciiTheme="minorEastAsia" w:hAnsiTheme="minorEastAsia"/>
              </w:rPr>
            </w:pPr>
          </w:p>
        </w:tc>
        <w:tc>
          <w:tcPr>
            <w:tcW w:w="4766" w:type="dxa"/>
            <w:shd w:val="clear" w:color="auto" w:fill="auto"/>
            <w:vAlign w:val="center"/>
          </w:tcPr>
          <w:p w:rsidR="000F0E70" w:rsidRPr="00D01E87" w:rsidRDefault="000F0E70" w:rsidP="000E7B47">
            <w:pPr>
              <w:widowControl/>
              <w:textAlignment w:val="center"/>
              <w:rPr>
                <w:rFonts w:ascii="宋体" w:eastAsia="宋体" w:hAnsi="宋体" w:cs="宋体"/>
              </w:rPr>
            </w:pPr>
            <w:r w:rsidRPr="00D01E87">
              <w:rPr>
                <w:rFonts w:ascii="宋体" w:eastAsia="宋体" w:hAnsi="宋体" w:cs="宋体" w:hint="eastAsia"/>
                <w:color w:val="000000"/>
                <w:lang w:bidi="ar"/>
              </w:rPr>
              <w:t>分级卡控</w:t>
            </w:r>
          </w:p>
        </w:tc>
      </w:tr>
      <w:tr w:rsidR="000F0E70" w:rsidRPr="00D01E87" w:rsidTr="000F0E70">
        <w:tc>
          <w:tcPr>
            <w:tcW w:w="1242" w:type="dxa"/>
            <w:vMerge/>
            <w:shd w:val="clear" w:color="auto" w:fill="auto"/>
            <w:vAlign w:val="center"/>
          </w:tcPr>
          <w:p w:rsidR="000F0E70" w:rsidRPr="00D01E87" w:rsidRDefault="000F0E70" w:rsidP="000E7B47">
            <w:pPr>
              <w:jc w:val="center"/>
            </w:pPr>
          </w:p>
        </w:tc>
        <w:tc>
          <w:tcPr>
            <w:tcW w:w="2155" w:type="dxa"/>
            <w:vMerge/>
            <w:shd w:val="clear" w:color="auto" w:fill="auto"/>
            <w:vAlign w:val="center"/>
          </w:tcPr>
          <w:p w:rsidR="000F0E70" w:rsidRPr="00D01E87" w:rsidRDefault="000F0E70" w:rsidP="000E7B47">
            <w:pPr>
              <w:jc w:val="both"/>
              <w:textAlignment w:val="center"/>
              <w:rPr>
                <w:rFonts w:asciiTheme="minorEastAsia" w:hAnsiTheme="minorEastAsia"/>
              </w:rPr>
            </w:pPr>
          </w:p>
        </w:tc>
        <w:tc>
          <w:tcPr>
            <w:tcW w:w="4766" w:type="dxa"/>
            <w:shd w:val="clear" w:color="auto" w:fill="auto"/>
            <w:vAlign w:val="center"/>
          </w:tcPr>
          <w:p w:rsidR="000F0E70" w:rsidRPr="00D01E87" w:rsidRDefault="000F0E70" w:rsidP="000E7B47">
            <w:pPr>
              <w:widowControl/>
              <w:textAlignment w:val="center"/>
              <w:rPr>
                <w:rFonts w:ascii="宋体" w:eastAsia="宋体" w:hAnsi="宋体" w:cs="宋体"/>
              </w:rPr>
            </w:pPr>
            <w:r w:rsidRPr="00D01E87">
              <w:rPr>
                <w:rFonts w:ascii="宋体" w:eastAsia="宋体" w:hAnsi="宋体" w:cs="宋体" w:hint="eastAsia"/>
                <w:color w:val="000000"/>
                <w:lang w:bidi="ar"/>
              </w:rPr>
              <w:t>信息互通</w:t>
            </w:r>
          </w:p>
        </w:tc>
      </w:tr>
      <w:tr w:rsidR="000F0E70" w:rsidRPr="00D01E87" w:rsidTr="000F0E70">
        <w:tc>
          <w:tcPr>
            <w:tcW w:w="1242" w:type="dxa"/>
            <w:vMerge/>
            <w:shd w:val="clear" w:color="auto" w:fill="auto"/>
            <w:vAlign w:val="center"/>
          </w:tcPr>
          <w:p w:rsidR="000F0E70" w:rsidRPr="00D01E87" w:rsidRDefault="000F0E70" w:rsidP="000E7B47">
            <w:pPr>
              <w:jc w:val="center"/>
            </w:pPr>
          </w:p>
        </w:tc>
        <w:tc>
          <w:tcPr>
            <w:tcW w:w="2155" w:type="dxa"/>
            <w:vMerge/>
            <w:shd w:val="clear" w:color="auto" w:fill="auto"/>
            <w:vAlign w:val="center"/>
          </w:tcPr>
          <w:p w:rsidR="000F0E70" w:rsidRPr="00D01E87" w:rsidRDefault="000F0E70" w:rsidP="000E7B47">
            <w:pPr>
              <w:jc w:val="both"/>
              <w:textAlignment w:val="center"/>
              <w:rPr>
                <w:rFonts w:asciiTheme="minorEastAsia" w:hAnsiTheme="minorEastAsia"/>
              </w:rPr>
            </w:pPr>
          </w:p>
        </w:tc>
        <w:tc>
          <w:tcPr>
            <w:tcW w:w="4766" w:type="dxa"/>
            <w:shd w:val="clear" w:color="auto" w:fill="auto"/>
            <w:vAlign w:val="center"/>
          </w:tcPr>
          <w:p w:rsidR="000F0E70" w:rsidRPr="00D01E87" w:rsidRDefault="000F0E70" w:rsidP="000E7B47">
            <w:pPr>
              <w:widowControl/>
              <w:textAlignment w:val="center"/>
              <w:rPr>
                <w:rFonts w:ascii="宋体" w:eastAsia="宋体" w:hAnsi="宋体" w:cs="宋体"/>
              </w:rPr>
            </w:pPr>
            <w:r w:rsidRPr="00D01E87">
              <w:rPr>
                <w:rFonts w:ascii="宋体" w:eastAsia="宋体" w:hAnsi="宋体" w:cs="宋体" w:hint="eastAsia"/>
                <w:color w:val="000000"/>
                <w:lang w:bidi="ar"/>
              </w:rPr>
              <w:t>OA提醒</w:t>
            </w:r>
          </w:p>
        </w:tc>
      </w:tr>
      <w:tr w:rsidR="000F0E70" w:rsidRPr="00D01E87" w:rsidTr="000F0E70">
        <w:tc>
          <w:tcPr>
            <w:tcW w:w="1242" w:type="dxa"/>
            <w:vMerge/>
            <w:shd w:val="clear" w:color="auto" w:fill="auto"/>
            <w:vAlign w:val="center"/>
          </w:tcPr>
          <w:p w:rsidR="000F0E70" w:rsidRPr="00D01E87" w:rsidRDefault="000F0E70" w:rsidP="000E7B47">
            <w:pPr>
              <w:jc w:val="center"/>
            </w:pPr>
          </w:p>
        </w:tc>
        <w:tc>
          <w:tcPr>
            <w:tcW w:w="2155" w:type="dxa"/>
            <w:vMerge/>
            <w:shd w:val="clear" w:color="auto" w:fill="auto"/>
            <w:vAlign w:val="center"/>
          </w:tcPr>
          <w:p w:rsidR="000F0E70" w:rsidRPr="00D01E87" w:rsidRDefault="000F0E70" w:rsidP="000E7B47">
            <w:pPr>
              <w:jc w:val="both"/>
              <w:textAlignment w:val="center"/>
              <w:rPr>
                <w:rFonts w:asciiTheme="minorEastAsia" w:hAnsiTheme="minorEastAsia"/>
              </w:rPr>
            </w:pPr>
          </w:p>
        </w:tc>
        <w:tc>
          <w:tcPr>
            <w:tcW w:w="4766" w:type="dxa"/>
            <w:shd w:val="clear" w:color="auto" w:fill="auto"/>
            <w:vAlign w:val="center"/>
          </w:tcPr>
          <w:p w:rsidR="000F0E70" w:rsidRPr="00D01E87" w:rsidRDefault="000F0E70" w:rsidP="000E7B47">
            <w:pPr>
              <w:widowControl/>
              <w:textAlignment w:val="center"/>
              <w:rPr>
                <w:rFonts w:ascii="宋体" w:eastAsia="宋体" w:hAnsi="宋体" w:cs="宋体"/>
              </w:rPr>
            </w:pPr>
            <w:r w:rsidRPr="00D01E87">
              <w:rPr>
                <w:rFonts w:ascii="宋体" w:eastAsia="宋体" w:hAnsi="宋体" w:cs="宋体" w:hint="eastAsia"/>
                <w:color w:val="000000"/>
                <w:lang w:bidi="ar"/>
              </w:rPr>
              <w:t>VTE质控平台</w:t>
            </w:r>
          </w:p>
        </w:tc>
      </w:tr>
      <w:tr w:rsidR="000F0E70" w:rsidRPr="00D01E87" w:rsidTr="000F0E70">
        <w:tc>
          <w:tcPr>
            <w:tcW w:w="1242" w:type="dxa"/>
            <w:vMerge/>
            <w:shd w:val="clear" w:color="auto" w:fill="auto"/>
            <w:vAlign w:val="center"/>
          </w:tcPr>
          <w:p w:rsidR="000F0E70" w:rsidRPr="00D01E87" w:rsidRDefault="000F0E70" w:rsidP="000E7B47">
            <w:pPr>
              <w:jc w:val="center"/>
            </w:pPr>
          </w:p>
        </w:tc>
        <w:tc>
          <w:tcPr>
            <w:tcW w:w="2155" w:type="dxa"/>
            <w:vMerge/>
            <w:shd w:val="clear" w:color="auto" w:fill="auto"/>
            <w:vAlign w:val="center"/>
          </w:tcPr>
          <w:p w:rsidR="000F0E70" w:rsidRPr="00D01E87" w:rsidRDefault="000F0E70" w:rsidP="000E7B47">
            <w:pPr>
              <w:jc w:val="both"/>
              <w:textAlignment w:val="center"/>
              <w:rPr>
                <w:rFonts w:asciiTheme="minorEastAsia" w:hAnsiTheme="minorEastAsia"/>
              </w:rPr>
            </w:pPr>
          </w:p>
        </w:tc>
        <w:tc>
          <w:tcPr>
            <w:tcW w:w="4766" w:type="dxa"/>
            <w:shd w:val="clear" w:color="auto" w:fill="auto"/>
            <w:vAlign w:val="center"/>
          </w:tcPr>
          <w:p w:rsidR="000F0E70" w:rsidRPr="00D01E87" w:rsidRDefault="000F0E70" w:rsidP="000E7B47">
            <w:pPr>
              <w:widowControl/>
              <w:textAlignment w:val="center"/>
              <w:rPr>
                <w:rFonts w:ascii="宋体" w:eastAsia="宋体" w:hAnsi="宋体" w:cs="宋体"/>
              </w:rPr>
            </w:pPr>
            <w:r w:rsidRPr="00D01E87">
              <w:rPr>
                <w:rFonts w:ascii="宋体" w:eastAsia="宋体" w:hAnsi="宋体" w:cs="宋体" w:hint="eastAsia"/>
                <w:color w:val="000000"/>
                <w:lang w:bidi="ar"/>
              </w:rPr>
              <w:t>数据驾驶舱</w:t>
            </w:r>
          </w:p>
        </w:tc>
      </w:tr>
      <w:tr w:rsidR="000F0E70" w:rsidRPr="00D01E87" w:rsidTr="000F0E70">
        <w:tc>
          <w:tcPr>
            <w:tcW w:w="1242" w:type="dxa"/>
            <w:vMerge/>
            <w:shd w:val="clear" w:color="auto" w:fill="auto"/>
            <w:vAlign w:val="center"/>
          </w:tcPr>
          <w:p w:rsidR="000F0E70" w:rsidRPr="00D01E87" w:rsidRDefault="000F0E70" w:rsidP="000E7B47">
            <w:pPr>
              <w:jc w:val="center"/>
            </w:pPr>
          </w:p>
        </w:tc>
        <w:tc>
          <w:tcPr>
            <w:tcW w:w="2155" w:type="dxa"/>
            <w:vMerge/>
            <w:shd w:val="clear" w:color="auto" w:fill="auto"/>
            <w:vAlign w:val="center"/>
          </w:tcPr>
          <w:p w:rsidR="000F0E70" w:rsidRPr="00D01E87" w:rsidRDefault="000F0E70" w:rsidP="000E7B47">
            <w:pPr>
              <w:jc w:val="both"/>
              <w:textAlignment w:val="center"/>
              <w:rPr>
                <w:rFonts w:asciiTheme="minorEastAsia" w:hAnsiTheme="minorEastAsia"/>
              </w:rPr>
            </w:pPr>
          </w:p>
        </w:tc>
        <w:tc>
          <w:tcPr>
            <w:tcW w:w="4766" w:type="dxa"/>
            <w:shd w:val="clear" w:color="auto" w:fill="auto"/>
            <w:vAlign w:val="center"/>
          </w:tcPr>
          <w:p w:rsidR="000F0E70" w:rsidRPr="00D01E87" w:rsidRDefault="000F0E70" w:rsidP="000E7B47">
            <w:pPr>
              <w:widowControl/>
              <w:textAlignment w:val="center"/>
              <w:rPr>
                <w:rFonts w:ascii="宋体" w:eastAsia="宋体" w:hAnsi="宋体" w:cs="宋体"/>
              </w:rPr>
            </w:pPr>
            <w:r w:rsidRPr="00D01E87">
              <w:rPr>
                <w:rFonts w:ascii="宋体" w:eastAsia="宋体" w:hAnsi="宋体" w:cs="宋体" w:hint="eastAsia"/>
                <w:color w:val="000000"/>
                <w:lang w:bidi="ar"/>
              </w:rPr>
              <w:t>数据基础</w:t>
            </w:r>
          </w:p>
        </w:tc>
      </w:tr>
      <w:tr w:rsidR="000F0E70" w:rsidRPr="00D01E87" w:rsidTr="000F0E70">
        <w:tc>
          <w:tcPr>
            <w:tcW w:w="1242" w:type="dxa"/>
            <w:vMerge w:val="restart"/>
            <w:shd w:val="clear" w:color="auto" w:fill="auto"/>
            <w:vAlign w:val="center"/>
          </w:tcPr>
          <w:p w:rsidR="000F0E70" w:rsidRPr="00D01E87" w:rsidRDefault="000F0E70" w:rsidP="000E7B47">
            <w:pPr>
              <w:jc w:val="center"/>
            </w:pPr>
            <w:r w:rsidRPr="00D01E87">
              <w:rPr>
                <w:rFonts w:hint="eastAsia"/>
              </w:rPr>
              <w:t>3</w:t>
            </w:r>
          </w:p>
        </w:tc>
        <w:tc>
          <w:tcPr>
            <w:tcW w:w="2155" w:type="dxa"/>
            <w:vMerge w:val="restart"/>
            <w:shd w:val="clear" w:color="auto" w:fill="auto"/>
            <w:vAlign w:val="center"/>
          </w:tcPr>
          <w:p w:rsidR="000F0E70" w:rsidRPr="00D01E87" w:rsidRDefault="000F0E70" w:rsidP="000E7B47">
            <w:pPr>
              <w:jc w:val="both"/>
              <w:textAlignment w:val="center"/>
              <w:rPr>
                <w:rFonts w:asciiTheme="minorEastAsia" w:hAnsiTheme="minorEastAsia"/>
              </w:rPr>
            </w:pPr>
            <w:r w:rsidRPr="00D01E87">
              <w:rPr>
                <w:rFonts w:ascii="宋体" w:cs="宋体" w:hint="eastAsia"/>
              </w:rPr>
              <w:t>病历质控系统</w:t>
            </w:r>
          </w:p>
        </w:tc>
        <w:tc>
          <w:tcPr>
            <w:tcW w:w="4766" w:type="dxa"/>
            <w:shd w:val="clear" w:color="auto" w:fill="auto"/>
            <w:vAlign w:val="center"/>
          </w:tcPr>
          <w:p w:rsidR="000F0E70" w:rsidRPr="00D01E87" w:rsidRDefault="000F0E70" w:rsidP="00D01E87">
            <w:pPr>
              <w:widowControl/>
              <w:textAlignment w:val="center"/>
              <w:rPr>
                <w:rFonts w:ascii="宋体" w:eastAsia="宋体" w:hAnsi="宋体" w:cs="宋体"/>
                <w:color w:val="000000"/>
                <w:lang w:bidi="ar"/>
              </w:rPr>
            </w:pPr>
            <w:r w:rsidRPr="00D01E87">
              <w:rPr>
                <w:rFonts w:ascii="宋体" w:eastAsia="宋体" w:hAnsi="宋体" w:cs="宋体" w:hint="eastAsia"/>
                <w:color w:val="000000"/>
                <w:lang w:bidi="ar"/>
              </w:rPr>
              <w:t>病历运行质控</w:t>
            </w:r>
          </w:p>
        </w:tc>
      </w:tr>
      <w:tr w:rsidR="000F0E70" w:rsidRPr="00D01E87" w:rsidTr="000F0E70">
        <w:tc>
          <w:tcPr>
            <w:tcW w:w="1242" w:type="dxa"/>
            <w:vMerge/>
            <w:shd w:val="clear" w:color="auto" w:fill="auto"/>
            <w:vAlign w:val="center"/>
          </w:tcPr>
          <w:p w:rsidR="000F0E70" w:rsidRPr="00D01E87" w:rsidRDefault="000F0E70" w:rsidP="000E7B47">
            <w:pPr>
              <w:jc w:val="center"/>
            </w:pPr>
          </w:p>
        </w:tc>
        <w:tc>
          <w:tcPr>
            <w:tcW w:w="2155" w:type="dxa"/>
            <w:vMerge/>
            <w:shd w:val="clear" w:color="auto" w:fill="auto"/>
            <w:vAlign w:val="center"/>
          </w:tcPr>
          <w:p w:rsidR="000F0E70" w:rsidRPr="00D01E87" w:rsidRDefault="000F0E70" w:rsidP="000E7B47">
            <w:pPr>
              <w:jc w:val="both"/>
              <w:textAlignment w:val="center"/>
              <w:rPr>
                <w:rFonts w:ascii="宋体" w:cs="宋体"/>
              </w:rPr>
            </w:pPr>
          </w:p>
        </w:tc>
        <w:tc>
          <w:tcPr>
            <w:tcW w:w="4766" w:type="dxa"/>
            <w:shd w:val="clear" w:color="auto" w:fill="auto"/>
            <w:vAlign w:val="center"/>
          </w:tcPr>
          <w:p w:rsidR="000F0E70" w:rsidRPr="00D01E87" w:rsidRDefault="000F0E70" w:rsidP="00D01E87">
            <w:pPr>
              <w:widowControl/>
              <w:textAlignment w:val="center"/>
              <w:rPr>
                <w:rFonts w:ascii="宋体" w:eastAsia="宋体" w:hAnsi="宋体" w:cs="宋体"/>
                <w:color w:val="000000"/>
                <w:lang w:bidi="ar"/>
              </w:rPr>
            </w:pPr>
            <w:r w:rsidRPr="00D01E87">
              <w:rPr>
                <w:rFonts w:ascii="宋体" w:eastAsia="宋体" w:hAnsi="宋体" w:cs="宋体" w:hint="eastAsia"/>
                <w:color w:val="000000"/>
                <w:lang w:bidi="ar"/>
              </w:rPr>
              <w:t>病历终末质控</w:t>
            </w:r>
          </w:p>
        </w:tc>
      </w:tr>
      <w:tr w:rsidR="000F0E70" w:rsidRPr="00D01E87" w:rsidTr="000F0E70">
        <w:tc>
          <w:tcPr>
            <w:tcW w:w="1242" w:type="dxa"/>
            <w:vMerge/>
            <w:shd w:val="clear" w:color="auto" w:fill="auto"/>
            <w:vAlign w:val="center"/>
          </w:tcPr>
          <w:p w:rsidR="000F0E70" w:rsidRPr="00D01E87" w:rsidRDefault="000F0E70" w:rsidP="000E7B47">
            <w:pPr>
              <w:jc w:val="center"/>
            </w:pPr>
          </w:p>
        </w:tc>
        <w:tc>
          <w:tcPr>
            <w:tcW w:w="2155" w:type="dxa"/>
            <w:vMerge/>
            <w:shd w:val="clear" w:color="auto" w:fill="auto"/>
            <w:vAlign w:val="center"/>
          </w:tcPr>
          <w:p w:rsidR="000F0E70" w:rsidRPr="00D01E87" w:rsidRDefault="000F0E70" w:rsidP="000E7B47">
            <w:pPr>
              <w:jc w:val="both"/>
              <w:textAlignment w:val="center"/>
              <w:rPr>
                <w:rFonts w:ascii="宋体" w:cs="宋体"/>
              </w:rPr>
            </w:pPr>
          </w:p>
        </w:tc>
        <w:tc>
          <w:tcPr>
            <w:tcW w:w="4766" w:type="dxa"/>
            <w:shd w:val="clear" w:color="auto" w:fill="auto"/>
            <w:vAlign w:val="center"/>
          </w:tcPr>
          <w:p w:rsidR="000F0E70" w:rsidRPr="00D01E87" w:rsidRDefault="000F0E70" w:rsidP="00D01E87">
            <w:pPr>
              <w:widowControl/>
              <w:textAlignment w:val="center"/>
              <w:rPr>
                <w:rFonts w:ascii="宋体" w:eastAsia="宋体" w:hAnsi="宋体" w:cs="宋体"/>
                <w:color w:val="000000"/>
                <w:lang w:bidi="ar"/>
              </w:rPr>
            </w:pPr>
            <w:r w:rsidRPr="00D01E87">
              <w:rPr>
                <w:rFonts w:ascii="宋体" w:eastAsia="宋体" w:hAnsi="宋体" w:cs="宋体" w:hint="eastAsia"/>
                <w:color w:val="000000"/>
                <w:lang w:bidi="ar"/>
              </w:rPr>
              <w:t>运行+终末病历审核</w:t>
            </w:r>
          </w:p>
        </w:tc>
      </w:tr>
      <w:tr w:rsidR="000F0E70" w:rsidRPr="00D01E87" w:rsidTr="000F0E70">
        <w:tc>
          <w:tcPr>
            <w:tcW w:w="1242" w:type="dxa"/>
            <w:vMerge/>
            <w:shd w:val="clear" w:color="auto" w:fill="auto"/>
            <w:vAlign w:val="center"/>
          </w:tcPr>
          <w:p w:rsidR="000F0E70" w:rsidRPr="00D01E87" w:rsidRDefault="000F0E70" w:rsidP="000E7B47">
            <w:pPr>
              <w:jc w:val="center"/>
            </w:pPr>
          </w:p>
        </w:tc>
        <w:tc>
          <w:tcPr>
            <w:tcW w:w="2155" w:type="dxa"/>
            <w:vMerge/>
            <w:shd w:val="clear" w:color="auto" w:fill="auto"/>
            <w:vAlign w:val="center"/>
          </w:tcPr>
          <w:p w:rsidR="000F0E70" w:rsidRPr="00D01E87" w:rsidRDefault="000F0E70" w:rsidP="000E7B47">
            <w:pPr>
              <w:jc w:val="both"/>
              <w:textAlignment w:val="center"/>
              <w:rPr>
                <w:rFonts w:ascii="宋体" w:cs="宋体"/>
              </w:rPr>
            </w:pPr>
          </w:p>
        </w:tc>
        <w:tc>
          <w:tcPr>
            <w:tcW w:w="4766" w:type="dxa"/>
            <w:shd w:val="clear" w:color="auto" w:fill="auto"/>
            <w:vAlign w:val="center"/>
          </w:tcPr>
          <w:p w:rsidR="000F0E70" w:rsidRPr="00D01E87" w:rsidRDefault="000F0E70" w:rsidP="00D01E87">
            <w:pPr>
              <w:widowControl/>
              <w:textAlignment w:val="center"/>
              <w:rPr>
                <w:rFonts w:ascii="宋体" w:eastAsia="宋体" w:hAnsi="宋体" w:cs="宋体"/>
                <w:color w:val="000000"/>
                <w:lang w:bidi="ar"/>
              </w:rPr>
            </w:pPr>
            <w:r w:rsidRPr="00D01E87">
              <w:rPr>
                <w:rFonts w:ascii="宋体" w:eastAsia="宋体" w:hAnsi="宋体" w:cs="宋体" w:hint="eastAsia"/>
                <w:color w:val="000000"/>
                <w:lang w:bidi="ar"/>
              </w:rPr>
              <w:t>形式质控</w:t>
            </w:r>
          </w:p>
        </w:tc>
      </w:tr>
      <w:tr w:rsidR="000F0E70" w:rsidRPr="00D01E87" w:rsidTr="000F0E70">
        <w:tc>
          <w:tcPr>
            <w:tcW w:w="1242" w:type="dxa"/>
            <w:vMerge/>
            <w:shd w:val="clear" w:color="auto" w:fill="auto"/>
            <w:vAlign w:val="center"/>
          </w:tcPr>
          <w:p w:rsidR="000F0E70" w:rsidRPr="00D01E87" w:rsidRDefault="000F0E70" w:rsidP="000E7B47">
            <w:pPr>
              <w:jc w:val="center"/>
            </w:pPr>
          </w:p>
        </w:tc>
        <w:tc>
          <w:tcPr>
            <w:tcW w:w="2155" w:type="dxa"/>
            <w:vMerge/>
            <w:shd w:val="clear" w:color="auto" w:fill="auto"/>
            <w:vAlign w:val="center"/>
          </w:tcPr>
          <w:p w:rsidR="000F0E70" w:rsidRPr="00D01E87" w:rsidRDefault="000F0E70" w:rsidP="000E7B47">
            <w:pPr>
              <w:jc w:val="both"/>
              <w:textAlignment w:val="center"/>
              <w:rPr>
                <w:rFonts w:ascii="宋体" w:cs="宋体"/>
              </w:rPr>
            </w:pPr>
          </w:p>
        </w:tc>
        <w:tc>
          <w:tcPr>
            <w:tcW w:w="4766" w:type="dxa"/>
            <w:shd w:val="clear" w:color="auto" w:fill="auto"/>
            <w:vAlign w:val="center"/>
          </w:tcPr>
          <w:p w:rsidR="000F0E70" w:rsidRPr="00D01E87" w:rsidRDefault="000F0E70" w:rsidP="00D01E87">
            <w:pPr>
              <w:widowControl/>
              <w:textAlignment w:val="center"/>
              <w:rPr>
                <w:rFonts w:ascii="宋体" w:eastAsia="宋体" w:hAnsi="宋体" w:cs="宋体"/>
                <w:color w:val="000000"/>
                <w:lang w:bidi="ar"/>
              </w:rPr>
            </w:pPr>
            <w:r w:rsidRPr="00D01E87">
              <w:rPr>
                <w:rFonts w:ascii="宋体" w:eastAsia="宋体" w:hAnsi="宋体" w:cs="宋体" w:hint="eastAsia"/>
                <w:color w:val="000000"/>
                <w:lang w:bidi="ar"/>
              </w:rPr>
              <w:t>内涵质控</w:t>
            </w:r>
          </w:p>
        </w:tc>
      </w:tr>
      <w:tr w:rsidR="000F0E70" w:rsidRPr="00D01E87" w:rsidTr="000F0E70">
        <w:tc>
          <w:tcPr>
            <w:tcW w:w="1242" w:type="dxa"/>
            <w:vMerge/>
            <w:shd w:val="clear" w:color="auto" w:fill="auto"/>
            <w:vAlign w:val="center"/>
          </w:tcPr>
          <w:p w:rsidR="000F0E70" w:rsidRPr="00D01E87" w:rsidRDefault="000F0E70" w:rsidP="000E7B47">
            <w:pPr>
              <w:jc w:val="center"/>
            </w:pPr>
          </w:p>
        </w:tc>
        <w:tc>
          <w:tcPr>
            <w:tcW w:w="2155" w:type="dxa"/>
            <w:vMerge/>
            <w:shd w:val="clear" w:color="auto" w:fill="auto"/>
            <w:vAlign w:val="center"/>
          </w:tcPr>
          <w:p w:rsidR="000F0E70" w:rsidRPr="00D01E87" w:rsidRDefault="000F0E70" w:rsidP="000E7B47">
            <w:pPr>
              <w:jc w:val="both"/>
              <w:textAlignment w:val="center"/>
              <w:rPr>
                <w:rFonts w:ascii="宋体" w:cs="宋体"/>
              </w:rPr>
            </w:pPr>
          </w:p>
        </w:tc>
        <w:tc>
          <w:tcPr>
            <w:tcW w:w="4766" w:type="dxa"/>
            <w:shd w:val="clear" w:color="auto" w:fill="auto"/>
            <w:vAlign w:val="center"/>
          </w:tcPr>
          <w:p w:rsidR="000F0E70" w:rsidRPr="00D01E87" w:rsidRDefault="000F0E70" w:rsidP="00D01E87">
            <w:pPr>
              <w:widowControl/>
              <w:textAlignment w:val="center"/>
              <w:rPr>
                <w:rFonts w:ascii="宋体" w:eastAsia="宋体" w:hAnsi="宋体" w:cs="宋体"/>
                <w:color w:val="000000"/>
                <w:lang w:bidi="ar"/>
              </w:rPr>
            </w:pPr>
            <w:r w:rsidRPr="00D01E87">
              <w:rPr>
                <w:rFonts w:ascii="宋体" w:eastAsia="宋体" w:hAnsi="宋体" w:cs="宋体" w:hint="eastAsia"/>
                <w:color w:val="000000"/>
                <w:lang w:bidi="ar"/>
              </w:rPr>
              <w:t>质控规则配置</w:t>
            </w:r>
          </w:p>
        </w:tc>
      </w:tr>
      <w:tr w:rsidR="000F0E70" w:rsidRPr="00D01E87" w:rsidTr="000F0E70">
        <w:tc>
          <w:tcPr>
            <w:tcW w:w="1242" w:type="dxa"/>
            <w:vMerge/>
            <w:shd w:val="clear" w:color="auto" w:fill="auto"/>
            <w:vAlign w:val="center"/>
          </w:tcPr>
          <w:p w:rsidR="000F0E70" w:rsidRPr="00D01E87" w:rsidRDefault="000F0E70" w:rsidP="000E7B47">
            <w:pPr>
              <w:jc w:val="center"/>
            </w:pPr>
          </w:p>
        </w:tc>
        <w:tc>
          <w:tcPr>
            <w:tcW w:w="2155" w:type="dxa"/>
            <w:vMerge/>
            <w:shd w:val="clear" w:color="auto" w:fill="auto"/>
            <w:vAlign w:val="center"/>
          </w:tcPr>
          <w:p w:rsidR="000F0E70" w:rsidRPr="00D01E87" w:rsidRDefault="000F0E70" w:rsidP="000E7B47">
            <w:pPr>
              <w:jc w:val="both"/>
              <w:textAlignment w:val="center"/>
              <w:rPr>
                <w:rFonts w:ascii="宋体" w:cs="宋体"/>
              </w:rPr>
            </w:pPr>
          </w:p>
        </w:tc>
        <w:tc>
          <w:tcPr>
            <w:tcW w:w="4766" w:type="dxa"/>
            <w:shd w:val="clear" w:color="auto" w:fill="auto"/>
            <w:vAlign w:val="center"/>
          </w:tcPr>
          <w:p w:rsidR="000F0E70" w:rsidRPr="00D01E87" w:rsidRDefault="000F0E70" w:rsidP="00D01E87">
            <w:pPr>
              <w:widowControl/>
              <w:textAlignment w:val="center"/>
              <w:rPr>
                <w:rFonts w:ascii="宋体" w:eastAsia="宋体" w:hAnsi="宋体" w:cs="宋体"/>
                <w:color w:val="000000"/>
                <w:lang w:bidi="ar"/>
              </w:rPr>
            </w:pPr>
            <w:r w:rsidRPr="00D01E87">
              <w:rPr>
                <w:rFonts w:ascii="宋体" w:eastAsia="宋体" w:hAnsi="宋体" w:cs="宋体" w:hint="eastAsia"/>
                <w:color w:val="000000"/>
                <w:lang w:bidi="ar"/>
              </w:rPr>
              <w:t>质控统计平台</w:t>
            </w:r>
          </w:p>
        </w:tc>
      </w:tr>
      <w:tr w:rsidR="000F0E70" w:rsidRPr="00D01E87" w:rsidTr="000F0E70">
        <w:tc>
          <w:tcPr>
            <w:tcW w:w="1242" w:type="dxa"/>
            <w:vMerge/>
            <w:shd w:val="clear" w:color="auto" w:fill="auto"/>
            <w:vAlign w:val="center"/>
          </w:tcPr>
          <w:p w:rsidR="000F0E70" w:rsidRPr="00D01E87" w:rsidRDefault="000F0E70" w:rsidP="000E7B47">
            <w:pPr>
              <w:jc w:val="center"/>
            </w:pPr>
          </w:p>
        </w:tc>
        <w:tc>
          <w:tcPr>
            <w:tcW w:w="2155" w:type="dxa"/>
            <w:vMerge/>
            <w:shd w:val="clear" w:color="auto" w:fill="auto"/>
            <w:vAlign w:val="center"/>
          </w:tcPr>
          <w:p w:rsidR="000F0E70" w:rsidRPr="00D01E87" w:rsidRDefault="000F0E70" w:rsidP="000E7B47">
            <w:pPr>
              <w:jc w:val="both"/>
              <w:textAlignment w:val="center"/>
              <w:rPr>
                <w:rFonts w:ascii="宋体" w:cs="宋体"/>
              </w:rPr>
            </w:pPr>
          </w:p>
        </w:tc>
        <w:tc>
          <w:tcPr>
            <w:tcW w:w="4766" w:type="dxa"/>
            <w:shd w:val="clear" w:color="auto" w:fill="auto"/>
            <w:vAlign w:val="center"/>
          </w:tcPr>
          <w:p w:rsidR="000F0E70" w:rsidRPr="00D01E87" w:rsidRDefault="000F0E70" w:rsidP="00D01E87">
            <w:pPr>
              <w:widowControl/>
              <w:textAlignment w:val="center"/>
              <w:rPr>
                <w:rFonts w:ascii="宋体" w:eastAsia="宋体" w:hAnsi="宋体" w:cs="宋体"/>
                <w:color w:val="000000"/>
                <w:lang w:bidi="ar"/>
              </w:rPr>
            </w:pPr>
            <w:r w:rsidRPr="00D01E87">
              <w:rPr>
                <w:rFonts w:ascii="宋体" w:eastAsia="宋体" w:hAnsi="宋体" w:cs="宋体" w:hint="eastAsia"/>
                <w:color w:val="000000"/>
                <w:lang w:bidi="ar"/>
              </w:rPr>
              <w:t>用户管理</w:t>
            </w:r>
          </w:p>
        </w:tc>
      </w:tr>
      <w:tr w:rsidR="000F0E70" w:rsidRPr="00D01E87" w:rsidTr="000F0E70">
        <w:trPr>
          <w:trHeight w:val="481"/>
        </w:trPr>
        <w:tc>
          <w:tcPr>
            <w:tcW w:w="1242" w:type="dxa"/>
            <w:vMerge w:val="restart"/>
            <w:shd w:val="clear" w:color="auto" w:fill="auto"/>
            <w:vAlign w:val="center"/>
          </w:tcPr>
          <w:p w:rsidR="000F0E70" w:rsidRPr="00D01E87" w:rsidRDefault="000F0E70" w:rsidP="000E7B47">
            <w:pPr>
              <w:jc w:val="center"/>
            </w:pPr>
            <w:r w:rsidRPr="00D01E87">
              <w:rPr>
                <w:rFonts w:hint="eastAsia"/>
              </w:rPr>
              <w:t>4</w:t>
            </w:r>
          </w:p>
        </w:tc>
        <w:tc>
          <w:tcPr>
            <w:tcW w:w="2155" w:type="dxa"/>
            <w:vMerge w:val="restart"/>
            <w:shd w:val="clear" w:color="auto" w:fill="auto"/>
            <w:vAlign w:val="center"/>
          </w:tcPr>
          <w:p w:rsidR="000F0E70" w:rsidRPr="00D01E87" w:rsidRDefault="000F0E70" w:rsidP="000E7B47">
            <w:pPr>
              <w:jc w:val="both"/>
              <w:textAlignment w:val="center"/>
              <w:rPr>
                <w:rFonts w:ascii="宋体" w:cs="宋体"/>
              </w:rPr>
            </w:pPr>
            <w:r w:rsidRPr="00D01E87">
              <w:rPr>
                <w:rFonts w:ascii="宋体" w:eastAsia="宋体" w:hAnsi="宋体" w:cs="宋体" w:hint="eastAsia"/>
                <w:color w:val="000000" w:themeColor="text1"/>
              </w:rPr>
              <w:t>专属钉钉协同办公平台</w:t>
            </w:r>
          </w:p>
        </w:tc>
        <w:tc>
          <w:tcPr>
            <w:tcW w:w="4766" w:type="dxa"/>
            <w:shd w:val="clear" w:color="auto" w:fill="auto"/>
            <w:vAlign w:val="center"/>
          </w:tcPr>
          <w:p w:rsidR="000F0E70" w:rsidRPr="00D01E87" w:rsidRDefault="000F0E70" w:rsidP="000E7B47">
            <w:pPr>
              <w:textAlignment w:val="center"/>
              <w:rPr>
                <w:rFonts w:ascii="宋体" w:eastAsia="宋体" w:hAnsi="宋体" w:cs="宋体"/>
                <w:color w:val="000000"/>
              </w:rPr>
            </w:pPr>
            <w:r w:rsidRPr="00D01E87">
              <w:rPr>
                <w:rFonts w:ascii="宋体" w:eastAsia="宋体" w:hAnsi="宋体" w:cs="宋体" w:hint="eastAsia"/>
                <w:color w:val="000000"/>
              </w:rPr>
              <w:t>移动办公平台</w:t>
            </w:r>
          </w:p>
        </w:tc>
      </w:tr>
      <w:tr w:rsidR="000F0E70" w:rsidRPr="00D01E87" w:rsidTr="000F0E70">
        <w:tc>
          <w:tcPr>
            <w:tcW w:w="1242" w:type="dxa"/>
            <w:vMerge/>
            <w:shd w:val="clear" w:color="auto" w:fill="auto"/>
            <w:vAlign w:val="center"/>
          </w:tcPr>
          <w:p w:rsidR="000F0E70" w:rsidRPr="00D01E87" w:rsidRDefault="000F0E70" w:rsidP="000E7B47">
            <w:pPr>
              <w:jc w:val="center"/>
            </w:pPr>
          </w:p>
        </w:tc>
        <w:tc>
          <w:tcPr>
            <w:tcW w:w="2155" w:type="dxa"/>
            <w:vMerge/>
            <w:shd w:val="clear" w:color="auto" w:fill="auto"/>
            <w:vAlign w:val="center"/>
          </w:tcPr>
          <w:p w:rsidR="000F0E70" w:rsidRPr="00D01E87" w:rsidRDefault="000F0E70" w:rsidP="000E7B47">
            <w:pPr>
              <w:jc w:val="both"/>
              <w:textAlignment w:val="center"/>
              <w:rPr>
                <w:rFonts w:ascii="宋体" w:eastAsia="宋体" w:hAnsi="宋体" w:cs="宋体"/>
                <w:color w:val="000000" w:themeColor="text1"/>
              </w:rPr>
            </w:pPr>
          </w:p>
        </w:tc>
        <w:tc>
          <w:tcPr>
            <w:tcW w:w="4766" w:type="dxa"/>
            <w:shd w:val="clear" w:color="auto" w:fill="auto"/>
            <w:vAlign w:val="center"/>
          </w:tcPr>
          <w:p w:rsidR="000F0E70" w:rsidRPr="00D01E87" w:rsidRDefault="000F0E70" w:rsidP="000E7B47">
            <w:pPr>
              <w:textAlignment w:val="center"/>
              <w:rPr>
                <w:rFonts w:ascii="宋体" w:eastAsia="宋体" w:hAnsi="宋体" w:cs="宋体"/>
                <w:color w:val="000000"/>
              </w:rPr>
            </w:pPr>
            <w:r w:rsidRPr="00D01E87">
              <w:rPr>
                <w:rFonts w:ascii="宋体" w:eastAsia="宋体" w:hAnsi="宋体" w:cs="宋体" w:hint="eastAsia"/>
                <w:color w:val="000000"/>
              </w:rPr>
              <w:t>钉钉专业版</w:t>
            </w:r>
          </w:p>
        </w:tc>
      </w:tr>
      <w:tr w:rsidR="000F0E70" w:rsidRPr="00D01E87" w:rsidTr="000F0E70">
        <w:tc>
          <w:tcPr>
            <w:tcW w:w="1242" w:type="dxa"/>
            <w:vMerge/>
            <w:shd w:val="clear" w:color="auto" w:fill="auto"/>
            <w:vAlign w:val="center"/>
          </w:tcPr>
          <w:p w:rsidR="000F0E70" w:rsidRPr="00D01E87" w:rsidRDefault="000F0E70" w:rsidP="000E7B47">
            <w:pPr>
              <w:jc w:val="center"/>
            </w:pPr>
          </w:p>
        </w:tc>
        <w:tc>
          <w:tcPr>
            <w:tcW w:w="2155" w:type="dxa"/>
            <w:vMerge/>
            <w:shd w:val="clear" w:color="auto" w:fill="auto"/>
            <w:vAlign w:val="center"/>
          </w:tcPr>
          <w:p w:rsidR="000F0E70" w:rsidRPr="00D01E87" w:rsidRDefault="000F0E70" w:rsidP="000E7B47">
            <w:pPr>
              <w:jc w:val="both"/>
              <w:textAlignment w:val="center"/>
              <w:rPr>
                <w:rFonts w:ascii="宋体" w:eastAsia="宋体" w:hAnsi="宋体" w:cs="宋体"/>
                <w:color w:val="000000" w:themeColor="text1"/>
              </w:rPr>
            </w:pPr>
          </w:p>
        </w:tc>
        <w:tc>
          <w:tcPr>
            <w:tcW w:w="4766" w:type="dxa"/>
            <w:shd w:val="clear" w:color="auto" w:fill="auto"/>
            <w:vAlign w:val="center"/>
          </w:tcPr>
          <w:p w:rsidR="000F0E70" w:rsidRPr="00D01E87" w:rsidRDefault="000F0E70" w:rsidP="000E7B47">
            <w:pPr>
              <w:textAlignment w:val="center"/>
              <w:rPr>
                <w:rFonts w:ascii="宋体" w:eastAsia="宋体" w:hAnsi="宋体" w:cs="宋体"/>
                <w:color w:val="000000"/>
              </w:rPr>
            </w:pPr>
            <w:r w:rsidRPr="00D01E87">
              <w:rPr>
                <w:rFonts w:ascii="宋体" w:eastAsia="宋体" w:hAnsi="宋体" w:cs="宋体" w:hint="eastAsia"/>
                <w:color w:val="000000"/>
              </w:rPr>
              <w:t>专属钉钉底座</w:t>
            </w:r>
          </w:p>
        </w:tc>
      </w:tr>
      <w:tr w:rsidR="000F0E70" w:rsidRPr="00D01E87" w:rsidTr="000F0E70">
        <w:tc>
          <w:tcPr>
            <w:tcW w:w="1242" w:type="dxa"/>
            <w:vMerge/>
            <w:shd w:val="clear" w:color="auto" w:fill="auto"/>
            <w:vAlign w:val="center"/>
          </w:tcPr>
          <w:p w:rsidR="000F0E70" w:rsidRPr="00D01E87" w:rsidRDefault="000F0E70" w:rsidP="000E7B47">
            <w:pPr>
              <w:jc w:val="center"/>
            </w:pPr>
          </w:p>
        </w:tc>
        <w:tc>
          <w:tcPr>
            <w:tcW w:w="2155" w:type="dxa"/>
            <w:vMerge/>
            <w:shd w:val="clear" w:color="auto" w:fill="auto"/>
            <w:vAlign w:val="center"/>
          </w:tcPr>
          <w:p w:rsidR="000F0E70" w:rsidRPr="00D01E87" w:rsidRDefault="000F0E70" w:rsidP="000E7B47">
            <w:pPr>
              <w:jc w:val="both"/>
              <w:textAlignment w:val="center"/>
              <w:rPr>
                <w:rFonts w:ascii="宋体" w:eastAsia="宋体" w:hAnsi="宋体" w:cs="宋体"/>
                <w:color w:val="000000" w:themeColor="text1"/>
              </w:rPr>
            </w:pPr>
          </w:p>
        </w:tc>
        <w:tc>
          <w:tcPr>
            <w:tcW w:w="4766" w:type="dxa"/>
            <w:shd w:val="clear" w:color="auto" w:fill="auto"/>
            <w:vAlign w:val="center"/>
          </w:tcPr>
          <w:p w:rsidR="000F0E70" w:rsidRPr="00D01E87" w:rsidRDefault="000F0E70" w:rsidP="000E7B47">
            <w:pPr>
              <w:textAlignment w:val="center"/>
              <w:rPr>
                <w:rFonts w:ascii="宋体" w:eastAsia="宋体" w:hAnsi="宋体" w:cs="宋体"/>
                <w:color w:val="000000"/>
              </w:rPr>
            </w:pPr>
            <w:r w:rsidRPr="00D01E87">
              <w:rPr>
                <w:rFonts w:ascii="宋体" w:eastAsia="宋体" w:hAnsi="宋体" w:cs="宋体" w:hint="eastAsia"/>
                <w:color w:val="000000"/>
              </w:rPr>
              <w:t>专属网络</w:t>
            </w:r>
          </w:p>
        </w:tc>
      </w:tr>
      <w:tr w:rsidR="000F0E70" w:rsidRPr="00D01E87" w:rsidTr="000F0E70">
        <w:tc>
          <w:tcPr>
            <w:tcW w:w="1242" w:type="dxa"/>
            <w:vMerge/>
            <w:shd w:val="clear" w:color="auto" w:fill="auto"/>
            <w:vAlign w:val="center"/>
          </w:tcPr>
          <w:p w:rsidR="000F0E70" w:rsidRPr="00D01E87" w:rsidRDefault="000F0E70" w:rsidP="000E7B47">
            <w:pPr>
              <w:jc w:val="center"/>
            </w:pPr>
          </w:p>
        </w:tc>
        <w:tc>
          <w:tcPr>
            <w:tcW w:w="2155" w:type="dxa"/>
            <w:vMerge/>
            <w:shd w:val="clear" w:color="auto" w:fill="auto"/>
            <w:vAlign w:val="center"/>
          </w:tcPr>
          <w:p w:rsidR="000F0E70" w:rsidRPr="00D01E87" w:rsidRDefault="000F0E70" w:rsidP="000E7B47">
            <w:pPr>
              <w:jc w:val="both"/>
              <w:textAlignment w:val="center"/>
              <w:rPr>
                <w:rFonts w:ascii="宋体" w:eastAsia="宋体" w:hAnsi="宋体" w:cs="宋体"/>
                <w:color w:val="000000" w:themeColor="text1"/>
              </w:rPr>
            </w:pPr>
          </w:p>
        </w:tc>
        <w:tc>
          <w:tcPr>
            <w:tcW w:w="4766" w:type="dxa"/>
            <w:shd w:val="clear" w:color="auto" w:fill="auto"/>
            <w:vAlign w:val="center"/>
          </w:tcPr>
          <w:p w:rsidR="000F0E70" w:rsidRPr="00D01E87" w:rsidRDefault="000F0E70" w:rsidP="000E7B47">
            <w:pPr>
              <w:textAlignment w:val="center"/>
              <w:rPr>
                <w:rFonts w:ascii="宋体" w:eastAsia="宋体" w:hAnsi="宋体" w:cs="宋体"/>
              </w:rPr>
            </w:pPr>
            <w:r w:rsidRPr="00D01E87">
              <w:rPr>
                <w:rFonts w:ascii="宋体" w:eastAsia="宋体" w:hAnsi="宋体" w:cs="宋体" w:hint="eastAsia"/>
                <w:lang w:bidi="ar"/>
              </w:rPr>
              <w:t>医患管理</w:t>
            </w:r>
          </w:p>
        </w:tc>
      </w:tr>
      <w:tr w:rsidR="000F0E70" w:rsidRPr="00D01E87" w:rsidTr="000F0E70">
        <w:tc>
          <w:tcPr>
            <w:tcW w:w="1242" w:type="dxa"/>
            <w:vMerge w:val="restart"/>
            <w:shd w:val="clear" w:color="auto" w:fill="auto"/>
            <w:vAlign w:val="center"/>
          </w:tcPr>
          <w:p w:rsidR="000F0E70" w:rsidRPr="00D01E87" w:rsidRDefault="000F0E70" w:rsidP="000E7B47">
            <w:pPr>
              <w:jc w:val="center"/>
            </w:pPr>
            <w:r w:rsidRPr="00D01E87">
              <w:rPr>
                <w:rFonts w:hint="eastAsia"/>
              </w:rPr>
              <w:t>5</w:t>
            </w:r>
          </w:p>
        </w:tc>
        <w:tc>
          <w:tcPr>
            <w:tcW w:w="2155" w:type="dxa"/>
            <w:vMerge w:val="restart"/>
            <w:shd w:val="clear" w:color="auto" w:fill="auto"/>
            <w:vAlign w:val="center"/>
          </w:tcPr>
          <w:p w:rsidR="000F0E70" w:rsidRPr="00D01E87" w:rsidRDefault="000F0E70" w:rsidP="000E7B47">
            <w:pPr>
              <w:jc w:val="both"/>
              <w:textAlignment w:val="center"/>
              <w:rPr>
                <w:rFonts w:ascii="宋体" w:eastAsia="宋体" w:hAnsi="宋体" w:cs="宋体"/>
                <w:color w:val="000000" w:themeColor="text1"/>
              </w:rPr>
            </w:pPr>
            <w:r w:rsidRPr="00D01E87">
              <w:rPr>
                <w:rFonts w:ascii="宋体" w:eastAsia="宋体" w:hAnsi="宋体" w:cs="宋体" w:hint="eastAsia"/>
              </w:rPr>
              <w:t>院前、院内急救及创伤中心系统</w:t>
            </w:r>
          </w:p>
        </w:tc>
        <w:tc>
          <w:tcPr>
            <w:tcW w:w="4766" w:type="dxa"/>
            <w:shd w:val="clear" w:color="auto" w:fill="auto"/>
            <w:vAlign w:val="center"/>
          </w:tcPr>
          <w:p w:rsidR="000F0E70" w:rsidRPr="00D01E87" w:rsidRDefault="000F0E70" w:rsidP="00CD5E76">
            <w:pPr>
              <w:textAlignment w:val="center"/>
              <w:rPr>
                <w:rFonts w:ascii="宋体" w:eastAsia="宋体" w:hAnsi="宋体" w:cs="宋体"/>
                <w:color w:val="000000"/>
              </w:rPr>
            </w:pPr>
            <w:r w:rsidRPr="00D01E87">
              <w:rPr>
                <w:rFonts w:ascii="宋体" w:eastAsia="宋体" w:hAnsi="宋体" w:cs="宋体" w:hint="eastAsia"/>
                <w:color w:val="000000"/>
              </w:rPr>
              <w:t>院内急诊</w:t>
            </w:r>
          </w:p>
        </w:tc>
      </w:tr>
      <w:tr w:rsidR="000F0E70" w:rsidRPr="00D01E87" w:rsidTr="000F0E70">
        <w:tc>
          <w:tcPr>
            <w:tcW w:w="1242" w:type="dxa"/>
            <w:vMerge/>
            <w:shd w:val="clear" w:color="auto" w:fill="auto"/>
            <w:vAlign w:val="center"/>
          </w:tcPr>
          <w:p w:rsidR="000F0E70" w:rsidRPr="00D01E87" w:rsidRDefault="000F0E70" w:rsidP="000E7B47">
            <w:pPr>
              <w:jc w:val="center"/>
            </w:pPr>
          </w:p>
        </w:tc>
        <w:tc>
          <w:tcPr>
            <w:tcW w:w="2155" w:type="dxa"/>
            <w:vMerge/>
            <w:shd w:val="clear" w:color="auto" w:fill="auto"/>
            <w:vAlign w:val="center"/>
          </w:tcPr>
          <w:p w:rsidR="000F0E70" w:rsidRPr="00D01E87" w:rsidRDefault="000F0E70" w:rsidP="000E7B47">
            <w:pPr>
              <w:jc w:val="both"/>
              <w:textAlignment w:val="center"/>
              <w:rPr>
                <w:rFonts w:ascii="宋体" w:eastAsia="宋体" w:hAnsi="宋体" w:cs="宋体"/>
              </w:rPr>
            </w:pPr>
          </w:p>
        </w:tc>
        <w:tc>
          <w:tcPr>
            <w:tcW w:w="4766" w:type="dxa"/>
            <w:shd w:val="clear" w:color="auto" w:fill="auto"/>
            <w:vAlign w:val="center"/>
          </w:tcPr>
          <w:p w:rsidR="000F0E70" w:rsidRPr="00D01E87" w:rsidRDefault="000F0E70" w:rsidP="00CD5E76">
            <w:pPr>
              <w:textAlignment w:val="center"/>
              <w:rPr>
                <w:rFonts w:ascii="宋体" w:eastAsia="宋体" w:hAnsi="宋体" w:cs="宋体"/>
                <w:color w:val="000000"/>
              </w:rPr>
            </w:pPr>
            <w:r w:rsidRPr="00D01E87">
              <w:rPr>
                <w:rFonts w:ascii="宋体" w:eastAsia="宋体" w:hAnsi="宋体" w:cs="宋体" w:hint="eastAsia"/>
                <w:color w:val="000000"/>
              </w:rPr>
              <w:t>创伤</w:t>
            </w:r>
            <w:r w:rsidRPr="00D01E87">
              <w:rPr>
                <w:rFonts w:ascii="宋体" w:eastAsia="宋体" w:hAnsi="宋体" w:cs="宋体"/>
                <w:color w:val="000000"/>
              </w:rPr>
              <w:t>中心</w:t>
            </w:r>
          </w:p>
        </w:tc>
      </w:tr>
      <w:tr w:rsidR="000F0E70" w:rsidRPr="00D01E87" w:rsidTr="000F0E70">
        <w:tc>
          <w:tcPr>
            <w:tcW w:w="1242" w:type="dxa"/>
            <w:vMerge/>
            <w:shd w:val="clear" w:color="auto" w:fill="auto"/>
            <w:vAlign w:val="center"/>
          </w:tcPr>
          <w:p w:rsidR="000F0E70" w:rsidRPr="00D01E87" w:rsidRDefault="000F0E70" w:rsidP="000E7B47">
            <w:pPr>
              <w:jc w:val="center"/>
            </w:pPr>
          </w:p>
        </w:tc>
        <w:tc>
          <w:tcPr>
            <w:tcW w:w="2155" w:type="dxa"/>
            <w:vMerge/>
            <w:shd w:val="clear" w:color="auto" w:fill="auto"/>
            <w:vAlign w:val="center"/>
          </w:tcPr>
          <w:p w:rsidR="000F0E70" w:rsidRPr="00D01E87" w:rsidRDefault="000F0E70" w:rsidP="000E7B47">
            <w:pPr>
              <w:jc w:val="both"/>
              <w:textAlignment w:val="center"/>
              <w:rPr>
                <w:rFonts w:ascii="宋体" w:eastAsia="宋体" w:hAnsi="宋体" w:cs="宋体"/>
              </w:rPr>
            </w:pPr>
          </w:p>
        </w:tc>
        <w:tc>
          <w:tcPr>
            <w:tcW w:w="4766" w:type="dxa"/>
            <w:shd w:val="clear" w:color="auto" w:fill="auto"/>
            <w:vAlign w:val="center"/>
          </w:tcPr>
          <w:p w:rsidR="000F0E70" w:rsidRPr="00D01E87" w:rsidRDefault="000F0E70" w:rsidP="00CD5E76">
            <w:pPr>
              <w:textAlignment w:val="center"/>
              <w:rPr>
                <w:rFonts w:ascii="宋体" w:eastAsia="宋体" w:hAnsi="宋体" w:cs="宋体"/>
                <w:color w:val="000000"/>
              </w:rPr>
            </w:pPr>
            <w:r w:rsidRPr="00D01E87">
              <w:rPr>
                <w:rFonts w:ascii="宋体" w:eastAsia="宋体" w:hAnsi="宋体" w:cs="宋体"/>
                <w:color w:val="000000"/>
              </w:rPr>
              <w:t>院前急救</w:t>
            </w:r>
          </w:p>
        </w:tc>
      </w:tr>
      <w:tr w:rsidR="000F0E70" w:rsidRPr="00D01E87" w:rsidTr="000F0E70">
        <w:tc>
          <w:tcPr>
            <w:tcW w:w="1242" w:type="dxa"/>
            <w:vMerge w:val="restart"/>
            <w:shd w:val="clear" w:color="auto" w:fill="auto"/>
            <w:vAlign w:val="center"/>
          </w:tcPr>
          <w:p w:rsidR="000F0E70" w:rsidRPr="00D01E87" w:rsidRDefault="000F0E70" w:rsidP="00CD5E76">
            <w:pPr>
              <w:jc w:val="center"/>
            </w:pPr>
            <w:r w:rsidRPr="00D01E87">
              <w:rPr>
                <w:rFonts w:hint="eastAsia"/>
              </w:rPr>
              <w:t>6</w:t>
            </w:r>
          </w:p>
        </w:tc>
        <w:tc>
          <w:tcPr>
            <w:tcW w:w="2155" w:type="dxa"/>
            <w:vMerge w:val="restart"/>
            <w:shd w:val="clear" w:color="auto" w:fill="auto"/>
            <w:vAlign w:val="center"/>
          </w:tcPr>
          <w:p w:rsidR="000F0E70" w:rsidRPr="00D01E87" w:rsidRDefault="000F0E70" w:rsidP="00CD5E76">
            <w:pPr>
              <w:jc w:val="both"/>
              <w:textAlignment w:val="center"/>
              <w:rPr>
                <w:rFonts w:ascii="宋体" w:eastAsia="宋体" w:hAnsi="宋体" w:cs="宋体"/>
              </w:rPr>
            </w:pPr>
            <w:r w:rsidRPr="00D01E87">
              <w:rPr>
                <w:rFonts w:ascii="宋体" w:eastAsia="宋体" w:hAnsi="宋体" w:cs="宋体" w:hint="eastAsia"/>
              </w:rPr>
              <w:t>科研信息管理系统</w:t>
            </w:r>
          </w:p>
        </w:tc>
        <w:tc>
          <w:tcPr>
            <w:tcW w:w="4766" w:type="dxa"/>
            <w:shd w:val="clear" w:color="auto" w:fill="auto"/>
            <w:vAlign w:val="center"/>
          </w:tcPr>
          <w:p w:rsidR="000F0E70" w:rsidRPr="00D01E87" w:rsidRDefault="000F0E70" w:rsidP="00CD5E76">
            <w:pPr>
              <w:spacing w:before="100" w:beforeAutospacing="1" w:after="100" w:afterAutospacing="1" w:line="276" w:lineRule="auto"/>
              <w:rPr>
                <w:rFonts w:ascii="宋体" w:eastAsia="宋体" w:hAnsi="宋体"/>
              </w:rPr>
            </w:pPr>
            <w:r w:rsidRPr="00D01E87">
              <w:rPr>
                <w:rFonts w:ascii="宋体" w:hAnsi="宋体" w:hint="eastAsia"/>
              </w:rPr>
              <w:t>科研项目管理</w:t>
            </w:r>
          </w:p>
        </w:tc>
      </w:tr>
      <w:tr w:rsidR="000F0E70" w:rsidRPr="00D01E87" w:rsidTr="000F0E70">
        <w:tc>
          <w:tcPr>
            <w:tcW w:w="1242" w:type="dxa"/>
            <w:vMerge/>
            <w:shd w:val="clear" w:color="auto" w:fill="auto"/>
            <w:vAlign w:val="center"/>
          </w:tcPr>
          <w:p w:rsidR="000F0E70" w:rsidRPr="00D01E87" w:rsidRDefault="000F0E70" w:rsidP="00CD5E76">
            <w:pPr>
              <w:jc w:val="center"/>
            </w:pPr>
          </w:p>
        </w:tc>
        <w:tc>
          <w:tcPr>
            <w:tcW w:w="2155" w:type="dxa"/>
            <w:vMerge/>
            <w:shd w:val="clear" w:color="auto" w:fill="auto"/>
            <w:vAlign w:val="center"/>
          </w:tcPr>
          <w:p w:rsidR="000F0E70" w:rsidRPr="00D01E87" w:rsidRDefault="000F0E70" w:rsidP="00CD5E76">
            <w:pPr>
              <w:jc w:val="both"/>
              <w:textAlignment w:val="center"/>
              <w:rPr>
                <w:rFonts w:ascii="宋体" w:cs="宋体"/>
              </w:rPr>
            </w:pPr>
          </w:p>
        </w:tc>
        <w:tc>
          <w:tcPr>
            <w:tcW w:w="4766" w:type="dxa"/>
            <w:shd w:val="clear" w:color="auto" w:fill="auto"/>
            <w:vAlign w:val="center"/>
          </w:tcPr>
          <w:p w:rsidR="000F0E70" w:rsidRPr="00D01E87" w:rsidRDefault="000F0E70" w:rsidP="00CD5E76">
            <w:pPr>
              <w:spacing w:before="100" w:beforeAutospacing="1" w:after="100" w:afterAutospacing="1" w:line="276" w:lineRule="auto"/>
              <w:rPr>
                <w:rFonts w:ascii="宋体" w:hAnsi="宋体"/>
              </w:rPr>
            </w:pPr>
            <w:r w:rsidRPr="00D01E87">
              <w:rPr>
                <w:rFonts w:ascii="宋体" w:hAnsi="宋体" w:hint="eastAsia"/>
              </w:rPr>
              <w:t>经费管理</w:t>
            </w:r>
          </w:p>
        </w:tc>
      </w:tr>
      <w:tr w:rsidR="000F0E70" w:rsidRPr="00D01E87" w:rsidTr="000F0E70">
        <w:tc>
          <w:tcPr>
            <w:tcW w:w="1242" w:type="dxa"/>
            <w:vMerge/>
            <w:shd w:val="clear" w:color="auto" w:fill="auto"/>
            <w:vAlign w:val="center"/>
          </w:tcPr>
          <w:p w:rsidR="000F0E70" w:rsidRPr="00D01E87" w:rsidRDefault="000F0E70" w:rsidP="00CD5E76">
            <w:pPr>
              <w:jc w:val="center"/>
            </w:pPr>
          </w:p>
        </w:tc>
        <w:tc>
          <w:tcPr>
            <w:tcW w:w="2155" w:type="dxa"/>
            <w:vMerge/>
            <w:shd w:val="clear" w:color="auto" w:fill="auto"/>
            <w:vAlign w:val="center"/>
          </w:tcPr>
          <w:p w:rsidR="000F0E70" w:rsidRPr="00D01E87" w:rsidRDefault="000F0E70" w:rsidP="00CD5E76">
            <w:pPr>
              <w:jc w:val="both"/>
              <w:textAlignment w:val="center"/>
              <w:rPr>
                <w:rFonts w:ascii="宋体" w:cs="宋体"/>
              </w:rPr>
            </w:pPr>
          </w:p>
        </w:tc>
        <w:tc>
          <w:tcPr>
            <w:tcW w:w="4766" w:type="dxa"/>
            <w:shd w:val="clear" w:color="auto" w:fill="auto"/>
            <w:vAlign w:val="center"/>
          </w:tcPr>
          <w:p w:rsidR="000F0E70" w:rsidRPr="00D01E87" w:rsidRDefault="000F0E70" w:rsidP="00CD5E76">
            <w:pPr>
              <w:spacing w:before="100" w:beforeAutospacing="1" w:after="100" w:afterAutospacing="1" w:line="276" w:lineRule="auto"/>
              <w:rPr>
                <w:rFonts w:ascii="宋体" w:hAnsi="宋体"/>
              </w:rPr>
            </w:pPr>
            <w:r w:rsidRPr="00D01E87">
              <w:rPr>
                <w:rFonts w:ascii="宋体" w:hAnsi="宋体" w:hint="eastAsia"/>
              </w:rPr>
              <w:t>科技进步奖</w:t>
            </w:r>
          </w:p>
        </w:tc>
      </w:tr>
      <w:tr w:rsidR="000F0E70" w:rsidRPr="00D01E87" w:rsidTr="000F0E70">
        <w:tc>
          <w:tcPr>
            <w:tcW w:w="1242" w:type="dxa"/>
            <w:vMerge/>
            <w:shd w:val="clear" w:color="auto" w:fill="auto"/>
            <w:vAlign w:val="center"/>
          </w:tcPr>
          <w:p w:rsidR="000F0E70" w:rsidRPr="00D01E87" w:rsidRDefault="000F0E70" w:rsidP="00CD5E76">
            <w:pPr>
              <w:jc w:val="center"/>
            </w:pPr>
          </w:p>
        </w:tc>
        <w:tc>
          <w:tcPr>
            <w:tcW w:w="2155" w:type="dxa"/>
            <w:vMerge/>
            <w:shd w:val="clear" w:color="auto" w:fill="auto"/>
            <w:vAlign w:val="center"/>
          </w:tcPr>
          <w:p w:rsidR="000F0E70" w:rsidRPr="00D01E87" w:rsidRDefault="000F0E70" w:rsidP="00CD5E76">
            <w:pPr>
              <w:jc w:val="both"/>
              <w:textAlignment w:val="center"/>
              <w:rPr>
                <w:rFonts w:ascii="宋体" w:cs="宋体"/>
              </w:rPr>
            </w:pPr>
          </w:p>
        </w:tc>
        <w:tc>
          <w:tcPr>
            <w:tcW w:w="4766" w:type="dxa"/>
            <w:shd w:val="clear" w:color="auto" w:fill="auto"/>
            <w:vAlign w:val="center"/>
          </w:tcPr>
          <w:p w:rsidR="000F0E70" w:rsidRPr="00D01E87" w:rsidRDefault="000F0E70" w:rsidP="00CD5E76">
            <w:pPr>
              <w:spacing w:before="100" w:beforeAutospacing="1" w:after="100" w:afterAutospacing="1" w:line="276" w:lineRule="auto"/>
              <w:rPr>
                <w:rFonts w:ascii="宋体" w:eastAsia="宋体" w:hAnsi="宋体" w:cs="Times New Roman"/>
                <w:kern w:val="2"/>
              </w:rPr>
            </w:pPr>
            <w:r w:rsidRPr="00D01E87">
              <w:rPr>
                <w:rFonts w:ascii="宋体" w:hAnsi="宋体" w:hint="eastAsia"/>
              </w:rPr>
              <w:t>新技术引进奖</w:t>
            </w:r>
          </w:p>
        </w:tc>
      </w:tr>
      <w:tr w:rsidR="000F0E70" w:rsidRPr="00D01E87" w:rsidTr="000F0E70">
        <w:tc>
          <w:tcPr>
            <w:tcW w:w="1242" w:type="dxa"/>
            <w:vMerge/>
            <w:shd w:val="clear" w:color="auto" w:fill="auto"/>
            <w:vAlign w:val="center"/>
          </w:tcPr>
          <w:p w:rsidR="000F0E70" w:rsidRPr="00D01E87" w:rsidRDefault="000F0E70" w:rsidP="00CD5E76">
            <w:pPr>
              <w:jc w:val="center"/>
            </w:pPr>
          </w:p>
        </w:tc>
        <w:tc>
          <w:tcPr>
            <w:tcW w:w="2155" w:type="dxa"/>
            <w:vMerge/>
            <w:shd w:val="clear" w:color="auto" w:fill="auto"/>
            <w:vAlign w:val="center"/>
          </w:tcPr>
          <w:p w:rsidR="000F0E70" w:rsidRPr="00D01E87" w:rsidRDefault="000F0E70" w:rsidP="00CD5E76">
            <w:pPr>
              <w:jc w:val="both"/>
              <w:textAlignment w:val="center"/>
              <w:rPr>
                <w:rFonts w:ascii="宋体" w:cs="宋体"/>
              </w:rPr>
            </w:pPr>
          </w:p>
        </w:tc>
        <w:tc>
          <w:tcPr>
            <w:tcW w:w="4766" w:type="dxa"/>
            <w:shd w:val="clear" w:color="auto" w:fill="auto"/>
            <w:vAlign w:val="center"/>
          </w:tcPr>
          <w:p w:rsidR="000F0E70" w:rsidRPr="00D01E87" w:rsidRDefault="000F0E70" w:rsidP="00CD5E76">
            <w:pPr>
              <w:spacing w:before="100" w:beforeAutospacing="1" w:after="100" w:afterAutospacing="1" w:line="276" w:lineRule="auto"/>
              <w:rPr>
                <w:rFonts w:ascii="宋体" w:hAnsi="宋体"/>
              </w:rPr>
            </w:pPr>
            <w:r w:rsidRPr="00D01E87">
              <w:rPr>
                <w:rFonts w:ascii="宋体" w:hAnsi="宋体" w:hint="eastAsia"/>
              </w:rPr>
              <w:t>论文</w:t>
            </w:r>
          </w:p>
        </w:tc>
      </w:tr>
      <w:tr w:rsidR="000F0E70" w:rsidRPr="00D01E87" w:rsidTr="000F0E70">
        <w:tc>
          <w:tcPr>
            <w:tcW w:w="1242" w:type="dxa"/>
            <w:vMerge/>
            <w:shd w:val="clear" w:color="auto" w:fill="auto"/>
            <w:vAlign w:val="center"/>
          </w:tcPr>
          <w:p w:rsidR="000F0E70" w:rsidRPr="00D01E87" w:rsidRDefault="000F0E70" w:rsidP="00CD5E76">
            <w:pPr>
              <w:jc w:val="center"/>
            </w:pPr>
          </w:p>
        </w:tc>
        <w:tc>
          <w:tcPr>
            <w:tcW w:w="2155" w:type="dxa"/>
            <w:vMerge/>
            <w:shd w:val="clear" w:color="auto" w:fill="auto"/>
            <w:vAlign w:val="center"/>
          </w:tcPr>
          <w:p w:rsidR="000F0E70" w:rsidRPr="00D01E87" w:rsidRDefault="000F0E70" w:rsidP="00CD5E76">
            <w:pPr>
              <w:jc w:val="both"/>
              <w:textAlignment w:val="center"/>
              <w:rPr>
                <w:rFonts w:ascii="宋体" w:cs="宋体"/>
              </w:rPr>
            </w:pPr>
          </w:p>
        </w:tc>
        <w:tc>
          <w:tcPr>
            <w:tcW w:w="4766" w:type="dxa"/>
            <w:shd w:val="clear" w:color="auto" w:fill="auto"/>
            <w:vAlign w:val="center"/>
          </w:tcPr>
          <w:p w:rsidR="000F0E70" w:rsidRPr="00D01E87" w:rsidRDefault="000F0E70" w:rsidP="00CD5E76">
            <w:pPr>
              <w:spacing w:before="100" w:beforeAutospacing="1" w:after="100" w:afterAutospacing="1" w:line="276" w:lineRule="auto"/>
              <w:rPr>
                <w:rFonts w:ascii="宋体" w:hAnsi="宋体"/>
              </w:rPr>
            </w:pPr>
            <w:r w:rsidRPr="00D01E87">
              <w:rPr>
                <w:rFonts w:ascii="宋体" w:hAnsi="宋体" w:hint="eastAsia"/>
              </w:rPr>
              <w:t>专利</w:t>
            </w:r>
          </w:p>
        </w:tc>
      </w:tr>
      <w:tr w:rsidR="000F0E70" w:rsidRPr="00D01E87" w:rsidTr="000F0E70">
        <w:tc>
          <w:tcPr>
            <w:tcW w:w="1242" w:type="dxa"/>
            <w:vMerge/>
            <w:shd w:val="clear" w:color="auto" w:fill="auto"/>
            <w:vAlign w:val="center"/>
          </w:tcPr>
          <w:p w:rsidR="000F0E70" w:rsidRPr="00D01E87" w:rsidRDefault="000F0E70" w:rsidP="00CD5E76">
            <w:pPr>
              <w:jc w:val="center"/>
            </w:pPr>
          </w:p>
        </w:tc>
        <w:tc>
          <w:tcPr>
            <w:tcW w:w="2155" w:type="dxa"/>
            <w:vMerge/>
            <w:shd w:val="clear" w:color="auto" w:fill="auto"/>
            <w:vAlign w:val="center"/>
          </w:tcPr>
          <w:p w:rsidR="000F0E70" w:rsidRPr="00D01E87" w:rsidRDefault="000F0E70" w:rsidP="00CD5E76">
            <w:pPr>
              <w:jc w:val="both"/>
              <w:textAlignment w:val="center"/>
              <w:rPr>
                <w:rFonts w:ascii="宋体" w:cs="宋体"/>
              </w:rPr>
            </w:pPr>
          </w:p>
        </w:tc>
        <w:tc>
          <w:tcPr>
            <w:tcW w:w="4766" w:type="dxa"/>
            <w:shd w:val="clear" w:color="auto" w:fill="auto"/>
            <w:vAlign w:val="center"/>
          </w:tcPr>
          <w:p w:rsidR="000F0E70" w:rsidRPr="00D01E87" w:rsidRDefault="000F0E70" w:rsidP="00CD5E76">
            <w:pPr>
              <w:spacing w:before="100" w:beforeAutospacing="1" w:after="100" w:afterAutospacing="1" w:line="276" w:lineRule="auto"/>
              <w:rPr>
                <w:rFonts w:ascii="宋体" w:eastAsia="宋体" w:hAnsi="宋体" w:cs="Times New Roman"/>
                <w:kern w:val="2"/>
              </w:rPr>
            </w:pPr>
            <w:r w:rsidRPr="00D01E87">
              <w:rPr>
                <w:rFonts w:ascii="宋体" w:hAnsi="宋体" w:hint="eastAsia"/>
              </w:rPr>
              <w:t>著作</w:t>
            </w:r>
          </w:p>
        </w:tc>
      </w:tr>
      <w:tr w:rsidR="000F0E70" w:rsidRPr="00D01E87" w:rsidTr="000F0E70">
        <w:tc>
          <w:tcPr>
            <w:tcW w:w="1242" w:type="dxa"/>
            <w:vMerge/>
            <w:shd w:val="clear" w:color="auto" w:fill="auto"/>
            <w:vAlign w:val="center"/>
          </w:tcPr>
          <w:p w:rsidR="000F0E70" w:rsidRPr="00D01E87" w:rsidRDefault="000F0E70" w:rsidP="00CD5E76">
            <w:pPr>
              <w:jc w:val="center"/>
            </w:pPr>
          </w:p>
        </w:tc>
        <w:tc>
          <w:tcPr>
            <w:tcW w:w="2155" w:type="dxa"/>
            <w:vMerge/>
            <w:shd w:val="clear" w:color="auto" w:fill="auto"/>
            <w:vAlign w:val="center"/>
          </w:tcPr>
          <w:p w:rsidR="000F0E70" w:rsidRPr="00D01E87" w:rsidRDefault="000F0E70" w:rsidP="00CD5E76">
            <w:pPr>
              <w:jc w:val="both"/>
              <w:textAlignment w:val="center"/>
              <w:rPr>
                <w:rFonts w:ascii="宋体" w:cs="宋体"/>
              </w:rPr>
            </w:pPr>
          </w:p>
        </w:tc>
        <w:tc>
          <w:tcPr>
            <w:tcW w:w="4766" w:type="dxa"/>
            <w:shd w:val="clear" w:color="auto" w:fill="auto"/>
            <w:vAlign w:val="center"/>
          </w:tcPr>
          <w:p w:rsidR="000F0E70" w:rsidRPr="00D01E87" w:rsidRDefault="000F0E70" w:rsidP="00CD5E76">
            <w:pPr>
              <w:spacing w:before="100" w:beforeAutospacing="1" w:after="100" w:afterAutospacing="1" w:line="276" w:lineRule="auto"/>
              <w:rPr>
                <w:rFonts w:ascii="宋体" w:eastAsia="宋体" w:hAnsi="宋体"/>
              </w:rPr>
            </w:pPr>
            <w:r w:rsidRPr="00D01E87">
              <w:rPr>
                <w:rFonts w:ascii="宋体" w:hAnsi="宋体" w:hint="eastAsia"/>
              </w:rPr>
              <w:t>学术会议</w:t>
            </w:r>
          </w:p>
        </w:tc>
      </w:tr>
      <w:tr w:rsidR="000F0E70" w:rsidRPr="00D01E87" w:rsidTr="000F0E70">
        <w:tc>
          <w:tcPr>
            <w:tcW w:w="1242" w:type="dxa"/>
            <w:vMerge/>
            <w:shd w:val="clear" w:color="auto" w:fill="auto"/>
            <w:vAlign w:val="center"/>
          </w:tcPr>
          <w:p w:rsidR="000F0E70" w:rsidRPr="00D01E87" w:rsidRDefault="000F0E70" w:rsidP="00CD5E76">
            <w:pPr>
              <w:jc w:val="center"/>
            </w:pPr>
          </w:p>
        </w:tc>
        <w:tc>
          <w:tcPr>
            <w:tcW w:w="2155" w:type="dxa"/>
            <w:vMerge/>
            <w:shd w:val="clear" w:color="auto" w:fill="auto"/>
            <w:vAlign w:val="center"/>
          </w:tcPr>
          <w:p w:rsidR="000F0E70" w:rsidRPr="00D01E87" w:rsidRDefault="000F0E70" w:rsidP="00CD5E76">
            <w:pPr>
              <w:jc w:val="both"/>
              <w:textAlignment w:val="center"/>
              <w:rPr>
                <w:rFonts w:ascii="宋体" w:cs="宋体"/>
              </w:rPr>
            </w:pPr>
          </w:p>
        </w:tc>
        <w:tc>
          <w:tcPr>
            <w:tcW w:w="4766" w:type="dxa"/>
            <w:shd w:val="clear" w:color="auto" w:fill="auto"/>
            <w:vAlign w:val="center"/>
          </w:tcPr>
          <w:p w:rsidR="000F0E70" w:rsidRPr="00D01E87" w:rsidRDefault="000F0E70" w:rsidP="00CD5E76">
            <w:pPr>
              <w:spacing w:before="100" w:beforeAutospacing="1" w:after="100" w:afterAutospacing="1" w:line="276" w:lineRule="auto"/>
              <w:rPr>
                <w:rFonts w:ascii="宋体" w:hAnsi="宋体"/>
              </w:rPr>
            </w:pPr>
            <w:r w:rsidRPr="00D01E87">
              <w:rPr>
                <w:rFonts w:ascii="宋体" w:hAnsi="宋体" w:hint="eastAsia"/>
              </w:rPr>
              <w:t>外出进修</w:t>
            </w:r>
          </w:p>
        </w:tc>
      </w:tr>
      <w:tr w:rsidR="000F0E70" w:rsidRPr="00D01E87" w:rsidTr="000F0E70">
        <w:tc>
          <w:tcPr>
            <w:tcW w:w="1242" w:type="dxa"/>
            <w:vMerge/>
            <w:shd w:val="clear" w:color="auto" w:fill="auto"/>
            <w:vAlign w:val="center"/>
          </w:tcPr>
          <w:p w:rsidR="000F0E70" w:rsidRPr="00D01E87" w:rsidRDefault="000F0E70" w:rsidP="00CD5E76">
            <w:pPr>
              <w:jc w:val="center"/>
            </w:pPr>
          </w:p>
        </w:tc>
        <w:tc>
          <w:tcPr>
            <w:tcW w:w="2155" w:type="dxa"/>
            <w:vMerge/>
            <w:shd w:val="clear" w:color="auto" w:fill="auto"/>
            <w:vAlign w:val="center"/>
          </w:tcPr>
          <w:p w:rsidR="000F0E70" w:rsidRPr="00D01E87" w:rsidRDefault="000F0E70" w:rsidP="00CD5E76">
            <w:pPr>
              <w:jc w:val="both"/>
              <w:textAlignment w:val="center"/>
              <w:rPr>
                <w:rFonts w:ascii="宋体" w:cs="宋体"/>
              </w:rPr>
            </w:pPr>
          </w:p>
        </w:tc>
        <w:tc>
          <w:tcPr>
            <w:tcW w:w="4766" w:type="dxa"/>
            <w:shd w:val="clear" w:color="auto" w:fill="auto"/>
            <w:vAlign w:val="center"/>
          </w:tcPr>
          <w:p w:rsidR="000F0E70" w:rsidRPr="00D01E87" w:rsidRDefault="000F0E70" w:rsidP="00CD5E76">
            <w:pPr>
              <w:spacing w:before="100" w:beforeAutospacing="1" w:after="100" w:afterAutospacing="1" w:line="276" w:lineRule="auto"/>
              <w:rPr>
                <w:rFonts w:ascii="宋体" w:hAnsi="宋体"/>
              </w:rPr>
            </w:pPr>
            <w:r w:rsidRPr="00D01E87">
              <w:rPr>
                <w:rFonts w:ascii="宋体" w:hAnsi="宋体" w:hint="eastAsia"/>
              </w:rPr>
              <w:t>学会任职登记</w:t>
            </w:r>
          </w:p>
        </w:tc>
      </w:tr>
      <w:tr w:rsidR="000F0E70" w:rsidRPr="00D01E87" w:rsidTr="000F0E70">
        <w:tc>
          <w:tcPr>
            <w:tcW w:w="1242" w:type="dxa"/>
            <w:vMerge/>
            <w:shd w:val="clear" w:color="auto" w:fill="auto"/>
            <w:vAlign w:val="center"/>
          </w:tcPr>
          <w:p w:rsidR="000F0E70" w:rsidRPr="00D01E87" w:rsidRDefault="000F0E70" w:rsidP="00CD5E76">
            <w:pPr>
              <w:jc w:val="center"/>
            </w:pPr>
          </w:p>
        </w:tc>
        <w:tc>
          <w:tcPr>
            <w:tcW w:w="2155" w:type="dxa"/>
            <w:vMerge/>
            <w:shd w:val="clear" w:color="auto" w:fill="auto"/>
            <w:vAlign w:val="center"/>
          </w:tcPr>
          <w:p w:rsidR="000F0E70" w:rsidRPr="00D01E87" w:rsidRDefault="000F0E70" w:rsidP="00CD5E76">
            <w:pPr>
              <w:jc w:val="both"/>
              <w:textAlignment w:val="center"/>
              <w:rPr>
                <w:rFonts w:ascii="宋体" w:cs="宋体"/>
              </w:rPr>
            </w:pPr>
          </w:p>
        </w:tc>
        <w:tc>
          <w:tcPr>
            <w:tcW w:w="4766" w:type="dxa"/>
            <w:shd w:val="clear" w:color="auto" w:fill="auto"/>
            <w:vAlign w:val="center"/>
          </w:tcPr>
          <w:p w:rsidR="000F0E70" w:rsidRPr="00D01E87" w:rsidRDefault="000F0E70" w:rsidP="00CD5E76">
            <w:pPr>
              <w:spacing w:before="100" w:beforeAutospacing="1" w:after="100" w:afterAutospacing="1" w:line="276" w:lineRule="auto"/>
              <w:rPr>
                <w:rFonts w:ascii="宋体" w:hAnsi="宋体"/>
              </w:rPr>
            </w:pPr>
            <w:r w:rsidRPr="00D01E87">
              <w:rPr>
                <w:rFonts w:ascii="宋体" w:hAnsi="宋体" w:hint="eastAsia"/>
              </w:rPr>
              <w:t>伦理审查</w:t>
            </w:r>
          </w:p>
        </w:tc>
      </w:tr>
      <w:tr w:rsidR="000F0E70" w:rsidRPr="00D01E87" w:rsidTr="000F0E70">
        <w:tc>
          <w:tcPr>
            <w:tcW w:w="1242" w:type="dxa"/>
            <w:vMerge/>
            <w:shd w:val="clear" w:color="auto" w:fill="auto"/>
            <w:vAlign w:val="center"/>
          </w:tcPr>
          <w:p w:rsidR="000F0E70" w:rsidRPr="00D01E87" w:rsidRDefault="000F0E70" w:rsidP="00CD5E76">
            <w:pPr>
              <w:jc w:val="center"/>
            </w:pPr>
          </w:p>
        </w:tc>
        <w:tc>
          <w:tcPr>
            <w:tcW w:w="2155" w:type="dxa"/>
            <w:vMerge/>
            <w:shd w:val="clear" w:color="auto" w:fill="auto"/>
            <w:vAlign w:val="center"/>
          </w:tcPr>
          <w:p w:rsidR="000F0E70" w:rsidRPr="00D01E87" w:rsidRDefault="000F0E70" w:rsidP="00CD5E76">
            <w:pPr>
              <w:jc w:val="both"/>
              <w:textAlignment w:val="center"/>
              <w:rPr>
                <w:rFonts w:ascii="宋体" w:cs="宋体"/>
              </w:rPr>
            </w:pPr>
          </w:p>
        </w:tc>
        <w:tc>
          <w:tcPr>
            <w:tcW w:w="4766" w:type="dxa"/>
            <w:shd w:val="clear" w:color="auto" w:fill="auto"/>
            <w:vAlign w:val="center"/>
          </w:tcPr>
          <w:p w:rsidR="000F0E70" w:rsidRPr="00D01E87" w:rsidRDefault="000F0E70" w:rsidP="00CD5E76">
            <w:pPr>
              <w:spacing w:before="100" w:beforeAutospacing="1" w:after="100" w:afterAutospacing="1" w:line="276" w:lineRule="auto"/>
              <w:rPr>
                <w:rFonts w:ascii="宋体" w:hAnsi="宋体"/>
              </w:rPr>
            </w:pPr>
            <w:r w:rsidRPr="00D01E87">
              <w:rPr>
                <w:rFonts w:ascii="宋体" w:hAnsi="宋体" w:hint="eastAsia"/>
              </w:rPr>
              <w:t>绩效，成果管理</w:t>
            </w:r>
          </w:p>
        </w:tc>
      </w:tr>
      <w:tr w:rsidR="000F0E70" w:rsidRPr="00D01E87" w:rsidTr="000F0E70">
        <w:tc>
          <w:tcPr>
            <w:tcW w:w="1242" w:type="dxa"/>
            <w:vMerge/>
            <w:shd w:val="clear" w:color="auto" w:fill="auto"/>
            <w:vAlign w:val="center"/>
          </w:tcPr>
          <w:p w:rsidR="000F0E70" w:rsidRPr="00D01E87" w:rsidRDefault="000F0E70" w:rsidP="00CD5E76">
            <w:pPr>
              <w:jc w:val="center"/>
            </w:pPr>
          </w:p>
        </w:tc>
        <w:tc>
          <w:tcPr>
            <w:tcW w:w="2155" w:type="dxa"/>
            <w:vMerge/>
            <w:shd w:val="clear" w:color="auto" w:fill="auto"/>
            <w:vAlign w:val="center"/>
          </w:tcPr>
          <w:p w:rsidR="000F0E70" w:rsidRPr="00D01E87" w:rsidRDefault="000F0E70" w:rsidP="00CD5E76">
            <w:pPr>
              <w:jc w:val="both"/>
              <w:textAlignment w:val="center"/>
              <w:rPr>
                <w:rFonts w:ascii="宋体" w:cs="宋体"/>
              </w:rPr>
            </w:pPr>
          </w:p>
        </w:tc>
        <w:tc>
          <w:tcPr>
            <w:tcW w:w="4766" w:type="dxa"/>
            <w:shd w:val="clear" w:color="auto" w:fill="auto"/>
            <w:vAlign w:val="center"/>
          </w:tcPr>
          <w:p w:rsidR="000F0E70" w:rsidRPr="00D01E87" w:rsidRDefault="000F0E70" w:rsidP="00CD5E76">
            <w:pPr>
              <w:spacing w:before="100" w:beforeAutospacing="1" w:after="100" w:afterAutospacing="1" w:line="276" w:lineRule="auto"/>
              <w:rPr>
                <w:rFonts w:ascii="宋体" w:hAnsi="宋体"/>
              </w:rPr>
            </w:pPr>
            <w:r w:rsidRPr="00D01E87">
              <w:rPr>
                <w:rFonts w:ascii="宋体" w:hAnsi="宋体" w:hint="eastAsia"/>
              </w:rPr>
              <w:t>专家评审统计</w:t>
            </w:r>
          </w:p>
        </w:tc>
      </w:tr>
      <w:tr w:rsidR="000F0E70" w:rsidRPr="00D01E87" w:rsidTr="000F0E70">
        <w:tc>
          <w:tcPr>
            <w:tcW w:w="1242" w:type="dxa"/>
            <w:vMerge/>
            <w:shd w:val="clear" w:color="auto" w:fill="auto"/>
            <w:vAlign w:val="center"/>
          </w:tcPr>
          <w:p w:rsidR="000F0E70" w:rsidRPr="00D01E87" w:rsidRDefault="000F0E70" w:rsidP="00CD5E76">
            <w:pPr>
              <w:jc w:val="center"/>
            </w:pPr>
          </w:p>
        </w:tc>
        <w:tc>
          <w:tcPr>
            <w:tcW w:w="2155" w:type="dxa"/>
            <w:vMerge/>
            <w:shd w:val="clear" w:color="auto" w:fill="auto"/>
            <w:vAlign w:val="center"/>
          </w:tcPr>
          <w:p w:rsidR="000F0E70" w:rsidRPr="00D01E87" w:rsidRDefault="000F0E70" w:rsidP="00CD5E76">
            <w:pPr>
              <w:jc w:val="both"/>
              <w:textAlignment w:val="center"/>
              <w:rPr>
                <w:rFonts w:ascii="宋体" w:cs="宋体"/>
              </w:rPr>
            </w:pPr>
          </w:p>
        </w:tc>
        <w:tc>
          <w:tcPr>
            <w:tcW w:w="4766" w:type="dxa"/>
            <w:shd w:val="clear" w:color="auto" w:fill="auto"/>
            <w:vAlign w:val="center"/>
          </w:tcPr>
          <w:p w:rsidR="000F0E70" w:rsidRPr="00D01E87" w:rsidRDefault="000F0E70" w:rsidP="00CD5E76">
            <w:pPr>
              <w:spacing w:before="100" w:beforeAutospacing="1" w:after="100" w:afterAutospacing="1" w:line="276" w:lineRule="auto"/>
              <w:rPr>
                <w:rFonts w:ascii="宋体" w:hAnsi="宋体"/>
              </w:rPr>
            </w:pPr>
            <w:r w:rsidRPr="00D01E87">
              <w:rPr>
                <w:rFonts w:ascii="宋体" w:hAnsi="宋体" w:hint="eastAsia"/>
              </w:rPr>
              <w:t>各科奖励明细</w:t>
            </w:r>
          </w:p>
        </w:tc>
      </w:tr>
      <w:tr w:rsidR="000F0E70" w:rsidRPr="00D01E87" w:rsidTr="000F0E70">
        <w:tc>
          <w:tcPr>
            <w:tcW w:w="1242" w:type="dxa"/>
            <w:vMerge/>
            <w:shd w:val="clear" w:color="auto" w:fill="auto"/>
            <w:vAlign w:val="center"/>
          </w:tcPr>
          <w:p w:rsidR="000F0E70" w:rsidRPr="00D01E87" w:rsidRDefault="000F0E70" w:rsidP="00CD5E76">
            <w:pPr>
              <w:jc w:val="center"/>
            </w:pPr>
          </w:p>
        </w:tc>
        <w:tc>
          <w:tcPr>
            <w:tcW w:w="2155" w:type="dxa"/>
            <w:vMerge/>
            <w:shd w:val="clear" w:color="auto" w:fill="auto"/>
            <w:vAlign w:val="center"/>
          </w:tcPr>
          <w:p w:rsidR="000F0E70" w:rsidRPr="00D01E87" w:rsidRDefault="000F0E70" w:rsidP="00CD5E76">
            <w:pPr>
              <w:jc w:val="both"/>
              <w:textAlignment w:val="center"/>
              <w:rPr>
                <w:rFonts w:ascii="宋体" w:cs="宋体"/>
              </w:rPr>
            </w:pPr>
          </w:p>
        </w:tc>
        <w:tc>
          <w:tcPr>
            <w:tcW w:w="4766" w:type="dxa"/>
            <w:shd w:val="clear" w:color="auto" w:fill="auto"/>
            <w:vAlign w:val="center"/>
          </w:tcPr>
          <w:p w:rsidR="000F0E70" w:rsidRPr="00D01E87" w:rsidRDefault="000F0E70" w:rsidP="00CD5E76">
            <w:pPr>
              <w:spacing w:before="100" w:beforeAutospacing="1" w:after="100" w:afterAutospacing="1" w:line="276" w:lineRule="auto"/>
              <w:rPr>
                <w:rFonts w:ascii="宋体" w:hAnsi="宋体"/>
              </w:rPr>
            </w:pPr>
            <w:r w:rsidRPr="00D01E87">
              <w:rPr>
                <w:rFonts w:ascii="宋体" w:hAnsi="宋体" w:hint="eastAsia"/>
              </w:rPr>
              <w:t>项目成果统计</w:t>
            </w:r>
          </w:p>
        </w:tc>
      </w:tr>
      <w:tr w:rsidR="000F0E70" w:rsidRPr="00D01E87" w:rsidTr="000F0E70">
        <w:tc>
          <w:tcPr>
            <w:tcW w:w="1242" w:type="dxa"/>
            <w:vMerge/>
            <w:shd w:val="clear" w:color="auto" w:fill="auto"/>
            <w:vAlign w:val="center"/>
          </w:tcPr>
          <w:p w:rsidR="000F0E70" w:rsidRPr="00D01E87" w:rsidRDefault="000F0E70" w:rsidP="00CD5E76">
            <w:pPr>
              <w:jc w:val="center"/>
            </w:pPr>
          </w:p>
        </w:tc>
        <w:tc>
          <w:tcPr>
            <w:tcW w:w="2155" w:type="dxa"/>
            <w:vMerge/>
            <w:shd w:val="clear" w:color="auto" w:fill="auto"/>
            <w:vAlign w:val="center"/>
          </w:tcPr>
          <w:p w:rsidR="000F0E70" w:rsidRPr="00D01E87" w:rsidRDefault="000F0E70" w:rsidP="00CD5E76">
            <w:pPr>
              <w:jc w:val="both"/>
              <w:textAlignment w:val="center"/>
              <w:rPr>
                <w:rFonts w:ascii="宋体" w:cs="宋体"/>
              </w:rPr>
            </w:pPr>
          </w:p>
        </w:tc>
        <w:tc>
          <w:tcPr>
            <w:tcW w:w="4766" w:type="dxa"/>
            <w:shd w:val="clear" w:color="auto" w:fill="auto"/>
            <w:vAlign w:val="center"/>
          </w:tcPr>
          <w:p w:rsidR="000F0E70" w:rsidRPr="00D01E87" w:rsidRDefault="000F0E70" w:rsidP="00CD5E76">
            <w:pPr>
              <w:spacing w:before="100" w:beforeAutospacing="1" w:after="100" w:afterAutospacing="1" w:line="276" w:lineRule="auto"/>
              <w:rPr>
                <w:rFonts w:ascii="宋体" w:hAnsi="宋体"/>
              </w:rPr>
            </w:pPr>
            <w:r w:rsidRPr="00D01E87">
              <w:rPr>
                <w:rFonts w:ascii="宋体" w:hAnsi="宋体" w:hint="eastAsia"/>
              </w:rPr>
              <w:t>机构用户</w:t>
            </w:r>
          </w:p>
        </w:tc>
      </w:tr>
      <w:tr w:rsidR="000F0E70" w:rsidRPr="00D01E87" w:rsidTr="000F0E70">
        <w:tc>
          <w:tcPr>
            <w:tcW w:w="1242" w:type="dxa"/>
            <w:vMerge w:val="restart"/>
            <w:shd w:val="clear" w:color="auto" w:fill="auto"/>
            <w:vAlign w:val="center"/>
          </w:tcPr>
          <w:p w:rsidR="000F0E70" w:rsidRPr="00D01E87" w:rsidRDefault="000F0E70" w:rsidP="00853B7C">
            <w:pPr>
              <w:jc w:val="center"/>
            </w:pPr>
            <w:r w:rsidRPr="00D01E87">
              <w:rPr>
                <w:rFonts w:hint="eastAsia"/>
              </w:rPr>
              <w:t>7</w:t>
            </w:r>
          </w:p>
        </w:tc>
        <w:tc>
          <w:tcPr>
            <w:tcW w:w="2155" w:type="dxa"/>
            <w:vMerge w:val="restart"/>
            <w:shd w:val="clear" w:color="auto" w:fill="auto"/>
            <w:vAlign w:val="center"/>
          </w:tcPr>
          <w:p w:rsidR="000F0E70" w:rsidRPr="00D01E87" w:rsidRDefault="000F0E70" w:rsidP="00853B7C">
            <w:pPr>
              <w:jc w:val="both"/>
              <w:textAlignment w:val="center"/>
              <w:rPr>
                <w:rFonts w:ascii="宋体" w:cs="宋体"/>
              </w:rPr>
            </w:pPr>
            <w:r w:rsidRPr="00D01E87">
              <w:rPr>
                <w:rFonts w:ascii="宋体" w:eastAsia="宋体" w:hAnsi="宋体" w:cs="宋体" w:hint="eastAsia"/>
              </w:rPr>
              <w:t>手术麻醉、重症监护系统</w:t>
            </w:r>
          </w:p>
        </w:tc>
        <w:tc>
          <w:tcPr>
            <w:tcW w:w="4766" w:type="dxa"/>
            <w:shd w:val="clear" w:color="auto" w:fill="auto"/>
            <w:vAlign w:val="center"/>
          </w:tcPr>
          <w:p w:rsidR="000F0E70" w:rsidRPr="00D01E87" w:rsidRDefault="000F0E70" w:rsidP="00853B7C">
            <w:pPr>
              <w:spacing w:before="100" w:beforeAutospacing="1" w:after="100" w:afterAutospacing="1" w:line="276" w:lineRule="auto"/>
              <w:rPr>
                <w:rFonts w:ascii="宋体" w:hAnsi="宋体"/>
              </w:rPr>
            </w:pPr>
            <w:r w:rsidRPr="00D01E87">
              <w:rPr>
                <w:rFonts w:ascii="宋体" w:hAnsi="宋体" w:hint="eastAsia"/>
              </w:rPr>
              <w:t>麻醉手术排班管理子系统</w:t>
            </w:r>
          </w:p>
        </w:tc>
      </w:tr>
      <w:tr w:rsidR="000F0E70" w:rsidRPr="00D01E87" w:rsidTr="000F0E70">
        <w:tc>
          <w:tcPr>
            <w:tcW w:w="1242" w:type="dxa"/>
            <w:vMerge/>
            <w:shd w:val="clear" w:color="auto" w:fill="auto"/>
            <w:vAlign w:val="center"/>
          </w:tcPr>
          <w:p w:rsidR="000F0E70" w:rsidRPr="00D01E87" w:rsidRDefault="000F0E70" w:rsidP="00853B7C">
            <w:pPr>
              <w:jc w:val="center"/>
            </w:pPr>
          </w:p>
        </w:tc>
        <w:tc>
          <w:tcPr>
            <w:tcW w:w="2155" w:type="dxa"/>
            <w:vMerge/>
            <w:shd w:val="clear" w:color="auto" w:fill="auto"/>
            <w:vAlign w:val="center"/>
          </w:tcPr>
          <w:p w:rsidR="000F0E70" w:rsidRPr="00D01E87" w:rsidRDefault="000F0E70" w:rsidP="00853B7C">
            <w:pPr>
              <w:jc w:val="both"/>
              <w:textAlignment w:val="center"/>
              <w:rPr>
                <w:rFonts w:ascii="宋体" w:eastAsia="宋体" w:hAnsi="宋体" w:cs="宋体"/>
              </w:rPr>
            </w:pPr>
          </w:p>
        </w:tc>
        <w:tc>
          <w:tcPr>
            <w:tcW w:w="4766" w:type="dxa"/>
            <w:shd w:val="clear" w:color="auto" w:fill="auto"/>
            <w:vAlign w:val="center"/>
          </w:tcPr>
          <w:p w:rsidR="000F0E70" w:rsidRPr="00D01E87" w:rsidRDefault="000F0E70" w:rsidP="00853B7C">
            <w:pPr>
              <w:spacing w:before="100" w:beforeAutospacing="1" w:after="100" w:afterAutospacing="1" w:line="276" w:lineRule="auto"/>
              <w:rPr>
                <w:rFonts w:ascii="宋体" w:hAnsi="宋体"/>
              </w:rPr>
            </w:pPr>
            <w:r w:rsidRPr="00D01E87">
              <w:rPr>
                <w:rFonts w:ascii="宋体" w:hAnsi="宋体" w:hint="eastAsia"/>
              </w:rPr>
              <w:t>麻醉术前信息管理子系统</w:t>
            </w:r>
          </w:p>
        </w:tc>
      </w:tr>
      <w:tr w:rsidR="000F0E70" w:rsidRPr="00D01E87" w:rsidTr="000F0E70">
        <w:tc>
          <w:tcPr>
            <w:tcW w:w="1242" w:type="dxa"/>
            <w:vMerge/>
            <w:shd w:val="clear" w:color="auto" w:fill="auto"/>
            <w:vAlign w:val="center"/>
          </w:tcPr>
          <w:p w:rsidR="000F0E70" w:rsidRPr="00D01E87" w:rsidRDefault="000F0E70" w:rsidP="00853B7C">
            <w:pPr>
              <w:jc w:val="center"/>
            </w:pPr>
          </w:p>
        </w:tc>
        <w:tc>
          <w:tcPr>
            <w:tcW w:w="2155" w:type="dxa"/>
            <w:vMerge/>
            <w:shd w:val="clear" w:color="auto" w:fill="auto"/>
            <w:vAlign w:val="center"/>
          </w:tcPr>
          <w:p w:rsidR="000F0E70" w:rsidRPr="00D01E87" w:rsidRDefault="000F0E70" w:rsidP="00853B7C">
            <w:pPr>
              <w:jc w:val="both"/>
              <w:textAlignment w:val="center"/>
              <w:rPr>
                <w:rFonts w:ascii="宋体" w:eastAsia="宋体" w:hAnsi="宋体" w:cs="宋体"/>
              </w:rPr>
            </w:pPr>
          </w:p>
        </w:tc>
        <w:tc>
          <w:tcPr>
            <w:tcW w:w="4766" w:type="dxa"/>
            <w:shd w:val="clear" w:color="auto" w:fill="auto"/>
            <w:vAlign w:val="center"/>
          </w:tcPr>
          <w:p w:rsidR="000F0E70" w:rsidRPr="00D01E87" w:rsidRDefault="000F0E70" w:rsidP="00853B7C">
            <w:pPr>
              <w:spacing w:before="100" w:beforeAutospacing="1" w:after="100" w:afterAutospacing="1" w:line="276" w:lineRule="auto"/>
              <w:rPr>
                <w:rFonts w:ascii="宋体" w:hAnsi="宋体"/>
              </w:rPr>
            </w:pPr>
            <w:r w:rsidRPr="00D01E87">
              <w:rPr>
                <w:rFonts w:ascii="宋体" w:hAnsi="宋体" w:hint="eastAsia"/>
              </w:rPr>
              <w:t>麻醉术中信息管理子系统</w:t>
            </w:r>
          </w:p>
        </w:tc>
      </w:tr>
      <w:tr w:rsidR="000F0E70" w:rsidRPr="00D01E87" w:rsidTr="000F0E70">
        <w:tc>
          <w:tcPr>
            <w:tcW w:w="1242" w:type="dxa"/>
            <w:vMerge/>
            <w:shd w:val="clear" w:color="auto" w:fill="auto"/>
            <w:vAlign w:val="center"/>
          </w:tcPr>
          <w:p w:rsidR="000F0E70" w:rsidRPr="00D01E87" w:rsidRDefault="000F0E70" w:rsidP="00853B7C">
            <w:pPr>
              <w:jc w:val="center"/>
            </w:pPr>
          </w:p>
        </w:tc>
        <w:tc>
          <w:tcPr>
            <w:tcW w:w="2155" w:type="dxa"/>
            <w:vMerge/>
            <w:shd w:val="clear" w:color="auto" w:fill="auto"/>
            <w:vAlign w:val="center"/>
          </w:tcPr>
          <w:p w:rsidR="000F0E70" w:rsidRPr="00D01E87" w:rsidRDefault="000F0E70" w:rsidP="00853B7C">
            <w:pPr>
              <w:jc w:val="both"/>
              <w:textAlignment w:val="center"/>
              <w:rPr>
                <w:rFonts w:ascii="宋体" w:eastAsia="宋体" w:hAnsi="宋体" w:cs="宋体"/>
              </w:rPr>
            </w:pPr>
          </w:p>
        </w:tc>
        <w:tc>
          <w:tcPr>
            <w:tcW w:w="4766" w:type="dxa"/>
            <w:shd w:val="clear" w:color="auto" w:fill="auto"/>
            <w:vAlign w:val="center"/>
          </w:tcPr>
          <w:p w:rsidR="000F0E70" w:rsidRPr="00D01E87" w:rsidRDefault="000F0E70" w:rsidP="00853B7C">
            <w:pPr>
              <w:spacing w:before="100" w:beforeAutospacing="1" w:after="100" w:afterAutospacing="1" w:line="276" w:lineRule="auto"/>
              <w:rPr>
                <w:rFonts w:ascii="宋体" w:hAnsi="宋体"/>
              </w:rPr>
            </w:pPr>
            <w:r w:rsidRPr="00D01E87">
              <w:rPr>
                <w:rFonts w:ascii="宋体" w:hAnsi="宋体" w:hint="eastAsia"/>
              </w:rPr>
              <w:t>麻醉术后信息管理子系统</w:t>
            </w:r>
          </w:p>
        </w:tc>
      </w:tr>
      <w:tr w:rsidR="000F0E70" w:rsidRPr="00D01E87" w:rsidTr="000F0E70">
        <w:tc>
          <w:tcPr>
            <w:tcW w:w="1242" w:type="dxa"/>
            <w:vMerge/>
            <w:shd w:val="clear" w:color="auto" w:fill="auto"/>
            <w:vAlign w:val="center"/>
          </w:tcPr>
          <w:p w:rsidR="000F0E70" w:rsidRPr="00D01E87" w:rsidRDefault="000F0E70" w:rsidP="00853B7C">
            <w:pPr>
              <w:jc w:val="center"/>
            </w:pPr>
          </w:p>
        </w:tc>
        <w:tc>
          <w:tcPr>
            <w:tcW w:w="2155" w:type="dxa"/>
            <w:vMerge/>
            <w:shd w:val="clear" w:color="auto" w:fill="auto"/>
            <w:vAlign w:val="center"/>
          </w:tcPr>
          <w:p w:rsidR="000F0E70" w:rsidRPr="00D01E87" w:rsidRDefault="000F0E70" w:rsidP="00853B7C">
            <w:pPr>
              <w:jc w:val="both"/>
              <w:textAlignment w:val="center"/>
              <w:rPr>
                <w:rFonts w:ascii="宋体" w:eastAsia="宋体" w:hAnsi="宋体" w:cs="宋体"/>
              </w:rPr>
            </w:pPr>
          </w:p>
        </w:tc>
        <w:tc>
          <w:tcPr>
            <w:tcW w:w="4766" w:type="dxa"/>
            <w:shd w:val="clear" w:color="auto" w:fill="auto"/>
            <w:vAlign w:val="center"/>
          </w:tcPr>
          <w:p w:rsidR="000F0E70" w:rsidRPr="00D01E87" w:rsidRDefault="000F0E70" w:rsidP="00853B7C">
            <w:pPr>
              <w:spacing w:before="100" w:beforeAutospacing="1" w:after="100" w:afterAutospacing="1" w:line="276" w:lineRule="auto"/>
              <w:rPr>
                <w:rFonts w:ascii="宋体" w:hAnsi="宋体"/>
              </w:rPr>
            </w:pPr>
            <w:r w:rsidRPr="00D01E87">
              <w:rPr>
                <w:rFonts w:ascii="宋体" w:hAnsi="宋体" w:hint="eastAsia"/>
              </w:rPr>
              <w:t>麻醉手术取消管理子系统</w:t>
            </w:r>
          </w:p>
        </w:tc>
      </w:tr>
      <w:tr w:rsidR="000F0E70" w:rsidRPr="00D01E87" w:rsidTr="000F0E70">
        <w:tc>
          <w:tcPr>
            <w:tcW w:w="1242" w:type="dxa"/>
            <w:vMerge/>
            <w:shd w:val="clear" w:color="auto" w:fill="auto"/>
            <w:vAlign w:val="center"/>
          </w:tcPr>
          <w:p w:rsidR="000F0E70" w:rsidRPr="00D01E87" w:rsidRDefault="000F0E70" w:rsidP="00853B7C">
            <w:pPr>
              <w:jc w:val="center"/>
            </w:pPr>
          </w:p>
        </w:tc>
        <w:tc>
          <w:tcPr>
            <w:tcW w:w="2155" w:type="dxa"/>
            <w:vMerge/>
            <w:shd w:val="clear" w:color="auto" w:fill="auto"/>
            <w:vAlign w:val="center"/>
          </w:tcPr>
          <w:p w:rsidR="000F0E70" w:rsidRPr="00D01E87" w:rsidRDefault="000F0E70" w:rsidP="00853B7C">
            <w:pPr>
              <w:jc w:val="both"/>
              <w:textAlignment w:val="center"/>
              <w:rPr>
                <w:rFonts w:ascii="宋体" w:eastAsia="宋体" w:hAnsi="宋体" w:cs="宋体"/>
              </w:rPr>
            </w:pPr>
          </w:p>
        </w:tc>
        <w:tc>
          <w:tcPr>
            <w:tcW w:w="4766" w:type="dxa"/>
            <w:shd w:val="clear" w:color="auto" w:fill="auto"/>
            <w:vAlign w:val="center"/>
          </w:tcPr>
          <w:p w:rsidR="000F0E70" w:rsidRPr="00D01E87" w:rsidRDefault="000F0E70" w:rsidP="00853B7C">
            <w:pPr>
              <w:spacing w:before="100" w:beforeAutospacing="1" w:after="100" w:afterAutospacing="1" w:line="276" w:lineRule="auto"/>
              <w:rPr>
                <w:rFonts w:ascii="宋体" w:hAnsi="宋体"/>
              </w:rPr>
            </w:pPr>
            <w:r w:rsidRPr="00D01E87">
              <w:rPr>
                <w:rFonts w:ascii="宋体" w:hAnsi="宋体" w:hint="eastAsia"/>
              </w:rPr>
              <w:t>麻醉手术病案管理子系统</w:t>
            </w:r>
          </w:p>
        </w:tc>
      </w:tr>
      <w:tr w:rsidR="000F0E70" w:rsidRPr="00D01E87" w:rsidTr="000F0E70">
        <w:tc>
          <w:tcPr>
            <w:tcW w:w="1242" w:type="dxa"/>
            <w:vMerge/>
            <w:shd w:val="clear" w:color="auto" w:fill="auto"/>
            <w:vAlign w:val="center"/>
          </w:tcPr>
          <w:p w:rsidR="000F0E70" w:rsidRPr="00D01E87" w:rsidRDefault="000F0E70" w:rsidP="00853B7C">
            <w:pPr>
              <w:jc w:val="center"/>
            </w:pPr>
          </w:p>
        </w:tc>
        <w:tc>
          <w:tcPr>
            <w:tcW w:w="2155" w:type="dxa"/>
            <w:vMerge/>
            <w:shd w:val="clear" w:color="auto" w:fill="auto"/>
            <w:vAlign w:val="center"/>
          </w:tcPr>
          <w:p w:rsidR="000F0E70" w:rsidRPr="00D01E87" w:rsidRDefault="000F0E70" w:rsidP="00853B7C">
            <w:pPr>
              <w:jc w:val="both"/>
              <w:textAlignment w:val="center"/>
              <w:rPr>
                <w:rFonts w:ascii="宋体" w:eastAsia="宋体" w:hAnsi="宋体" w:cs="宋体"/>
              </w:rPr>
            </w:pPr>
          </w:p>
        </w:tc>
        <w:tc>
          <w:tcPr>
            <w:tcW w:w="4766" w:type="dxa"/>
            <w:shd w:val="clear" w:color="auto" w:fill="auto"/>
            <w:vAlign w:val="center"/>
          </w:tcPr>
          <w:p w:rsidR="000F0E70" w:rsidRPr="00D01E87" w:rsidRDefault="000F0E70" w:rsidP="00853B7C">
            <w:pPr>
              <w:spacing w:before="100" w:beforeAutospacing="1" w:after="100" w:afterAutospacing="1" w:line="276" w:lineRule="auto"/>
              <w:rPr>
                <w:rFonts w:ascii="宋体" w:hAnsi="宋体"/>
              </w:rPr>
            </w:pPr>
            <w:r w:rsidRPr="00D01E87">
              <w:rPr>
                <w:rFonts w:ascii="宋体" w:hAnsi="宋体" w:hint="eastAsia"/>
              </w:rPr>
              <w:t>麻醉系统支撑平台子系统</w:t>
            </w:r>
          </w:p>
        </w:tc>
      </w:tr>
      <w:tr w:rsidR="000F0E70" w:rsidRPr="00D01E87" w:rsidTr="000F0E70">
        <w:tc>
          <w:tcPr>
            <w:tcW w:w="1242" w:type="dxa"/>
            <w:vMerge/>
            <w:shd w:val="clear" w:color="auto" w:fill="auto"/>
            <w:vAlign w:val="center"/>
          </w:tcPr>
          <w:p w:rsidR="000F0E70" w:rsidRPr="00D01E87" w:rsidRDefault="000F0E70" w:rsidP="00853B7C">
            <w:pPr>
              <w:jc w:val="center"/>
            </w:pPr>
          </w:p>
        </w:tc>
        <w:tc>
          <w:tcPr>
            <w:tcW w:w="2155" w:type="dxa"/>
            <w:vMerge/>
            <w:shd w:val="clear" w:color="auto" w:fill="auto"/>
            <w:vAlign w:val="center"/>
          </w:tcPr>
          <w:p w:rsidR="000F0E70" w:rsidRPr="00D01E87" w:rsidRDefault="000F0E70" w:rsidP="00853B7C">
            <w:pPr>
              <w:jc w:val="both"/>
              <w:textAlignment w:val="center"/>
              <w:rPr>
                <w:rFonts w:ascii="宋体" w:eastAsia="宋体" w:hAnsi="宋体" w:cs="宋体"/>
              </w:rPr>
            </w:pPr>
          </w:p>
        </w:tc>
        <w:tc>
          <w:tcPr>
            <w:tcW w:w="4766" w:type="dxa"/>
            <w:shd w:val="clear" w:color="auto" w:fill="auto"/>
            <w:vAlign w:val="center"/>
          </w:tcPr>
          <w:p w:rsidR="000F0E70" w:rsidRPr="00D01E87" w:rsidRDefault="000F0E70" w:rsidP="00853B7C">
            <w:pPr>
              <w:spacing w:before="100" w:beforeAutospacing="1" w:after="100" w:afterAutospacing="1" w:line="276" w:lineRule="auto"/>
              <w:rPr>
                <w:rFonts w:ascii="宋体" w:hAnsi="宋体"/>
              </w:rPr>
            </w:pPr>
            <w:r w:rsidRPr="00D01E87">
              <w:rPr>
                <w:rFonts w:ascii="宋体" w:hAnsi="宋体" w:hint="eastAsia"/>
              </w:rPr>
              <w:t>麻醉用户权限管理子系统</w:t>
            </w:r>
          </w:p>
        </w:tc>
      </w:tr>
      <w:tr w:rsidR="000F0E70" w:rsidRPr="00D01E87" w:rsidTr="000F0E70">
        <w:tc>
          <w:tcPr>
            <w:tcW w:w="1242" w:type="dxa"/>
            <w:vMerge/>
            <w:shd w:val="clear" w:color="auto" w:fill="auto"/>
            <w:vAlign w:val="center"/>
          </w:tcPr>
          <w:p w:rsidR="000F0E70" w:rsidRPr="00D01E87" w:rsidRDefault="000F0E70" w:rsidP="00853B7C">
            <w:pPr>
              <w:jc w:val="center"/>
            </w:pPr>
          </w:p>
        </w:tc>
        <w:tc>
          <w:tcPr>
            <w:tcW w:w="2155" w:type="dxa"/>
            <w:vMerge/>
            <w:shd w:val="clear" w:color="auto" w:fill="auto"/>
            <w:vAlign w:val="center"/>
          </w:tcPr>
          <w:p w:rsidR="000F0E70" w:rsidRPr="00D01E87" w:rsidRDefault="000F0E70" w:rsidP="00853B7C">
            <w:pPr>
              <w:jc w:val="both"/>
              <w:textAlignment w:val="center"/>
              <w:rPr>
                <w:rFonts w:ascii="宋体" w:eastAsia="宋体" w:hAnsi="宋体" w:cs="宋体"/>
              </w:rPr>
            </w:pPr>
          </w:p>
        </w:tc>
        <w:tc>
          <w:tcPr>
            <w:tcW w:w="4766" w:type="dxa"/>
            <w:shd w:val="clear" w:color="auto" w:fill="auto"/>
            <w:vAlign w:val="center"/>
          </w:tcPr>
          <w:p w:rsidR="000F0E70" w:rsidRPr="00D01E87" w:rsidRDefault="000F0E70" w:rsidP="00853B7C">
            <w:pPr>
              <w:spacing w:before="100" w:beforeAutospacing="1" w:after="100" w:afterAutospacing="1" w:line="276" w:lineRule="auto"/>
              <w:rPr>
                <w:rFonts w:ascii="宋体" w:hAnsi="宋体"/>
              </w:rPr>
            </w:pPr>
            <w:r w:rsidRPr="00D01E87">
              <w:rPr>
                <w:rFonts w:ascii="宋体" w:hAnsi="宋体" w:hint="eastAsia"/>
              </w:rPr>
              <w:t>麻醉围术期管理决策平台子系统</w:t>
            </w:r>
          </w:p>
        </w:tc>
      </w:tr>
      <w:tr w:rsidR="000F0E70" w:rsidRPr="00D01E87" w:rsidTr="000F0E70">
        <w:tc>
          <w:tcPr>
            <w:tcW w:w="1242" w:type="dxa"/>
            <w:vMerge/>
            <w:shd w:val="clear" w:color="auto" w:fill="auto"/>
            <w:vAlign w:val="center"/>
          </w:tcPr>
          <w:p w:rsidR="000F0E70" w:rsidRPr="00D01E87" w:rsidRDefault="000F0E70" w:rsidP="00853B7C">
            <w:pPr>
              <w:jc w:val="center"/>
            </w:pPr>
          </w:p>
        </w:tc>
        <w:tc>
          <w:tcPr>
            <w:tcW w:w="2155" w:type="dxa"/>
            <w:vMerge/>
            <w:shd w:val="clear" w:color="auto" w:fill="auto"/>
            <w:vAlign w:val="center"/>
          </w:tcPr>
          <w:p w:rsidR="000F0E70" w:rsidRPr="00D01E87" w:rsidRDefault="000F0E70" w:rsidP="00853B7C">
            <w:pPr>
              <w:jc w:val="both"/>
              <w:textAlignment w:val="center"/>
              <w:rPr>
                <w:rFonts w:ascii="宋体" w:eastAsia="宋体" w:hAnsi="宋体" w:cs="宋体"/>
              </w:rPr>
            </w:pPr>
          </w:p>
        </w:tc>
        <w:tc>
          <w:tcPr>
            <w:tcW w:w="4766" w:type="dxa"/>
            <w:shd w:val="clear" w:color="auto" w:fill="auto"/>
            <w:vAlign w:val="center"/>
          </w:tcPr>
          <w:p w:rsidR="000F0E70" w:rsidRPr="00D01E87" w:rsidRDefault="000F0E70" w:rsidP="00853B7C">
            <w:pPr>
              <w:spacing w:before="100" w:beforeAutospacing="1" w:after="100" w:afterAutospacing="1" w:line="276" w:lineRule="auto"/>
              <w:rPr>
                <w:rFonts w:ascii="宋体" w:hAnsi="宋体"/>
              </w:rPr>
            </w:pPr>
            <w:r w:rsidRPr="00D01E87">
              <w:rPr>
                <w:rFonts w:ascii="宋体" w:hAnsi="宋体" w:hint="eastAsia"/>
              </w:rPr>
              <w:t>麻醉PACU管理子系统</w:t>
            </w:r>
          </w:p>
        </w:tc>
      </w:tr>
      <w:tr w:rsidR="000F0E70" w:rsidRPr="00D01E87" w:rsidTr="000F0E70">
        <w:tc>
          <w:tcPr>
            <w:tcW w:w="1242" w:type="dxa"/>
            <w:vMerge/>
            <w:shd w:val="clear" w:color="auto" w:fill="auto"/>
            <w:vAlign w:val="center"/>
          </w:tcPr>
          <w:p w:rsidR="000F0E70" w:rsidRPr="00D01E87" w:rsidRDefault="000F0E70" w:rsidP="00853B7C">
            <w:pPr>
              <w:jc w:val="center"/>
            </w:pPr>
          </w:p>
        </w:tc>
        <w:tc>
          <w:tcPr>
            <w:tcW w:w="2155" w:type="dxa"/>
            <w:vMerge/>
            <w:shd w:val="clear" w:color="auto" w:fill="auto"/>
            <w:vAlign w:val="center"/>
          </w:tcPr>
          <w:p w:rsidR="000F0E70" w:rsidRPr="00D01E87" w:rsidRDefault="000F0E70" w:rsidP="00853B7C">
            <w:pPr>
              <w:jc w:val="both"/>
              <w:textAlignment w:val="center"/>
              <w:rPr>
                <w:rFonts w:ascii="宋体" w:eastAsia="宋体" w:hAnsi="宋体" w:cs="宋体"/>
              </w:rPr>
            </w:pPr>
          </w:p>
        </w:tc>
        <w:tc>
          <w:tcPr>
            <w:tcW w:w="4766" w:type="dxa"/>
            <w:shd w:val="clear" w:color="auto" w:fill="auto"/>
            <w:vAlign w:val="center"/>
          </w:tcPr>
          <w:p w:rsidR="000F0E70" w:rsidRPr="00D01E87" w:rsidRDefault="000F0E70" w:rsidP="00853B7C">
            <w:pPr>
              <w:spacing w:before="100" w:beforeAutospacing="1" w:after="100" w:afterAutospacing="1" w:line="276" w:lineRule="auto"/>
              <w:rPr>
                <w:rFonts w:ascii="宋体" w:hAnsi="宋体"/>
              </w:rPr>
            </w:pPr>
            <w:r w:rsidRPr="00D01E87">
              <w:rPr>
                <w:rFonts w:ascii="宋体" w:hAnsi="宋体" w:hint="eastAsia"/>
              </w:rPr>
              <w:t>麻醉质量管理子系统</w:t>
            </w:r>
          </w:p>
        </w:tc>
      </w:tr>
      <w:tr w:rsidR="000F0E70" w:rsidRPr="00D01E87" w:rsidTr="000F0E70">
        <w:tc>
          <w:tcPr>
            <w:tcW w:w="1242" w:type="dxa"/>
            <w:vMerge/>
            <w:shd w:val="clear" w:color="auto" w:fill="auto"/>
            <w:vAlign w:val="center"/>
          </w:tcPr>
          <w:p w:rsidR="000F0E70" w:rsidRPr="00D01E87" w:rsidRDefault="000F0E70" w:rsidP="00853B7C">
            <w:pPr>
              <w:jc w:val="center"/>
            </w:pPr>
          </w:p>
        </w:tc>
        <w:tc>
          <w:tcPr>
            <w:tcW w:w="2155" w:type="dxa"/>
            <w:vMerge/>
            <w:shd w:val="clear" w:color="auto" w:fill="auto"/>
            <w:vAlign w:val="center"/>
          </w:tcPr>
          <w:p w:rsidR="000F0E70" w:rsidRPr="00D01E87" w:rsidRDefault="000F0E70" w:rsidP="00853B7C">
            <w:pPr>
              <w:jc w:val="both"/>
              <w:textAlignment w:val="center"/>
              <w:rPr>
                <w:rFonts w:ascii="宋体" w:eastAsia="宋体" w:hAnsi="宋体" w:cs="宋体"/>
              </w:rPr>
            </w:pPr>
          </w:p>
        </w:tc>
        <w:tc>
          <w:tcPr>
            <w:tcW w:w="4766" w:type="dxa"/>
            <w:shd w:val="clear" w:color="auto" w:fill="auto"/>
            <w:vAlign w:val="center"/>
          </w:tcPr>
          <w:p w:rsidR="000F0E70" w:rsidRPr="00D01E87" w:rsidRDefault="000F0E70" w:rsidP="00853B7C">
            <w:pPr>
              <w:spacing w:before="100" w:beforeAutospacing="1" w:after="100" w:afterAutospacing="1" w:line="276" w:lineRule="auto"/>
              <w:rPr>
                <w:rFonts w:ascii="宋体" w:hAnsi="宋体"/>
              </w:rPr>
            </w:pPr>
            <w:r w:rsidRPr="00D01E87">
              <w:rPr>
                <w:rFonts w:ascii="宋体" w:hAnsi="宋体" w:hint="eastAsia"/>
              </w:rPr>
              <w:t>麻醉血气分析工作站</w:t>
            </w:r>
          </w:p>
        </w:tc>
      </w:tr>
      <w:tr w:rsidR="000F0E70" w:rsidRPr="00D01E87" w:rsidTr="000F0E70">
        <w:tc>
          <w:tcPr>
            <w:tcW w:w="1242" w:type="dxa"/>
            <w:vMerge/>
            <w:shd w:val="clear" w:color="auto" w:fill="auto"/>
            <w:vAlign w:val="center"/>
          </w:tcPr>
          <w:p w:rsidR="000F0E70" w:rsidRPr="00D01E87" w:rsidRDefault="000F0E70" w:rsidP="00853B7C">
            <w:pPr>
              <w:jc w:val="center"/>
            </w:pPr>
          </w:p>
        </w:tc>
        <w:tc>
          <w:tcPr>
            <w:tcW w:w="2155" w:type="dxa"/>
            <w:vMerge/>
            <w:shd w:val="clear" w:color="auto" w:fill="auto"/>
            <w:vAlign w:val="center"/>
          </w:tcPr>
          <w:p w:rsidR="000F0E70" w:rsidRPr="00D01E87" w:rsidRDefault="000F0E70" w:rsidP="00853B7C">
            <w:pPr>
              <w:jc w:val="both"/>
              <w:textAlignment w:val="center"/>
              <w:rPr>
                <w:rFonts w:ascii="宋体" w:eastAsia="宋体" w:hAnsi="宋体" w:cs="宋体"/>
              </w:rPr>
            </w:pPr>
          </w:p>
        </w:tc>
        <w:tc>
          <w:tcPr>
            <w:tcW w:w="4766" w:type="dxa"/>
            <w:shd w:val="clear" w:color="auto" w:fill="auto"/>
            <w:vAlign w:val="center"/>
          </w:tcPr>
          <w:p w:rsidR="000F0E70" w:rsidRPr="00D01E87" w:rsidRDefault="000F0E70" w:rsidP="00853B7C">
            <w:pPr>
              <w:spacing w:before="100" w:beforeAutospacing="1" w:after="100" w:afterAutospacing="1" w:line="276" w:lineRule="auto"/>
              <w:rPr>
                <w:rFonts w:ascii="宋体" w:hAnsi="宋体"/>
              </w:rPr>
            </w:pPr>
            <w:r w:rsidRPr="00D01E87">
              <w:rPr>
                <w:rFonts w:ascii="宋体" w:hAnsi="宋体" w:hint="eastAsia"/>
              </w:rPr>
              <w:t>麻醉处方单管理子系统</w:t>
            </w:r>
          </w:p>
        </w:tc>
      </w:tr>
      <w:tr w:rsidR="000F0E70" w:rsidRPr="00D01E87" w:rsidTr="000F0E70">
        <w:tc>
          <w:tcPr>
            <w:tcW w:w="1242" w:type="dxa"/>
            <w:vMerge/>
            <w:shd w:val="clear" w:color="auto" w:fill="auto"/>
            <w:vAlign w:val="center"/>
          </w:tcPr>
          <w:p w:rsidR="000F0E70" w:rsidRPr="00D01E87" w:rsidRDefault="000F0E70" w:rsidP="00853B7C">
            <w:pPr>
              <w:jc w:val="center"/>
            </w:pPr>
          </w:p>
        </w:tc>
        <w:tc>
          <w:tcPr>
            <w:tcW w:w="2155" w:type="dxa"/>
            <w:vMerge/>
            <w:shd w:val="clear" w:color="auto" w:fill="auto"/>
            <w:vAlign w:val="center"/>
          </w:tcPr>
          <w:p w:rsidR="000F0E70" w:rsidRPr="00D01E87" w:rsidRDefault="000F0E70" w:rsidP="00853B7C">
            <w:pPr>
              <w:jc w:val="both"/>
              <w:textAlignment w:val="center"/>
              <w:rPr>
                <w:rFonts w:ascii="宋体" w:eastAsia="宋体" w:hAnsi="宋体" w:cs="宋体"/>
              </w:rPr>
            </w:pPr>
          </w:p>
        </w:tc>
        <w:tc>
          <w:tcPr>
            <w:tcW w:w="4766" w:type="dxa"/>
            <w:shd w:val="clear" w:color="auto" w:fill="auto"/>
            <w:vAlign w:val="center"/>
          </w:tcPr>
          <w:p w:rsidR="000F0E70" w:rsidRPr="00D01E87" w:rsidRDefault="000F0E70" w:rsidP="00853B7C">
            <w:pPr>
              <w:spacing w:before="100" w:beforeAutospacing="1" w:after="100" w:afterAutospacing="1" w:line="276" w:lineRule="auto"/>
              <w:rPr>
                <w:rFonts w:ascii="宋体" w:hAnsi="宋体"/>
              </w:rPr>
            </w:pPr>
            <w:r w:rsidRPr="00D01E87">
              <w:rPr>
                <w:rFonts w:ascii="宋体" w:hAnsi="宋体" w:hint="eastAsia"/>
              </w:rPr>
              <w:t>麻醉主任工作站子系统</w:t>
            </w:r>
          </w:p>
        </w:tc>
      </w:tr>
      <w:tr w:rsidR="000F0E70" w:rsidRPr="00D01E87" w:rsidTr="000F0E70">
        <w:tc>
          <w:tcPr>
            <w:tcW w:w="1242" w:type="dxa"/>
            <w:vMerge/>
            <w:shd w:val="clear" w:color="auto" w:fill="auto"/>
            <w:vAlign w:val="center"/>
          </w:tcPr>
          <w:p w:rsidR="000F0E70" w:rsidRPr="00D01E87" w:rsidRDefault="000F0E70" w:rsidP="00853B7C">
            <w:pPr>
              <w:jc w:val="center"/>
            </w:pPr>
          </w:p>
        </w:tc>
        <w:tc>
          <w:tcPr>
            <w:tcW w:w="2155" w:type="dxa"/>
            <w:vMerge/>
            <w:shd w:val="clear" w:color="auto" w:fill="auto"/>
            <w:vAlign w:val="center"/>
          </w:tcPr>
          <w:p w:rsidR="000F0E70" w:rsidRPr="00D01E87" w:rsidRDefault="000F0E70" w:rsidP="00853B7C">
            <w:pPr>
              <w:jc w:val="both"/>
              <w:textAlignment w:val="center"/>
              <w:rPr>
                <w:rFonts w:ascii="宋体" w:eastAsia="宋体" w:hAnsi="宋体" w:cs="宋体"/>
              </w:rPr>
            </w:pPr>
          </w:p>
        </w:tc>
        <w:tc>
          <w:tcPr>
            <w:tcW w:w="4766" w:type="dxa"/>
            <w:shd w:val="clear" w:color="auto" w:fill="auto"/>
          </w:tcPr>
          <w:p w:rsidR="000F0E70" w:rsidRPr="00D01E87" w:rsidRDefault="000F0E70" w:rsidP="00853B7C">
            <w:pPr>
              <w:spacing w:before="100" w:beforeAutospacing="1" w:after="100" w:afterAutospacing="1" w:line="276" w:lineRule="auto"/>
              <w:rPr>
                <w:rFonts w:ascii="宋体" w:hAnsi="宋体"/>
              </w:rPr>
            </w:pPr>
            <w:r w:rsidRPr="00D01E87">
              <w:rPr>
                <w:rFonts w:ascii="宋体" w:hAnsi="宋体" w:hint="eastAsia"/>
              </w:rPr>
              <w:t>信息</w:t>
            </w:r>
            <w:r w:rsidRPr="00D01E87">
              <w:rPr>
                <w:rFonts w:ascii="宋体" w:hAnsi="宋体"/>
              </w:rPr>
              <w:t>集成平台</w:t>
            </w:r>
          </w:p>
        </w:tc>
      </w:tr>
      <w:tr w:rsidR="000F0E70" w:rsidRPr="00D01E87" w:rsidTr="000F0E70">
        <w:tc>
          <w:tcPr>
            <w:tcW w:w="1242" w:type="dxa"/>
            <w:vMerge/>
            <w:shd w:val="clear" w:color="auto" w:fill="auto"/>
            <w:vAlign w:val="center"/>
          </w:tcPr>
          <w:p w:rsidR="000F0E70" w:rsidRPr="00D01E87" w:rsidRDefault="000F0E70" w:rsidP="00853B7C">
            <w:pPr>
              <w:jc w:val="center"/>
            </w:pPr>
          </w:p>
        </w:tc>
        <w:tc>
          <w:tcPr>
            <w:tcW w:w="2155" w:type="dxa"/>
            <w:vMerge/>
            <w:shd w:val="clear" w:color="auto" w:fill="auto"/>
            <w:vAlign w:val="center"/>
          </w:tcPr>
          <w:p w:rsidR="000F0E70" w:rsidRPr="00D01E87" w:rsidRDefault="000F0E70" w:rsidP="00853B7C">
            <w:pPr>
              <w:jc w:val="both"/>
              <w:textAlignment w:val="center"/>
              <w:rPr>
                <w:rFonts w:ascii="宋体" w:eastAsia="宋体" w:hAnsi="宋体" w:cs="宋体"/>
              </w:rPr>
            </w:pPr>
          </w:p>
        </w:tc>
        <w:tc>
          <w:tcPr>
            <w:tcW w:w="4766" w:type="dxa"/>
            <w:shd w:val="clear" w:color="auto" w:fill="auto"/>
          </w:tcPr>
          <w:p w:rsidR="000F0E70" w:rsidRPr="00D01E87" w:rsidRDefault="000F0E70" w:rsidP="00853B7C">
            <w:pPr>
              <w:spacing w:before="100" w:beforeAutospacing="1" w:after="100" w:afterAutospacing="1" w:line="276" w:lineRule="auto"/>
              <w:rPr>
                <w:rFonts w:ascii="宋体" w:hAnsi="宋体"/>
              </w:rPr>
            </w:pPr>
            <w:r w:rsidRPr="00D01E87">
              <w:rPr>
                <w:rFonts w:ascii="宋体" w:hAnsi="宋体" w:hint="eastAsia"/>
              </w:rPr>
              <w:t>床头卡信息</w:t>
            </w:r>
          </w:p>
        </w:tc>
      </w:tr>
      <w:tr w:rsidR="000F0E70" w:rsidRPr="00D01E87" w:rsidTr="000F0E70">
        <w:tc>
          <w:tcPr>
            <w:tcW w:w="1242" w:type="dxa"/>
            <w:vMerge/>
            <w:shd w:val="clear" w:color="auto" w:fill="auto"/>
            <w:vAlign w:val="center"/>
          </w:tcPr>
          <w:p w:rsidR="000F0E70" w:rsidRPr="00D01E87" w:rsidRDefault="000F0E70" w:rsidP="00853B7C">
            <w:pPr>
              <w:jc w:val="center"/>
            </w:pPr>
          </w:p>
        </w:tc>
        <w:tc>
          <w:tcPr>
            <w:tcW w:w="2155" w:type="dxa"/>
            <w:vMerge/>
            <w:shd w:val="clear" w:color="auto" w:fill="auto"/>
            <w:vAlign w:val="center"/>
          </w:tcPr>
          <w:p w:rsidR="000F0E70" w:rsidRPr="00D01E87" w:rsidRDefault="000F0E70" w:rsidP="00853B7C">
            <w:pPr>
              <w:jc w:val="both"/>
              <w:textAlignment w:val="center"/>
              <w:rPr>
                <w:rFonts w:ascii="宋体" w:eastAsia="宋体" w:hAnsi="宋体" w:cs="宋体"/>
              </w:rPr>
            </w:pPr>
          </w:p>
        </w:tc>
        <w:tc>
          <w:tcPr>
            <w:tcW w:w="4766" w:type="dxa"/>
            <w:shd w:val="clear" w:color="auto" w:fill="auto"/>
          </w:tcPr>
          <w:p w:rsidR="000F0E70" w:rsidRPr="00D01E87" w:rsidRDefault="000F0E70" w:rsidP="00853B7C">
            <w:pPr>
              <w:spacing w:before="100" w:beforeAutospacing="1" w:after="100" w:afterAutospacing="1" w:line="276" w:lineRule="auto"/>
              <w:rPr>
                <w:rFonts w:ascii="宋体" w:hAnsi="宋体"/>
              </w:rPr>
            </w:pPr>
            <w:r w:rsidRPr="00D01E87">
              <w:rPr>
                <w:rFonts w:ascii="宋体" w:hAnsi="宋体" w:hint="eastAsia"/>
              </w:rPr>
              <w:t>快捷键</w:t>
            </w:r>
          </w:p>
        </w:tc>
      </w:tr>
      <w:tr w:rsidR="000F0E70" w:rsidRPr="00D01E87" w:rsidTr="000F0E70">
        <w:tc>
          <w:tcPr>
            <w:tcW w:w="1242" w:type="dxa"/>
            <w:vMerge/>
            <w:shd w:val="clear" w:color="auto" w:fill="auto"/>
            <w:vAlign w:val="center"/>
          </w:tcPr>
          <w:p w:rsidR="000F0E70" w:rsidRPr="00D01E87" w:rsidRDefault="000F0E70" w:rsidP="00853B7C">
            <w:pPr>
              <w:jc w:val="center"/>
            </w:pPr>
          </w:p>
        </w:tc>
        <w:tc>
          <w:tcPr>
            <w:tcW w:w="2155" w:type="dxa"/>
            <w:vMerge/>
            <w:shd w:val="clear" w:color="auto" w:fill="auto"/>
            <w:vAlign w:val="center"/>
          </w:tcPr>
          <w:p w:rsidR="000F0E70" w:rsidRPr="00D01E87" w:rsidRDefault="000F0E70" w:rsidP="00853B7C">
            <w:pPr>
              <w:jc w:val="both"/>
              <w:textAlignment w:val="center"/>
              <w:rPr>
                <w:rFonts w:ascii="宋体" w:eastAsia="宋体" w:hAnsi="宋体" w:cs="宋体"/>
              </w:rPr>
            </w:pPr>
          </w:p>
        </w:tc>
        <w:tc>
          <w:tcPr>
            <w:tcW w:w="4766" w:type="dxa"/>
            <w:shd w:val="clear" w:color="auto" w:fill="auto"/>
          </w:tcPr>
          <w:p w:rsidR="000F0E70" w:rsidRPr="00D01E87" w:rsidRDefault="000F0E70" w:rsidP="00853B7C">
            <w:pPr>
              <w:spacing w:before="100" w:beforeAutospacing="1" w:after="100" w:afterAutospacing="1" w:line="276" w:lineRule="auto"/>
              <w:rPr>
                <w:rFonts w:ascii="宋体" w:hAnsi="宋体"/>
              </w:rPr>
            </w:pPr>
            <w:r w:rsidRPr="00D01E87">
              <w:rPr>
                <w:rFonts w:ascii="宋体" w:hAnsi="宋体" w:hint="eastAsia"/>
              </w:rPr>
              <w:t>患者信息</w:t>
            </w:r>
          </w:p>
        </w:tc>
      </w:tr>
      <w:tr w:rsidR="000F0E70" w:rsidRPr="00D01E87" w:rsidTr="000F0E70">
        <w:tc>
          <w:tcPr>
            <w:tcW w:w="1242" w:type="dxa"/>
            <w:vMerge/>
            <w:shd w:val="clear" w:color="auto" w:fill="auto"/>
            <w:vAlign w:val="center"/>
          </w:tcPr>
          <w:p w:rsidR="000F0E70" w:rsidRPr="00D01E87" w:rsidRDefault="000F0E70" w:rsidP="00853B7C">
            <w:pPr>
              <w:jc w:val="center"/>
            </w:pPr>
          </w:p>
        </w:tc>
        <w:tc>
          <w:tcPr>
            <w:tcW w:w="2155" w:type="dxa"/>
            <w:vMerge/>
            <w:shd w:val="clear" w:color="auto" w:fill="auto"/>
            <w:vAlign w:val="center"/>
          </w:tcPr>
          <w:p w:rsidR="000F0E70" w:rsidRPr="00D01E87" w:rsidRDefault="000F0E70" w:rsidP="00853B7C">
            <w:pPr>
              <w:jc w:val="both"/>
              <w:textAlignment w:val="center"/>
              <w:rPr>
                <w:rFonts w:ascii="宋体" w:eastAsia="宋体" w:hAnsi="宋体" w:cs="宋体"/>
              </w:rPr>
            </w:pPr>
          </w:p>
        </w:tc>
        <w:tc>
          <w:tcPr>
            <w:tcW w:w="4766" w:type="dxa"/>
            <w:shd w:val="clear" w:color="auto" w:fill="auto"/>
          </w:tcPr>
          <w:p w:rsidR="000F0E70" w:rsidRPr="00D01E87" w:rsidRDefault="000F0E70" w:rsidP="00853B7C">
            <w:pPr>
              <w:spacing w:before="100" w:beforeAutospacing="1" w:after="100" w:afterAutospacing="1" w:line="276" w:lineRule="auto"/>
              <w:rPr>
                <w:rFonts w:ascii="宋体" w:hAnsi="宋体"/>
              </w:rPr>
            </w:pPr>
            <w:r w:rsidRPr="00D01E87">
              <w:rPr>
                <w:rFonts w:ascii="宋体" w:hAnsi="宋体" w:hint="eastAsia"/>
              </w:rPr>
              <w:t>床位管理</w:t>
            </w:r>
          </w:p>
        </w:tc>
      </w:tr>
      <w:tr w:rsidR="000F0E70" w:rsidRPr="00D01E87" w:rsidTr="000F0E70">
        <w:tc>
          <w:tcPr>
            <w:tcW w:w="1242" w:type="dxa"/>
            <w:vMerge/>
            <w:shd w:val="clear" w:color="auto" w:fill="auto"/>
            <w:vAlign w:val="center"/>
          </w:tcPr>
          <w:p w:rsidR="000F0E70" w:rsidRPr="00D01E87" w:rsidRDefault="000F0E70" w:rsidP="00853B7C">
            <w:pPr>
              <w:jc w:val="center"/>
            </w:pPr>
          </w:p>
        </w:tc>
        <w:tc>
          <w:tcPr>
            <w:tcW w:w="2155" w:type="dxa"/>
            <w:vMerge/>
            <w:shd w:val="clear" w:color="auto" w:fill="auto"/>
            <w:vAlign w:val="center"/>
          </w:tcPr>
          <w:p w:rsidR="000F0E70" w:rsidRPr="00D01E87" w:rsidRDefault="000F0E70" w:rsidP="00853B7C">
            <w:pPr>
              <w:jc w:val="both"/>
              <w:textAlignment w:val="center"/>
              <w:rPr>
                <w:rFonts w:ascii="宋体" w:eastAsia="宋体" w:hAnsi="宋体" w:cs="宋体"/>
              </w:rPr>
            </w:pPr>
          </w:p>
        </w:tc>
        <w:tc>
          <w:tcPr>
            <w:tcW w:w="4766" w:type="dxa"/>
            <w:shd w:val="clear" w:color="auto" w:fill="auto"/>
          </w:tcPr>
          <w:p w:rsidR="000F0E70" w:rsidRPr="00D01E87" w:rsidRDefault="000F0E70" w:rsidP="00853B7C">
            <w:pPr>
              <w:spacing w:before="100" w:beforeAutospacing="1" w:after="100" w:afterAutospacing="1" w:line="276" w:lineRule="auto"/>
              <w:rPr>
                <w:rFonts w:ascii="宋体" w:hAnsi="宋体"/>
              </w:rPr>
            </w:pPr>
            <w:r w:rsidRPr="00D01E87">
              <w:rPr>
                <w:rFonts w:ascii="宋体" w:hAnsi="宋体" w:hint="eastAsia"/>
              </w:rPr>
              <w:t>护理评估单</w:t>
            </w:r>
          </w:p>
        </w:tc>
      </w:tr>
      <w:tr w:rsidR="000F0E70" w:rsidRPr="00D01E87" w:rsidTr="000F0E70">
        <w:tc>
          <w:tcPr>
            <w:tcW w:w="1242" w:type="dxa"/>
            <w:vMerge/>
            <w:shd w:val="clear" w:color="auto" w:fill="auto"/>
            <w:vAlign w:val="center"/>
          </w:tcPr>
          <w:p w:rsidR="000F0E70" w:rsidRPr="00D01E87" w:rsidRDefault="000F0E70" w:rsidP="00853B7C">
            <w:pPr>
              <w:jc w:val="center"/>
            </w:pPr>
          </w:p>
        </w:tc>
        <w:tc>
          <w:tcPr>
            <w:tcW w:w="2155" w:type="dxa"/>
            <w:vMerge/>
            <w:shd w:val="clear" w:color="auto" w:fill="auto"/>
            <w:vAlign w:val="center"/>
          </w:tcPr>
          <w:p w:rsidR="000F0E70" w:rsidRPr="00D01E87" w:rsidRDefault="000F0E70" w:rsidP="00853B7C">
            <w:pPr>
              <w:jc w:val="both"/>
              <w:textAlignment w:val="center"/>
              <w:rPr>
                <w:rFonts w:ascii="宋体" w:eastAsia="宋体" w:hAnsi="宋体" w:cs="宋体"/>
              </w:rPr>
            </w:pPr>
          </w:p>
        </w:tc>
        <w:tc>
          <w:tcPr>
            <w:tcW w:w="4766" w:type="dxa"/>
            <w:shd w:val="clear" w:color="auto" w:fill="auto"/>
          </w:tcPr>
          <w:p w:rsidR="000F0E70" w:rsidRPr="00D01E87" w:rsidRDefault="000F0E70" w:rsidP="00853B7C">
            <w:pPr>
              <w:spacing w:before="100" w:beforeAutospacing="1" w:after="100" w:afterAutospacing="1" w:line="276" w:lineRule="auto"/>
              <w:rPr>
                <w:rFonts w:ascii="宋体" w:hAnsi="宋体"/>
              </w:rPr>
            </w:pPr>
            <w:r w:rsidRPr="00D01E87">
              <w:rPr>
                <w:rFonts w:ascii="宋体" w:hAnsi="宋体" w:hint="eastAsia"/>
              </w:rPr>
              <w:t>医嘱处理</w:t>
            </w:r>
          </w:p>
        </w:tc>
      </w:tr>
      <w:tr w:rsidR="000F0E70" w:rsidRPr="00D01E87" w:rsidTr="000F0E70">
        <w:tc>
          <w:tcPr>
            <w:tcW w:w="1242" w:type="dxa"/>
            <w:vMerge/>
            <w:shd w:val="clear" w:color="auto" w:fill="auto"/>
            <w:vAlign w:val="center"/>
          </w:tcPr>
          <w:p w:rsidR="000F0E70" w:rsidRPr="00D01E87" w:rsidRDefault="000F0E70" w:rsidP="00853B7C">
            <w:pPr>
              <w:jc w:val="center"/>
            </w:pPr>
          </w:p>
        </w:tc>
        <w:tc>
          <w:tcPr>
            <w:tcW w:w="2155" w:type="dxa"/>
            <w:vMerge/>
            <w:shd w:val="clear" w:color="auto" w:fill="auto"/>
            <w:vAlign w:val="center"/>
          </w:tcPr>
          <w:p w:rsidR="000F0E70" w:rsidRPr="00D01E87" w:rsidRDefault="000F0E70" w:rsidP="00853B7C">
            <w:pPr>
              <w:jc w:val="both"/>
              <w:textAlignment w:val="center"/>
              <w:rPr>
                <w:rFonts w:ascii="宋体" w:eastAsia="宋体" w:hAnsi="宋体" w:cs="宋体"/>
              </w:rPr>
            </w:pPr>
          </w:p>
        </w:tc>
        <w:tc>
          <w:tcPr>
            <w:tcW w:w="4766" w:type="dxa"/>
            <w:shd w:val="clear" w:color="auto" w:fill="auto"/>
          </w:tcPr>
          <w:p w:rsidR="000F0E70" w:rsidRPr="00D01E87" w:rsidRDefault="000F0E70" w:rsidP="00853B7C">
            <w:pPr>
              <w:spacing w:before="100" w:beforeAutospacing="1" w:after="100" w:afterAutospacing="1" w:line="276" w:lineRule="auto"/>
              <w:rPr>
                <w:rFonts w:ascii="宋体" w:hAnsi="宋体"/>
              </w:rPr>
            </w:pPr>
            <w:r w:rsidRPr="00D01E87">
              <w:rPr>
                <w:rFonts w:ascii="宋体" w:hAnsi="宋体" w:hint="eastAsia"/>
              </w:rPr>
              <w:t>出入量管理</w:t>
            </w:r>
          </w:p>
        </w:tc>
      </w:tr>
      <w:tr w:rsidR="000F0E70" w:rsidRPr="00D01E87" w:rsidTr="000F0E70">
        <w:tc>
          <w:tcPr>
            <w:tcW w:w="1242" w:type="dxa"/>
            <w:vMerge/>
            <w:shd w:val="clear" w:color="auto" w:fill="auto"/>
            <w:vAlign w:val="center"/>
          </w:tcPr>
          <w:p w:rsidR="000F0E70" w:rsidRPr="00D01E87" w:rsidRDefault="000F0E70" w:rsidP="00853B7C">
            <w:pPr>
              <w:jc w:val="center"/>
            </w:pPr>
          </w:p>
        </w:tc>
        <w:tc>
          <w:tcPr>
            <w:tcW w:w="2155" w:type="dxa"/>
            <w:vMerge/>
            <w:shd w:val="clear" w:color="auto" w:fill="auto"/>
            <w:vAlign w:val="center"/>
          </w:tcPr>
          <w:p w:rsidR="000F0E70" w:rsidRPr="00D01E87" w:rsidRDefault="000F0E70" w:rsidP="00853B7C">
            <w:pPr>
              <w:jc w:val="both"/>
              <w:textAlignment w:val="center"/>
              <w:rPr>
                <w:rFonts w:ascii="宋体" w:eastAsia="宋体" w:hAnsi="宋体" w:cs="宋体"/>
              </w:rPr>
            </w:pPr>
          </w:p>
        </w:tc>
        <w:tc>
          <w:tcPr>
            <w:tcW w:w="4766" w:type="dxa"/>
            <w:shd w:val="clear" w:color="auto" w:fill="auto"/>
          </w:tcPr>
          <w:p w:rsidR="000F0E70" w:rsidRPr="00D01E87" w:rsidRDefault="000F0E70" w:rsidP="00853B7C">
            <w:pPr>
              <w:spacing w:before="100" w:beforeAutospacing="1" w:after="100" w:afterAutospacing="1" w:line="276" w:lineRule="auto"/>
              <w:rPr>
                <w:rFonts w:ascii="宋体" w:hAnsi="宋体"/>
              </w:rPr>
            </w:pPr>
            <w:r w:rsidRPr="00D01E87">
              <w:rPr>
                <w:rFonts w:ascii="宋体" w:hAnsi="宋体" w:hint="eastAsia"/>
              </w:rPr>
              <w:t>护理措施</w:t>
            </w:r>
          </w:p>
        </w:tc>
      </w:tr>
      <w:tr w:rsidR="000F0E70" w:rsidRPr="00D01E87" w:rsidTr="000F0E70">
        <w:tc>
          <w:tcPr>
            <w:tcW w:w="1242" w:type="dxa"/>
            <w:vMerge/>
            <w:shd w:val="clear" w:color="auto" w:fill="auto"/>
            <w:vAlign w:val="center"/>
          </w:tcPr>
          <w:p w:rsidR="000F0E70" w:rsidRPr="00D01E87" w:rsidRDefault="000F0E70" w:rsidP="00853B7C">
            <w:pPr>
              <w:jc w:val="center"/>
            </w:pPr>
          </w:p>
        </w:tc>
        <w:tc>
          <w:tcPr>
            <w:tcW w:w="2155" w:type="dxa"/>
            <w:vMerge/>
            <w:shd w:val="clear" w:color="auto" w:fill="auto"/>
            <w:vAlign w:val="center"/>
          </w:tcPr>
          <w:p w:rsidR="000F0E70" w:rsidRPr="00D01E87" w:rsidRDefault="000F0E70" w:rsidP="00853B7C">
            <w:pPr>
              <w:jc w:val="both"/>
              <w:textAlignment w:val="center"/>
              <w:rPr>
                <w:rFonts w:ascii="宋体" w:eastAsia="宋体" w:hAnsi="宋体" w:cs="宋体"/>
              </w:rPr>
            </w:pPr>
          </w:p>
        </w:tc>
        <w:tc>
          <w:tcPr>
            <w:tcW w:w="4766" w:type="dxa"/>
            <w:shd w:val="clear" w:color="auto" w:fill="auto"/>
          </w:tcPr>
          <w:p w:rsidR="000F0E70" w:rsidRPr="00D01E87" w:rsidRDefault="000F0E70" w:rsidP="00853B7C">
            <w:pPr>
              <w:spacing w:before="100" w:beforeAutospacing="1" w:after="100" w:afterAutospacing="1" w:line="276" w:lineRule="auto"/>
              <w:rPr>
                <w:rFonts w:ascii="宋体" w:hAnsi="宋体"/>
              </w:rPr>
            </w:pPr>
            <w:r w:rsidRPr="00D01E87">
              <w:rPr>
                <w:rFonts w:ascii="宋体" w:hAnsi="宋体" w:hint="eastAsia"/>
              </w:rPr>
              <w:t>护理文书</w:t>
            </w:r>
          </w:p>
        </w:tc>
      </w:tr>
      <w:tr w:rsidR="000F0E70" w:rsidRPr="00D01E87" w:rsidTr="000F0E70">
        <w:tc>
          <w:tcPr>
            <w:tcW w:w="1242" w:type="dxa"/>
            <w:vMerge/>
            <w:shd w:val="clear" w:color="auto" w:fill="auto"/>
            <w:vAlign w:val="center"/>
          </w:tcPr>
          <w:p w:rsidR="000F0E70" w:rsidRPr="00D01E87" w:rsidRDefault="000F0E70" w:rsidP="00853B7C">
            <w:pPr>
              <w:jc w:val="center"/>
            </w:pPr>
          </w:p>
        </w:tc>
        <w:tc>
          <w:tcPr>
            <w:tcW w:w="2155" w:type="dxa"/>
            <w:vMerge/>
            <w:shd w:val="clear" w:color="auto" w:fill="auto"/>
            <w:vAlign w:val="center"/>
          </w:tcPr>
          <w:p w:rsidR="000F0E70" w:rsidRPr="00D01E87" w:rsidRDefault="000F0E70" w:rsidP="00853B7C">
            <w:pPr>
              <w:jc w:val="both"/>
              <w:textAlignment w:val="center"/>
              <w:rPr>
                <w:rFonts w:ascii="宋体" w:eastAsia="宋体" w:hAnsi="宋体" w:cs="宋体"/>
              </w:rPr>
            </w:pPr>
          </w:p>
        </w:tc>
        <w:tc>
          <w:tcPr>
            <w:tcW w:w="4766" w:type="dxa"/>
            <w:shd w:val="clear" w:color="auto" w:fill="auto"/>
          </w:tcPr>
          <w:p w:rsidR="000F0E70" w:rsidRPr="00D01E87" w:rsidRDefault="000F0E70" w:rsidP="00853B7C">
            <w:pPr>
              <w:spacing w:before="100" w:beforeAutospacing="1" w:after="100" w:afterAutospacing="1" w:line="276" w:lineRule="auto"/>
              <w:rPr>
                <w:rFonts w:ascii="宋体" w:hAnsi="宋体"/>
              </w:rPr>
            </w:pPr>
            <w:r w:rsidRPr="00D01E87">
              <w:rPr>
                <w:rFonts w:ascii="宋体" w:hAnsi="宋体" w:hint="eastAsia"/>
              </w:rPr>
              <w:t>统计查询</w:t>
            </w:r>
          </w:p>
        </w:tc>
      </w:tr>
      <w:tr w:rsidR="000F0E70" w:rsidRPr="00D01E87" w:rsidTr="000F0E70">
        <w:tc>
          <w:tcPr>
            <w:tcW w:w="1242" w:type="dxa"/>
            <w:vMerge/>
            <w:shd w:val="clear" w:color="auto" w:fill="auto"/>
            <w:vAlign w:val="center"/>
          </w:tcPr>
          <w:p w:rsidR="000F0E70" w:rsidRPr="00D01E87" w:rsidRDefault="000F0E70" w:rsidP="00853B7C">
            <w:pPr>
              <w:jc w:val="center"/>
            </w:pPr>
          </w:p>
        </w:tc>
        <w:tc>
          <w:tcPr>
            <w:tcW w:w="2155" w:type="dxa"/>
            <w:vMerge/>
            <w:shd w:val="clear" w:color="auto" w:fill="auto"/>
            <w:vAlign w:val="center"/>
          </w:tcPr>
          <w:p w:rsidR="000F0E70" w:rsidRPr="00D01E87" w:rsidRDefault="000F0E70" w:rsidP="00853B7C">
            <w:pPr>
              <w:jc w:val="both"/>
              <w:textAlignment w:val="center"/>
              <w:rPr>
                <w:rFonts w:ascii="宋体" w:eastAsia="宋体" w:hAnsi="宋体" w:cs="宋体"/>
              </w:rPr>
            </w:pPr>
          </w:p>
        </w:tc>
        <w:tc>
          <w:tcPr>
            <w:tcW w:w="4766" w:type="dxa"/>
            <w:shd w:val="clear" w:color="auto" w:fill="auto"/>
          </w:tcPr>
          <w:p w:rsidR="000F0E70" w:rsidRPr="00D01E87" w:rsidRDefault="000F0E70" w:rsidP="00853B7C">
            <w:pPr>
              <w:spacing w:before="100" w:beforeAutospacing="1" w:after="100" w:afterAutospacing="1" w:line="276" w:lineRule="auto"/>
              <w:rPr>
                <w:rFonts w:ascii="宋体" w:hAnsi="宋体"/>
              </w:rPr>
            </w:pPr>
            <w:r w:rsidRPr="00D01E87">
              <w:rPr>
                <w:rFonts w:ascii="宋体" w:hAnsi="宋体" w:hint="eastAsia"/>
              </w:rPr>
              <w:t>历史病案回顾</w:t>
            </w:r>
          </w:p>
        </w:tc>
      </w:tr>
      <w:tr w:rsidR="000F0E70" w:rsidRPr="00D01E87" w:rsidTr="000F0E70">
        <w:tc>
          <w:tcPr>
            <w:tcW w:w="1242" w:type="dxa"/>
            <w:vMerge/>
            <w:shd w:val="clear" w:color="auto" w:fill="auto"/>
            <w:vAlign w:val="center"/>
          </w:tcPr>
          <w:p w:rsidR="000F0E70" w:rsidRPr="00D01E87" w:rsidRDefault="000F0E70" w:rsidP="00853B7C">
            <w:pPr>
              <w:jc w:val="center"/>
            </w:pPr>
          </w:p>
        </w:tc>
        <w:tc>
          <w:tcPr>
            <w:tcW w:w="2155" w:type="dxa"/>
            <w:vMerge/>
            <w:shd w:val="clear" w:color="auto" w:fill="auto"/>
            <w:vAlign w:val="center"/>
          </w:tcPr>
          <w:p w:rsidR="000F0E70" w:rsidRPr="00D01E87" w:rsidRDefault="000F0E70" w:rsidP="00853B7C">
            <w:pPr>
              <w:jc w:val="both"/>
              <w:textAlignment w:val="center"/>
              <w:rPr>
                <w:rFonts w:ascii="宋体" w:eastAsia="宋体" w:hAnsi="宋体" w:cs="宋体"/>
              </w:rPr>
            </w:pPr>
          </w:p>
        </w:tc>
        <w:tc>
          <w:tcPr>
            <w:tcW w:w="4766" w:type="dxa"/>
            <w:shd w:val="clear" w:color="auto" w:fill="auto"/>
          </w:tcPr>
          <w:p w:rsidR="000F0E70" w:rsidRPr="00D01E87" w:rsidRDefault="000F0E70" w:rsidP="00853B7C">
            <w:pPr>
              <w:spacing w:before="100" w:beforeAutospacing="1" w:after="100" w:afterAutospacing="1" w:line="276" w:lineRule="auto"/>
              <w:rPr>
                <w:rFonts w:ascii="宋体" w:hAnsi="宋体"/>
              </w:rPr>
            </w:pPr>
            <w:r w:rsidRPr="00D01E87">
              <w:rPr>
                <w:rFonts w:ascii="宋体" w:hAnsi="宋体" w:hint="eastAsia"/>
              </w:rPr>
              <w:t>电子病历</w:t>
            </w:r>
          </w:p>
        </w:tc>
      </w:tr>
      <w:tr w:rsidR="000F0E70" w:rsidRPr="00D01E87" w:rsidTr="000F0E70">
        <w:tc>
          <w:tcPr>
            <w:tcW w:w="1242" w:type="dxa"/>
            <w:vMerge/>
            <w:shd w:val="clear" w:color="auto" w:fill="auto"/>
            <w:vAlign w:val="center"/>
          </w:tcPr>
          <w:p w:rsidR="000F0E70" w:rsidRPr="00D01E87" w:rsidRDefault="000F0E70" w:rsidP="00853B7C">
            <w:pPr>
              <w:jc w:val="center"/>
            </w:pPr>
          </w:p>
        </w:tc>
        <w:tc>
          <w:tcPr>
            <w:tcW w:w="2155" w:type="dxa"/>
            <w:vMerge/>
            <w:shd w:val="clear" w:color="auto" w:fill="auto"/>
            <w:vAlign w:val="center"/>
          </w:tcPr>
          <w:p w:rsidR="000F0E70" w:rsidRPr="00D01E87" w:rsidRDefault="000F0E70" w:rsidP="00853B7C">
            <w:pPr>
              <w:jc w:val="both"/>
              <w:textAlignment w:val="center"/>
              <w:rPr>
                <w:rFonts w:ascii="宋体" w:eastAsia="宋体" w:hAnsi="宋体" w:cs="宋体"/>
              </w:rPr>
            </w:pPr>
          </w:p>
        </w:tc>
        <w:tc>
          <w:tcPr>
            <w:tcW w:w="4766" w:type="dxa"/>
            <w:shd w:val="clear" w:color="auto" w:fill="auto"/>
          </w:tcPr>
          <w:p w:rsidR="000F0E70" w:rsidRPr="00D01E87" w:rsidRDefault="000F0E70" w:rsidP="00853B7C">
            <w:pPr>
              <w:spacing w:before="100" w:beforeAutospacing="1" w:after="100" w:afterAutospacing="1" w:line="276" w:lineRule="auto"/>
              <w:rPr>
                <w:rFonts w:ascii="宋体" w:hAnsi="宋体"/>
              </w:rPr>
            </w:pPr>
            <w:r w:rsidRPr="00D01E87">
              <w:rPr>
                <w:rFonts w:ascii="宋体" w:hAnsi="宋体" w:hint="eastAsia"/>
              </w:rPr>
              <w:t>医疗模板</w:t>
            </w:r>
          </w:p>
        </w:tc>
      </w:tr>
      <w:tr w:rsidR="000F0E70" w:rsidRPr="00D01E87" w:rsidTr="000F0E70">
        <w:tc>
          <w:tcPr>
            <w:tcW w:w="1242" w:type="dxa"/>
            <w:vMerge/>
            <w:shd w:val="clear" w:color="auto" w:fill="auto"/>
            <w:vAlign w:val="center"/>
          </w:tcPr>
          <w:p w:rsidR="000F0E70" w:rsidRPr="00D01E87" w:rsidRDefault="000F0E70" w:rsidP="00853B7C">
            <w:pPr>
              <w:jc w:val="center"/>
            </w:pPr>
          </w:p>
        </w:tc>
        <w:tc>
          <w:tcPr>
            <w:tcW w:w="2155" w:type="dxa"/>
            <w:vMerge/>
            <w:shd w:val="clear" w:color="auto" w:fill="auto"/>
            <w:vAlign w:val="center"/>
          </w:tcPr>
          <w:p w:rsidR="000F0E70" w:rsidRPr="00D01E87" w:rsidRDefault="000F0E70" w:rsidP="00853B7C">
            <w:pPr>
              <w:jc w:val="both"/>
              <w:textAlignment w:val="center"/>
              <w:rPr>
                <w:rFonts w:ascii="宋体" w:eastAsia="宋体" w:hAnsi="宋体" w:cs="宋体"/>
              </w:rPr>
            </w:pPr>
          </w:p>
        </w:tc>
        <w:tc>
          <w:tcPr>
            <w:tcW w:w="4766" w:type="dxa"/>
            <w:shd w:val="clear" w:color="auto" w:fill="auto"/>
          </w:tcPr>
          <w:p w:rsidR="000F0E70" w:rsidRPr="00D01E87" w:rsidRDefault="000F0E70" w:rsidP="00853B7C">
            <w:pPr>
              <w:spacing w:before="100" w:beforeAutospacing="1" w:after="100" w:afterAutospacing="1" w:line="276" w:lineRule="auto"/>
              <w:rPr>
                <w:rFonts w:ascii="宋体" w:hAnsi="宋体"/>
              </w:rPr>
            </w:pPr>
            <w:r w:rsidRPr="00D01E87">
              <w:rPr>
                <w:rFonts w:ascii="宋体" w:hAnsi="宋体" w:hint="eastAsia"/>
              </w:rPr>
              <w:t>重症评分</w:t>
            </w:r>
          </w:p>
        </w:tc>
      </w:tr>
      <w:tr w:rsidR="000F0E70" w:rsidRPr="00D01E87" w:rsidTr="000F0E70">
        <w:tc>
          <w:tcPr>
            <w:tcW w:w="1242" w:type="dxa"/>
            <w:vMerge/>
            <w:shd w:val="clear" w:color="auto" w:fill="auto"/>
            <w:vAlign w:val="center"/>
          </w:tcPr>
          <w:p w:rsidR="000F0E70" w:rsidRPr="00D01E87" w:rsidRDefault="000F0E70" w:rsidP="00853B7C">
            <w:pPr>
              <w:jc w:val="center"/>
            </w:pPr>
          </w:p>
        </w:tc>
        <w:tc>
          <w:tcPr>
            <w:tcW w:w="2155" w:type="dxa"/>
            <w:vMerge/>
            <w:shd w:val="clear" w:color="auto" w:fill="auto"/>
            <w:vAlign w:val="center"/>
          </w:tcPr>
          <w:p w:rsidR="000F0E70" w:rsidRPr="00D01E87" w:rsidRDefault="000F0E70" w:rsidP="00853B7C">
            <w:pPr>
              <w:jc w:val="both"/>
              <w:textAlignment w:val="center"/>
              <w:rPr>
                <w:rFonts w:ascii="宋体" w:eastAsia="宋体" w:hAnsi="宋体" w:cs="宋体"/>
              </w:rPr>
            </w:pPr>
          </w:p>
        </w:tc>
        <w:tc>
          <w:tcPr>
            <w:tcW w:w="4766" w:type="dxa"/>
            <w:shd w:val="clear" w:color="auto" w:fill="auto"/>
          </w:tcPr>
          <w:p w:rsidR="000F0E70" w:rsidRPr="00D01E87" w:rsidRDefault="000F0E70" w:rsidP="00853B7C">
            <w:pPr>
              <w:spacing w:before="100" w:beforeAutospacing="1" w:after="100" w:afterAutospacing="1" w:line="276" w:lineRule="auto"/>
              <w:rPr>
                <w:rFonts w:ascii="宋体" w:hAnsi="宋体"/>
              </w:rPr>
            </w:pPr>
            <w:r w:rsidRPr="00D01E87">
              <w:rPr>
                <w:rFonts w:ascii="宋体" w:hAnsi="宋体" w:hint="eastAsia"/>
              </w:rPr>
              <w:t>程序设置</w:t>
            </w:r>
          </w:p>
        </w:tc>
      </w:tr>
      <w:tr w:rsidR="000F0E70" w:rsidRPr="00D01E87" w:rsidTr="000F0E70">
        <w:tc>
          <w:tcPr>
            <w:tcW w:w="1242" w:type="dxa"/>
            <w:vMerge w:val="restart"/>
            <w:shd w:val="clear" w:color="auto" w:fill="auto"/>
            <w:vAlign w:val="center"/>
          </w:tcPr>
          <w:p w:rsidR="000F0E70" w:rsidRPr="00D01E87" w:rsidRDefault="000F0E70" w:rsidP="005D0785">
            <w:pPr>
              <w:jc w:val="center"/>
            </w:pPr>
            <w:r w:rsidRPr="00D01E87">
              <w:rPr>
                <w:rFonts w:hint="eastAsia"/>
              </w:rPr>
              <w:t>8</w:t>
            </w:r>
          </w:p>
        </w:tc>
        <w:tc>
          <w:tcPr>
            <w:tcW w:w="2155" w:type="dxa"/>
            <w:vMerge w:val="restart"/>
            <w:shd w:val="clear" w:color="auto" w:fill="auto"/>
            <w:vAlign w:val="center"/>
          </w:tcPr>
          <w:p w:rsidR="000F0E70" w:rsidRPr="00D01E87" w:rsidRDefault="000F0E70" w:rsidP="005D0785">
            <w:pPr>
              <w:jc w:val="both"/>
              <w:textAlignment w:val="center"/>
              <w:rPr>
                <w:rFonts w:ascii="宋体" w:eastAsia="宋体" w:hAnsi="宋体" w:cs="宋体"/>
              </w:rPr>
            </w:pPr>
            <w:r w:rsidRPr="00D01E87">
              <w:rPr>
                <w:rFonts w:eastAsia="宋体" w:hint="eastAsia"/>
              </w:rPr>
              <w:t>手术室行为管理系统</w:t>
            </w:r>
          </w:p>
        </w:tc>
        <w:tc>
          <w:tcPr>
            <w:tcW w:w="4766" w:type="dxa"/>
            <w:shd w:val="clear" w:color="auto" w:fill="auto"/>
            <w:vAlign w:val="center"/>
          </w:tcPr>
          <w:p w:rsidR="000F0E70" w:rsidRPr="00D01E87" w:rsidRDefault="000F0E70" w:rsidP="005D0785">
            <w:pPr>
              <w:textAlignment w:val="center"/>
              <w:rPr>
                <w:rFonts w:ascii="宋体" w:eastAsia="宋体" w:hAnsi="宋体" w:cs="宋体"/>
                <w:color w:val="000000"/>
              </w:rPr>
            </w:pPr>
            <w:r w:rsidRPr="00D01E87">
              <w:rPr>
                <w:rFonts w:ascii="宋体" w:eastAsia="宋体" w:hAnsi="宋体" w:cs="宋体" w:hint="eastAsia"/>
                <w:color w:val="000000"/>
              </w:rPr>
              <w:t>手术室准入系统管理软件</w:t>
            </w:r>
          </w:p>
        </w:tc>
      </w:tr>
      <w:tr w:rsidR="000F0E70" w:rsidRPr="00D01E87" w:rsidTr="000F0E70">
        <w:tc>
          <w:tcPr>
            <w:tcW w:w="1242" w:type="dxa"/>
            <w:vMerge/>
            <w:shd w:val="clear" w:color="auto" w:fill="auto"/>
            <w:vAlign w:val="center"/>
          </w:tcPr>
          <w:p w:rsidR="000F0E70" w:rsidRPr="00D01E87" w:rsidRDefault="000F0E70" w:rsidP="005D0785">
            <w:pPr>
              <w:jc w:val="center"/>
            </w:pPr>
          </w:p>
        </w:tc>
        <w:tc>
          <w:tcPr>
            <w:tcW w:w="2155" w:type="dxa"/>
            <w:vMerge/>
            <w:shd w:val="clear" w:color="auto" w:fill="auto"/>
            <w:vAlign w:val="center"/>
          </w:tcPr>
          <w:p w:rsidR="000F0E70" w:rsidRPr="00D01E87" w:rsidRDefault="000F0E70" w:rsidP="005D0785">
            <w:pPr>
              <w:jc w:val="both"/>
              <w:textAlignment w:val="center"/>
              <w:rPr>
                <w:rFonts w:eastAsia="宋体"/>
              </w:rPr>
            </w:pPr>
          </w:p>
        </w:tc>
        <w:tc>
          <w:tcPr>
            <w:tcW w:w="4766" w:type="dxa"/>
            <w:shd w:val="clear" w:color="auto" w:fill="auto"/>
            <w:vAlign w:val="center"/>
          </w:tcPr>
          <w:p w:rsidR="000F0E70" w:rsidRPr="00D01E87" w:rsidRDefault="000F0E70" w:rsidP="005D0785">
            <w:pPr>
              <w:textAlignment w:val="center"/>
              <w:rPr>
                <w:rFonts w:ascii="宋体" w:eastAsia="宋体" w:hAnsi="宋体" w:cs="宋体"/>
                <w:color w:val="000000"/>
              </w:rPr>
            </w:pPr>
            <w:r w:rsidRPr="00D01E87">
              <w:rPr>
                <w:rFonts w:ascii="宋体" w:eastAsia="宋体" w:hAnsi="宋体" w:cs="宋体" w:hint="eastAsia"/>
                <w:color w:val="000000"/>
              </w:rPr>
              <w:t>行为管理护士管控软件</w:t>
            </w:r>
          </w:p>
        </w:tc>
      </w:tr>
      <w:tr w:rsidR="000F0E70" w:rsidRPr="00D01E87" w:rsidTr="000F0E70">
        <w:tc>
          <w:tcPr>
            <w:tcW w:w="1242" w:type="dxa"/>
            <w:vMerge/>
            <w:shd w:val="clear" w:color="auto" w:fill="auto"/>
            <w:vAlign w:val="center"/>
          </w:tcPr>
          <w:p w:rsidR="000F0E70" w:rsidRPr="00D01E87" w:rsidRDefault="000F0E70" w:rsidP="005D0785">
            <w:pPr>
              <w:jc w:val="center"/>
            </w:pPr>
          </w:p>
        </w:tc>
        <w:tc>
          <w:tcPr>
            <w:tcW w:w="2155" w:type="dxa"/>
            <w:vMerge/>
            <w:shd w:val="clear" w:color="auto" w:fill="auto"/>
            <w:vAlign w:val="center"/>
          </w:tcPr>
          <w:p w:rsidR="000F0E70" w:rsidRPr="00D01E87" w:rsidRDefault="000F0E70" w:rsidP="005D0785">
            <w:pPr>
              <w:jc w:val="both"/>
              <w:textAlignment w:val="center"/>
              <w:rPr>
                <w:rFonts w:eastAsia="宋体"/>
              </w:rPr>
            </w:pPr>
          </w:p>
        </w:tc>
        <w:tc>
          <w:tcPr>
            <w:tcW w:w="4766" w:type="dxa"/>
            <w:shd w:val="clear" w:color="auto" w:fill="auto"/>
            <w:vAlign w:val="center"/>
          </w:tcPr>
          <w:p w:rsidR="000F0E70" w:rsidRPr="00D01E87" w:rsidRDefault="000F0E70" w:rsidP="005D0785">
            <w:pPr>
              <w:textAlignment w:val="center"/>
              <w:rPr>
                <w:rFonts w:ascii="宋体" w:eastAsia="宋体" w:hAnsi="宋体" w:cs="宋体"/>
                <w:color w:val="000000"/>
              </w:rPr>
            </w:pPr>
            <w:r w:rsidRPr="00D01E87">
              <w:rPr>
                <w:rFonts w:ascii="宋体" w:eastAsia="宋体" w:hAnsi="宋体" w:cs="宋体" w:hint="eastAsia"/>
                <w:color w:val="000000"/>
              </w:rPr>
              <w:t>智能发放管理软件</w:t>
            </w:r>
          </w:p>
        </w:tc>
      </w:tr>
      <w:tr w:rsidR="000F0E70" w:rsidRPr="00D01E87" w:rsidTr="000F0E70">
        <w:tc>
          <w:tcPr>
            <w:tcW w:w="1242" w:type="dxa"/>
            <w:vMerge/>
            <w:shd w:val="clear" w:color="auto" w:fill="auto"/>
            <w:vAlign w:val="center"/>
          </w:tcPr>
          <w:p w:rsidR="000F0E70" w:rsidRPr="00D01E87" w:rsidRDefault="000F0E70" w:rsidP="005D0785">
            <w:pPr>
              <w:jc w:val="center"/>
            </w:pPr>
          </w:p>
        </w:tc>
        <w:tc>
          <w:tcPr>
            <w:tcW w:w="2155" w:type="dxa"/>
            <w:vMerge/>
            <w:shd w:val="clear" w:color="auto" w:fill="auto"/>
            <w:vAlign w:val="center"/>
          </w:tcPr>
          <w:p w:rsidR="000F0E70" w:rsidRPr="00D01E87" w:rsidRDefault="000F0E70" w:rsidP="005D0785">
            <w:pPr>
              <w:jc w:val="both"/>
              <w:textAlignment w:val="center"/>
              <w:rPr>
                <w:rFonts w:eastAsia="宋体"/>
              </w:rPr>
            </w:pPr>
          </w:p>
        </w:tc>
        <w:tc>
          <w:tcPr>
            <w:tcW w:w="4766" w:type="dxa"/>
            <w:shd w:val="clear" w:color="auto" w:fill="auto"/>
            <w:vAlign w:val="center"/>
          </w:tcPr>
          <w:p w:rsidR="000F0E70" w:rsidRPr="00D01E87" w:rsidRDefault="000F0E70" w:rsidP="005D0785">
            <w:pPr>
              <w:textAlignment w:val="center"/>
              <w:rPr>
                <w:rFonts w:ascii="宋体" w:eastAsia="宋体" w:hAnsi="宋体" w:cs="宋体"/>
                <w:color w:val="000000"/>
              </w:rPr>
            </w:pPr>
            <w:r w:rsidRPr="00D01E87">
              <w:rPr>
                <w:rFonts w:ascii="宋体" w:eastAsia="宋体" w:hAnsi="宋体" w:cs="宋体" w:hint="eastAsia"/>
                <w:color w:val="000000"/>
              </w:rPr>
              <w:t>智能回收管理软件</w:t>
            </w:r>
          </w:p>
        </w:tc>
      </w:tr>
      <w:tr w:rsidR="000F0E70" w:rsidRPr="00D01E87" w:rsidTr="000F0E70">
        <w:tc>
          <w:tcPr>
            <w:tcW w:w="1242" w:type="dxa"/>
            <w:vMerge/>
            <w:shd w:val="clear" w:color="auto" w:fill="auto"/>
            <w:vAlign w:val="center"/>
          </w:tcPr>
          <w:p w:rsidR="000F0E70" w:rsidRPr="00D01E87" w:rsidRDefault="000F0E70" w:rsidP="005D0785">
            <w:pPr>
              <w:jc w:val="center"/>
            </w:pPr>
          </w:p>
        </w:tc>
        <w:tc>
          <w:tcPr>
            <w:tcW w:w="2155" w:type="dxa"/>
            <w:vMerge/>
            <w:shd w:val="clear" w:color="auto" w:fill="auto"/>
            <w:vAlign w:val="center"/>
          </w:tcPr>
          <w:p w:rsidR="000F0E70" w:rsidRPr="00D01E87" w:rsidRDefault="000F0E70" w:rsidP="005D0785">
            <w:pPr>
              <w:jc w:val="both"/>
              <w:textAlignment w:val="center"/>
              <w:rPr>
                <w:rFonts w:eastAsia="宋体"/>
              </w:rPr>
            </w:pPr>
          </w:p>
        </w:tc>
        <w:tc>
          <w:tcPr>
            <w:tcW w:w="4766" w:type="dxa"/>
            <w:shd w:val="clear" w:color="auto" w:fill="auto"/>
            <w:vAlign w:val="center"/>
          </w:tcPr>
          <w:p w:rsidR="000F0E70" w:rsidRPr="00D01E87" w:rsidRDefault="000F0E70" w:rsidP="005D0785">
            <w:pPr>
              <w:textAlignment w:val="center"/>
              <w:rPr>
                <w:rFonts w:ascii="宋体" w:eastAsia="宋体" w:hAnsi="宋体" w:cs="宋体"/>
                <w:color w:val="000000"/>
              </w:rPr>
            </w:pPr>
            <w:r w:rsidRPr="00D01E87">
              <w:rPr>
                <w:rFonts w:ascii="宋体" w:eastAsia="宋体" w:hAnsi="宋体" w:cs="宋体" w:hint="eastAsia"/>
                <w:color w:val="000000"/>
              </w:rPr>
              <w:t>智能存放管理软件</w:t>
            </w:r>
          </w:p>
        </w:tc>
      </w:tr>
      <w:tr w:rsidR="000F0E70" w:rsidRPr="00D01E87" w:rsidTr="000F0E70">
        <w:tc>
          <w:tcPr>
            <w:tcW w:w="1242" w:type="dxa"/>
            <w:vMerge/>
            <w:shd w:val="clear" w:color="auto" w:fill="auto"/>
            <w:vAlign w:val="center"/>
          </w:tcPr>
          <w:p w:rsidR="000F0E70" w:rsidRPr="00D01E87" w:rsidRDefault="000F0E70" w:rsidP="005D0785">
            <w:pPr>
              <w:jc w:val="center"/>
            </w:pPr>
          </w:p>
        </w:tc>
        <w:tc>
          <w:tcPr>
            <w:tcW w:w="2155" w:type="dxa"/>
            <w:vMerge/>
            <w:shd w:val="clear" w:color="auto" w:fill="auto"/>
            <w:vAlign w:val="center"/>
          </w:tcPr>
          <w:p w:rsidR="000F0E70" w:rsidRPr="00D01E87" w:rsidRDefault="000F0E70" w:rsidP="005D0785">
            <w:pPr>
              <w:jc w:val="both"/>
              <w:textAlignment w:val="center"/>
              <w:rPr>
                <w:rFonts w:eastAsia="宋体"/>
              </w:rPr>
            </w:pPr>
          </w:p>
        </w:tc>
        <w:tc>
          <w:tcPr>
            <w:tcW w:w="4766" w:type="dxa"/>
            <w:shd w:val="clear" w:color="auto" w:fill="auto"/>
            <w:vAlign w:val="center"/>
          </w:tcPr>
          <w:p w:rsidR="000F0E70" w:rsidRPr="00D01E87" w:rsidRDefault="000F0E70" w:rsidP="005D0785">
            <w:pPr>
              <w:textAlignment w:val="center"/>
              <w:rPr>
                <w:rFonts w:ascii="宋体" w:eastAsia="宋体" w:hAnsi="宋体" w:cs="宋体"/>
                <w:color w:val="000000"/>
              </w:rPr>
            </w:pPr>
            <w:r w:rsidRPr="00D01E87">
              <w:rPr>
                <w:rFonts w:ascii="宋体" w:eastAsia="宋体" w:hAnsi="宋体" w:cs="宋体" w:hint="eastAsia"/>
                <w:color w:val="000000"/>
              </w:rPr>
              <w:t>行为管理平台软件</w:t>
            </w:r>
          </w:p>
        </w:tc>
      </w:tr>
      <w:tr w:rsidR="000F0E70" w:rsidRPr="00D01E87" w:rsidTr="000F0E70">
        <w:tc>
          <w:tcPr>
            <w:tcW w:w="1242" w:type="dxa"/>
            <w:vMerge w:val="restart"/>
            <w:shd w:val="clear" w:color="auto" w:fill="auto"/>
            <w:vAlign w:val="center"/>
          </w:tcPr>
          <w:p w:rsidR="000F0E70" w:rsidRPr="00D01E87" w:rsidRDefault="000F0E70" w:rsidP="00E20E4D">
            <w:pPr>
              <w:jc w:val="center"/>
            </w:pPr>
            <w:r w:rsidRPr="00D01E87">
              <w:rPr>
                <w:rFonts w:hint="eastAsia"/>
              </w:rPr>
              <w:t>9</w:t>
            </w:r>
          </w:p>
        </w:tc>
        <w:tc>
          <w:tcPr>
            <w:tcW w:w="2155" w:type="dxa"/>
            <w:vMerge w:val="restart"/>
            <w:shd w:val="clear" w:color="auto" w:fill="auto"/>
            <w:vAlign w:val="center"/>
          </w:tcPr>
          <w:p w:rsidR="000F0E70" w:rsidRPr="00D01E87" w:rsidRDefault="000F0E70" w:rsidP="00E20E4D">
            <w:pPr>
              <w:jc w:val="both"/>
              <w:textAlignment w:val="center"/>
              <w:rPr>
                <w:rFonts w:eastAsia="宋体"/>
              </w:rPr>
            </w:pPr>
            <w:r w:rsidRPr="00D01E87">
              <w:rPr>
                <w:rFonts w:eastAsia="宋体" w:hint="eastAsia"/>
              </w:rPr>
              <w:t>健康管理中心一体化协作平台</w:t>
            </w:r>
          </w:p>
          <w:p w:rsidR="000F0E70" w:rsidRPr="00D01E87" w:rsidRDefault="000F0E70" w:rsidP="00E20E4D">
            <w:pPr>
              <w:jc w:val="both"/>
              <w:textAlignment w:val="center"/>
              <w:rPr>
                <w:rFonts w:eastAsia="宋体"/>
              </w:rPr>
            </w:pPr>
          </w:p>
        </w:tc>
        <w:tc>
          <w:tcPr>
            <w:tcW w:w="4766" w:type="dxa"/>
            <w:shd w:val="clear" w:color="auto" w:fill="auto"/>
            <w:vAlign w:val="center"/>
          </w:tcPr>
          <w:p w:rsidR="000F0E70" w:rsidRPr="00D01E87" w:rsidRDefault="000F0E70" w:rsidP="00D01E87">
            <w:pPr>
              <w:widowControl/>
              <w:rPr>
                <w:rFonts w:asciiTheme="minorEastAsia" w:hAnsiTheme="minorEastAsia" w:cs="宋体"/>
                <w:bCs/>
              </w:rPr>
            </w:pPr>
            <w:r w:rsidRPr="00D01E87">
              <w:rPr>
                <w:rFonts w:asciiTheme="minorEastAsia" w:hAnsiTheme="minorEastAsia" w:cs="宋体" w:hint="eastAsia"/>
                <w:bCs/>
              </w:rPr>
              <w:t>体检系统</w:t>
            </w:r>
          </w:p>
        </w:tc>
      </w:tr>
      <w:tr w:rsidR="000F0E70" w:rsidRPr="00D01E87" w:rsidTr="000F0E70">
        <w:tc>
          <w:tcPr>
            <w:tcW w:w="1242" w:type="dxa"/>
            <w:vMerge/>
            <w:shd w:val="clear" w:color="auto" w:fill="auto"/>
            <w:vAlign w:val="center"/>
          </w:tcPr>
          <w:p w:rsidR="000F0E70" w:rsidRPr="00D01E87" w:rsidRDefault="000F0E70" w:rsidP="00E20E4D">
            <w:pPr>
              <w:jc w:val="center"/>
            </w:pPr>
          </w:p>
        </w:tc>
        <w:tc>
          <w:tcPr>
            <w:tcW w:w="2155" w:type="dxa"/>
            <w:vMerge/>
            <w:shd w:val="clear" w:color="auto" w:fill="auto"/>
            <w:vAlign w:val="center"/>
          </w:tcPr>
          <w:p w:rsidR="000F0E70" w:rsidRPr="00D01E87" w:rsidRDefault="000F0E70" w:rsidP="00E20E4D">
            <w:pPr>
              <w:jc w:val="both"/>
              <w:textAlignment w:val="center"/>
              <w:rPr>
                <w:rFonts w:eastAsia="宋体"/>
              </w:rPr>
            </w:pPr>
          </w:p>
        </w:tc>
        <w:tc>
          <w:tcPr>
            <w:tcW w:w="4766" w:type="dxa"/>
            <w:shd w:val="clear" w:color="auto" w:fill="auto"/>
            <w:vAlign w:val="center"/>
          </w:tcPr>
          <w:p w:rsidR="000F0E70" w:rsidRPr="00D01E87" w:rsidRDefault="000F0E70" w:rsidP="00D01E87">
            <w:pPr>
              <w:widowControl/>
              <w:rPr>
                <w:rFonts w:asciiTheme="minorEastAsia" w:hAnsiTheme="minorEastAsia" w:cs="宋体"/>
                <w:bCs/>
              </w:rPr>
            </w:pPr>
            <w:r w:rsidRPr="00D01E87">
              <w:rPr>
                <w:rFonts w:asciiTheme="minorEastAsia" w:hAnsiTheme="minorEastAsia" w:cs="宋体" w:hint="eastAsia"/>
                <w:bCs/>
              </w:rPr>
              <w:t>职业病系统</w:t>
            </w:r>
          </w:p>
        </w:tc>
      </w:tr>
      <w:tr w:rsidR="000F0E70" w:rsidRPr="00D01E87" w:rsidTr="000F0E70">
        <w:tc>
          <w:tcPr>
            <w:tcW w:w="1242" w:type="dxa"/>
            <w:vMerge/>
            <w:shd w:val="clear" w:color="auto" w:fill="auto"/>
            <w:vAlign w:val="center"/>
          </w:tcPr>
          <w:p w:rsidR="000F0E70" w:rsidRPr="00D01E87" w:rsidRDefault="000F0E70" w:rsidP="00E20E4D">
            <w:pPr>
              <w:jc w:val="center"/>
            </w:pPr>
          </w:p>
        </w:tc>
        <w:tc>
          <w:tcPr>
            <w:tcW w:w="2155" w:type="dxa"/>
            <w:vMerge/>
            <w:shd w:val="clear" w:color="auto" w:fill="auto"/>
            <w:vAlign w:val="center"/>
          </w:tcPr>
          <w:p w:rsidR="000F0E70" w:rsidRPr="00D01E87" w:rsidRDefault="000F0E70" w:rsidP="00E20E4D">
            <w:pPr>
              <w:jc w:val="both"/>
              <w:textAlignment w:val="center"/>
              <w:rPr>
                <w:rFonts w:eastAsia="宋体"/>
              </w:rPr>
            </w:pPr>
          </w:p>
        </w:tc>
        <w:tc>
          <w:tcPr>
            <w:tcW w:w="4766" w:type="dxa"/>
            <w:shd w:val="clear" w:color="auto" w:fill="auto"/>
            <w:vAlign w:val="center"/>
          </w:tcPr>
          <w:p w:rsidR="000F0E70" w:rsidRPr="00D01E87" w:rsidRDefault="000F0E70" w:rsidP="00D01E87">
            <w:pPr>
              <w:widowControl/>
              <w:rPr>
                <w:rFonts w:asciiTheme="minorEastAsia" w:hAnsiTheme="minorEastAsia" w:cs="宋体"/>
                <w:bCs/>
              </w:rPr>
            </w:pPr>
            <w:r w:rsidRPr="00D01E87">
              <w:rPr>
                <w:rFonts w:asciiTheme="minorEastAsia" w:hAnsiTheme="minorEastAsia" w:cs="宋体" w:hint="eastAsia"/>
                <w:bCs/>
              </w:rPr>
              <w:t>客户随访系统</w:t>
            </w:r>
          </w:p>
        </w:tc>
      </w:tr>
      <w:tr w:rsidR="000F0E70" w:rsidRPr="00D01E87" w:rsidTr="000F0E70">
        <w:tc>
          <w:tcPr>
            <w:tcW w:w="1242" w:type="dxa"/>
            <w:vMerge/>
            <w:shd w:val="clear" w:color="auto" w:fill="auto"/>
            <w:vAlign w:val="center"/>
          </w:tcPr>
          <w:p w:rsidR="000F0E70" w:rsidRPr="00D01E87" w:rsidRDefault="000F0E70" w:rsidP="00E20E4D">
            <w:pPr>
              <w:jc w:val="center"/>
            </w:pPr>
          </w:p>
        </w:tc>
        <w:tc>
          <w:tcPr>
            <w:tcW w:w="2155" w:type="dxa"/>
            <w:vMerge/>
            <w:shd w:val="clear" w:color="auto" w:fill="auto"/>
            <w:vAlign w:val="center"/>
          </w:tcPr>
          <w:p w:rsidR="000F0E70" w:rsidRPr="00D01E87" w:rsidRDefault="000F0E70" w:rsidP="00E20E4D">
            <w:pPr>
              <w:jc w:val="both"/>
              <w:textAlignment w:val="center"/>
              <w:rPr>
                <w:rFonts w:eastAsia="宋体"/>
              </w:rPr>
            </w:pPr>
          </w:p>
        </w:tc>
        <w:tc>
          <w:tcPr>
            <w:tcW w:w="4766" w:type="dxa"/>
            <w:shd w:val="clear" w:color="auto" w:fill="auto"/>
            <w:vAlign w:val="center"/>
          </w:tcPr>
          <w:p w:rsidR="000F0E70" w:rsidRPr="00D01E87" w:rsidRDefault="000F0E70" w:rsidP="00D01E87">
            <w:pPr>
              <w:widowControl/>
              <w:rPr>
                <w:rFonts w:asciiTheme="minorEastAsia" w:hAnsiTheme="minorEastAsia" w:cs="宋体"/>
                <w:bCs/>
              </w:rPr>
            </w:pPr>
            <w:r w:rsidRPr="00D01E87">
              <w:rPr>
                <w:rFonts w:asciiTheme="minorEastAsia" w:hAnsiTheme="minorEastAsia" w:cs="宋体" w:hint="eastAsia"/>
                <w:bCs/>
              </w:rPr>
              <w:t>智能导检系统</w:t>
            </w:r>
          </w:p>
        </w:tc>
      </w:tr>
      <w:tr w:rsidR="000F0E70" w:rsidRPr="00D01E87" w:rsidTr="000F0E70">
        <w:tc>
          <w:tcPr>
            <w:tcW w:w="1242" w:type="dxa"/>
            <w:vMerge w:val="restart"/>
            <w:shd w:val="clear" w:color="auto" w:fill="auto"/>
            <w:vAlign w:val="center"/>
          </w:tcPr>
          <w:p w:rsidR="000F0E70" w:rsidRPr="00D01E87" w:rsidRDefault="000F0E70" w:rsidP="000412C5">
            <w:pPr>
              <w:jc w:val="center"/>
            </w:pPr>
            <w:r w:rsidRPr="00D01E87">
              <w:rPr>
                <w:rFonts w:hint="eastAsia"/>
              </w:rPr>
              <w:t>1</w:t>
            </w:r>
            <w:r w:rsidRPr="00D01E87">
              <w:t>0</w:t>
            </w:r>
          </w:p>
        </w:tc>
        <w:tc>
          <w:tcPr>
            <w:tcW w:w="2155" w:type="dxa"/>
            <w:vMerge w:val="restart"/>
            <w:shd w:val="clear" w:color="auto" w:fill="auto"/>
            <w:vAlign w:val="center"/>
          </w:tcPr>
          <w:p w:rsidR="000F0E70" w:rsidRPr="00D01E87" w:rsidRDefault="000F0E70" w:rsidP="000412C5">
            <w:pPr>
              <w:jc w:val="both"/>
              <w:textAlignment w:val="center"/>
              <w:rPr>
                <w:rFonts w:eastAsia="宋体"/>
              </w:rPr>
            </w:pPr>
            <w:r w:rsidRPr="00D01E87">
              <w:rPr>
                <w:rFonts w:ascii="宋体" w:cs="宋体" w:hint="eastAsia"/>
              </w:rPr>
              <w:t>医疗废弃物在线监测系统</w:t>
            </w:r>
          </w:p>
        </w:tc>
        <w:tc>
          <w:tcPr>
            <w:tcW w:w="4766" w:type="dxa"/>
            <w:shd w:val="clear" w:color="auto" w:fill="auto"/>
            <w:vAlign w:val="center"/>
          </w:tcPr>
          <w:p w:rsidR="000F0E70" w:rsidRPr="00D01E87" w:rsidRDefault="000F0E70" w:rsidP="00D01E87">
            <w:pPr>
              <w:widowControl/>
              <w:textAlignment w:val="center"/>
              <w:rPr>
                <w:rFonts w:ascii="宋体" w:eastAsia="宋体" w:hAnsi="宋体" w:cs="宋体"/>
                <w:color w:val="000000"/>
              </w:rPr>
            </w:pPr>
            <w:r w:rsidRPr="00D01E87">
              <w:rPr>
                <w:rFonts w:ascii="宋体" w:eastAsia="宋体" w:hAnsi="宋体" w:cs="宋体" w:hint="eastAsia"/>
                <w:color w:val="000000"/>
                <w:lang w:bidi="ar"/>
              </w:rPr>
              <w:t>驾驶舱</w:t>
            </w:r>
          </w:p>
        </w:tc>
      </w:tr>
      <w:tr w:rsidR="000F0E70" w:rsidRPr="00D01E87" w:rsidTr="000F0E70">
        <w:tc>
          <w:tcPr>
            <w:tcW w:w="1242" w:type="dxa"/>
            <w:vMerge/>
            <w:shd w:val="clear" w:color="auto" w:fill="auto"/>
            <w:vAlign w:val="center"/>
          </w:tcPr>
          <w:p w:rsidR="000F0E70" w:rsidRPr="00D01E87" w:rsidRDefault="000F0E70" w:rsidP="000412C5">
            <w:pPr>
              <w:jc w:val="center"/>
            </w:pPr>
          </w:p>
        </w:tc>
        <w:tc>
          <w:tcPr>
            <w:tcW w:w="2155" w:type="dxa"/>
            <w:vMerge/>
            <w:shd w:val="clear" w:color="auto" w:fill="auto"/>
            <w:vAlign w:val="center"/>
          </w:tcPr>
          <w:p w:rsidR="000F0E70" w:rsidRPr="00D01E87" w:rsidRDefault="000F0E70" w:rsidP="000412C5">
            <w:pPr>
              <w:jc w:val="both"/>
              <w:textAlignment w:val="center"/>
              <w:rPr>
                <w:rFonts w:ascii="宋体" w:cs="宋体"/>
              </w:rPr>
            </w:pPr>
          </w:p>
        </w:tc>
        <w:tc>
          <w:tcPr>
            <w:tcW w:w="4766" w:type="dxa"/>
            <w:shd w:val="clear" w:color="auto" w:fill="auto"/>
            <w:vAlign w:val="center"/>
          </w:tcPr>
          <w:p w:rsidR="000F0E70" w:rsidRPr="00D01E87" w:rsidRDefault="000F0E70" w:rsidP="00D01E87">
            <w:pPr>
              <w:widowControl/>
              <w:textAlignment w:val="center"/>
              <w:rPr>
                <w:rFonts w:ascii="宋体" w:eastAsia="宋体" w:hAnsi="宋体" w:cs="宋体"/>
                <w:color w:val="000000"/>
              </w:rPr>
            </w:pPr>
            <w:r w:rsidRPr="00D01E87">
              <w:rPr>
                <w:rFonts w:ascii="宋体" w:eastAsia="宋体" w:hAnsi="宋体" w:cs="宋体" w:hint="eastAsia"/>
                <w:color w:val="000000"/>
                <w:lang w:bidi="ar"/>
              </w:rPr>
              <w:t>组织管理</w:t>
            </w:r>
          </w:p>
        </w:tc>
      </w:tr>
      <w:tr w:rsidR="000F0E70" w:rsidRPr="00D01E87" w:rsidTr="000F0E70">
        <w:tc>
          <w:tcPr>
            <w:tcW w:w="1242" w:type="dxa"/>
            <w:vMerge/>
            <w:shd w:val="clear" w:color="auto" w:fill="auto"/>
            <w:vAlign w:val="center"/>
          </w:tcPr>
          <w:p w:rsidR="000F0E70" w:rsidRPr="00D01E87" w:rsidRDefault="000F0E70" w:rsidP="000412C5">
            <w:pPr>
              <w:jc w:val="center"/>
            </w:pPr>
          </w:p>
        </w:tc>
        <w:tc>
          <w:tcPr>
            <w:tcW w:w="2155" w:type="dxa"/>
            <w:vMerge/>
            <w:shd w:val="clear" w:color="auto" w:fill="auto"/>
            <w:vAlign w:val="center"/>
          </w:tcPr>
          <w:p w:rsidR="000F0E70" w:rsidRPr="00D01E87" w:rsidRDefault="000F0E70" w:rsidP="000412C5">
            <w:pPr>
              <w:jc w:val="both"/>
              <w:textAlignment w:val="center"/>
              <w:rPr>
                <w:rFonts w:ascii="宋体" w:cs="宋体"/>
              </w:rPr>
            </w:pPr>
          </w:p>
        </w:tc>
        <w:tc>
          <w:tcPr>
            <w:tcW w:w="4766" w:type="dxa"/>
            <w:shd w:val="clear" w:color="auto" w:fill="auto"/>
            <w:vAlign w:val="center"/>
          </w:tcPr>
          <w:p w:rsidR="000F0E70" w:rsidRPr="00D01E87" w:rsidRDefault="000F0E70" w:rsidP="00D01E87">
            <w:pPr>
              <w:widowControl/>
              <w:textAlignment w:val="center"/>
              <w:rPr>
                <w:rFonts w:ascii="宋体" w:eastAsia="宋体" w:hAnsi="宋体" w:cs="宋体"/>
                <w:color w:val="000000"/>
              </w:rPr>
            </w:pPr>
            <w:r w:rsidRPr="00D01E87">
              <w:rPr>
                <w:rFonts w:ascii="宋体" w:eastAsia="宋体" w:hAnsi="宋体" w:cs="宋体" w:hint="eastAsia"/>
                <w:color w:val="000000"/>
                <w:lang w:bidi="ar"/>
              </w:rPr>
              <w:t>医废管理</w:t>
            </w:r>
          </w:p>
        </w:tc>
      </w:tr>
      <w:tr w:rsidR="000F0E70" w:rsidRPr="00D01E87" w:rsidTr="000F0E70">
        <w:tc>
          <w:tcPr>
            <w:tcW w:w="1242" w:type="dxa"/>
            <w:vMerge/>
            <w:shd w:val="clear" w:color="auto" w:fill="auto"/>
            <w:vAlign w:val="center"/>
          </w:tcPr>
          <w:p w:rsidR="000F0E70" w:rsidRPr="00D01E87" w:rsidRDefault="000F0E70" w:rsidP="000412C5">
            <w:pPr>
              <w:jc w:val="center"/>
            </w:pPr>
          </w:p>
        </w:tc>
        <w:tc>
          <w:tcPr>
            <w:tcW w:w="2155" w:type="dxa"/>
            <w:vMerge/>
            <w:shd w:val="clear" w:color="auto" w:fill="auto"/>
            <w:vAlign w:val="center"/>
          </w:tcPr>
          <w:p w:rsidR="000F0E70" w:rsidRPr="00D01E87" w:rsidRDefault="000F0E70" w:rsidP="000412C5">
            <w:pPr>
              <w:jc w:val="both"/>
              <w:textAlignment w:val="center"/>
              <w:rPr>
                <w:rFonts w:ascii="宋体" w:cs="宋体"/>
              </w:rPr>
            </w:pPr>
          </w:p>
        </w:tc>
        <w:tc>
          <w:tcPr>
            <w:tcW w:w="4766" w:type="dxa"/>
            <w:shd w:val="clear" w:color="auto" w:fill="auto"/>
            <w:vAlign w:val="center"/>
          </w:tcPr>
          <w:p w:rsidR="000F0E70" w:rsidRPr="00D01E87" w:rsidRDefault="000F0E70" w:rsidP="00D01E87">
            <w:pPr>
              <w:widowControl/>
              <w:textAlignment w:val="center"/>
              <w:rPr>
                <w:rFonts w:ascii="宋体" w:eastAsia="宋体" w:hAnsi="宋体" w:cs="宋体"/>
                <w:color w:val="000000"/>
                <w:lang w:bidi="ar"/>
              </w:rPr>
            </w:pPr>
            <w:r w:rsidRPr="00D01E87">
              <w:rPr>
                <w:rFonts w:ascii="宋体" w:eastAsia="宋体" w:hAnsi="宋体" w:cs="宋体" w:hint="eastAsia"/>
                <w:color w:val="000000"/>
                <w:lang w:bidi="ar"/>
              </w:rPr>
              <w:t>医废追溯</w:t>
            </w:r>
          </w:p>
        </w:tc>
      </w:tr>
      <w:tr w:rsidR="000F0E70" w:rsidRPr="00D01E87" w:rsidTr="000F0E70">
        <w:tc>
          <w:tcPr>
            <w:tcW w:w="1242" w:type="dxa"/>
            <w:vMerge/>
            <w:shd w:val="clear" w:color="auto" w:fill="auto"/>
            <w:vAlign w:val="center"/>
          </w:tcPr>
          <w:p w:rsidR="000F0E70" w:rsidRPr="00D01E87" w:rsidRDefault="000F0E70" w:rsidP="000412C5">
            <w:pPr>
              <w:jc w:val="center"/>
            </w:pPr>
          </w:p>
        </w:tc>
        <w:tc>
          <w:tcPr>
            <w:tcW w:w="2155" w:type="dxa"/>
            <w:vMerge/>
            <w:shd w:val="clear" w:color="auto" w:fill="auto"/>
            <w:vAlign w:val="center"/>
          </w:tcPr>
          <w:p w:rsidR="000F0E70" w:rsidRPr="00D01E87" w:rsidRDefault="000F0E70" w:rsidP="000412C5">
            <w:pPr>
              <w:jc w:val="both"/>
              <w:textAlignment w:val="center"/>
              <w:rPr>
                <w:rFonts w:ascii="宋体" w:cs="宋体"/>
              </w:rPr>
            </w:pPr>
          </w:p>
        </w:tc>
        <w:tc>
          <w:tcPr>
            <w:tcW w:w="4766" w:type="dxa"/>
            <w:shd w:val="clear" w:color="auto" w:fill="auto"/>
            <w:vAlign w:val="center"/>
          </w:tcPr>
          <w:p w:rsidR="000F0E70" w:rsidRPr="00D01E87" w:rsidRDefault="000F0E70" w:rsidP="00D01E87">
            <w:pPr>
              <w:widowControl/>
              <w:textAlignment w:val="center"/>
              <w:rPr>
                <w:rFonts w:ascii="宋体" w:eastAsia="宋体" w:hAnsi="宋体" w:cs="宋体"/>
                <w:color w:val="000000"/>
              </w:rPr>
            </w:pPr>
            <w:r w:rsidRPr="00D01E87">
              <w:rPr>
                <w:rFonts w:ascii="宋体" w:eastAsia="宋体" w:hAnsi="宋体" w:cs="宋体" w:hint="eastAsia"/>
                <w:color w:val="000000"/>
                <w:lang w:bidi="ar"/>
              </w:rPr>
              <w:t>设备管理</w:t>
            </w:r>
          </w:p>
        </w:tc>
      </w:tr>
      <w:tr w:rsidR="000F0E70" w:rsidRPr="00D01E87" w:rsidTr="000F0E70">
        <w:tc>
          <w:tcPr>
            <w:tcW w:w="1242" w:type="dxa"/>
            <w:vMerge/>
            <w:shd w:val="clear" w:color="auto" w:fill="auto"/>
            <w:vAlign w:val="center"/>
          </w:tcPr>
          <w:p w:rsidR="000F0E70" w:rsidRPr="00D01E87" w:rsidRDefault="000F0E70" w:rsidP="000412C5">
            <w:pPr>
              <w:jc w:val="center"/>
            </w:pPr>
          </w:p>
        </w:tc>
        <w:tc>
          <w:tcPr>
            <w:tcW w:w="2155" w:type="dxa"/>
            <w:vMerge/>
            <w:shd w:val="clear" w:color="auto" w:fill="auto"/>
            <w:vAlign w:val="center"/>
          </w:tcPr>
          <w:p w:rsidR="000F0E70" w:rsidRPr="00D01E87" w:rsidRDefault="000F0E70" w:rsidP="000412C5">
            <w:pPr>
              <w:jc w:val="both"/>
              <w:textAlignment w:val="center"/>
              <w:rPr>
                <w:rFonts w:ascii="宋体" w:cs="宋体"/>
              </w:rPr>
            </w:pPr>
          </w:p>
        </w:tc>
        <w:tc>
          <w:tcPr>
            <w:tcW w:w="4766" w:type="dxa"/>
            <w:shd w:val="clear" w:color="auto" w:fill="auto"/>
            <w:vAlign w:val="center"/>
          </w:tcPr>
          <w:p w:rsidR="000F0E70" w:rsidRPr="00D01E87" w:rsidRDefault="000F0E70" w:rsidP="00D01E87">
            <w:pPr>
              <w:widowControl/>
              <w:textAlignment w:val="center"/>
              <w:rPr>
                <w:rFonts w:ascii="宋体" w:eastAsia="宋体" w:hAnsi="宋体" w:cs="宋体"/>
                <w:color w:val="000000"/>
              </w:rPr>
            </w:pPr>
            <w:r w:rsidRPr="00D01E87">
              <w:rPr>
                <w:rFonts w:ascii="宋体" w:eastAsia="宋体" w:hAnsi="宋体" w:cs="宋体" w:hint="eastAsia"/>
                <w:color w:val="000000"/>
                <w:lang w:bidi="ar"/>
              </w:rPr>
              <w:t>报表管理</w:t>
            </w:r>
          </w:p>
        </w:tc>
      </w:tr>
      <w:tr w:rsidR="000F0E70" w:rsidRPr="00D01E87" w:rsidTr="000F0E70">
        <w:tc>
          <w:tcPr>
            <w:tcW w:w="1242" w:type="dxa"/>
            <w:vMerge/>
            <w:shd w:val="clear" w:color="auto" w:fill="auto"/>
            <w:vAlign w:val="center"/>
          </w:tcPr>
          <w:p w:rsidR="000F0E70" w:rsidRPr="00D01E87" w:rsidRDefault="000F0E70" w:rsidP="000412C5">
            <w:pPr>
              <w:jc w:val="center"/>
            </w:pPr>
          </w:p>
        </w:tc>
        <w:tc>
          <w:tcPr>
            <w:tcW w:w="2155" w:type="dxa"/>
            <w:vMerge/>
            <w:shd w:val="clear" w:color="auto" w:fill="auto"/>
            <w:vAlign w:val="center"/>
          </w:tcPr>
          <w:p w:rsidR="000F0E70" w:rsidRPr="00D01E87" w:rsidRDefault="000F0E70" w:rsidP="000412C5">
            <w:pPr>
              <w:jc w:val="both"/>
              <w:textAlignment w:val="center"/>
              <w:rPr>
                <w:rFonts w:ascii="宋体" w:cs="宋体"/>
              </w:rPr>
            </w:pPr>
          </w:p>
        </w:tc>
        <w:tc>
          <w:tcPr>
            <w:tcW w:w="4766" w:type="dxa"/>
            <w:shd w:val="clear" w:color="auto" w:fill="auto"/>
            <w:vAlign w:val="center"/>
          </w:tcPr>
          <w:p w:rsidR="000F0E70" w:rsidRPr="00D01E87" w:rsidRDefault="000F0E70" w:rsidP="00D01E87">
            <w:pPr>
              <w:widowControl/>
              <w:textAlignment w:val="center"/>
              <w:rPr>
                <w:rFonts w:ascii="宋体" w:eastAsia="宋体" w:hAnsi="宋体" w:cs="宋体"/>
                <w:color w:val="000000"/>
              </w:rPr>
            </w:pPr>
            <w:r w:rsidRPr="00D01E87">
              <w:rPr>
                <w:rFonts w:ascii="宋体" w:eastAsia="宋体" w:hAnsi="宋体" w:cs="宋体" w:hint="eastAsia"/>
                <w:color w:val="000000"/>
                <w:lang w:bidi="ar"/>
              </w:rPr>
              <w:t>预警管理</w:t>
            </w:r>
          </w:p>
        </w:tc>
      </w:tr>
      <w:tr w:rsidR="000F0E70" w:rsidRPr="00D01E87" w:rsidTr="000F0E70">
        <w:tc>
          <w:tcPr>
            <w:tcW w:w="1242" w:type="dxa"/>
            <w:vMerge/>
            <w:shd w:val="clear" w:color="auto" w:fill="auto"/>
            <w:vAlign w:val="center"/>
          </w:tcPr>
          <w:p w:rsidR="000F0E70" w:rsidRPr="00D01E87" w:rsidRDefault="000F0E70" w:rsidP="000412C5">
            <w:pPr>
              <w:jc w:val="center"/>
            </w:pPr>
          </w:p>
        </w:tc>
        <w:tc>
          <w:tcPr>
            <w:tcW w:w="2155" w:type="dxa"/>
            <w:vMerge/>
            <w:shd w:val="clear" w:color="auto" w:fill="auto"/>
            <w:vAlign w:val="center"/>
          </w:tcPr>
          <w:p w:rsidR="000F0E70" w:rsidRPr="00D01E87" w:rsidRDefault="000F0E70" w:rsidP="000412C5">
            <w:pPr>
              <w:jc w:val="both"/>
              <w:textAlignment w:val="center"/>
              <w:rPr>
                <w:rFonts w:ascii="宋体" w:cs="宋体"/>
              </w:rPr>
            </w:pPr>
          </w:p>
        </w:tc>
        <w:tc>
          <w:tcPr>
            <w:tcW w:w="4766" w:type="dxa"/>
            <w:shd w:val="clear" w:color="auto" w:fill="auto"/>
            <w:vAlign w:val="center"/>
          </w:tcPr>
          <w:p w:rsidR="000F0E70" w:rsidRPr="00D01E87" w:rsidRDefault="000F0E70" w:rsidP="00D01E87">
            <w:pPr>
              <w:widowControl/>
              <w:textAlignment w:val="center"/>
              <w:rPr>
                <w:rFonts w:ascii="宋体" w:eastAsia="宋体" w:hAnsi="宋体" w:cs="宋体"/>
                <w:color w:val="000000"/>
              </w:rPr>
            </w:pPr>
            <w:r w:rsidRPr="00D01E87">
              <w:rPr>
                <w:rFonts w:ascii="宋体" w:eastAsia="宋体" w:hAnsi="宋体" w:cs="宋体" w:hint="eastAsia"/>
                <w:color w:val="000000"/>
                <w:lang w:bidi="ar"/>
              </w:rPr>
              <w:t>日志管理</w:t>
            </w:r>
          </w:p>
        </w:tc>
      </w:tr>
      <w:tr w:rsidR="000F0E70" w:rsidRPr="00D01E87" w:rsidTr="000F0E70">
        <w:tc>
          <w:tcPr>
            <w:tcW w:w="1242" w:type="dxa"/>
            <w:vMerge/>
            <w:shd w:val="clear" w:color="auto" w:fill="auto"/>
            <w:vAlign w:val="center"/>
          </w:tcPr>
          <w:p w:rsidR="000F0E70" w:rsidRPr="00D01E87" w:rsidRDefault="000F0E70" w:rsidP="000412C5">
            <w:pPr>
              <w:jc w:val="center"/>
            </w:pPr>
          </w:p>
        </w:tc>
        <w:tc>
          <w:tcPr>
            <w:tcW w:w="2155" w:type="dxa"/>
            <w:vMerge/>
            <w:shd w:val="clear" w:color="auto" w:fill="auto"/>
            <w:vAlign w:val="center"/>
          </w:tcPr>
          <w:p w:rsidR="000F0E70" w:rsidRPr="00D01E87" w:rsidRDefault="000F0E70" w:rsidP="000412C5">
            <w:pPr>
              <w:jc w:val="both"/>
              <w:textAlignment w:val="center"/>
              <w:rPr>
                <w:rFonts w:ascii="宋体" w:cs="宋体"/>
              </w:rPr>
            </w:pPr>
          </w:p>
        </w:tc>
        <w:tc>
          <w:tcPr>
            <w:tcW w:w="4766" w:type="dxa"/>
            <w:shd w:val="clear" w:color="auto" w:fill="auto"/>
            <w:vAlign w:val="center"/>
          </w:tcPr>
          <w:p w:rsidR="000F0E70" w:rsidRPr="00D01E87" w:rsidRDefault="000F0E70" w:rsidP="00D01E87">
            <w:pPr>
              <w:widowControl/>
              <w:textAlignment w:val="center"/>
              <w:rPr>
                <w:rFonts w:ascii="宋体" w:eastAsia="宋体" w:hAnsi="宋体" w:cs="宋体"/>
                <w:color w:val="000000"/>
              </w:rPr>
            </w:pPr>
            <w:r w:rsidRPr="00D01E87">
              <w:rPr>
                <w:rFonts w:ascii="宋体" w:eastAsia="宋体" w:hAnsi="宋体" w:cs="宋体" w:hint="eastAsia"/>
                <w:color w:val="000000"/>
                <w:lang w:bidi="ar"/>
              </w:rPr>
              <w:t>报表下载</w:t>
            </w:r>
          </w:p>
        </w:tc>
      </w:tr>
      <w:tr w:rsidR="000F0E70" w:rsidRPr="00D01E87" w:rsidTr="000F0E70">
        <w:tc>
          <w:tcPr>
            <w:tcW w:w="1242" w:type="dxa"/>
            <w:vMerge/>
            <w:shd w:val="clear" w:color="auto" w:fill="auto"/>
            <w:vAlign w:val="center"/>
          </w:tcPr>
          <w:p w:rsidR="000F0E70" w:rsidRPr="00D01E87" w:rsidRDefault="000F0E70" w:rsidP="000412C5">
            <w:pPr>
              <w:jc w:val="center"/>
            </w:pPr>
          </w:p>
        </w:tc>
        <w:tc>
          <w:tcPr>
            <w:tcW w:w="2155" w:type="dxa"/>
            <w:vMerge/>
            <w:shd w:val="clear" w:color="auto" w:fill="auto"/>
            <w:vAlign w:val="center"/>
          </w:tcPr>
          <w:p w:rsidR="000F0E70" w:rsidRPr="00D01E87" w:rsidRDefault="000F0E70" w:rsidP="000412C5">
            <w:pPr>
              <w:jc w:val="both"/>
              <w:textAlignment w:val="center"/>
              <w:rPr>
                <w:rFonts w:ascii="宋体" w:cs="宋体"/>
              </w:rPr>
            </w:pPr>
          </w:p>
        </w:tc>
        <w:tc>
          <w:tcPr>
            <w:tcW w:w="4766" w:type="dxa"/>
            <w:shd w:val="clear" w:color="auto" w:fill="auto"/>
            <w:vAlign w:val="center"/>
          </w:tcPr>
          <w:p w:rsidR="000F0E70" w:rsidRPr="00D01E87" w:rsidRDefault="000F0E70" w:rsidP="00D01E87">
            <w:pPr>
              <w:widowControl/>
              <w:textAlignment w:val="center"/>
              <w:rPr>
                <w:rFonts w:ascii="宋体" w:eastAsia="宋体" w:hAnsi="宋体" w:cs="宋体"/>
                <w:color w:val="000000"/>
              </w:rPr>
            </w:pPr>
            <w:r w:rsidRPr="00D01E87">
              <w:rPr>
                <w:rFonts w:ascii="宋体" w:eastAsia="宋体" w:hAnsi="宋体" w:cs="宋体" w:hint="eastAsia"/>
                <w:color w:val="000000"/>
                <w:lang w:bidi="ar"/>
              </w:rPr>
              <w:t>综合查询</w:t>
            </w:r>
          </w:p>
        </w:tc>
      </w:tr>
      <w:tr w:rsidR="000F0E70" w:rsidRPr="00D01E87" w:rsidTr="000F0E70">
        <w:tc>
          <w:tcPr>
            <w:tcW w:w="1242" w:type="dxa"/>
            <w:vMerge w:val="restart"/>
            <w:shd w:val="clear" w:color="auto" w:fill="auto"/>
            <w:vAlign w:val="center"/>
          </w:tcPr>
          <w:p w:rsidR="000F0E70" w:rsidRPr="00D01E87" w:rsidRDefault="000F0E70" w:rsidP="000412C5">
            <w:pPr>
              <w:jc w:val="center"/>
            </w:pPr>
            <w:r w:rsidRPr="00D01E87">
              <w:rPr>
                <w:rFonts w:hint="eastAsia"/>
              </w:rPr>
              <w:t>1</w:t>
            </w:r>
            <w:r w:rsidRPr="00D01E87">
              <w:t>1</w:t>
            </w:r>
          </w:p>
        </w:tc>
        <w:tc>
          <w:tcPr>
            <w:tcW w:w="2155" w:type="dxa"/>
            <w:vMerge w:val="restart"/>
            <w:shd w:val="clear" w:color="auto" w:fill="auto"/>
            <w:vAlign w:val="center"/>
          </w:tcPr>
          <w:p w:rsidR="000F0E70" w:rsidRPr="00D01E87" w:rsidRDefault="000F0E70" w:rsidP="000412C5">
            <w:pPr>
              <w:jc w:val="both"/>
              <w:textAlignment w:val="center"/>
              <w:rPr>
                <w:rFonts w:ascii="宋体" w:cs="宋体"/>
              </w:rPr>
            </w:pPr>
            <w:r w:rsidRPr="00D01E87">
              <w:rPr>
                <w:rFonts w:hint="eastAsia"/>
              </w:rPr>
              <w:t>医务管理系统</w:t>
            </w:r>
          </w:p>
        </w:tc>
        <w:tc>
          <w:tcPr>
            <w:tcW w:w="4766" w:type="dxa"/>
            <w:shd w:val="clear" w:color="auto" w:fill="auto"/>
            <w:vAlign w:val="center"/>
          </w:tcPr>
          <w:p w:rsidR="000F0E70" w:rsidRPr="00D01E87" w:rsidRDefault="000F0E70" w:rsidP="000412C5">
            <w:pPr>
              <w:jc w:val="both"/>
              <w:textAlignment w:val="center"/>
            </w:pPr>
            <w:r w:rsidRPr="00D01E87">
              <w:rPr>
                <w:rFonts w:hint="eastAsia"/>
              </w:rPr>
              <w:t>授权监管</w:t>
            </w:r>
          </w:p>
        </w:tc>
      </w:tr>
      <w:tr w:rsidR="000F0E70" w:rsidRPr="00D01E87" w:rsidTr="000F0E70">
        <w:tc>
          <w:tcPr>
            <w:tcW w:w="1242" w:type="dxa"/>
            <w:vMerge/>
            <w:shd w:val="clear" w:color="auto" w:fill="auto"/>
            <w:vAlign w:val="center"/>
          </w:tcPr>
          <w:p w:rsidR="000F0E70" w:rsidRPr="00D01E87" w:rsidRDefault="000F0E70" w:rsidP="000412C5">
            <w:pPr>
              <w:jc w:val="center"/>
            </w:pPr>
          </w:p>
        </w:tc>
        <w:tc>
          <w:tcPr>
            <w:tcW w:w="2155" w:type="dxa"/>
            <w:vMerge/>
            <w:shd w:val="clear" w:color="auto" w:fill="auto"/>
            <w:vAlign w:val="center"/>
          </w:tcPr>
          <w:p w:rsidR="000F0E70" w:rsidRPr="00D01E87" w:rsidRDefault="000F0E70" w:rsidP="000412C5">
            <w:pPr>
              <w:jc w:val="both"/>
              <w:textAlignment w:val="center"/>
            </w:pPr>
          </w:p>
        </w:tc>
        <w:tc>
          <w:tcPr>
            <w:tcW w:w="4766" w:type="dxa"/>
            <w:shd w:val="clear" w:color="auto" w:fill="auto"/>
            <w:vAlign w:val="center"/>
          </w:tcPr>
          <w:p w:rsidR="000F0E70" w:rsidRPr="00D01E87" w:rsidRDefault="000F0E70" w:rsidP="000412C5">
            <w:pPr>
              <w:jc w:val="both"/>
              <w:textAlignment w:val="center"/>
            </w:pPr>
            <w:r w:rsidRPr="00D01E87">
              <w:rPr>
                <w:rFonts w:hint="eastAsia"/>
              </w:rPr>
              <w:t>医师档案</w:t>
            </w:r>
          </w:p>
        </w:tc>
      </w:tr>
      <w:tr w:rsidR="000F0E70" w:rsidRPr="00D01E87" w:rsidTr="000F0E70">
        <w:tc>
          <w:tcPr>
            <w:tcW w:w="1242" w:type="dxa"/>
            <w:vMerge/>
            <w:shd w:val="clear" w:color="auto" w:fill="auto"/>
            <w:vAlign w:val="center"/>
          </w:tcPr>
          <w:p w:rsidR="000F0E70" w:rsidRPr="00D01E87" w:rsidRDefault="000F0E70" w:rsidP="000412C5">
            <w:pPr>
              <w:jc w:val="center"/>
            </w:pPr>
          </w:p>
        </w:tc>
        <w:tc>
          <w:tcPr>
            <w:tcW w:w="2155" w:type="dxa"/>
            <w:vMerge/>
            <w:shd w:val="clear" w:color="auto" w:fill="auto"/>
            <w:vAlign w:val="center"/>
          </w:tcPr>
          <w:p w:rsidR="000F0E70" w:rsidRPr="00D01E87" w:rsidRDefault="000F0E70" w:rsidP="000412C5">
            <w:pPr>
              <w:jc w:val="both"/>
              <w:textAlignment w:val="center"/>
            </w:pPr>
          </w:p>
        </w:tc>
        <w:tc>
          <w:tcPr>
            <w:tcW w:w="4766" w:type="dxa"/>
            <w:shd w:val="clear" w:color="auto" w:fill="auto"/>
            <w:vAlign w:val="center"/>
          </w:tcPr>
          <w:p w:rsidR="000F0E70" w:rsidRPr="00D01E87" w:rsidRDefault="000F0E70" w:rsidP="000412C5">
            <w:pPr>
              <w:jc w:val="both"/>
              <w:textAlignment w:val="center"/>
            </w:pPr>
            <w:r w:rsidRPr="00D01E87">
              <w:rPr>
                <w:rFonts w:hint="eastAsia"/>
              </w:rPr>
              <w:t>医疗技术</w:t>
            </w:r>
          </w:p>
        </w:tc>
      </w:tr>
      <w:tr w:rsidR="000F0E70" w:rsidRPr="00D01E87" w:rsidTr="000F0E70">
        <w:tc>
          <w:tcPr>
            <w:tcW w:w="1242" w:type="dxa"/>
            <w:vMerge/>
            <w:shd w:val="clear" w:color="auto" w:fill="auto"/>
            <w:vAlign w:val="center"/>
          </w:tcPr>
          <w:p w:rsidR="000F0E70" w:rsidRPr="00D01E87" w:rsidRDefault="000F0E70" w:rsidP="000412C5">
            <w:pPr>
              <w:jc w:val="center"/>
            </w:pPr>
          </w:p>
        </w:tc>
        <w:tc>
          <w:tcPr>
            <w:tcW w:w="2155" w:type="dxa"/>
            <w:vMerge/>
            <w:shd w:val="clear" w:color="auto" w:fill="auto"/>
            <w:vAlign w:val="center"/>
          </w:tcPr>
          <w:p w:rsidR="000F0E70" w:rsidRPr="00D01E87" w:rsidRDefault="000F0E70" w:rsidP="000412C5">
            <w:pPr>
              <w:jc w:val="both"/>
              <w:textAlignment w:val="center"/>
            </w:pPr>
          </w:p>
        </w:tc>
        <w:tc>
          <w:tcPr>
            <w:tcW w:w="4766" w:type="dxa"/>
            <w:shd w:val="clear" w:color="auto" w:fill="auto"/>
            <w:vAlign w:val="center"/>
          </w:tcPr>
          <w:p w:rsidR="000F0E70" w:rsidRPr="00D01E87" w:rsidRDefault="000F0E70" w:rsidP="000412C5">
            <w:pPr>
              <w:jc w:val="both"/>
              <w:textAlignment w:val="center"/>
            </w:pPr>
            <w:r w:rsidRPr="00D01E87">
              <w:rPr>
                <w:rFonts w:hint="eastAsia"/>
              </w:rPr>
              <w:t>新技术新项目</w:t>
            </w:r>
          </w:p>
        </w:tc>
      </w:tr>
      <w:tr w:rsidR="000F0E70" w:rsidRPr="00D01E87" w:rsidTr="000F0E70">
        <w:tc>
          <w:tcPr>
            <w:tcW w:w="1242" w:type="dxa"/>
            <w:vMerge/>
            <w:shd w:val="clear" w:color="auto" w:fill="auto"/>
            <w:vAlign w:val="center"/>
          </w:tcPr>
          <w:p w:rsidR="000F0E70" w:rsidRPr="00D01E87" w:rsidRDefault="000F0E70" w:rsidP="000412C5">
            <w:pPr>
              <w:jc w:val="center"/>
            </w:pPr>
          </w:p>
        </w:tc>
        <w:tc>
          <w:tcPr>
            <w:tcW w:w="2155" w:type="dxa"/>
            <w:vMerge/>
            <w:shd w:val="clear" w:color="auto" w:fill="auto"/>
            <w:vAlign w:val="center"/>
          </w:tcPr>
          <w:p w:rsidR="000F0E70" w:rsidRPr="00D01E87" w:rsidRDefault="000F0E70" w:rsidP="000412C5">
            <w:pPr>
              <w:jc w:val="both"/>
              <w:textAlignment w:val="center"/>
            </w:pPr>
          </w:p>
        </w:tc>
        <w:tc>
          <w:tcPr>
            <w:tcW w:w="4766" w:type="dxa"/>
            <w:shd w:val="clear" w:color="auto" w:fill="auto"/>
            <w:vAlign w:val="center"/>
          </w:tcPr>
          <w:p w:rsidR="000F0E70" w:rsidRPr="00D01E87" w:rsidRDefault="000F0E70" w:rsidP="000412C5">
            <w:pPr>
              <w:jc w:val="both"/>
              <w:textAlignment w:val="center"/>
            </w:pPr>
            <w:r w:rsidRPr="00D01E87">
              <w:rPr>
                <w:rFonts w:hint="eastAsia"/>
              </w:rPr>
              <w:t>医疗质量管理</w:t>
            </w:r>
          </w:p>
        </w:tc>
      </w:tr>
      <w:tr w:rsidR="000F0E70" w:rsidRPr="00D01E87" w:rsidTr="000F0E70">
        <w:tc>
          <w:tcPr>
            <w:tcW w:w="1242" w:type="dxa"/>
            <w:vMerge/>
            <w:shd w:val="clear" w:color="auto" w:fill="auto"/>
            <w:vAlign w:val="center"/>
          </w:tcPr>
          <w:p w:rsidR="000F0E70" w:rsidRPr="00D01E87" w:rsidRDefault="000F0E70" w:rsidP="000412C5">
            <w:pPr>
              <w:jc w:val="center"/>
            </w:pPr>
          </w:p>
        </w:tc>
        <w:tc>
          <w:tcPr>
            <w:tcW w:w="2155" w:type="dxa"/>
            <w:vMerge/>
            <w:shd w:val="clear" w:color="auto" w:fill="auto"/>
            <w:vAlign w:val="center"/>
          </w:tcPr>
          <w:p w:rsidR="000F0E70" w:rsidRPr="00D01E87" w:rsidRDefault="000F0E70" w:rsidP="000412C5">
            <w:pPr>
              <w:jc w:val="both"/>
              <w:textAlignment w:val="center"/>
            </w:pPr>
          </w:p>
        </w:tc>
        <w:tc>
          <w:tcPr>
            <w:tcW w:w="4766" w:type="dxa"/>
            <w:shd w:val="clear" w:color="auto" w:fill="auto"/>
            <w:vAlign w:val="center"/>
          </w:tcPr>
          <w:p w:rsidR="000F0E70" w:rsidRPr="00D01E87" w:rsidRDefault="000F0E70" w:rsidP="000412C5">
            <w:pPr>
              <w:jc w:val="both"/>
              <w:textAlignment w:val="center"/>
            </w:pPr>
            <w:r w:rsidRPr="00D01E87">
              <w:rPr>
                <w:rFonts w:hint="eastAsia"/>
              </w:rPr>
              <w:t>对口支援</w:t>
            </w:r>
          </w:p>
        </w:tc>
      </w:tr>
      <w:tr w:rsidR="000F0E70" w:rsidRPr="00D01E87" w:rsidTr="000F0E70">
        <w:tc>
          <w:tcPr>
            <w:tcW w:w="1242" w:type="dxa"/>
            <w:vMerge/>
            <w:shd w:val="clear" w:color="auto" w:fill="auto"/>
            <w:vAlign w:val="center"/>
          </w:tcPr>
          <w:p w:rsidR="000F0E70" w:rsidRPr="00D01E87" w:rsidRDefault="000F0E70" w:rsidP="000412C5">
            <w:pPr>
              <w:jc w:val="center"/>
            </w:pPr>
          </w:p>
        </w:tc>
        <w:tc>
          <w:tcPr>
            <w:tcW w:w="2155" w:type="dxa"/>
            <w:vMerge/>
            <w:shd w:val="clear" w:color="auto" w:fill="auto"/>
            <w:vAlign w:val="center"/>
          </w:tcPr>
          <w:p w:rsidR="000F0E70" w:rsidRPr="00D01E87" w:rsidRDefault="000F0E70" w:rsidP="000412C5">
            <w:pPr>
              <w:jc w:val="both"/>
              <w:textAlignment w:val="center"/>
            </w:pPr>
          </w:p>
        </w:tc>
        <w:tc>
          <w:tcPr>
            <w:tcW w:w="4766" w:type="dxa"/>
            <w:shd w:val="clear" w:color="auto" w:fill="auto"/>
            <w:vAlign w:val="center"/>
          </w:tcPr>
          <w:p w:rsidR="000F0E70" w:rsidRPr="00D01E87" w:rsidRDefault="000F0E70" w:rsidP="000412C5">
            <w:pPr>
              <w:jc w:val="both"/>
              <w:textAlignment w:val="center"/>
            </w:pPr>
            <w:r w:rsidRPr="00D01E87">
              <w:rPr>
                <w:rFonts w:hint="eastAsia"/>
              </w:rPr>
              <w:t>科室概览</w:t>
            </w:r>
          </w:p>
        </w:tc>
      </w:tr>
      <w:tr w:rsidR="000F0E70" w:rsidRPr="00D01E87" w:rsidTr="000F0E70">
        <w:tc>
          <w:tcPr>
            <w:tcW w:w="1242" w:type="dxa"/>
            <w:vMerge/>
            <w:shd w:val="clear" w:color="auto" w:fill="auto"/>
            <w:vAlign w:val="center"/>
          </w:tcPr>
          <w:p w:rsidR="000F0E70" w:rsidRPr="00D01E87" w:rsidRDefault="000F0E70" w:rsidP="000412C5">
            <w:pPr>
              <w:jc w:val="center"/>
            </w:pPr>
          </w:p>
        </w:tc>
        <w:tc>
          <w:tcPr>
            <w:tcW w:w="2155" w:type="dxa"/>
            <w:vMerge/>
            <w:shd w:val="clear" w:color="auto" w:fill="auto"/>
            <w:vAlign w:val="center"/>
          </w:tcPr>
          <w:p w:rsidR="000F0E70" w:rsidRPr="00D01E87" w:rsidRDefault="000F0E70" w:rsidP="000412C5">
            <w:pPr>
              <w:jc w:val="both"/>
              <w:textAlignment w:val="center"/>
            </w:pPr>
          </w:p>
        </w:tc>
        <w:tc>
          <w:tcPr>
            <w:tcW w:w="4766" w:type="dxa"/>
            <w:shd w:val="clear" w:color="auto" w:fill="auto"/>
            <w:vAlign w:val="center"/>
          </w:tcPr>
          <w:p w:rsidR="000F0E70" w:rsidRPr="00D01E87" w:rsidRDefault="000F0E70" w:rsidP="000412C5">
            <w:pPr>
              <w:jc w:val="both"/>
              <w:textAlignment w:val="center"/>
            </w:pPr>
            <w:r w:rsidRPr="00D01E87">
              <w:rPr>
                <w:rFonts w:hint="eastAsia"/>
              </w:rPr>
              <w:t>督导检查</w:t>
            </w:r>
          </w:p>
        </w:tc>
      </w:tr>
      <w:tr w:rsidR="000F0E70" w:rsidRPr="00D01E87" w:rsidTr="000F0E70">
        <w:tc>
          <w:tcPr>
            <w:tcW w:w="1242" w:type="dxa"/>
            <w:vMerge/>
            <w:shd w:val="clear" w:color="auto" w:fill="auto"/>
            <w:vAlign w:val="center"/>
          </w:tcPr>
          <w:p w:rsidR="000F0E70" w:rsidRPr="00D01E87" w:rsidRDefault="000F0E70" w:rsidP="000412C5">
            <w:pPr>
              <w:jc w:val="center"/>
            </w:pPr>
          </w:p>
        </w:tc>
        <w:tc>
          <w:tcPr>
            <w:tcW w:w="2155" w:type="dxa"/>
            <w:vMerge/>
            <w:shd w:val="clear" w:color="auto" w:fill="auto"/>
            <w:vAlign w:val="center"/>
          </w:tcPr>
          <w:p w:rsidR="000F0E70" w:rsidRPr="00D01E87" w:rsidRDefault="000F0E70" w:rsidP="000412C5">
            <w:pPr>
              <w:jc w:val="both"/>
              <w:textAlignment w:val="center"/>
            </w:pPr>
          </w:p>
        </w:tc>
        <w:tc>
          <w:tcPr>
            <w:tcW w:w="4766" w:type="dxa"/>
            <w:shd w:val="clear" w:color="auto" w:fill="auto"/>
            <w:vAlign w:val="center"/>
          </w:tcPr>
          <w:p w:rsidR="000F0E70" w:rsidRPr="00D01E87" w:rsidRDefault="000F0E70" w:rsidP="000412C5">
            <w:pPr>
              <w:jc w:val="both"/>
              <w:textAlignment w:val="center"/>
            </w:pPr>
            <w:r w:rsidRPr="00D01E87">
              <w:rPr>
                <w:rFonts w:hint="eastAsia"/>
              </w:rPr>
              <w:t>考评管理</w:t>
            </w:r>
          </w:p>
        </w:tc>
      </w:tr>
      <w:tr w:rsidR="000F0E70" w:rsidRPr="00D01E87" w:rsidTr="000F0E70">
        <w:tc>
          <w:tcPr>
            <w:tcW w:w="1242" w:type="dxa"/>
            <w:vMerge/>
            <w:shd w:val="clear" w:color="auto" w:fill="auto"/>
            <w:vAlign w:val="center"/>
          </w:tcPr>
          <w:p w:rsidR="000F0E70" w:rsidRPr="00D01E87" w:rsidRDefault="000F0E70" w:rsidP="000412C5">
            <w:pPr>
              <w:jc w:val="center"/>
            </w:pPr>
          </w:p>
        </w:tc>
        <w:tc>
          <w:tcPr>
            <w:tcW w:w="2155" w:type="dxa"/>
            <w:vMerge/>
            <w:shd w:val="clear" w:color="auto" w:fill="auto"/>
            <w:vAlign w:val="center"/>
          </w:tcPr>
          <w:p w:rsidR="000F0E70" w:rsidRPr="00D01E87" w:rsidRDefault="000F0E70" w:rsidP="000412C5">
            <w:pPr>
              <w:jc w:val="both"/>
              <w:textAlignment w:val="center"/>
            </w:pPr>
          </w:p>
        </w:tc>
        <w:tc>
          <w:tcPr>
            <w:tcW w:w="4766" w:type="dxa"/>
            <w:shd w:val="clear" w:color="auto" w:fill="auto"/>
            <w:vAlign w:val="center"/>
          </w:tcPr>
          <w:p w:rsidR="000F0E70" w:rsidRPr="00D01E87" w:rsidRDefault="000F0E70" w:rsidP="000412C5">
            <w:pPr>
              <w:jc w:val="both"/>
              <w:textAlignment w:val="center"/>
            </w:pPr>
            <w:r w:rsidRPr="00D01E87">
              <w:rPr>
                <w:rFonts w:hint="eastAsia"/>
              </w:rPr>
              <w:t>会诊转诊</w:t>
            </w:r>
          </w:p>
        </w:tc>
      </w:tr>
      <w:tr w:rsidR="000F0E70" w:rsidRPr="00D01E87" w:rsidTr="000F0E70">
        <w:tc>
          <w:tcPr>
            <w:tcW w:w="1242" w:type="dxa"/>
            <w:vMerge/>
            <w:shd w:val="clear" w:color="auto" w:fill="auto"/>
            <w:vAlign w:val="center"/>
          </w:tcPr>
          <w:p w:rsidR="000F0E70" w:rsidRPr="00D01E87" w:rsidRDefault="000F0E70" w:rsidP="000412C5">
            <w:pPr>
              <w:jc w:val="center"/>
            </w:pPr>
          </w:p>
        </w:tc>
        <w:tc>
          <w:tcPr>
            <w:tcW w:w="2155" w:type="dxa"/>
            <w:vMerge/>
            <w:shd w:val="clear" w:color="auto" w:fill="auto"/>
            <w:vAlign w:val="center"/>
          </w:tcPr>
          <w:p w:rsidR="000F0E70" w:rsidRPr="00D01E87" w:rsidRDefault="000F0E70" w:rsidP="000412C5">
            <w:pPr>
              <w:jc w:val="both"/>
              <w:textAlignment w:val="center"/>
            </w:pPr>
          </w:p>
        </w:tc>
        <w:tc>
          <w:tcPr>
            <w:tcW w:w="4766" w:type="dxa"/>
            <w:shd w:val="clear" w:color="auto" w:fill="auto"/>
            <w:vAlign w:val="center"/>
          </w:tcPr>
          <w:p w:rsidR="000F0E70" w:rsidRPr="00D01E87" w:rsidRDefault="000F0E70" w:rsidP="000412C5">
            <w:pPr>
              <w:jc w:val="both"/>
              <w:textAlignment w:val="center"/>
            </w:pPr>
            <w:r w:rsidRPr="00D01E87">
              <w:rPr>
                <w:rFonts w:hint="eastAsia"/>
              </w:rPr>
              <w:t>医政管理</w:t>
            </w:r>
          </w:p>
        </w:tc>
      </w:tr>
      <w:tr w:rsidR="000F0E70" w:rsidRPr="00D01E87" w:rsidTr="000F0E70">
        <w:tc>
          <w:tcPr>
            <w:tcW w:w="1242" w:type="dxa"/>
            <w:vMerge/>
            <w:shd w:val="clear" w:color="auto" w:fill="auto"/>
            <w:vAlign w:val="center"/>
          </w:tcPr>
          <w:p w:rsidR="000F0E70" w:rsidRPr="00D01E87" w:rsidRDefault="000F0E70" w:rsidP="000412C5">
            <w:pPr>
              <w:jc w:val="center"/>
            </w:pPr>
          </w:p>
        </w:tc>
        <w:tc>
          <w:tcPr>
            <w:tcW w:w="2155" w:type="dxa"/>
            <w:vMerge/>
            <w:shd w:val="clear" w:color="auto" w:fill="auto"/>
            <w:vAlign w:val="center"/>
          </w:tcPr>
          <w:p w:rsidR="000F0E70" w:rsidRPr="00D01E87" w:rsidRDefault="000F0E70" w:rsidP="000412C5">
            <w:pPr>
              <w:jc w:val="both"/>
              <w:textAlignment w:val="center"/>
            </w:pPr>
          </w:p>
        </w:tc>
        <w:tc>
          <w:tcPr>
            <w:tcW w:w="4766" w:type="dxa"/>
            <w:shd w:val="clear" w:color="auto" w:fill="auto"/>
            <w:vAlign w:val="center"/>
          </w:tcPr>
          <w:p w:rsidR="000F0E70" w:rsidRPr="00D01E87" w:rsidRDefault="000F0E70" w:rsidP="000412C5">
            <w:pPr>
              <w:jc w:val="both"/>
              <w:textAlignment w:val="center"/>
            </w:pPr>
            <w:r w:rsidRPr="00D01E87">
              <w:rPr>
                <w:rFonts w:hint="eastAsia"/>
              </w:rPr>
              <w:t>统计分析</w:t>
            </w:r>
          </w:p>
        </w:tc>
      </w:tr>
      <w:tr w:rsidR="000F0E70" w:rsidRPr="00D01E87" w:rsidTr="000F0E70">
        <w:tc>
          <w:tcPr>
            <w:tcW w:w="1242" w:type="dxa"/>
            <w:vMerge w:val="restart"/>
            <w:shd w:val="clear" w:color="auto" w:fill="auto"/>
            <w:vAlign w:val="center"/>
          </w:tcPr>
          <w:p w:rsidR="000F0E70" w:rsidRPr="00D01E87" w:rsidRDefault="000F0E70" w:rsidP="000F0E70">
            <w:pPr>
              <w:jc w:val="center"/>
            </w:pPr>
            <w:r w:rsidRPr="00D01E87">
              <w:rPr>
                <w:rFonts w:hint="eastAsia"/>
              </w:rPr>
              <w:t>1</w:t>
            </w:r>
            <w:r w:rsidRPr="00D01E87">
              <w:t>2</w:t>
            </w:r>
          </w:p>
        </w:tc>
        <w:tc>
          <w:tcPr>
            <w:tcW w:w="2155" w:type="dxa"/>
            <w:vMerge w:val="restart"/>
            <w:shd w:val="clear" w:color="auto" w:fill="auto"/>
            <w:vAlign w:val="center"/>
          </w:tcPr>
          <w:p w:rsidR="000F0E70" w:rsidRPr="00D01E87" w:rsidRDefault="000F0E70" w:rsidP="000F0E70">
            <w:pPr>
              <w:jc w:val="both"/>
              <w:textAlignment w:val="center"/>
            </w:pPr>
            <w:r w:rsidRPr="00D01E87">
              <w:rPr>
                <w:rFonts w:ascii="宋体" w:eastAsia="宋体" w:hAnsi="宋体" w:hint="eastAsia"/>
              </w:rPr>
              <w:t>智能3D院内导诊导航系统</w:t>
            </w:r>
          </w:p>
        </w:tc>
        <w:tc>
          <w:tcPr>
            <w:tcW w:w="4766" w:type="dxa"/>
            <w:shd w:val="clear" w:color="auto" w:fill="auto"/>
            <w:vAlign w:val="center"/>
          </w:tcPr>
          <w:p w:rsidR="000F0E70" w:rsidRPr="00D01E87" w:rsidRDefault="000F0E70" w:rsidP="000F0E70">
            <w:pPr>
              <w:spacing w:line="276" w:lineRule="auto"/>
            </w:pPr>
            <w:bookmarkStart w:id="109" w:name="_Toc126843249"/>
            <w:r w:rsidRPr="00D01E87">
              <w:rPr>
                <w:rFonts w:hint="eastAsia"/>
              </w:rPr>
              <w:t>引擎服务</w:t>
            </w:r>
            <w:bookmarkEnd w:id="109"/>
          </w:p>
        </w:tc>
      </w:tr>
      <w:tr w:rsidR="000F0E70" w:rsidRPr="00D01E87" w:rsidTr="000F0E70">
        <w:tc>
          <w:tcPr>
            <w:tcW w:w="1242" w:type="dxa"/>
            <w:vMerge/>
            <w:shd w:val="clear" w:color="auto" w:fill="auto"/>
            <w:vAlign w:val="center"/>
          </w:tcPr>
          <w:p w:rsidR="000F0E70" w:rsidRPr="00D01E87" w:rsidRDefault="000F0E70" w:rsidP="000F0E70">
            <w:pPr>
              <w:jc w:val="center"/>
            </w:pPr>
          </w:p>
        </w:tc>
        <w:tc>
          <w:tcPr>
            <w:tcW w:w="2155" w:type="dxa"/>
            <w:vMerge/>
            <w:shd w:val="clear" w:color="auto" w:fill="auto"/>
            <w:vAlign w:val="center"/>
          </w:tcPr>
          <w:p w:rsidR="000F0E70" w:rsidRPr="00D01E87" w:rsidRDefault="000F0E70" w:rsidP="000F0E70">
            <w:pPr>
              <w:jc w:val="both"/>
              <w:textAlignment w:val="center"/>
              <w:rPr>
                <w:rFonts w:ascii="宋体" w:eastAsia="宋体" w:hAnsi="宋体"/>
              </w:rPr>
            </w:pPr>
          </w:p>
        </w:tc>
        <w:tc>
          <w:tcPr>
            <w:tcW w:w="4766" w:type="dxa"/>
            <w:shd w:val="clear" w:color="auto" w:fill="auto"/>
            <w:vAlign w:val="center"/>
          </w:tcPr>
          <w:p w:rsidR="000F0E70" w:rsidRPr="00D01E87" w:rsidRDefault="000F0E70" w:rsidP="000F0E70">
            <w:pPr>
              <w:spacing w:line="276" w:lineRule="auto"/>
            </w:pPr>
            <w:bookmarkStart w:id="110" w:name="_Toc126843252"/>
            <w:r w:rsidRPr="00D01E87">
              <w:rPr>
                <w:rFonts w:hint="eastAsia"/>
              </w:rPr>
              <w:t>院内高精度地图及建模</w:t>
            </w:r>
            <w:bookmarkEnd w:id="110"/>
          </w:p>
        </w:tc>
      </w:tr>
      <w:tr w:rsidR="000F0E70" w:rsidRPr="00D01E87" w:rsidTr="000F0E70">
        <w:tc>
          <w:tcPr>
            <w:tcW w:w="1242" w:type="dxa"/>
            <w:vMerge/>
            <w:shd w:val="clear" w:color="auto" w:fill="auto"/>
            <w:vAlign w:val="center"/>
          </w:tcPr>
          <w:p w:rsidR="000F0E70" w:rsidRPr="00D01E87" w:rsidRDefault="000F0E70" w:rsidP="000F0E70">
            <w:pPr>
              <w:jc w:val="center"/>
            </w:pPr>
          </w:p>
        </w:tc>
        <w:tc>
          <w:tcPr>
            <w:tcW w:w="2155" w:type="dxa"/>
            <w:vMerge/>
            <w:shd w:val="clear" w:color="auto" w:fill="auto"/>
            <w:vAlign w:val="center"/>
          </w:tcPr>
          <w:p w:rsidR="000F0E70" w:rsidRPr="00D01E87" w:rsidRDefault="000F0E70" w:rsidP="000F0E70">
            <w:pPr>
              <w:jc w:val="both"/>
              <w:textAlignment w:val="center"/>
              <w:rPr>
                <w:rFonts w:ascii="宋体" w:eastAsia="宋体" w:hAnsi="宋体"/>
              </w:rPr>
            </w:pPr>
          </w:p>
        </w:tc>
        <w:tc>
          <w:tcPr>
            <w:tcW w:w="4766" w:type="dxa"/>
            <w:shd w:val="clear" w:color="auto" w:fill="auto"/>
            <w:vAlign w:val="center"/>
          </w:tcPr>
          <w:p w:rsidR="000F0E70" w:rsidRPr="00D01E87" w:rsidRDefault="000F0E70" w:rsidP="000F0E70">
            <w:pPr>
              <w:spacing w:line="276" w:lineRule="auto"/>
            </w:pPr>
            <w:bookmarkStart w:id="111" w:name="_Toc126843259"/>
            <w:r w:rsidRPr="00D01E87">
              <w:rPr>
                <w:rFonts w:hint="eastAsia"/>
              </w:rPr>
              <w:t>院内智能导航应用</w:t>
            </w:r>
            <w:bookmarkEnd w:id="111"/>
          </w:p>
        </w:tc>
      </w:tr>
      <w:tr w:rsidR="000F0E70" w:rsidRPr="00D01E87" w:rsidTr="000F0E70">
        <w:tc>
          <w:tcPr>
            <w:tcW w:w="1242" w:type="dxa"/>
            <w:vMerge/>
            <w:shd w:val="clear" w:color="auto" w:fill="auto"/>
            <w:vAlign w:val="center"/>
          </w:tcPr>
          <w:p w:rsidR="000F0E70" w:rsidRPr="00D01E87" w:rsidRDefault="000F0E70" w:rsidP="000F0E70">
            <w:pPr>
              <w:jc w:val="center"/>
            </w:pPr>
          </w:p>
        </w:tc>
        <w:tc>
          <w:tcPr>
            <w:tcW w:w="2155" w:type="dxa"/>
            <w:vMerge/>
            <w:shd w:val="clear" w:color="auto" w:fill="auto"/>
            <w:vAlign w:val="center"/>
          </w:tcPr>
          <w:p w:rsidR="000F0E70" w:rsidRPr="00D01E87" w:rsidRDefault="000F0E70" w:rsidP="000F0E70">
            <w:pPr>
              <w:jc w:val="both"/>
              <w:textAlignment w:val="center"/>
              <w:rPr>
                <w:rFonts w:ascii="宋体" w:eastAsia="宋体" w:hAnsi="宋体"/>
              </w:rPr>
            </w:pPr>
          </w:p>
        </w:tc>
        <w:tc>
          <w:tcPr>
            <w:tcW w:w="4766" w:type="dxa"/>
            <w:shd w:val="clear" w:color="auto" w:fill="auto"/>
            <w:vAlign w:val="center"/>
          </w:tcPr>
          <w:p w:rsidR="000F0E70" w:rsidRPr="00D01E87" w:rsidRDefault="000F0E70" w:rsidP="000F0E70">
            <w:pPr>
              <w:spacing w:line="276" w:lineRule="auto"/>
            </w:pPr>
            <w:bookmarkStart w:id="112" w:name="_Toc126843269"/>
            <w:r w:rsidRPr="00D01E87">
              <w:rPr>
                <w:rFonts w:hint="eastAsia"/>
              </w:rPr>
              <w:t>系统维护工具</w:t>
            </w:r>
            <w:bookmarkEnd w:id="112"/>
          </w:p>
        </w:tc>
      </w:tr>
      <w:tr w:rsidR="000F0E70" w:rsidRPr="00D01E87" w:rsidTr="000F0E70">
        <w:tc>
          <w:tcPr>
            <w:tcW w:w="1242" w:type="dxa"/>
            <w:vMerge w:val="restart"/>
            <w:shd w:val="clear" w:color="auto" w:fill="auto"/>
            <w:vAlign w:val="center"/>
          </w:tcPr>
          <w:p w:rsidR="000F0E70" w:rsidRPr="00D01E87" w:rsidRDefault="000F0E70" w:rsidP="000F0E70">
            <w:pPr>
              <w:jc w:val="center"/>
            </w:pPr>
            <w:r w:rsidRPr="00D01E87">
              <w:rPr>
                <w:rFonts w:hint="eastAsia"/>
              </w:rPr>
              <w:t>1</w:t>
            </w:r>
            <w:r w:rsidRPr="00D01E87">
              <w:t>3</w:t>
            </w:r>
          </w:p>
        </w:tc>
        <w:tc>
          <w:tcPr>
            <w:tcW w:w="2155" w:type="dxa"/>
            <w:vMerge w:val="restart"/>
            <w:shd w:val="clear" w:color="auto" w:fill="auto"/>
            <w:vAlign w:val="center"/>
          </w:tcPr>
          <w:p w:rsidR="000F0E70" w:rsidRPr="00D01E87" w:rsidRDefault="000F0E70" w:rsidP="000F0E70">
            <w:pPr>
              <w:jc w:val="both"/>
              <w:textAlignment w:val="center"/>
              <w:rPr>
                <w:rFonts w:ascii="宋体" w:eastAsia="宋体" w:hAnsi="宋体"/>
              </w:rPr>
            </w:pPr>
            <w:r w:rsidRPr="00D01E87">
              <w:rPr>
                <w:rFonts w:ascii="宋体" w:eastAsia="宋体" w:hAnsi="宋体" w:hint="eastAsia"/>
              </w:rPr>
              <w:t>智慧病房</w:t>
            </w:r>
          </w:p>
        </w:tc>
        <w:tc>
          <w:tcPr>
            <w:tcW w:w="4766" w:type="dxa"/>
            <w:shd w:val="clear" w:color="auto" w:fill="auto"/>
            <w:vAlign w:val="center"/>
          </w:tcPr>
          <w:p w:rsidR="000F0E70" w:rsidRPr="00D01E87" w:rsidRDefault="000F0E70" w:rsidP="000F0E70">
            <w:pPr>
              <w:widowControl/>
              <w:kinsoku/>
              <w:rPr>
                <w:rFonts w:ascii="宋体" w:hAnsi="宋体"/>
                <w:color w:val="000000"/>
              </w:rPr>
            </w:pPr>
            <w:r w:rsidRPr="00D01E87">
              <w:rPr>
                <w:rFonts w:ascii="宋体" w:hAnsi="宋体" w:hint="eastAsia"/>
                <w:color w:val="000000"/>
              </w:rPr>
              <w:t>移动护理信息系统</w:t>
            </w:r>
          </w:p>
        </w:tc>
      </w:tr>
      <w:tr w:rsidR="000F0E70" w:rsidRPr="00D01E87" w:rsidTr="000F0E70">
        <w:tc>
          <w:tcPr>
            <w:tcW w:w="1242" w:type="dxa"/>
            <w:vMerge/>
            <w:shd w:val="clear" w:color="auto" w:fill="auto"/>
            <w:vAlign w:val="center"/>
          </w:tcPr>
          <w:p w:rsidR="000F0E70" w:rsidRPr="00D01E87" w:rsidRDefault="000F0E70" w:rsidP="000F0E70">
            <w:pPr>
              <w:jc w:val="center"/>
            </w:pPr>
          </w:p>
        </w:tc>
        <w:tc>
          <w:tcPr>
            <w:tcW w:w="2155" w:type="dxa"/>
            <w:vMerge/>
            <w:shd w:val="clear" w:color="auto" w:fill="auto"/>
            <w:vAlign w:val="center"/>
          </w:tcPr>
          <w:p w:rsidR="000F0E70" w:rsidRPr="00D01E87" w:rsidRDefault="000F0E70" w:rsidP="000F0E70">
            <w:pPr>
              <w:jc w:val="both"/>
              <w:textAlignment w:val="center"/>
              <w:rPr>
                <w:rFonts w:ascii="宋体" w:eastAsia="宋体" w:hAnsi="宋体"/>
              </w:rPr>
            </w:pPr>
          </w:p>
        </w:tc>
        <w:tc>
          <w:tcPr>
            <w:tcW w:w="4766" w:type="dxa"/>
            <w:shd w:val="clear" w:color="auto" w:fill="auto"/>
            <w:vAlign w:val="center"/>
          </w:tcPr>
          <w:p w:rsidR="000F0E70" w:rsidRPr="00D01E87" w:rsidRDefault="000F0E70" w:rsidP="000F0E70">
            <w:pPr>
              <w:widowControl/>
              <w:kinsoku/>
              <w:rPr>
                <w:rFonts w:ascii="宋体" w:hAnsi="宋体"/>
                <w:color w:val="000000"/>
              </w:rPr>
            </w:pPr>
            <w:r w:rsidRPr="00D01E87">
              <w:rPr>
                <w:rFonts w:ascii="宋体" w:hAnsi="宋体" w:hint="eastAsia"/>
                <w:color w:val="000000"/>
              </w:rPr>
              <w:t>护理质量与管理</w:t>
            </w:r>
          </w:p>
        </w:tc>
      </w:tr>
      <w:tr w:rsidR="000F0E70" w:rsidRPr="00D01E87" w:rsidTr="000F0E70">
        <w:tc>
          <w:tcPr>
            <w:tcW w:w="1242" w:type="dxa"/>
            <w:vMerge/>
            <w:shd w:val="clear" w:color="auto" w:fill="auto"/>
            <w:vAlign w:val="center"/>
          </w:tcPr>
          <w:p w:rsidR="000F0E70" w:rsidRPr="00D01E87" w:rsidRDefault="000F0E70" w:rsidP="000F0E70">
            <w:pPr>
              <w:jc w:val="center"/>
            </w:pPr>
          </w:p>
        </w:tc>
        <w:tc>
          <w:tcPr>
            <w:tcW w:w="2155" w:type="dxa"/>
            <w:vMerge/>
            <w:shd w:val="clear" w:color="auto" w:fill="auto"/>
            <w:vAlign w:val="center"/>
          </w:tcPr>
          <w:p w:rsidR="000F0E70" w:rsidRPr="00D01E87" w:rsidRDefault="000F0E70" w:rsidP="000F0E70">
            <w:pPr>
              <w:jc w:val="both"/>
              <w:textAlignment w:val="center"/>
              <w:rPr>
                <w:rFonts w:ascii="宋体" w:eastAsia="宋体" w:hAnsi="宋体"/>
              </w:rPr>
            </w:pPr>
          </w:p>
        </w:tc>
        <w:tc>
          <w:tcPr>
            <w:tcW w:w="4766" w:type="dxa"/>
            <w:shd w:val="clear" w:color="auto" w:fill="auto"/>
            <w:vAlign w:val="center"/>
          </w:tcPr>
          <w:p w:rsidR="000F0E70" w:rsidRPr="00D01E87" w:rsidRDefault="000F0E70" w:rsidP="000F0E70">
            <w:pPr>
              <w:widowControl/>
              <w:kinsoku/>
              <w:rPr>
                <w:rFonts w:ascii="宋体" w:hAnsi="宋体"/>
                <w:color w:val="000000"/>
              </w:rPr>
            </w:pPr>
            <w:r w:rsidRPr="00D01E87">
              <w:rPr>
                <w:rFonts w:ascii="宋体" w:hAnsi="宋体" w:hint="eastAsia"/>
                <w:color w:val="000000"/>
              </w:rPr>
              <w:t>患者早期评估系统</w:t>
            </w:r>
          </w:p>
        </w:tc>
      </w:tr>
      <w:tr w:rsidR="000F0E70" w:rsidRPr="00D01E87" w:rsidTr="000F0E70">
        <w:tc>
          <w:tcPr>
            <w:tcW w:w="1242" w:type="dxa"/>
            <w:vMerge/>
            <w:shd w:val="clear" w:color="auto" w:fill="auto"/>
            <w:vAlign w:val="center"/>
          </w:tcPr>
          <w:p w:rsidR="000F0E70" w:rsidRPr="00D01E87" w:rsidRDefault="000F0E70" w:rsidP="000F0E70">
            <w:pPr>
              <w:jc w:val="center"/>
            </w:pPr>
          </w:p>
        </w:tc>
        <w:tc>
          <w:tcPr>
            <w:tcW w:w="2155" w:type="dxa"/>
            <w:vMerge/>
            <w:shd w:val="clear" w:color="auto" w:fill="auto"/>
            <w:vAlign w:val="center"/>
          </w:tcPr>
          <w:p w:rsidR="000F0E70" w:rsidRPr="00D01E87" w:rsidRDefault="000F0E70" w:rsidP="000F0E70">
            <w:pPr>
              <w:jc w:val="both"/>
              <w:textAlignment w:val="center"/>
              <w:rPr>
                <w:rFonts w:ascii="宋体" w:eastAsia="宋体" w:hAnsi="宋体"/>
              </w:rPr>
            </w:pPr>
          </w:p>
        </w:tc>
        <w:tc>
          <w:tcPr>
            <w:tcW w:w="4766" w:type="dxa"/>
            <w:shd w:val="clear" w:color="auto" w:fill="auto"/>
            <w:vAlign w:val="center"/>
          </w:tcPr>
          <w:p w:rsidR="000F0E70" w:rsidRPr="00D01E87" w:rsidRDefault="000F0E70" w:rsidP="000F0E70">
            <w:pPr>
              <w:widowControl/>
              <w:kinsoku/>
              <w:rPr>
                <w:rFonts w:ascii="宋体" w:hAnsi="宋体"/>
                <w:color w:val="000000"/>
              </w:rPr>
            </w:pPr>
            <w:r w:rsidRPr="00D01E87">
              <w:rPr>
                <w:rFonts w:ascii="宋体" w:hAnsi="宋体" w:hint="eastAsia"/>
                <w:color w:val="000000"/>
              </w:rPr>
              <w:t>全闭环智能输液监控系统软件</w:t>
            </w:r>
          </w:p>
        </w:tc>
      </w:tr>
      <w:tr w:rsidR="000F0E70" w:rsidRPr="00D01E87" w:rsidTr="000F0E70">
        <w:tc>
          <w:tcPr>
            <w:tcW w:w="1242" w:type="dxa"/>
            <w:vMerge/>
            <w:shd w:val="clear" w:color="auto" w:fill="auto"/>
            <w:vAlign w:val="center"/>
          </w:tcPr>
          <w:p w:rsidR="000F0E70" w:rsidRPr="00D01E87" w:rsidRDefault="000F0E70" w:rsidP="000F0E70">
            <w:pPr>
              <w:jc w:val="center"/>
            </w:pPr>
          </w:p>
        </w:tc>
        <w:tc>
          <w:tcPr>
            <w:tcW w:w="2155" w:type="dxa"/>
            <w:vMerge/>
            <w:shd w:val="clear" w:color="auto" w:fill="auto"/>
            <w:vAlign w:val="center"/>
          </w:tcPr>
          <w:p w:rsidR="000F0E70" w:rsidRPr="00D01E87" w:rsidRDefault="000F0E70" w:rsidP="000F0E70">
            <w:pPr>
              <w:jc w:val="both"/>
              <w:textAlignment w:val="center"/>
              <w:rPr>
                <w:rFonts w:ascii="宋体" w:eastAsia="宋体" w:hAnsi="宋体"/>
              </w:rPr>
            </w:pPr>
          </w:p>
        </w:tc>
        <w:tc>
          <w:tcPr>
            <w:tcW w:w="4766" w:type="dxa"/>
            <w:shd w:val="clear" w:color="auto" w:fill="auto"/>
            <w:vAlign w:val="center"/>
          </w:tcPr>
          <w:p w:rsidR="000F0E70" w:rsidRPr="00D01E87" w:rsidRDefault="000F0E70" w:rsidP="000F0E70">
            <w:pPr>
              <w:widowControl/>
              <w:kinsoku/>
              <w:rPr>
                <w:rFonts w:ascii="宋体" w:hAnsi="宋体"/>
                <w:color w:val="000000"/>
              </w:rPr>
            </w:pPr>
            <w:r w:rsidRPr="00D01E87">
              <w:rPr>
                <w:rFonts w:ascii="宋体" w:hAnsi="宋体" w:hint="eastAsia"/>
                <w:color w:val="000000"/>
              </w:rPr>
              <w:t>蓝牙物联网系统</w:t>
            </w:r>
          </w:p>
        </w:tc>
      </w:tr>
      <w:tr w:rsidR="000F0E70" w:rsidRPr="00D01E87" w:rsidTr="000F0E70">
        <w:tc>
          <w:tcPr>
            <w:tcW w:w="1242" w:type="dxa"/>
            <w:vMerge/>
            <w:shd w:val="clear" w:color="auto" w:fill="auto"/>
            <w:vAlign w:val="center"/>
          </w:tcPr>
          <w:p w:rsidR="000F0E70" w:rsidRPr="00D01E87" w:rsidRDefault="000F0E70" w:rsidP="000F0E70">
            <w:pPr>
              <w:jc w:val="center"/>
            </w:pPr>
          </w:p>
        </w:tc>
        <w:tc>
          <w:tcPr>
            <w:tcW w:w="2155" w:type="dxa"/>
            <w:vMerge/>
            <w:shd w:val="clear" w:color="auto" w:fill="auto"/>
            <w:vAlign w:val="center"/>
          </w:tcPr>
          <w:p w:rsidR="000F0E70" w:rsidRPr="00D01E87" w:rsidRDefault="000F0E70" w:rsidP="000F0E70">
            <w:pPr>
              <w:jc w:val="both"/>
              <w:textAlignment w:val="center"/>
              <w:rPr>
                <w:rFonts w:ascii="宋体" w:eastAsia="宋体" w:hAnsi="宋体"/>
              </w:rPr>
            </w:pPr>
          </w:p>
        </w:tc>
        <w:tc>
          <w:tcPr>
            <w:tcW w:w="4766" w:type="dxa"/>
            <w:shd w:val="clear" w:color="auto" w:fill="auto"/>
            <w:vAlign w:val="center"/>
          </w:tcPr>
          <w:p w:rsidR="000F0E70" w:rsidRPr="00D01E87" w:rsidRDefault="000F0E70" w:rsidP="000F0E70">
            <w:pPr>
              <w:widowControl/>
              <w:kinsoku/>
              <w:rPr>
                <w:rFonts w:ascii="宋体" w:hAnsi="宋体"/>
                <w:color w:val="000000"/>
              </w:rPr>
            </w:pPr>
            <w:r w:rsidRPr="00D01E87">
              <w:rPr>
                <w:rFonts w:ascii="宋体" w:hAnsi="宋体" w:hint="eastAsia"/>
                <w:color w:val="000000"/>
              </w:rPr>
              <w:t>生命体征智能采集系统</w:t>
            </w:r>
          </w:p>
        </w:tc>
      </w:tr>
      <w:tr w:rsidR="000F0E70" w:rsidRPr="00D01E87" w:rsidTr="000F0E70">
        <w:tc>
          <w:tcPr>
            <w:tcW w:w="1242" w:type="dxa"/>
            <w:vMerge/>
            <w:shd w:val="clear" w:color="auto" w:fill="auto"/>
            <w:vAlign w:val="center"/>
          </w:tcPr>
          <w:p w:rsidR="000F0E70" w:rsidRPr="00D01E87" w:rsidRDefault="000F0E70" w:rsidP="000F0E70">
            <w:pPr>
              <w:jc w:val="center"/>
            </w:pPr>
          </w:p>
        </w:tc>
        <w:tc>
          <w:tcPr>
            <w:tcW w:w="2155" w:type="dxa"/>
            <w:vMerge/>
            <w:shd w:val="clear" w:color="auto" w:fill="auto"/>
            <w:vAlign w:val="center"/>
          </w:tcPr>
          <w:p w:rsidR="000F0E70" w:rsidRPr="00D01E87" w:rsidRDefault="000F0E70" w:rsidP="000F0E70">
            <w:pPr>
              <w:jc w:val="both"/>
              <w:textAlignment w:val="center"/>
              <w:rPr>
                <w:rFonts w:ascii="宋体" w:eastAsia="宋体" w:hAnsi="宋体"/>
              </w:rPr>
            </w:pPr>
          </w:p>
        </w:tc>
        <w:tc>
          <w:tcPr>
            <w:tcW w:w="4766" w:type="dxa"/>
            <w:shd w:val="clear" w:color="auto" w:fill="auto"/>
            <w:vAlign w:val="center"/>
          </w:tcPr>
          <w:p w:rsidR="000F0E70" w:rsidRPr="00D01E87" w:rsidRDefault="000F0E70" w:rsidP="000F0E70">
            <w:pPr>
              <w:widowControl/>
              <w:kinsoku/>
              <w:rPr>
                <w:rFonts w:ascii="宋体" w:hAnsi="宋体"/>
                <w:color w:val="000000"/>
              </w:rPr>
            </w:pPr>
            <w:r w:rsidRPr="00D01E87">
              <w:rPr>
                <w:rFonts w:ascii="宋体" w:hAnsi="宋体" w:hint="eastAsia"/>
                <w:color w:val="000000"/>
              </w:rPr>
              <w:t>耗材管理柜系统</w:t>
            </w:r>
          </w:p>
        </w:tc>
      </w:tr>
      <w:tr w:rsidR="000F0E70" w:rsidRPr="00D01E87" w:rsidTr="000F0E70">
        <w:tc>
          <w:tcPr>
            <w:tcW w:w="1242" w:type="dxa"/>
            <w:vMerge/>
            <w:shd w:val="clear" w:color="auto" w:fill="auto"/>
            <w:vAlign w:val="center"/>
          </w:tcPr>
          <w:p w:rsidR="000F0E70" w:rsidRPr="00D01E87" w:rsidRDefault="000F0E70" w:rsidP="000F0E70">
            <w:pPr>
              <w:jc w:val="center"/>
            </w:pPr>
          </w:p>
        </w:tc>
        <w:tc>
          <w:tcPr>
            <w:tcW w:w="2155" w:type="dxa"/>
            <w:vMerge/>
            <w:shd w:val="clear" w:color="auto" w:fill="auto"/>
            <w:vAlign w:val="center"/>
          </w:tcPr>
          <w:p w:rsidR="000F0E70" w:rsidRPr="00D01E87" w:rsidRDefault="000F0E70" w:rsidP="000F0E70">
            <w:pPr>
              <w:jc w:val="both"/>
              <w:textAlignment w:val="center"/>
              <w:rPr>
                <w:rFonts w:ascii="宋体" w:eastAsia="宋体" w:hAnsi="宋体"/>
              </w:rPr>
            </w:pPr>
          </w:p>
        </w:tc>
        <w:tc>
          <w:tcPr>
            <w:tcW w:w="4766" w:type="dxa"/>
            <w:shd w:val="clear" w:color="auto" w:fill="auto"/>
            <w:vAlign w:val="center"/>
          </w:tcPr>
          <w:p w:rsidR="000F0E70" w:rsidRPr="00D01E87" w:rsidRDefault="000F0E70" w:rsidP="000F0E70">
            <w:pPr>
              <w:widowControl/>
              <w:kinsoku/>
              <w:rPr>
                <w:rFonts w:ascii="宋体" w:hAnsi="宋体"/>
                <w:color w:val="000000"/>
              </w:rPr>
            </w:pPr>
            <w:r w:rsidRPr="00D01E87">
              <w:rPr>
                <w:rFonts w:ascii="宋体" w:hAnsi="宋体" w:hint="eastAsia"/>
                <w:color w:val="000000"/>
              </w:rPr>
              <w:t>智能病区药柜系统</w:t>
            </w:r>
          </w:p>
        </w:tc>
      </w:tr>
      <w:tr w:rsidR="000F0E70" w:rsidRPr="00D01E87" w:rsidTr="000F0E70">
        <w:tc>
          <w:tcPr>
            <w:tcW w:w="1242" w:type="dxa"/>
            <w:vMerge/>
            <w:shd w:val="clear" w:color="auto" w:fill="auto"/>
            <w:vAlign w:val="center"/>
          </w:tcPr>
          <w:p w:rsidR="000F0E70" w:rsidRPr="00D01E87" w:rsidRDefault="000F0E70" w:rsidP="000F0E70">
            <w:pPr>
              <w:jc w:val="center"/>
            </w:pPr>
          </w:p>
        </w:tc>
        <w:tc>
          <w:tcPr>
            <w:tcW w:w="2155" w:type="dxa"/>
            <w:vMerge/>
            <w:shd w:val="clear" w:color="auto" w:fill="auto"/>
            <w:vAlign w:val="center"/>
          </w:tcPr>
          <w:p w:rsidR="000F0E70" w:rsidRPr="00D01E87" w:rsidRDefault="000F0E70" w:rsidP="000F0E70">
            <w:pPr>
              <w:jc w:val="both"/>
              <w:textAlignment w:val="center"/>
              <w:rPr>
                <w:rFonts w:ascii="宋体" w:eastAsia="宋体" w:hAnsi="宋体"/>
              </w:rPr>
            </w:pPr>
          </w:p>
        </w:tc>
        <w:tc>
          <w:tcPr>
            <w:tcW w:w="4766" w:type="dxa"/>
            <w:shd w:val="clear" w:color="auto" w:fill="auto"/>
            <w:vAlign w:val="center"/>
          </w:tcPr>
          <w:p w:rsidR="000F0E70" w:rsidRPr="00D01E87" w:rsidRDefault="000F0E70" w:rsidP="000F0E70">
            <w:pPr>
              <w:widowControl/>
              <w:kinsoku/>
              <w:rPr>
                <w:rFonts w:ascii="宋体" w:hAnsi="宋体"/>
                <w:color w:val="000000"/>
              </w:rPr>
            </w:pPr>
            <w:r w:rsidRPr="00D01E87">
              <w:rPr>
                <w:rFonts w:ascii="宋体" w:hAnsi="宋体" w:hint="eastAsia"/>
                <w:color w:val="000000"/>
              </w:rPr>
              <w:t>病区智能抢救车系统</w:t>
            </w:r>
          </w:p>
        </w:tc>
      </w:tr>
      <w:tr w:rsidR="00D10FC6" w:rsidRPr="00D01E87" w:rsidTr="00D10FC6">
        <w:trPr>
          <w:trHeight w:val="371"/>
        </w:trPr>
        <w:tc>
          <w:tcPr>
            <w:tcW w:w="1242" w:type="dxa"/>
            <w:vMerge w:val="restart"/>
            <w:shd w:val="clear" w:color="auto" w:fill="auto"/>
            <w:vAlign w:val="center"/>
          </w:tcPr>
          <w:p w:rsidR="00D10FC6" w:rsidRPr="00D01E87" w:rsidRDefault="00D10FC6" w:rsidP="00D10FC6">
            <w:pPr>
              <w:jc w:val="center"/>
            </w:pPr>
            <w:r w:rsidRPr="00D01E87">
              <w:rPr>
                <w:rFonts w:hint="eastAsia"/>
              </w:rPr>
              <w:t>1</w:t>
            </w:r>
            <w:r>
              <w:t>4</w:t>
            </w:r>
          </w:p>
        </w:tc>
        <w:tc>
          <w:tcPr>
            <w:tcW w:w="2155" w:type="dxa"/>
            <w:vMerge w:val="restart"/>
            <w:shd w:val="clear" w:color="auto" w:fill="auto"/>
            <w:vAlign w:val="center"/>
          </w:tcPr>
          <w:p w:rsidR="00D10FC6" w:rsidRPr="00D01E87" w:rsidRDefault="00D10FC6" w:rsidP="00AD20E7">
            <w:pPr>
              <w:jc w:val="both"/>
              <w:textAlignment w:val="center"/>
              <w:rPr>
                <w:rFonts w:ascii="宋体" w:eastAsia="宋体" w:hAnsi="宋体"/>
              </w:rPr>
            </w:pPr>
            <w:r>
              <w:rPr>
                <w:rFonts w:ascii="宋体" w:eastAsia="宋体" w:hAnsi="宋体" w:hint="eastAsia"/>
              </w:rPr>
              <w:t>云胶片</w:t>
            </w:r>
          </w:p>
        </w:tc>
        <w:tc>
          <w:tcPr>
            <w:tcW w:w="4766" w:type="dxa"/>
            <w:shd w:val="clear" w:color="auto" w:fill="auto"/>
            <w:vAlign w:val="center"/>
          </w:tcPr>
          <w:p w:rsidR="00D10FC6" w:rsidRPr="00D01E87" w:rsidRDefault="00D10FC6" w:rsidP="00D10FC6">
            <w:pPr>
              <w:widowControl/>
              <w:kinsoku/>
              <w:rPr>
                <w:rFonts w:ascii="宋体" w:hAnsi="宋体"/>
                <w:color w:val="000000"/>
              </w:rPr>
            </w:pPr>
            <w:r>
              <w:rPr>
                <w:rFonts w:ascii="宋体" w:hAnsi="宋体"/>
                <w:color w:val="000000"/>
              </w:rPr>
              <w:t>数字影像云胶片</w:t>
            </w:r>
          </w:p>
        </w:tc>
      </w:tr>
      <w:tr w:rsidR="00D10FC6" w:rsidRPr="00D01E87" w:rsidTr="00D10FC6">
        <w:trPr>
          <w:trHeight w:val="277"/>
        </w:trPr>
        <w:tc>
          <w:tcPr>
            <w:tcW w:w="1242" w:type="dxa"/>
            <w:vMerge/>
            <w:shd w:val="clear" w:color="auto" w:fill="auto"/>
            <w:vAlign w:val="center"/>
          </w:tcPr>
          <w:p w:rsidR="00D10FC6" w:rsidRPr="00D01E87" w:rsidRDefault="00D10FC6" w:rsidP="00AD20E7">
            <w:pPr>
              <w:jc w:val="center"/>
            </w:pPr>
          </w:p>
        </w:tc>
        <w:tc>
          <w:tcPr>
            <w:tcW w:w="2155" w:type="dxa"/>
            <w:vMerge/>
            <w:shd w:val="clear" w:color="auto" w:fill="auto"/>
            <w:vAlign w:val="center"/>
          </w:tcPr>
          <w:p w:rsidR="00D10FC6" w:rsidRPr="00D01E87" w:rsidRDefault="00D10FC6" w:rsidP="00AD20E7">
            <w:pPr>
              <w:jc w:val="both"/>
              <w:textAlignment w:val="center"/>
              <w:rPr>
                <w:rFonts w:ascii="宋体" w:eastAsia="宋体" w:hAnsi="宋体"/>
              </w:rPr>
            </w:pPr>
          </w:p>
        </w:tc>
        <w:tc>
          <w:tcPr>
            <w:tcW w:w="4766" w:type="dxa"/>
            <w:shd w:val="clear" w:color="auto" w:fill="auto"/>
            <w:vAlign w:val="center"/>
          </w:tcPr>
          <w:p w:rsidR="00D10FC6" w:rsidRPr="00D01E87" w:rsidRDefault="00D10FC6" w:rsidP="00D10FC6">
            <w:pPr>
              <w:widowControl/>
              <w:kinsoku/>
              <w:rPr>
                <w:rFonts w:ascii="宋体" w:hAnsi="宋体"/>
                <w:color w:val="000000"/>
              </w:rPr>
            </w:pPr>
            <w:r>
              <w:rPr>
                <w:rFonts w:ascii="宋体" w:hAnsi="宋体"/>
                <w:color w:val="000000"/>
              </w:rPr>
              <w:t>远程会诊平台</w:t>
            </w:r>
          </w:p>
        </w:tc>
      </w:tr>
      <w:tr w:rsidR="00D10FC6" w:rsidRPr="00D01E87" w:rsidTr="00D10FC6">
        <w:trPr>
          <w:trHeight w:val="381"/>
        </w:trPr>
        <w:tc>
          <w:tcPr>
            <w:tcW w:w="1242" w:type="dxa"/>
            <w:vMerge/>
            <w:shd w:val="clear" w:color="auto" w:fill="auto"/>
            <w:vAlign w:val="center"/>
          </w:tcPr>
          <w:p w:rsidR="00D10FC6" w:rsidRPr="00D01E87" w:rsidRDefault="00D10FC6" w:rsidP="00AD20E7">
            <w:pPr>
              <w:jc w:val="center"/>
            </w:pPr>
          </w:p>
        </w:tc>
        <w:tc>
          <w:tcPr>
            <w:tcW w:w="2155" w:type="dxa"/>
            <w:vMerge/>
            <w:shd w:val="clear" w:color="auto" w:fill="auto"/>
            <w:vAlign w:val="center"/>
          </w:tcPr>
          <w:p w:rsidR="00D10FC6" w:rsidRPr="00D01E87" w:rsidRDefault="00D10FC6" w:rsidP="00AD20E7">
            <w:pPr>
              <w:jc w:val="both"/>
              <w:textAlignment w:val="center"/>
              <w:rPr>
                <w:rFonts w:ascii="宋体" w:eastAsia="宋体" w:hAnsi="宋体"/>
              </w:rPr>
            </w:pPr>
          </w:p>
        </w:tc>
        <w:tc>
          <w:tcPr>
            <w:tcW w:w="4766" w:type="dxa"/>
            <w:shd w:val="clear" w:color="auto" w:fill="auto"/>
            <w:vAlign w:val="center"/>
          </w:tcPr>
          <w:p w:rsidR="00D10FC6" w:rsidRPr="00D01E87" w:rsidRDefault="00D10FC6" w:rsidP="00D10FC6">
            <w:pPr>
              <w:widowControl/>
              <w:kinsoku/>
              <w:rPr>
                <w:rFonts w:ascii="宋体" w:hAnsi="宋体"/>
                <w:color w:val="000000"/>
              </w:rPr>
            </w:pPr>
            <w:r>
              <w:rPr>
                <w:rFonts w:ascii="宋体" w:hAnsi="宋体" w:hint="eastAsia"/>
                <w:color w:val="000000"/>
              </w:rPr>
              <w:t>医学影像质量控制平台</w:t>
            </w:r>
          </w:p>
        </w:tc>
      </w:tr>
    </w:tbl>
    <w:p w:rsidR="00D01E87" w:rsidRDefault="00D01E87"/>
    <w:p w:rsidR="00D10FC6" w:rsidRDefault="00D10FC6"/>
    <w:p w:rsidR="00E4741A" w:rsidRDefault="00D37685" w:rsidP="00D37685">
      <w:pPr>
        <w:pStyle w:val="2"/>
        <w:numPr>
          <w:ilvl w:val="0"/>
          <w:numId w:val="0"/>
        </w:numPr>
      </w:pPr>
      <w:bookmarkStart w:id="113" w:name="_Toc22745"/>
      <w:bookmarkStart w:id="114" w:name="_Toc129162016"/>
      <w:r>
        <w:rPr>
          <w:rFonts w:hint="eastAsia"/>
        </w:rPr>
        <w:t xml:space="preserve">5.2 </w:t>
      </w:r>
      <w:r w:rsidR="00E4741A">
        <w:rPr>
          <w:rFonts w:hint="eastAsia"/>
        </w:rPr>
        <w:t>硬件</w:t>
      </w:r>
      <w:bookmarkEnd w:id="113"/>
      <w:r>
        <w:rPr>
          <w:rFonts w:hint="eastAsia"/>
        </w:rPr>
        <w:t>清单</w:t>
      </w:r>
      <w:bookmarkEnd w:id="114"/>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224"/>
        <w:gridCol w:w="3228"/>
        <w:gridCol w:w="888"/>
        <w:gridCol w:w="852"/>
      </w:tblGrid>
      <w:tr w:rsidR="00E4741A" w:rsidRPr="00D01E87" w:rsidTr="00CD5E76">
        <w:trPr>
          <w:trHeight w:val="285"/>
          <w:jc w:val="center"/>
        </w:trPr>
        <w:tc>
          <w:tcPr>
            <w:tcW w:w="1080" w:type="dxa"/>
            <w:noWrap/>
            <w:vAlign w:val="center"/>
          </w:tcPr>
          <w:p w:rsidR="00E4741A" w:rsidRPr="00D01E87" w:rsidRDefault="00E4741A">
            <w:pPr>
              <w:jc w:val="center"/>
              <w:textAlignment w:val="center"/>
              <w:rPr>
                <w:rFonts w:ascii="宋体" w:eastAsia="宋体" w:hAnsi="宋体" w:cs="宋体"/>
                <w:b/>
                <w:bCs/>
                <w:color w:val="000000"/>
              </w:rPr>
            </w:pPr>
            <w:r w:rsidRPr="00D01E87">
              <w:rPr>
                <w:rFonts w:ascii="宋体" w:eastAsia="宋体" w:hAnsi="宋体" w:cs="宋体" w:hint="eastAsia"/>
                <w:b/>
                <w:bCs/>
                <w:color w:val="000000"/>
                <w:lang w:bidi="ar"/>
              </w:rPr>
              <w:t>序号</w:t>
            </w:r>
          </w:p>
        </w:tc>
        <w:tc>
          <w:tcPr>
            <w:tcW w:w="2224" w:type="dxa"/>
            <w:noWrap/>
            <w:vAlign w:val="center"/>
          </w:tcPr>
          <w:p w:rsidR="00E4741A" w:rsidRPr="00D01E87" w:rsidRDefault="00E4741A">
            <w:pPr>
              <w:jc w:val="center"/>
              <w:textAlignment w:val="center"/>
              <w:rPr>
                <w:rFonts w:ascii="宋体" w:eastAsia="宋体" w:hAnsi="宋体" w:cs="宋体"/>
                <w:b/>
                <w:bCs/>
                <w:color w:val="000000"/>
              </w:rPr>
            </w:pPr>
            <w:r w:rsidRPr="00D01E87">
              <w:rPr>
                <w:rFonts w:ascii="宋体" w:eastAsia="宋体" w:hAnsi="宋体" w:cs="宋体" w:hint="eastAsia"/>
                <w:b/>
                <w:bCs/>
                <w:color w:val="000000"/>
                <w:lang w:bidi="ar"/>
              </w:rPr>
              <w:t>分类</w:t>
            </w:r>
          </w:p>
        </w:tc>
        <w:tc>
          <w:tcPr>
            <w:tcW w:w="3228" w:type="dxa"/>
            <w:noWrap/>
            <w:vAlign w:val="center"/>
          </w:tcPr>
          <w:p w:rsidR="00E4741A" w:rsidRPr="00D01E87" w:rsidRDefault="00E4741A">
            <w:pPr>
              <w:jc w:val="center"/>
              <w:textAlignment w:val="center"/>
              <w:rPr>
                <w:rFonts w:ascii="宋体" w:eastAsia="宋体" w:hAnsi="宋体" w:cs="宋体"/>
                <w:b/>
                <w:bCs/>
                <w:color w:val="000000"/>
              </w:rPr>
            </w:pPr>
            <w:r w:rsidRPr="00D01E87">
              <w:rPr>
                <w:rFonts w:ascii="宋体" w:eastAsia="宋体" w:hAnsi="宋体" w:cs="宋体" w:hint="eastAsia"/>
                <w:b/>
                <w:bCs/>
                <w:color w:val="000000"/>
                <w:lang w:bidi="ar"/>
              </w:rPr>
              <w:t>设备名称</w:t>
            </w:r>
          </w:p>
        </w:tc>
        <w:tc>
          <w:tcPr>
            <w:tcW w:w="888" w:type="dxa"/>
            <w:noWrap/>
            <w:vAlign w:val="center"/>
          </w:tcPr>
          <w:p w:rsidR="00E4741A" w:rsidRPr="00D01E87" w:rsidRDefault="00E4741A">
            <w:pPr>
              <w:jc w:val="center"/>
              <w:textAlignment w:val="center"/>
              <w:rPr>
                <w:rFonts w:ascii="宋体" w:eastAsia="宋体" w:hAnsi="宋体" w:cs="宋体"/>
                <w:b/>
                <w:bCs/>
                <w:color w:val="000000"/>
                <w:lang w:bidi="ar"/>
              </w:rPr>
            </w:pPr>
            <w:r w:rsidRPr="00D01E87">
              <w:rPr>
                <w:rFonts w:ascii="宋体" w:eastAsia="宋体" w:hAnsi="宋体" w:cs="宋体" w:hint="eastAsia"/>
                <w:b/>
                <w:bCs/>
                <w:color w:val="000000"/>
                <w:lang w:bidi="ar"/>
              </w:rPr>
              <w:t>数量</w:t>
            </w:r>
          </w:p>
        </w:tc>
        <w:tc>
          <w:tcPr>
            <w:tcW w:w="852" w:type="dxa"/>
            <w:noWrap/>
            <w:vAlign w:val="center"/>
          </w:tcPr>
          <w:p w:rsidR="00E4741A" w:rsidRPr="00D01E87" w:rsidRDefault="00E4741A">
            <w:pPr>
              <w:jc w:val="center"/>
              <w:textAlignment w:val="center"/>
              <w:rPr>
                <w:rFonts w:ascii="宋体" w:eastAsia="宋体" w:hAnsi="宋体" w:cs="宋体"/>
                <w:b/>
                <w:bCs/>
                <w:color w:val="000000"/>
                <w:lang w:bidi="ar"/>
              </w:rPr>
            </w:pPr>
            <w:r w:rsidRPr="00D01E87">
              <w:rPr>
                <w:rFonts w:ascii="宋体" w:eastAsia="宋体" w:hAnsi="宋体" w:cs="宋体" w:hint="eastAsia"/>
                <w:b/>
                <w:bCs/>
                <w:color w:val="000000"/>
                <w:lang w:bidi="ar"/>
              </w:rPr>
              <w:t>单位</w:t>
            </w:r>
          </w:p>
        </w:tc>
      </w:tr>
      <w:tr w:rsidR="00B55752" w:rsidRPr="00D01E87" w:rsidTr="00CD5E76">
        <w:trPr>
          <w:trHeight w:val="285"/>
          <w:jc w:val="center"/>
        </w:trPr>
        <w:tc>
          <w:tcPr>
            <w:tcW w:w="1080" w:type="dxa"/>
            <w:noWrap/>
            <w:vAlign w:val="center"/>
          </w:tcPr>
          <w:p w:rsidR="00B55752" w:rsidRPr="00D01E87" w:rsidRDefault="00B55752" w:rsidP="00B55752">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1</w:t>
            </w:r>
          </w:p>
        </w:tc>
        <w:tc>
          <w:tcPr>
            <w:tcW w:w="2224" w:type="dxa"/>
            <w:vMerge w:val="restart"/>
            <w:noWrap/>
            <w:vAlign w:val="center"/>
          </w:tcPr>
          <w:p w:rsidR="00B55752" w:rsidRPr="00D01E87" w:rsidRDefault="00B55752" w:rsidP="00B55752">
            <w:pPr>
              <w:jc w:val="center"/>
              <w:textAlignment w:val="center"/>
              <w:rPr>
                <w:rFonts w:ascii="宋体" w:eastAsia="宋体" w:hAnsi="宋体" w:cs="宋体"/>
                <w:color w:val="000000"/>
              </w:rPr>
            </w:pPr>
            <w:r w:rsidRPr="00D01E87">
              <w:rPr>
                <w:rFonts w:ascii="宋体" w:eastAsia="宋体" w:hAnsi="宋体" w:cs="宋体" w:hint="eastAsia"/>
              </w:rPr>
              <w:t>院前、院内急救及创伤中心系统</w:t>
            </w:r>
          </w:p>
        </w:tc>
        <w:tc>
          <w:tcPr>
            <w:tcW w:w="3228" w:type="dxa"/>
            <w:noWrap/>
            <w:vAlign w:val="center"/>
          </w:tcPr>
          <w:p w:rsidR="00B55752" w:rsidRPr="00D01E87" w:rsidRDefault="00B55752" w:rsidP="00CD5E76">
            <w:pPr>
              <w:widowControl/>
              <w:textAlignment w:val="center"/>
              <w:rPr>
                <w:rFonts w:ascii="宋体" w:eastAsia="宋体" w:hAnsi="宋体" w:cs="宋体"/>
                <w:color w:val="000000"/>
              </w:rPr>
            </w:pPr>
            <w:r w:rsidRPr="00D01E87">
              <w:rPr>
                <w:rFonts w:ascii="宋体" w:eastAsia="宋体" w:hAnsi="宋体" w:cs="宋体" w:hint="eastAsia"/>
                <w:color w:val="000000"/>
                <w:lang w:bidi="ar"/>
              </w:rPr>
              <w:t>腕带打印机</w:t>
            </w:r>
          </w:p>
        </w:tc>
        <w:tc>
          <w:tcPr>
            <w:tcW w:w="888" w:type="dxa"/>
            <w:noWrap/>
            <w:vAlign w:val="center"/>
          </w:tcPr>
          <w:p w:rsidR="00B55752" w:rsidRPr="00D01E87" w:rsidRDefault="00B55752" w:rsidP="00B55752">
            <w:pPr>
              <w:widowControl/>
              <w:jc w:val="center"/>
              <w:textAlignment w:val="center"/>
              <w:rPr>
                <w:rFonts w:ascii="宋体" w:eastAsia="宋体" w:hAnsi="宋体" w:cs="宋体"/>
                <w:color w:val="000000"/>
              </w:rPr>
            </w:pPr>
            <w:r w:rsidRPr="00D01E87">
              <w:rPr>
                <w:rFonts w:ascii="宋体" w:eastAsia="宋体" w:hAnsi="宋体" w:cs="宋体" w:hint="eastAsia"/>
                <w:color w:val="000000"/>
                <w:lang w:bidi="ar"/>
              </w:rPr>
              <w:t>1</w:t>
            </w:r>
          </w:p>
        </w:tc>
        <w:tc>
          <w:tcPr>
            <w:tcW w:w="852" w:type="dxa"/>
            <w:noWrap/>
            <w:vAlign w:val="center"/>
          </w:tcPr>
          <w:p w:rsidR="00B55752" w:rsidRPr="00D01E87" w:rsidRDefault="00B55752" w:rsidP="00B55752">
            <w:pPr>
              <w:widowControl/>
              <w:jc w:val="center"/>
              <w:textAlignment w:val="center"/>
              <w:rPr>
                <w:rFonts w:ascii="宋体" w:eastAsia="宋体" w:hAnsi="宋体" w:cs="宋体"/>
                <w:color w:val="000000"/>
              </w:rPr>
            </w:pPr>
            <w:r w:rsidRPr="00D01E87">
              <w:rPr>
                <w:rFonts w:ascii="宋体" w:eastAsia="宋体" w:hAnsi="宋体" w:cs="宋体" w:hint="eastAsia"/>
                <w:color w:val="000000"/>
                <w:lang w:bidi="ar"/>
              </w:rPr>
              <w:t>台</w:t>
            </w:r>
          </w:p>
        </w:tc>
      </w:tr>
      <w:tr w:rsidR="00B55752" w:rsidRPr="00D01E87" w:rsidTr="00CD5E76">
        <w:trPr>
          <w:trHeight w:val="285"/>
          <w:jc w:val="center"/>
        </w:trPr>
        <w:tc>
          <w:tcPr>
            <w:tcW w:w="1080" w:type="dxa"/>
            <w:noWrap/>
            <w:vAlign w:val="center"/>
          </w:tcPr>
          <w:p w:rsidR="00B55752" w:rsidRPr="00D01E87" w:rsidRDefault="00B55752" w:rsidP="00B55752">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2</w:t>
            </w:r>
          </w:p>
        </w:tc>
        <w:tc>
          <w:tcPr>
            <w:tcW w:w="2224" w:type="dxa"/>
            <w:vMerge/>
            <w:noWrap/>
            <w:vAlign w:val="center"/>
          </w:tcPr>
          <w:p w:rsidR="00B55752" w:rsidRPr="00D01E87" w:rsidRDefault="00B55752" w:rsidP="00B55752">
            <w:pPr>
              <w:widowControl/>
              <w:jc w:val="center"/>
              <w:textAlignment w:val="center"/>
              <w:rPr>
                <w:rFonts w:ascii="宋体" w:eastAsia="宋体" w:hAnsi="宋体" w:cs="宋体"/>
                <w:color w:val="000000"/>
              </w:rPr>
            </w:pPr>
          </w:p>
        </w:tc>
        <w:tc>
          <w:tcPr>
            <w:tcW w:w="3228" w:type="dxa"/>
            <w:noWrap/>
            <w:vAlign w:val="center"/>
          </w:tcPr>
          <w:p w:rsidR="00B55752" w:rsidRPr="00D01E87" w:rsidRDefault="00B55752" w:rsidP="00CD5E76">
            <w:pPr>
              <w:widowControl/>
              <w:textAlignment w:val="center"/>
              <w:rPr>
                <w:rFonts w:ascii="宋体" w:eastAsia="宋体" w:hAnsi="宋体" w:cs="宋体"/>
                <w:color w:val="000000"/>
              </w:rPr>
            </w:pPr>
            <w:r w:rsidRPr="00D01E87">
              <w:rPr>
                <w:rFonts w:ascii="宋体" w:eastAsia="宋体" w:hAnsi="宋体" w:cs="宋体" w:hint="eastAsia"/>
                <w:color w:val="000000"/>
                <w:lang w:bidi="ar"/>
              </w:rPr>
              <w:t>分诊/输液标签打印机</w:t>
            </w:r>
          </w:p>
        </w:tc>
        <w:tc>
          <w:tcPr>
            <w:tcW w:w="888" w:type="dxa"/>
            <w:noWrap/>
            <w:vAlign w:val="center"/>
          </w:tcPr>
          <w:p w:rsidR="00B55752" w:rsidRPr="00D01E87" w:rsidRDefault="00B55752" w:rsidP="00B55752">
            <w:pPr>
              <w:widowControl/>
              <w:jc w:val="center"/>
              <w:textAlignment w:val="center"/>
              <w:rPr>
                <w:rFonts w:ascii="宋体" w:eastAsia="宋体" w:hAnsi="宋体" w:cs="宋体"/>
                <w:color w:val="000000"/>
              </w:rPr>
            </w:pPr>
            <w:r w:rsidRPr="00D01E87">
              <w:rPr>
                <w:rFonts w:ascii="宋体" w:eastAsia="宋体" w:hAnsi="宋体" w:cs="宋体" w:hint="eastAsia"/>
                <w:color w:val="000000"/>
                <w:lang w:bidi="ar"/>
              </w:rPr>
              <w:t>2</w:t>
            </w:r>
          </w:p>
        </w:tc>
        <w:tc>
          <w:tcPr>
            <w:tcW w:w="852" w:type="dxa"/>
            <w:noWrap/>
            <w:vAlign w:val="center"/>
          </w:tcPr>
          <w:p w:rsidR="00B55752" w:rsidRPr="00D01E87" w:rsidRDefault="00B55752" w:rsidP="00B55752">
            <w:pPr>
              <w:widowControl/>
              <w:jc w:val="center"/>
              <w:textAlignment w:val="center"/>
              <w:rPr>
                <w:rFonts w:ascii="宋体" w:eastAsia="宋体" w:hAnsi="宋体" w:cs="宋体"/>
                <w:color w:val="000000"/>
              </w:rPr>
            </w:pPr>
            <w:r w:rsidRPr="00D01E87">
              <w:rPr>
                <w:rFonts w:ascii="宋体" w:eastAsia="宋体" w:hAnsi="宋体" w:cs="宋体" w:hint="eastAsia"/>
                <w:color w:val="000000"/>
                <w:lang w:bidi="ar"/>
              </w:rPr>
              <w:t>台</w:t>
            </w:r>
          </w:p>
        </w:tc>
      </w:tr>
      <w:tr w:rsidR="00B55752" w:rsidRPr="00D01E87" w:rsidTr="00CD5E76">
        <w:trPr>
          <w:trHeight w:val="285"/>
          <w:jc w:val="center"/>
        </w:trPr>
        <w:tc>
          <w:tcPr>
            <w:tcW w:w="1080" w:type="dxa"/>
            <w:noWrap/>
            <w:vAlign w:val="center"/>
          </w:tcPr>
          <w:p w:rsidR="00B55752" w:rsidRPr="00D01E87" w:rsidRDefault="00B55752" w:rsidP="00B55752">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3</w:t>
            </w:r>
          </w:p>
        </w:tc>
        <w:tc>
          <w:tcPr>
            <w:tcW w:w="2224" w:type="dxa"/>
            <w:vMerge/>
            <w:noWrap/>
            <w:vAlign w:val="center"/>
          </w:tcPr>
          <w:p w:rsidR="00B55752" w:rsidRPr="00D01E87" w:rsidRDefault="00B55752" w:rsidP="00B55752">
            <w:pPr>
              <w:widowControl/>
              <w:jc w:val="center"/>
              <w:textAlignment w:val="center"/>
              <w:rPr>
                <w:rFonts w:ascii="宋体" w:eastAsia="宋体" w:hAnsi="宋体" w:cs="宋体"/>
                <w:color w:val="000000"/>
              </w:rPr>
            </w:pPr>
          </w:p>
        </w:tc>
        <w:tc>
          <w:tcPr>
            <w:tcW w:w="3228" w:type="dxa"/>
            <w:noWrap/>
            <w:vAlign w:val="center"/>
          </w:tcPr>
          <w:p w:rsidR="00B55752" w:rsidRPr="00D01E87" w:rsidRDefault="00B55752" w:rsidP="00CD5E76">
            <w:pPr>
              <w:widowControl/>
              <w:textAlignment w:val="center"/>
              <w:rPr>
                <w:rFonts w:ascii="宋体" w:eastAsia="宋体" w:hAnsi="宋体" w:cs="宋体"/>
                <w:color w:val="000000"/>
              </w:rPr>
            </w:pPr>
            <w:r w:rsidRPr="00D01E87">
              <w:rPr>
                <w:rFonts w:ascii="宋体" w:eastAsia="宋体" w:hAnsi="宋体" w:cs="宋体" w:hint="eastAsia"/>
                <w:color w:val="000000"/>
                <w:lang w:bidi="ar"/>
              </w:rPr>
              <w:t>身份证读卡器</w:t>
            </w:r>
          </w:p>
        </w:tc>
        <w:tc>
          <w:tcPr>
            <w:tcW w:w="888" w:type="dxa"/>
            <w:noWrap/>
            <w:vAlign w:val="center"/>
          </w:tcPr>
          <w:p w:rsidR="00B55752" w:rsidRPr="00D01E87" w:rsidRDefault="00B55752" w:rsidP="00B55752">
            <w:pPr>
              <w:widowControl/>
              <w:jc w:val="center"/>
              <w:textAlignment w:val="center"/>
              <w:rPr>
                <w:rFonts w:ascii="宋体" w:eastAsia="宋体" w:hAnsi="宋体" w:cs="宋体"/>
                <w:color w:val="000000"/>
              </w:rPr>
            </w:pPr>
            <w:r w:rsidRPr="00D01E87">
              <w:rPr>
                <w:rFonts w:ascii="宋体" w:eastAsia="宋体" w:hAnsi="宋体" w:cs="宋体" w:hint="eastAsia"/>
                <w:color w:val="000000"/>
                <w:lang w:bidi="ar"/>
              </w:rPr>
              <w:t>1</w:t>
            </w:r>
          </w:p>
        </w:tc>
        <w:tc>
          <w:tcPr>
            <w:tcW w:w="852" w:type="dxa"/>
            <w:noWrap/>
            <w:vAlign w:val="center"/>
          </w:tcPr>
          <w:p w:rsidR="00B55752" w:rsidRPr="00D01E87" w:rsidRDefault="00B55752" w:rsidP="00B55752">
            <w:pPr>
              <w:widowControl/>
              <w:jc w:val="center"/>
              <w:textAlignment w:val="center"/>
              <w:rPr>
                <w:rFonts w:ascii="宋体" w:eastAsia="宋体" w:hAnsi="宋体" w:cs="宋体"/>
                <w:color w:val="000000"/>
              </w:rPr>
            </w:pPr>
            <w:r w:rsidRPr="00D01E87">
              <w:rPr>
                <w:rFonts w:ascii="宋体" w:eastAsia="宋体" w:hAnsi="宋体" w:cs="宋体" w:hint="eastAsia"/>
                <w:color w:val="000000"/>
                <w:lang w:bidi="ar"/>
              </w:rPr>
              <w:t>台</w:t>
            </w:r>
          </w:p>
        </w:tc>
      </w:tr>
      <w:tr w:rsidR="00B55752" w:rsidRPr="00D01E87" w:rsidTr="00CD5E76">
        <w:trPr>
          <w:trHeight w:val="285"/>
          <w:jc w:val="center"/>
        </w:trPr>
        <w:tc>
          <w:tcPr>
            <w:tcW w:w="1080" w:type="dxa"/>
            <w:noWrap/>
            <w:vAlign w:val="center"/>
          </w:tcPr>
          <w:p w:rsidR="00B55752" w:rsidRPr="00D01E87" w:rsidRDefault="00B55752" w:rsidP="00B55752">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4</w:t>
            </w:r>
          </w:p>
        </w:tc>
        <w:tc>
          <w:tcPr>
            <w:tcW w:w="2224" w:type="dxa"/>
            <w:vMerge/>
            <w:noWrap/>
            <w:vAlign w:val="center"/>
          </w:tcPr>
          <w:p w:rsidR="00B55752" w:rsidRPr="00D01E87" w:rsidRDefault="00B55752" w:rsidP="00B55752">
            <w:pPr>
              <w:widowControl/>
              <w:jc w:val="center"/>
              <w:textAlignment w:val="center"/>
              <w:rPr>
                <w:rFonts w:ascii="宋体" w:eastAsia="宋体" w:hAnsi="宋体" w:cs="宋体"/>
                <w:color w:val="000000"/>
              </w:rPr>
            </w:pPr>
          </w:p>
        </w:tc>
        <w:tc>
          <w:tcPr>
            <w:tcW w:w="3228" w:type="dxa"/>
            <w:noWrap/>
            <w:vAlign w:val="center"/>
          </w:tcPr>
          <w:p w:rsidR="00B55752" w:rsidRPr="00D01E87" w:rsidRDefault="00B55752" w:rsidP="00CD5E76">
            <w:pPr>
              <w:widowControl/>
              <w:textAlignment w:val="center"/>
              <w:rPr>
                <w:rFonts w:ascii="宋体" w:eastAsia="宋体" w:hAnsi="宋体" w:cs="宋体"/>
                <w:color w:val="000000"/>
              </w:rPr>
            </w:pPr>
            <w:r w:rsidRPr="00D01E87">
              <w:rPr>
                <w:rFonts w:ascii="宋体" w:eastAsia="宋体" w:hAnsi="宋体" w:cs="宋体" w:hint="eastAsia"/>
                <w:color w:val="000000"/>
                <w:lang w:bidi="ar"/>
              </w:rPr>
              <w:t>扫描枪</w:t>
            </w:r>
          </w:p>
        </w:tc>
        <w:tc>
          <w:tcPr>
            <w:tcW w:w="888" w:type="dxa"/>
            <w:noWrap/>
            <w:vAlign w:val="center"/>
          </w:tcPr>
          <w:p w:rsidR="00B55752" w:rsidRPr="00D01E87" w:rsidRDefault="00B55752" w:rsidP="00B55752">
            <w:pPr>
              <w:widowControl/>
              <w:jc w:val="center"/>
              <w:textAlignment w:val="center"/>
              <w:rPr>
                <w:rFonts w:ascii="宋体" w:eastAsia="宋体" w:hAnsi="宋体" w:cs="宋体"/>
                <w:color w:val="000000"/>
              </w:rPr>
            </w:pPr>
            <w:r w:rsidRPr="00D01E87">
              <w:rPr>
                <w:rFonts w:ascii="宋体" w:eastAsia="宋体" w:hAnsi="宋体" w:cs="宋体" w:hint="eastAsia"/>
                <w:color w:val="000000"/>
                <w:lang w:bidi="ar"/>
              </w:rPr>
              <w:t>1</w:t>
            </w:r>
          </w:p>
        </w:tc>
        <w:tc>
          <w:tcPr>
            <w:tcW w:w="852" w:type="dxa"/>
            <w:noWrap/>
            <w:vAlign w:val="center"/>
          </w:tcPr>
          <w:p w:rsidR="00B55752" w:rsidRPr="00D01E87" w:rsidRDefault="00B55752" w:rsidP="00B55752">
            <w:pPr>
              <w:widowControl/>
              <w:jc w:val="center"/>
              <w:textAlignment w:val="center"/>
              <w:rPr>
                <w:rFonts w:ascii="宋体" w:eastAsia="宋体" w:hAnsi="宋体" w:cs="宋体"/>
                <w:color w:val="000000"/>
              </w:rPr>
            </w:pPr>
            <w:r w:rsidRPr="00D01E87">
              <w:rPr>
                <w:rFonts w:ascii="宋体" w:eastAsia="宋体" w:hAnsi="宋体" w:cs="宋体" w:hint="eastAsia"/>
                <w:color w:val="000000"/>
                <w:lang w:bidi="ar"/>
              </w:rPr>
              <w:t>台</w:t>
            </w:r>
          </w:p>
        </w:tc>
      </w:tr>
      <w:tr w:rsidR="00B55752" w:rsidRPr="00D01E87" w:rsidTr="00CD5E76">
        <w:trPr>
          <w:trHeight w:val="285"/>
          <w:jc w:val="center"/>
        </w:trPr>
        <w:tc>
          <w:tcPr>
            <w:tcW w:w="1080" w:type="dxa"/>
            <w:noWrap/>
            <w:vAlign w:val="center"/>
          </w:tcPr>
          <w:p w:rsidR="00B55752" w:rsidRPr="00D01E87" w:rsidRDefault="00B55752" w:rsidP="00B55752">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5</w:t>
            </w:r>
          </w:p>
        </w:tc>
        <w:tc>
          <w:tcPr>
            <w:tcW w:w="2224" w:type="dxa"/>
            <w:vMerge/>
            <w:noWrap/>
            <w:vAlign w:val="center"/>
          </w:tcPr>
          <w:p w:rsidR="00B55752" w:rsidRPr="00D01E87" w:rsidRDefault="00B55752" w:rsidP="00B55752">
            <w:pPr>
              <w:widowControl/>
              <w:textAlignment w:val="center"/>
              <w:rPr>
                <w:rFonts w:ascii="宋体" w:eastAsia="宋体" w:hAnsi="宋体" w:cs="宋体"/>
                <w:color w:val="000000"/>
                <w:lang w:bidi="ar"/>
              </w:rPr>
            </w:pPr>
          </w:p>
        </w:tc>
        <w:tc>
          <w:tcPr>
            <w:tcW w:w="3228" w:type="dxa"/>
            <w:noWrap/>
            <w:vAlign w:val="center"/>
          </w:tcPr>
          <w:p w:rsidR="00B55752" w:rsidRPr="00D01E87" w:rsidRDefault="00B55752" w:rsidP="00CD5E76">
            <w:pPr>
              <w:widowControl/>
              <w:textAlignment w:val="center"/>
              <w:rPr>
                <w:rFonts w:ascii="宋体" w:eastAsia="宋体" w:hAnsi="宋体" w:cs="宋体"/>
                <w:color w:val="000000"/>
                <w:lang w:bidi="ar"/>
              </w:rPr>
            </w:pPr>
            <w:r w:rsidRPr="00D01E87">
              <w:rPr>
                <w:rFonts w:ascii="宋体" w:eastAsia="宋体" w:hAnsi="宋体" w:cs="仿宋" w:hint="eastAsia"/>
                <w:color w:val="000000"/>
                <w:lang w:bidi="ar"/>
              </w:rPr>
              <w:t>RFID 传感器</w:t>
            </w:r>
          </w:p>
        </w:tc>
        <w:tc>
          <w:tcPr>
            <w:tcW w:w="888" w:type="dxa"/>
            <w:noWrap/>
            <w:vAlign w:val="center"/>
          </w:tcPr>
          <w:p w:rsidR="00B55752" w:rsidRPr="00D01E87" w:rsidRDefault="00B55752" w:rsidP="00B55752">
            <w:pPr>
              <w:widowControl/>
              <w:jc w:val="center"/>
              <w:textAlignment w:val="center"/>
              <w:rPr>
                <w:rFonts w:ascii="宋体" w:eastAsia="宋体" w:hAnsi="宋体" w:cs="宋体"/>
                <w:color w:val="000000"/>
                <w:lang w:bidi="ar"/>
              </w:rPr>
            </w:pPr>
            <w:r w:rsidRPr="00D01E87">
              <w:rPr>
                <w:rFonts w:ascii="宋体" w:eastAsia="宋体" w:hAnsi="宋体" w:cs="宋体" w:hint="eastAsia"/>
                <w:color w:val="000000"/>
                <w:lang w:bidi="ar"/>
              </w:rPr>
              <w:t>5</w:t>
            </w:r>
          </w:p>
        </w:tc>
        <w:tc>
          <w:tcPr>
            <w:tcW w:w="852" w:type="dxa"/>
            <w:noWrap/>
            <w:vAlign w:val="center"/>
          </w:tcPr>
          <w:p w:rsidR="00B55752" w:rsidRPr="00D01E87" w:rsidRDefault="00B55752" w:rsidP="00B55752">
            <w:pPr>
              <w:widowControl/>
              <w:jc w:val="center"/>
              <w:textAlignment w:val="center"/>
              <w:rPr>
                <w:rFonts w:ascii="宋体" w:eastAsia="宋体" w:hAnsi="宋体" w:cs="宋体"/>
                <w:color w:val="000000"/>
                <w:lang w:bidi="ar"/>
              </w:rPr>
            </w:pPr>
            <w:r w:rsidRPr="00D01E87">
              <w:rPr>
                <w:rFonts w:ascii="宋体" w:eastAsia="宋体" w:hAnsi="宋体" w:cs="仿宋" w:hint="eastAsia"/>
                <w:color w:val="000000"/>
                <w:lang w:bidi="ar"/>
              </w:rPr>
              <w:t>套</w:t>
            </w:r>
          </w:p>
        </w:tc>
      </w:tr>
      <w:tr w:rsidR="00B55752" w:rsidRPr="00D01E87" w:rsidTr="00CD5E76">
        <w:trPr>
          <w:trHeight w:val="285"/>
          <w:jc w:val="center"/>
        </w:trPr>
        <w:tc>
          <w:tcPr>
            <w:tcW w:w="1080" w:type="dxa"/>
            <w:noWrap/>
            <w:vAlign w:val="center"/>
          </w:tcPr>
          <w:p w:rsidR="00B55752" w:rsidRPr="00D01E87" w:rsidRDefault="00B55752" w:rsidP="00B55752">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6</w:t>
            </w:r>
          </w:p>
        </w:tc>
        <w:tc>
          <w:tcPr>
            <w:tcW w:w="2224" w:type="dxa"/>
            <w:vMerge/>
            <w:noWrap/>
            <w:vAlign w:val="center"/>
          </w:tcPr>
          <w:p w:rsidR="00B55752" w:rsidRPr="00D01E87" w:rsidRDefault="00B55752" w:rsidP="00B55752">
            <w:pPr>
              <w:widowControl/>
              <w:textAlignment w:val="center"/>
              <w:rPr>
                <w:rFonts w:ascii="宋体" w:eastAsia="宋体" w:hAnsi="宋体" w:cs="宋体"/>
                <w:color w:val="000000"/>
                <w:lang w:bidi="ar"/>
              </w:rPr>
            </w:pPr>
          </w:p>
        </w:tc>
        <w:tc>
          <w:tcPr>
            <w:tcW w:w="3228" w:type="dxa"/>
            <w:noWrap/>
            <w:vAlign w:val="center"/>
          </w:tcPr>
          <w:p w:rsidR="00B55752" w:rsidRPr="00D01E87" w:rsidRDefault="00B55752" w:rsidP="00CD5E76">
            <w:pPr>
              <w:widowControl/>
              <w:textAlignment w:val="center"/>
              <w:rPr>
                <w:rFonts w:ascii="宋体" w:eastAsia="宋体" w:hAnsi="宋体" w:cs="宋体"/>
                <w:color w:val="000000"/>
                <w:lang w:bidi="ar"/>
              </w:rPr>
            </w:pPr>
            <w:r w:rsidRPr="00D01E87">
              <w:rPr>
                <w:rFonts w:ascii="宋体" w:eastAsia="宋体" w:hAnsi="宋体" w:cs="仿宋" w:hint="eastAsia"/>
                <w:color w:val="000000"/>
                <w:lang w:bidi="ar"/>
              </w:rPr>
              <w:t>PoE供电模块</w:t>
            </w:r>
          </w:p>
        </w:tc>
        <w:tc>
          <w:tcPr>
            <w:tcW w:w="888" w:type="dxa"/>
            <w:noWrap/>
            <w:vAlign w:val="center"/>
          </w:tcPr>
          <w:p w:rsidR="00B55752" w:rsidRPr="00D01E87" w:rsidRDefault="00B55752" w:rsidP="00B55752">
            <w:pPr>
              <w:widowControl/>
              <w:jc w:val="center"/>
              <w:textAlignment w:val="center"/>
              <w:rPr>
                <w:rFonts w:ascii="宋体" w:eastAsia="宋体" w:hAnsi="宋体" w:cs="宋体"/>
                <w:color w:val="000000"/>
                <w:lang w:bidi="ar"/>
              </w:rPr>
            </w:pPr>
            <w:r w:rsidRPr="00D01E87">
              <w:rPr>
                <w:rFonts w:ascii="宋体" w:eastAsia="宋体" w:hAnsi="宋体" w:cs="宋体" w:hint="eastAsia"/>
                <w:color w:val="000000"/>
                <w:lang w:bidi="ar"/>
              </w:rPr>
              <w:t>5</w:t>
            </w:r>
          </w:p>
        </w:tc>
        <w:tc>
          <w:tcPr>
            <w:tcW w:w="852" w:type="dxa"/>
            <w:noWrap/>
            <w:vAlign w:val="center"/>
          </w:tcPr>
          <w:p w:rsidR="00B55752" w:rsidRPr="00D01E87" w:rsidRDefault="00B55752" w:rsidP="00B55752">
            <w:pPr>
              <w:widowControl/>
              <w:jc w:val="center"/>
              <w:textAlignment w:val="center"/>
              <w:rPr>
                <w:rFonts w:ascii="宋体" w:eastAsia="宋体" w:hAnsi="宋体" w:cs="宋体"/>
                <w:color w:val="000000"/>
                <w:lang w:bidi="ar"/>
              </w:rPr>
            </w:pPr>
            <w:r w:rsidRPr="00D01E87">
              <w:rPr>
                <w:rFonts w:ascii="宋体" w:eastAsia="宋体" w:hAnsi="宋体" w:cs="仿宋" w:hint="eastAsia"/>
                <w:color w:val="000000"/>
                <w:lang w:bidi="ar"/>
              </w:rPr>
              <w:t>套</w:t>
            </w:r>
          </w:p>
        </w:tc>
      </w:tr>
      <w:tr w:rsidR="00B55752" w:rsidRPr="00D01E87" w:rsidTr="00CD5E76">
        <w:trPr>
          <w:trHeight w:val="285"/>
          <w:jc w:val="center"/>
        </w:trPr>
        <w:tc>
          <w:tcPr>
            <w:tcW w:w="1080" w:type="dxa"/>
            <w:noWrap/>
            <w:vAlign w:val="center"/>
          </w:tcPr>
          <w:p w:rsidR="00B55752" w:rsidRPr="00D01E87" w:rsidRDefault="00B55752" w:rsidP="00B55752">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7</w:t>
            </w:r>
          </w:p>
        </w:tc>
        <w:tc>
          <w:tcPr>
            <w:tcW w:w="2224" w:type="dxa"/>
            <w:vMerge/>
            <w:noWrap/>
            <w:vAlign w:val="center"/>
          </w:tcPr>
          <w:p w:rsidR="00B55752" w:rsidRPr="00D01E87" w:rsidRDefault="00B55752" w:rsidP="00B55752">
            <w:pPr>
              <w:widowControl/>
              <w:textAlignment w:val="center"/>
              <w:rPr>
                <w:rFonts w:ascii="宋体" w:eastAsia="宋体" w:hAnsi="宋体" w:cs="宋体"/>
                <w:color w:val="000000"/>
                <w:lang w:bidi="ar"/>
              </w:rPr>
            </w:pPr>
          </w:p>
        </w:tc>
        <w:tc>
          <w:tcPr>
            <w:tcW w:w="3228" w:type="dxa"/>
            <w:noWrap/>
            <w:vAlign w:val="center"/>
          </w:tcPr>
          <w:p w:rsidR="00B55752" w:rsidRPr="00D01E87" w:rsidRDefault="00B55752" w:rsidP="00CD5E76">
            <w:pPr>
              <w:widowControl/>
              <w:textAlignment w:val="center"/>
              <w:rPr>
                <w:rFonts w:ascii="宋体" w:eastAsia="宋体" w:hAnsi="宋体" w:cs="宋体"/>
                <w:color w:val="000000"/>
                <w:lang w:bidi="ar"/>
              </w:rPr>
            </w:pPr>
            <w:r w:rsidRPr="00D01E87">
              <w:rPr>
                <w:rFonts w:ascii="宋体" w:eastAsia="宋体" w:hAnsi="宋体" w:cs="仿宋" w:hint="eastAsia"/>
                <w:color w:val="000000"/>
                <w:lang w:bidi="ar"/>
              </w:rPr>
              <w:t>RFID半有源标签</w:t>
            </w:r>
          </w:p>
        </w:tc>
        <w:tc>
          <w:tcPr>
            <w:tcW w:w="888" w:type="dxa"/>
            <w:noWrap/>
            <w:vAlign w:val="center"/>
          </w:tcPr>
          <w:p w:rsidR="00B55752" w:rsidRPr="00D01E87" w:rsidRDefault="00B55752" w:rsidP="00B55752">
            <w:pPr>
              <w:widowControl/>
              <w:jc w:val="center"/>
              <w:textAlignment w:val="center"/>
              <w:rPr>
                <w:rFonts w:ascii="宋体" w:eastAsia="宋体" w:hAnsi="宋体" w:cs="宋体"/>
                <w:color w:val="000000"/>
                <w:lang w:bidi="ar"/>
              </w:rPr>
            </w:pPr>
            <w:r w:rsidRPr="00D01E87">
              <w:rPr>
                <w:rFonts w:ascii="宋体" w:eastAsia="宋体" w:hAnsi="宋体" w:cs="宋体" w:hint="eastAsia"/>
                <w:color w:val="000000"/>
                <w:lang w:bidi="ar"/>
              </w:rPr>
              <w:t>30</w:t>
            </w:r>
          </w:p>
        </w:tc>
        <w:tc>
          <w:tcPr>
            <w:tcW w:w="852" w:type="dxa"/>
            <w:noWrap/>
            <w:vAlign w:val="center"/>
          </w:tcPr>
          <w:p w:rsidR="00B55752" w:rsidRPr="00D01E87" w:rsidRDefault="00B55752" w:rsidP="00B55752">
            <w:pPr>
              <w:widowControl/>
              <w:jc w:val="center"/>
              <w:textAlignment w:val="center"/>
              <w:rPr>
                <w:rFonts w:ascii="宋体" w:eastAsia="宋体" w:hAnsi="宋体" w:cs="宋体"/>
                <w:color w:val="000000"/>
                <w:lang w:bidi="ar"/>
              </w:rPr>
            </w:pPr>
            <w:r w:rsidRPr="00D01E87">
              <w:rPr>
                <w:rFonts w:ascii="宋体" w:eastAsia="宋体" w:hAnsi="宋体" w:cs="仿宋" w:hint="eastAsia"/>
                <w:color w:val="000000"/>
                <w:lang w:bidi="ar"/>
              </w:rPr>
              <w:t>个</w:t>
            </w:r>
          </w:p>
        </w:tc>
      </w:tr>
      <w:tr w:rsidR="00B55752" w:rsidRPr="00D01E87" w:rsidTr="00CD5E76">
        <w:trPr>
          <w:trHeight w:val="285"/>
          <w:jc w:val="center"/>
        </w:trPr>
        <w:tc>
          <w:tcPr>
            <w:tcW w:w="1080" w:type="dxa"/>
            <w:noWrap/>
            <w:vAlign w:val="center"/>
          </w:tcPr>
          <w:p w:rsidR="00B55752" w:rsidRPr="00D01E87" w:rsidRDefault="00B55752" w:rsidP="00B55752">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8</w:t>
            </w:r>
          </w:p>
        </w:tc>
        <w:tc>
          <w:tcPr>
            <w:tcW w:w="2224" w:type="dxa"/>
            <w:vMerge/>
            <w:noWrap/>
            <w:vAlign w:val="center"/>
          </w:tcPr>
          <w:p w:rsidR="00B55752" w:rsidRPr="00D01E87" w:rsidRDefault="00B55752" w:rsidP="00B55752">
            <w:pPr>
              <w:widowControl/>
              <w:textAlignment w:val="center"/>
              <w:rPr>
                <w:rFonts w:ascii="宋体" w:eastAsia="宋体" w:hAnsi="宋体" w:cs="宋体"/>
                <w:color w:val="000000"/>
                <w:lang w:bidi="ar"/>
              </w:rPr>
            </w:pPr>
          </w:p>
        </w:tc>
        <w:tc>
          <w:tcPr>
            <w:tcW w:w="3228" w:type="dxa"/>
            <w:noWrap/>
            <w:vAlign w:val="center"/>
          </w:tcPr>
          <w:p w:rsidR="00B55752" w:rsidRPr="00D01E87" w:rsidRDefault="00B55752" w:rsidP="00CD5E76">
            <w:pPr>
              <w:widowControl/>
              <w:textAlignment w:val="center"/>
              <w:rPr>
                <w:rFonts w:ascii="宋体" w:eastAsia="宋体" w:hAnsi="宋体" w:cs="宋体"/>
                <w:color w:val="000000"/>
                <w:lang w:bidi="ar"/>
              </w:rPr>
            </w:pPr>
            <w:r w:rsidRPr="00D01E87">
              <w:rPr>
                <w:rFonts w:ascii="宋体" w:eastAsia="宋体" w:hAnsi="宋体" w:cs="仿宋" w:hint="eastAsia"/>
                <w:color w:val="000000"/>
                <w:lang w:bidi="ar"/>
              </w:rPr>
              <w:t>移动PDA</w:t>
            </w:r>
          </w:p>
        </w:tc>
        <w:tc>
          <w:tcPr>
            <w:tcW w:w="888" w:type="dxa"/>
            <w:noWrap/>
            <w:vAlign w:val="center"/>
          </w:tcPr>
          <w:p w:rsidR="00B55752" w:rsidRPr="00D01E87" w:rsidRDefault="00B55752" w:rsidP="00B55752">
            <w:pPr>
              <w:widowControl/>
              <w:jc w:val="center"/>
              <w:textAlignment w:val="center"/>
              <w:rPr>
                <w:rFonts w:ascii="宋体" w:eastAsia="宋体" w:hAnsi="宋体" w:cs="宋体"/>
                <w:color w:val="000000"/>
                <w:lang w:bidi="ar"/>
              </w:rPr>
            </w:pPr>
            <w:r w:rsidRPr="00D01E87">
              <w:rPr>
                <w:rFonts w:ascii="宋体" w:eastAsia="宋体" w:hAnsi="宋体" w:cs="宋体" w:hint="eastAsia"/>
                <w:color w:val="000000"/>
                <w:lang w:bidi="ar"/>
              </w:rPr>
              <w:t>4</w:t>
            </w:r>
          </w:p>
        </w:tc>
        <w:tc>
          <w:tcPr>
            <w:tcW w:w="852" w:type="dxa"/>
            <w:noWrap/>
            <w:vAlign w:val="center"/>
          </w:tcPr>
          <w:p w:rsidR="00B55752" w:rsidRPr="00D01E87" w:rsidRDefault="00B55752" w:rsidP="00B55752">
            <w:pPr>
              <w:widowControl/>
              <w:jc w:val="center"/>
              <w:textAlignment w:val="center"/>
              <w:rPr>
                <w:rFonts w:ascii="宋体" w:eastAsia="宋体" w:hAnsi="宋体" w:cs="宋体"/>
                <w:color w:val="000000"/>
                <w:lang w:bidi="ar"/>
              </w:rPr>
            </w:pPr>
            <w:r w:rsidRPr="00D01E87">
              <w:rPr>
                <w:rFonts w:ascii="宋体" w:eastAsia="宋体" w:hAnsi="宋体" w:cs="仿宋" w:hint="eastAsia"/>
                <w:color w:val="000000"/>
                <w:lang w:bidi="ar"/>
              </w:rPr>
              <w:t>台</w:t>
            </w:r>
          </w:p>
        </w:tc>
      </w:tr>
      <w:tr w:rsidR="00B55752" w:rsidRPr="00D01E87" w:rsidTr="00CD5E76">
        <w:trPr>
          <w:trHeight w:val="285"/>
          <w:jc w:val="center"/>
        </w:trPr>
        <w:tc>
          <w:tcPr>
            <w:tcW w:w="1080" w:type="dxa"/>
            <w:noWrap/>
            <w:vAlign w:val="center"/>
          </w:tcPr>
          <w:p w:rsidR="00B55752" w:rsidRPr="00D01E87" w:rsidRDefault="00B55752" w:rsidP="00B55752">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9</w:t>
            </w:r>
          </w:p>
        </w:tc>
        <w:tc>
          <w:tcPr>
            <w:tcW w:w="2224" w:type="dxa"/>
            <w:vMerge/>
            <w:noWrap/>
            <w:vAlign w:val="center"/>
          </w:tcPr>
          <w:p w:rsidR="00B55752" w:rsidRPr="00D01E87" w:rsidRDefault="00B55752" w:rsidP="00B55752">
            <w:pPr>
              <w:widowControl/>
              <w:textAlignment w:val="center"/>
              <w:rPr>
                <w:rFonts w:ascii="宋体" w:eastAsia="宋体" w:hAnsi="宋体" w:cs="宋体"/>
                <w:color w:val="000000"/>
                <w:lang w:bidi="ar"/>
              </w:rPr>
            </w:pPr>
          </w:p>
        </w:tc>
        <w:tc>
          <w:tcPr>
            <w:tcW w:w="3228" w:type="dxa"/>
            <w:noWrap/>
            <w:vAlign w:val="center"/>
          </w:tcPr>
          <w:p w:rsidR="00B55752" w:rsidRPr="00D01E87" w:rsidRDefault="00B55752" w:rsidP="00CD5E76">
            <w:pPr>
              <w:widowControl/>
              <w:textAlignment w:val="center"/>
              <w:rPr>
                <w:rFonts w:ascii="宋体" w:eastAsia="宋体" w:hAnsi="宋体" w:cs="宋体"/>
                <w:color w:val="000000"/>
                <w:lang w:bidi="ar"/>
              </w:rPr>
            </w:pPr>
            <w:r w:rsidRPr="00D01E87">
              <w:rPr>
                <w:rFonts w:ascii="宋体" w:eastAsia="宋体" w:hAnsi="宋体" w:cs="仿宋" w:hint="eastAsia"/>
                <w:color w:val="000000"/>
                <w:lang w:bidi="ar"/>
              </w:rPr>
              <w:t>65寸大屏</w:t>
            </w:r>
          </w:p>
        </w:tc>
        <w:tc>
          <w:tcPr>
            <w:tcW w:w="888" w:type="dxa"/>
            <w:noWrap/>
            <w:vAlign w:val="center"/>
          </w:tcPr>
          <w:p w:rsidR="00B55752" w:rsidRPr="00D01E87" w:rsidRDefault="00B55752" w:rsidP="00B55752">
            <w:pPr>
              <w:widowControl/>
              <w:jc w:val="center"/>
              <w:textAlignment w:val="center"/>
              <w:rPr>
                <w:rFonts w:ascii="宋体" w:eastAsia="宋体" w:hAnsi="宋体" w:cs="宋体"/>
                <w:color w:val="000000"/>
                <w:lang w:bidi="ar"/>
              </w:rPr>
            </w:pPr>
            <w:r w:rsidRPr="00D01E87">
              <w:rPr>
                <w:rFonts w:ascii="宋体" w:eastAsia="宋体" w:hAnsi="宋体" w:cs="宋体" w:hint="eastAsia"/>
                <w:color w:val="000000"/>
                <w:lang w:bidi="ar"/>
              </w:rPr>
              <w:t>1</w:t>
            </w:r>
          </w:p>
        </w:tc>
        <w:tc>
          <w:tcPr>
            <w:tcW w:w="852" w:type="dxa"/>
            <w:noWrap/>
            <w:vAlign w:val="center"/>
          </w:tcPr>
          <w:p w:rsidR="00B55752" w:rsidRPr="00D01E87" w:rsidRDefault="00B55752" w:rsidP="00B55752">
            <w:pPr>
              <w:widowControl/>
              <w:jc w:val="center"/>
              <w:textAlignment w:val="center"/>
              <w:rPr>
                <w:rFonts w:ascii="宋体" w:eastAsia="宋体" w:hAnsi="宋体" w:cs="宋体"/>
                <w:color w:val="000000"/>
                <w:lang w:bidi="ar"/>
              </w:rPr>
            </w:pPr>
            <w:r w:rsidRPr="00D01E87">
              <w:rPr>
                <w:rFonts w:ascii="宋体" w:eastAsia="宋体" w:hAnsi="宋体" w:cs="仿宋" w:hint="eastAsia"/>
                <w:color w:val="000000"/>
                <w:lang w:bidi="ar"/>
              </w:rPr>
              <w:t>套</w:t>
            </w:r>
          </w:p>
        </w:tc>
      </w:tr>
      <w:tr w:rsidR="00B55752" w:rsidRPr="00D01E87" w:rsidTr="00CD5E76">
        <w:trPr>
          <w:trHeight w:val="285"/>
          <w:jc w:val="center"/>
        </w:trPr>
        <w:tc>
          <w:tcPr>
            <w:tcW w:w="1080" w:type="dxa"/>
            <w:noWrap/>
            <w:vAlign w:val="center"/>
          </w:tcPr>
          <w:p w:rsidR="00B55752" w:rsidRPr="00D01E87" w:rsidRDefault="00B55752" w:rsidP="00B55752">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10</w:t>
            </w:r>
          </w:p>
        </w:tc>
        <w:tc>
          <w:tcPr>
            <w:tcW w:w="2224" w:type="dxa"/>
            <w:vMerge/>
            <w:noWrap/>
            <w:vAlign w:val="center"/>
          </w:tcPr>
          <w:p w:rsidR="00B55752" w:rsidRPr="00D01E87" w:rsidRDefault="00B55752" w:rsidP="00B55752">
            <w:pPr>
              <w:widowControl/>
              <w:textAlignment w:val="center"/>
              <w:rPr>
                <w:rFonts w:ascii="宋体" w:eastAsia="宋体" w:hAnsi="宋体" w:cs="宋体"/>
                <w:color w:val="000000"/>
                <w:lang w:bidi="ar"/>
              </w:rPr>
            </w:pPr>
          </w:p>
        </w:tc>
        <w:tc>
          <w:tcPr>
            <w:tcW w:w="3228" w:type="dxa"/>
            <w:noWrap/>
            <w:vAlign w:val="center"/>
          </w:tcPr>
          <w:p w:rsidR="00B55752" w:rsidRPr="00D01E87" w:rsidRDefault="00B55752" w:rsidP="00CD5E76">
            <w:pPr>
              <w:widowControl/>
              <w:textAlignment w:val="center"/>
              <w:rPr>
                <w:rFonts w:ascii="宋体" w:eastAsia="宋体" w:hAnsi="宋体" w:cs="宋体"/>
                <w:color w:val="000000"/>
                <w:lang w:bidi="ar"/>
              </w:rPr>
            </w:pPr>
            <w:r w:rsidRPr="00D01E87">
              <w:rPr>
                <w:rFonts w:ascii="宋体" w:eastAsia="宋体" w:hAnsi="宋体" w:cs="仿宋" w:hint="eastAsia"/>
                <w:color w:val="000000"/>
                <w:lang w:bidi="ar"/>
              </w:rPr>
              <w:t>RFID发卡器</w:t>
            </w:r>
          </w:p>
        </w:tc>
        <w:tc>
          <w:tcPr>
            <w:tcW w:w="888" w:type="dxa"/>
            <w:noWrap/>
            <w:vAlign w:val="center"/>
          </w:tcPr>
          <w:p w:rsidR="00B55752" w:rsidRPr="00D01E87" w:rsidRDefault="00B55752" w:rsidP="00B55752">
            <w:pPr>
              <w:widowControl/>
              <w:jc w:val="center"/>
              <w:textAlignment w:val="center"/>
              <w:rPr>
                <w:rFonts w:ascii="宋体" w:eastAsia="宋体" w:hAnsi="宋体" w:cs="宋体"/>
                <w:color w:val="000000"/>
                <w:lang w:bidi="ar"/>
              </w:rPr>
            </w:pPr>
            <w:r w:rsidRPr="00D01E87">
              <w:rPr>
                <w:rFonts w:ascii="宋体" w:eastAsia="宋体" w:hAnsi="宋体" w:cs="仿宋" w:hint="eastAsia"/>
                <w:color w:val="000000"/>
                <w:lang w:bidi="ar"/>
              </w:rPr>
              <w:t>1</w:t>
            </w:r>
          </w:p>
        </w:tc>
        <w:tc>
          <w:tcPr>
            <w:tcW w:w="852" w:type="dxa"/>
            <w:noWrap/>
            <w:vAlign w:val="center"/>
          </w:tcPr>
          <w:p w:rsidR="00B55752" w:rsidRPr="00D01E87" w:rsidRDefault="00B55752" w:rsidP="00B55752">
            <w:pPr>
              <w:widowControl/>
              <w:jc w:val="center"/>
              <w:textAlignment w:val="center"/>
              <w:rPr>
                <w:rFonts w:ascii="宋体" w:eastAsia="宋体" w:hAnsi="宋体" w:cs="宋体"/>
                <w:color w:val="000000"/>
                <w:lang w:bidi="ar"/>
              </w:rPr>
            </w:pPr>
            <w:r w:rsidRPr="00D01E87">
              <w:rPr>
                <w:rFonts w:ascii="宋体" w:eastAsia="宋体" w:hAnsi="宋体" w:cs="仿宋" w:hint="eastAsia"/>
                <w:color w:val="000000"/>
                <w:lang w:bidi="ar"/>
              </w:rPr>
              <w:t>套</w:t>
            </w:r>
          </w:p>
        </w:tc>
      </w:tr>
      <w:tr w:rsidR="00B55752" w:rsidRPr="00D01E87" w:rsidTr="00CD5E76">
        <w:trPr>
          <w:trHeight w:val="285"/>
          <w:jc w:val="center"/>
        </w:trPr>
        <w:tc>
          <w:tcPr>
            <w:tcW w:w="1080" w:type="dxa"/>
            <w:noWrap/>
            <w:vAlign w:val="center"/>
          </w:tcPr>
          <w:p w:rsidR="00B55752" w:rsidRPr="00D01E87" w:rsidRDefault="00B55752" w:rsidP="00B55752">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11</w:t>
            </w:r>
          </w:p>
        </w:tc>
        <w:tc>
          <w:tcPr>
            <w:tcW w:w="2224" w:type="dxa"/>
            <w:vMerge/>
            <w:noWrap/>
            <w:vAlign w:val="center"/>
          </w:tcPr>
          <w:p w:rsidR="00B55752" w:rsidRPr="00D01E87" w:rsidRDefault="00B55752" w:rsidP="00B55752">
            <w:pPr>
              <w:widowControl/>
              <w:jc w:val="center"/>
              <w:textAlignment w:val="center"/>
              <w:rPr>
                <w:rFonts w:ascii="宋体" w:eastAsia="宋体" w:hAnsi="宋体" w:cs="宋体"/>
                <w:color w:val="000000"/>
                <w:lang w:bidi="ar"/>
              </w:rPr>
            </w:pPr>
          </w:p>
        </w:tc>
        <w:tc>
          <w:tcPr>
            <w:tcW w:w="3228" w:type="dxa"/>
            <w:noWrap/>
            <w:vAlign w:val="center"/>
          </w:tcPr>
          <w:p w:rsidR="00B55752" w:rsidRPr="00D01E87" w:rsidRDefault="00B55752" w:rsidP="00CD5E76">
            <w:pPr>
              <w:widowControl/>
              <w:textAlignment w:val="center"/>
              <w:rPr>
                <w:rFonts w:ascii="宋体" w:eastAsia="宋体" w:hAnsi="宋体" w:cs="宋体"/>
                <w:color w:val="000000"/>
                <w:lang w:bidi="ar"/>
              </w:rPr>
            </w:pPr>
            <w:r w:rsidRPr="00D01E87">
              <w:rPr>
                <w:rFonts w:ascii="宋体" w:eastAsia="宋体" w:hAnsi="宋体" w:cs="仿宋" w:hint="eastAsia"/>
                <w:color w:val="000000"/>
                <w:lang w:bidi="ar"/>
              </w:rPr>
              <w:t>院前屏幕</w:t>
            </w:r>
          </w:p>
        </w:tc>
        <w:tc>
          <w:tcPr>
            <w:tcW w:w="888" w:type="dxa"/>
            <w:noWrap/>
            <w:vAlign w:val="center"/>
          </w:tcPr>
          <w:p w:rsidR="00B55752" w:rsidRPr="00D01E87" w:rsidRDefault="00B55752" w:rsidP="00B55752">
            <w:pPr>
              <w:widowControl/>
              <w:jc w:val="center"/>
              <w:textAlignment w:val="center"/>
              <w:rPr>
                <w:rFonts w:ascii="宋体" w:eastAsia="宋体" w:hAnsi="宋体" w:cs="宋体"/>
                <w:color w:val="000000"/>
                <w:lang w:bidi="ar"/>
              </w:rPr>
            </w:pPr>
            <w:r w:rsidRPr="00D01E87">
              <w:rPr>
                <w:rFonts w:ascii="宋体" w:eastAsia="宋体" w:hAnsi="宋体" w:cs="仿宋" w:hint="eastAsia"/>
                <w:color w:val="000000"/>
                <w:lang w:bidi="ar"/>
              </w:rPr>
              <w:t>1</w:t>
            </w:r>
          </w:p>
        </w:tc>
        <w:tc>
          <w:tcPr>
            <w:tcW w:w="852" w:type="dxa"/>
            <w:noWrap/>
            <w:vAlign w:val="center"/>
          </w:tcPr>
          <w:p w:rsidR="00B55752" w:rsidRPr="00D01E87" w:rsidRDefault="00B55752" w:rsidP="00B55752">
            <w:pPr>
              <w:widowControl/>
              <w:jc w:val="center"/>
              <w:textAlignment w:val="center"/>
              <w:rPr>
                <w:rFonts w:ascii="宋体" w:eastAsia="宋体" w:hAnsi="宋体" w:cs="宋体"/>
                <w:color w:val="000000"/>
                <w:lang w:bidi="ar"/>
              </w:rPr>
            </w:pPr>
            <w:r w:rsidRPr="00D01E87">
              <w:rPr>
                <w:rFonts w:ascii="宋体" w:eastAsia="宋体" w:hAnsi="宋体" w:cs="仿宋" w:hint="eastAsia"/>
                <w:color w:val="000000"/>
                <w:lang w:bidi="ar"/>
              </w:rPr>
              <w:t>台</w:t>
            </w:r>
          </w:p>
        </w:tc>
      </w:tr>
      <w:tr w:rsidR="00B55752" w:rsidRPr="00D01E87" w:rsidTr="00CD5E76">
        <w:trPr>
          <w:trHeight w:val="285"/>
          <w:jc w:val="center"/>
        </w:trPr>
        <w:tc>
          <w:tcPr>
            <w:tcW w:w="1080" w:type="dxa"/>
            <w:noWrap/>
            <w:vAlign w:val="center"/>
          </w:tcPr>
          <w:p w:rsidR="00B55752" w:rsidRPr="00D01E87" w:rsidRDefault="00B55752" w:rsidP="00B55752">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12</w:t>
            </w:r>
          </w:p>
        </w:tc>
        <w:tc>
          <w:tcPr>
            <w:tcW w:w="2224" w:type="dxa"/>
            <w:vMerge/>
            <w:noWrap/>
            <w:vAlign w:val="center"/>
          </w:tcPr>
          <w:p w:rsidR="00B55752" w:rsidRPr="00D01E87" w:rsidRDefault="00B55752" w:rsidP="00B55752">
            <w:pPr>
              <w:widowControl/>
              <w:jc w:val="center"/>
              <w:textAlignment w:val="center"/>
              <w:rPr>
                <w:rFonts w:ascii="宋体" w:eastAsia="宋体" w:hAnsi="宋体" w:cs="仿宋"/>
                <w:color w:val="000000"/>
                <w:lang w:bidi="ar"/>
              </w:rPr>
            </w:pPr>
          </w:p>
        </w:tc>
        <w:tc>
          <w:tcPr>
            <w:tcW w:w="3228" w:type="dxa"/>
            <w:noWrap/>
            <w:vAlign w:val="center"/>
          </w:tcPr>
          <w:p w:rsidR="00B55752" w:rsidRPr="00D01E87" w:rsidRDefault="00B55752" w:rsidP="00CD5E76">
            <w:pPr>
              <w:widowControl/>
              <w:textAlignment w:val="center"/>
              <w:rPr>
                <w:rFonts w:ascii="宋体" w:eastAsia="宋体" w:hAnsi="宋体" w:cs="仿宋"/>
                <w:color w:val="000000"/>
                <w:lang w:bidi="ar"/>
              </w:rPr>
            </w:pPr>
            <w:r w:rsidRPr="00D01E87">
              <w:rPr>
                <w:rFonts w:ascii="宋体" w:eastAsia="宋体" w:hAnsi="宋体" w:cs="仿宋" w:hint="eastAsia"/>
                <w:color w:val="000000"/>
                <w:lang w:bidi="ar"/>
              </w:rPr>
              <w:t>专用小型微机</w:t>
            </w:r>
          </w:p>
        </w:tc>
        <w:tc>
          <w:tcPr>
            <w:tcW w:w="888" w:type="dxa"/>
            <w:noWrap/>
            <w:vAlign w:val="center"/>
          </w:tcPr>
          <w:p w:rsidR="00B55752" w:rsidRPr="00D01E87" w:rsidRDefault="00B55752" w:rsidP="00B55752">
            <w:pPr>
              <w:widowControl/>
              <w:jc w:val="center"/>
              <w:textAlignment w:val="center"/>
              <w:rPr>
                <w:rFonts w:ascii="宋体" w:eastAsia="宋体" w:hAnsi="宋体" w:cs="仿宋"/>
                <w:color w:val="000000"/>
                <w:lang w:bidi="ar"/>
              </w:rPr>
            </w:pPr>
            <w:r w:rsidRPr="00D01E87">
              <w:rPr>
                <w:rFonts w:ascii="宋体" w:eastAsia="宋体" w:hAnsi="宋体" w:cs="仿宋" w:hint="eastAsia"/>
                <w:color w:val="000000"/>
                <w:lang w:bidi="ar"/>
              </w:rPr>
              <w:t>1</w:t>
            </w:r>
          </w:p>
        </w:tc>
        <w:tc>
          <w:tcPr>
            <w:tcW w:w="852" w:type="dxa"/>
            <w:noWrap/>
            <w:vAlign w:val="center"/>
          </w:tcPr>
          <w:p w:rsidR="00B55752" w:rsidRPr="00D01E87" w:rsidRDefault="00B55752" w:rsidP="00B55752">
            <w:pPr>
              <w:widowControl/>
              <w:jc w:val="center"/>
              <w:textAlignment w:val="center"/>
              <w:rPr>
                <w:rFonts w:ascii="宋体" w:eastAsia="宋体" w:hAnsi="宋体" w:cs="仿宋"/>
                <w:color w:val="000000"/>
                <w:lang w:bidi="ar"/>
              </w:rPr>
            </w:pPr>
            <w:r w:rsidRPr="00D01E87">
              <w:rPr>
                <w:rFonts w:ascii="宋体" w:eastAsia="宋体" w:hAnsi="宋体" w:cs="仿宋" w:hint="eastAsia"/>
                <w:color w:val="000000"/>
                <w:lang w:bidi="ar"/>
              </w:rPr>
              <w:t>套</w:t>
            </w:r>
          </w:p>
        </w:tc>
      </w:tr>
      <w:tr w:rsidR="00B55752" w:rsidRPr="00D01E87" w:rsidTr="00CD5E76">
        <w:trPr>
          <w:trHeight w:val="285"/>
          <w:jc w:val="center"/>
        </w:trPr>
        <w:tc>
          <w:tcPr>
            <w:tcW w:w="1080" w:type="dxa"/>
            <w:noWrap/>
            <w:vAlign w:val="center"/>
          </w:tcPr>
          <w:p w:rsidR="00B55752" w:rsidRPr="00D01E87" w:rsidRDefault="00B55752" w:rsidP="00B55752">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13</w:t>
            </w:r>
          </w:p>
        </w:tc>
        <w:tc>
          <w:tcPr>
            <w:tcW w:w="2224" w:type="dxa"/>
            <w:vMerge/>
            <w:noWrap/>
            <w:vAlign w:val="center"/>
          </w:tcPr>
          <w:p w:rsidR="00B55752" w:rsidRPr="00D01E87" w:rsidRDefault="00B55752" w:rsidP="00B55752">
            <w:pPr>
              <w:widowControl/>
              <w:jc w:val="center"/>
              <w:textAlignment w:val="center"/>
              <w:rPr>
                <w:rFonts w:ascii="宋体" w:eastAsia="宋体" w:hAnsi="宋体" w:cs="宋体"/>
                <w:color w:val="000000"/>
                <w:lang w:bidi="ar"/>
              </w:rPr>
            </w:pPr>
          </w:p>
        </w:tc>
        <w:tc>
          <w:tcPr>
            <w:tcW w:w="3228" w:type="dxa"/>
            <w:noWrap/>
            <w:vAlign w:val="center"/>
          </w:tcPr>
          <w:p w:rsidR="00B55752" w:rsidRPr="00D01E87" w:rsidRDefault="00B55752" w:rsidP="00CD5E76">
            <w:pPr>
              <w:widowControl/>
              <w:textAlignment w:val="center"/>
              <w:rPr>
                <w:rFonts w:ascii="宋体" w:eastAsia="宋体" w:hAnsi="宋体" w:cs="宋体"/>
                <w:color w:val="000000"/>
                <w:lang w:bidi="ar"/>
              </w:rPr>
            </w:pPr>
            <w:r w:rsidRPr="00D01E87">
              <w:rPr>
                <w:rFonts w:ascii="宋体" w:eastAsia="宋体" w:hAnsi="宋体" w:cs="仿宋" w:hint="eastAsia"/>
                <w:color w:val="000000"/>
                <w:lang w:bidi="ar"/>
              </w:rPr>
              <w:t>DMM-24</w:t>
            </w:r>
          </w:p>
        </w:tc>
        <w:tc>
          <w:tcPr>
            <w:tcW w:w="888" w:type="dxa"/>
            <w:noWrap/>
            <w:vAlign w:val="center"/>
          </w:tcPr>
          <w:p w:rsidR="00B55752" w:rsidRPr="00D01E87" w:rsidRDefault="00B55752" w:rsidP="00B55752">
            <w:pPr>
              <w:widowControl/>
              <w:jc w:val="center"/>
              <w:textAlignment w:val="center"/>
              <w:rPr>
                <w:rFonts w:ascii="宋体" w:eastAsia="宋体" w:hAnsi="宋体" w:cs="宋体"/>
                <w:color w:val="000000"/>
                <w:lang w:bidi="ar"/>
              </w:rPr>
            </w:pPr>
            <w:r w:rsidRPr="00D01E87">
              <w:rPr>
                <w:rFonts w:ascii="宋体" w:eastAsia="宋体" w:hAnsi="宋体" w:cs="仿宋" w:hint="eastAsia"/>
                <w:color w:val="000000"/>
                <w:lang w:bidi="ar"/>
              </w:rPr>
              <w:t>1</w:t>
            </w:r>
          </w:p>
        </w:tc>
        <w:tc>
          <w:tcPr>
            <w:tcW w:w="852" w:type="dxa"/>
            <w:noWrap/>
            <w:vAlign w:val="center"/>
          </w:tcPr>
          <w:p w:rsidR="00B55752" w:rsidRPr="00D01E87" w:rsidRDefault="00B55752" w:rsidP="00B55752">
            <w:pPr>
              <w:widowControl/>
              <w:jc w:val="center"/>
              <w:textAlignment w:val="center"/>
              <w:rPr>
                <w:rFonts w:ascii="宋体" w:eastAsia="宋体" w:hAnsi="宋体" w:cs="宋体"/>
                <w:color w:val="000000"/>
                <w:lang w:bidi="ar"/>
              </w:rPr>
            </w:pPr>
            <w:r w:rsidRPr="00D01E87">
              <w:rPr>
                <w:rFonts w:ascii="宋体" w:eastAsia="宋体" w:hAnsi="宋体" w:cs="仿宋" w:hint="eastAsia"/>
                <w:color w:val="000000"/>
                <w:lang w:bidi="ar"/>
              </w:rPr>
              <w:t>套</w:t>
            </w:r>
          </w:p>
        </w:tc>
      </w:tr>
      <w:tr w:rsidR="00B55752" w:rsidRPr="00D01E87" w:rsidTr="00CD5E76">
        <w:trPr>
          <w:trHeight w:val="285"/>
          <w:jc w:val="center"/>
        </w:trPr>
        <w:tc>
          <w:tcPr>
            <w:tcW w:w="1080" w:type="dxa"/>
            <w:noWrap/>
            <w:vAlign w:val="center"/>
          </w:tcPr>
          <w:p w:rsidR="00B55752" w:rsidRPr="00D01E87" w:rsidRDefault="00B55752" w:rsidP="00B55752">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14</w:t>
            </w:r>
          </w:p>
        </w:tc>
        <w:tc>
          <w:tcPr>
            <w:tcW w:w="2224" w:type="dxa"/>
            <w:vMerge/>
            <w:noWrap/>
            <w:vAlign w:val="center"/>
          </w:tcPr>
          <w:p w:rsidR="00B55752" w:rsidRPr="00D01E87" w:rsidRDefault="00B55752" w:rsidP="00B55752">
            <w:pPr>
              <w:widowControl/>
              <w:jc w:val="center"/>
              <w:textAlignment w:val="center"/>
              <w:rPr>
                <w:rFonts w:ascii="宋体" w:eastAsia="宋体" w:hAnsi="宋体" w:cs="宋体"/>
                <w:color w:val="000000"/>
                <w:lang w:bidi="ar"/>
              </w:rPr>
            </w:pPr>
          </w:p>
        </w:tc>
        <w:tc>
          <w:tcPr>
            <w:tcW w:w="3228" w:type="dxa"/>
            <w:noWrap/>
            <w:vAlign w:val="center"/>
          </w:tcPr>
          <w:p w:rsidR="00B55752" w:rsidRPr="00D01E87" w:rsidRDefault="00B55752" w:rsidP="00CD5E76">
            <w:pPr>
              <w:widowControl/>
              <w:textAlignment w:val="center"/>
              <w:rPr>
                <w:rFonts w:ascii="宋体" w:eastAsia="宋体" w:hAnsi="宋体" w:cs="宋体"/>
                <w:color w:val="000000"/>
                <w:lang w:bidi="ar"/>
              </w:rPr>
            </w:pPr>
            <w:r w:rsidRPr="00D01E87">
              <w:rPr>
                <w:rFonts w:ascii="宋体" w:eastAsia="宋体" w:hAnsi="宋体" w:cs="仿宋" w:hint="eastAsia"/>
                <w:color w:val="000000"/>
                <w:lang w:bidi="ar"/>
              </w:rPr>
              <w:t>高清编码终端</w:t>
            </w:r>
          </w:p>
        </w:tc>
        <w:tc>
          <w:tcPr>
            <w:tcW w:w="888" w:type="dxa"/>
            <w:noWrap/>
            <w:vAlign w:val="center"/>
          </w:tcPr>
          <w:p w:rsidR="00B55752" w:rsidRPr="00D01E87" w:rsidRDefault="00B55752" w:rsidP="00B55752">
            <w:pPr>
              <w:widowControl/>
              <w:jc w:val="center"/>
              <w:textAlignment w:val="center"/>
              <w:rPr>
                <w:rFonts w:ascii="宋体" w:eastAsia="宋体" w:hAnsi="宋体" w:cs="宋体"/>
                <w:color w:val="000000"/>
                <w:lang w:bidi="ar"/>
              </w:rPr>
            </w:pPr>
            <w:r w:rsidRPr="00D01E87">
              <w:rPr>
                <w:rFonts w:ascii="宋体" w:eastAsia="宋体" w:hAnsi="宋体" w:cs="仿宋" w:hint="eastAsia"/>
                <w:color w:val="000000"/>
                <w:lang w:bidi="ar"/>
              </w:rPr>
              <w:t>2</w:t>
            </w:r>
          </w:p>
        </w:tc>
        <w:tc>
          <w:tcPr>
            <w:tcW w:w="852" w:type="dxa"/>
            <w:noWrap/>
            <w:vAlign w:val="center"/>
          </w:tcPr>
          <w:p w:rsidR="00B55752" w:rsidRPr="00D01E87" w:rsidRDefault="00B55752" w:rsidP="00B55752">
            <w:pPr>
              <w:widowControl/>
              <w:jc w:val="center"/>
              <w:textAlignment w:val="center"/>
              <w:rPr>
                <w:rFonts w:ascii="宋体" w:eastAsia="宋体" w:hAnsi="宋体" w:cs="宋体"/>
                <w:color w:val="000000"/>
                <w:lang w:bidi="ar"/>
              </w:rPr>
            </w:pPr>
            <w:r w:rsidRPr="00D01E87">
              <w:rPr>
                <w:rFonts w:ascii="宋体" w:eastAsia="宋体" w:hAnsi="宋体" w:cs="仿宋" w:hint="eastAsia"/>
                <w:color w:val="000000"/>
                <w:lang w:bidi="ar"/>
              </w:rPr>
              <w:t>套</w:t>
            </w:r>
          </w:p>
        </w:tc>
      </w:tr>
      <w:tr w:rsidR="00B55752" w:rsidRPr="00D01E87" w:rsidTr="00CD5E76">
        <w:trPr>
          <w:trHeight w:val="285"/>
          <w:jc w:val="center"/>
        </w:trPr>
        <w:tc>
          <w:tcPr>
            <w:tcW w:w="1080" w:type="dxa"/>
            <w:noWrap/>
            <w:vAlign w:val="center"/>
          </w:tcPr>
          <w:p w:rsidR="00B55752" w:rsidRPr="00D01E87" w:rsidRDefault="00B55752" w:rsidP="00B55752">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15</w:t>
            </w:r>
          </w:p>
        </w:tc>
        <w:tc>
          <w:tcPr>
            <w:tcW w:w="2224" w:type="dxa"/>
            <w:vMerge/>
            <w:noWrap/>
            <w:vAlign w:val="center"/>
          </w:tcPr>
          <w:p w:rsidR="00B55752" w:rsidRPr="00D01E87" w:rsidRDefault="00B55752" w:rsidP="00B55752">
            <w:pPr>
              <w:widowControl/>
              <w:jc w:val="center"/>
              <w:textAlignment w:val="center"/>
              <w:rPr>
                <w:rFonts w:ascii="宋体" w:eastAsia="宋体" w:hAnsi="宋体" w:cs="宋体"/>
                <w:color w:val="000000"/>
                <w:lang w:bidi="ar"/>
              </w:rPr>
            </w:pPr>
          </w:p>
        </w:tc>
        <w:tc>
          <w:tcPr>
            <w:tcW w:w="3228" w:type="dxa"/>
            <w:noWrap/>
            <w:vAlign w:val="center"/>
          </w:tcPr>
          <w:p w:rsidR="00B55752" w:rsidRPr="00D01E87" w:rsidRDefault="00B55752" w:rsidP="00CD5E76">
            <w:pPr>
              <w:widowControl/>
              <w:textAlignment w:val="center"/>
              <w:rPr>
                <w:rFonts w:ascii="宋体" w:eastAsia="宋体" w:hAnsi="宋体" w:cs="宋体"/>
                <w:color w:val="000000"/>
                <w:lang w:bidi="ar"/>
              </w:rPr>
            </w:pPr>
            <w:r w:rsidRPr="00D01E87">
              <w:rPr>
                <w:rFonts w:ascii="宋体" w:eastAsia="宋体" w:hAnsi="宋体" w:cs="仿宋" w:hint="eastAsia"/>
                <w:color w:val="000000"/>
                <w:lang w:bidi="ar"/>
              </w:rPr>
              <w:t>扩展面板</w:t>
            </w:r>
          </w:p>
        </w:tc>
        <w:tc>
          <w:tcPr>
            <w:tcW w:w="888" w:type="dxa"/>
            <w:noWrap/>
            <w:vAlign w:val="center"/>
          </w:tcPr>
          <w:p w:rsidR="00B55752" w:rsidRPr="00D01E87" w:rsidRDefault="00B55752" w:rsidP="00B55752">
            <w:pPr>
              <w:widowControl/>
              <w:jc w:val="center"/>
              <w:textAlignment w:val="center"/>
              <w:rPr>
                <w:rFonts w:ascii="宋体" w:eastAsia="宋体" w:hAnsi="宋体" w:cs="宋体"/>
                <w:color w:val="000000"/>
                <w:lang w:bidi="ar"/>
              </w:rPr>
            </w:pPr>
            <w:r w:rsidRPr="00D01E87">
              <w:rPr>
                <w:rFonts w:ascii="宋体" w:eastAsia="宋体" w:hAnsi="宋体" w:cs="仿宋" w:hint="eastAsia"/>
                <w:color w:val="000000"/>
                <w:lang w:bidi="ar"/>
              </w:rPr>
              <w:t>2</w:t>
            </w:r>
          </w:p>
        </w:tc>
        <w:tc>
          <w:tcPr>
            <w:tcW w:w="852" w:type="dxa"/>
            <w:noWrap/>
            <w:vAlign w:val="center"/>
          </w:tcPr>
          <w:p w:rsidR="00B55752" w:rsidRPr="00D01E87" w:rsidRDefault="00B55752" w:rsidP="00B55752">
            <w:pPr>
              <w:widowControl/>
              <w:jc w:val="center"/>
              <w:textAlignment w:val="center"/>
              <w:rPr>
                <w:rFonts w:ascii="宋体" w:eastAsia="宋体" w:hAnsi="宋体" w:cs="宋体"/>
                <w:color w:val="000000"/>
                <w:lang w:bidi="ar"/>
              </w:rPr>
            </w:pPr>
            <w:r w:rsidRPr="00D01E87">
              <w:rPr>
                <w:rFonts w:ascii="宋体" w:eastAsia="宋体" w:hAnsi="宋体" w:cs="仿宋" w:hint="eastAsia"/>
                <w:color w:val="000000"/>
                <w:lang w:bidi="ar"/>
              </w:rPr>
              <w:t>套</w:t>
            </w:r>
          </w:p>
        </w:tc>
      </w:tr>
      <w:tr w:rsidR="00B55752" w:rsidRPr="00D01E87" w:rsidTr="00CD5E76">
        <w:trPr>
          <w:trHeight w:val="285"/>
          <w:jc w:val="center"/>
        </w:trPr>
        <w:tc>
          <w:tcPr>
            <w:tcW w:w="1080" w:type="dxa"/>
            <w:noWrap/>
            <w:vAlign w:val="center"/>
          </w:tcPr>
          <w:p w:rsidR="00B55752" w:rsidRPr="00D01E87" w:rsidRDefault="00B55752" w:rsidP="00B55752">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16</w:t>
            </w:r>
          </w:p>
        </w:tc>
        <w:tc>
          <w:tcPr>
            <w:tcW w:w="2224" w:type="dxa"/>
            <w:vMerge/>
            <w:noWrap/>
            <w:vAlign w:val="center"/>
          </w:tcPr>
          <w:p w:rsidR="00B55752" w:rsidRPr="00D01E87" w:rsidRDefault="00B55752" w:rsidP="00B55752">
            <w:pPr>
              <w:widowControl/>
              <w:jc w:val="center"/>
              <w:textAlignment w:val="center"/>
              <w:rPr>
                <w:rFonts w:ascii="宋体" w:eastAsia="宋体" w:hAnsi="宋体" w:cs="宋体"/>
                <w:color w:val="000000"/>
                <w:lang w:bidi="ar"/>
              </w:rPr>
            </w:pPr>
          </w:p>
        </w:tc>
        <w:tc>
          <w:tcPr>
            <w:tcW w:w="3228" w:type="dxa"/>
            <w:noWrap/>
            <w:vAlign w:val="center"/>
          </w:tcPr>
          <w:p w:rsidR="00B55752" w:rsidRPr="00D01E87" w:rsidRDefault="00B55752" w:rsidP="00CD5E76">
            <w:pPr>
              <w:widowControl/>
              <w:textAlignment w:val="center"/>
              <w:rPr>
                <w:rFonts w:ascii="宋体" w:eastAsia="宋体" w:hAnsi="宋体" w:cs="宋体"/>
                <w:color w:val="000000"/>
                <w:lang w:bidi="ar"/>
              </w:rPr>
            </w:pPr>
            <w:r w:rsidRPr="00D01E87">
              <w:rPr>
                <w:rFonts w:ascii="宋体" w:eastAsia="宋体" w:hAnsi="宋体" w:cs="仿宋" w:hint="eastAsia"/>
                <w:color w:val="000000"/>
                <w:lang w:bidi="ar"/>
              </w:rPr>
              <w:t>工业路由器</w:t>
            </w:r>
          </w:p>
        </w:tc>
        <w:tc>
          <w:tcPr>
            <w:tcW w:w="888" w:type="dxa"/>
            <w:noWrap/>
            <w:vAlign w:val="center"/>
          </w:tcPr>
          <w:p w:rsidR="00B55752" w:rsidRPr="00D01E87" w:rsidRDefault="00B55752" w:rsidP="00B55752">
            <w:pPr>
              <w:widowControl/>
              <w:jc w:val="center"/>
              <w:textAlignment w:val="center"/>
              <w:rPr>
                <w:rFonts w:ascii="宋体" w:eastAsia="宋体" w:hAnsi="宋体" w:cs="宋体"/>
                <w:color w:val="000000"/>
                <w:lang w:bidi="ar"/>
              </w:rPr>
            </w:pPr>
            <w:r w:rsidRPr="00D01E87">
              <w:rPr>
                <w:rFonts w:ascii="宋体" w:eastAsia="宋体" w:hAnsi="宋体" w:cs="仿宋" w:hint="eastAsia"/>
                <w:color w:val="000000"/>
                <w:lang w:bidi="ar"/>
              </w:rPr>
              <w:t>2</w:t>
            </w:r>
          </w:p>
        </w:tc>
        <w:tc>
          <w:tcPr>
            <w:tcW w:w="852" w:type="dxa"/>
            <w:noWrap/>
            <w:vAlign w:val="center"/>
          </w:tcPr>
          <w:p w:rsidR="00B55752" w:rsidRPr="00D01E87" w:rsidRDefault="00B55752" w:rsidP="00B55752">
            <w:pPr>
              <w:widowControl/>
              <w:jc w:val="center"/>
              <w:textAlignment w:val="center"/>
              <w:rPr>
                <w:rFonts w:ascii="宋体" w:eastAsia="宋体" w:hAnsi="宋体" w:cs="宋体"/>
                <w:color w:val="000000"/>
                <w:lang w:bidi="ar"/>
              </w:rPr>
            </w:pPr>
            <w:r w:rsidRPr="00D01E87">
              <w:rPr>
                <w:rFonts w:ascii="宋体" w:eastAsia="宋体" w:hAnsi="宋体" w:cs="仿宋" w:hint="eastAsia"/>
                <w:color w:val="000000"/>
                <w:lang w:bidi="ar"/>
              </w:rPr>
              <w:t>套</w:t>
            </w:r>
          </w:p>
        </w:tc>
      </w:tr>
      <w:tr w:rsidR="00B55752" w:rsidRPr="00D01E87" w:rsidTr="00CD5E76">
        <w:trPr>
          <w:trHeight w:val="285"/>
          <w:jc w:val="center"/>
        </w:trPr>
        <w:tc>
          <w:tcPr>
            <w:tcW w:w="1080" w:type="dxa"/>
            <w:noWrap/>
            <w:vAlign w:val="center"/>
          </w:tcPr>
          <w:p w:rsidR="00B55752" w:rsidRPr="00D01E87" w:rsidRDefault="00B55752" w:rsidP="00B55752">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17</w:t>
            </w:r>
          </w:p>
        </w:tc>
        <w:tc>
          <w:tcPr>
            <w:tcW w:w="2224" w:type="dxa"/>
            <w:vMerge/>
            <w:noWrap/>
            <w:vAlign w:val="center"/>
          </w:tcPr>
          <w:p w:rsidR="00B55752" w:rsidRPr="00D01E87" w:rsidRDefault="00B55752" w:rsidP="00B55752">
            <w:pPr>
              <w:widowControl/>
              <w:jc w:val="center"/>
              <w:textAlignment w:val="center"/>
              <w:rPr>
                <w:rFonts w:ascii="宋体" w:eastAsia="宋体" w:hAnsi="宋体" w:cs="宋体"/>
                <w:color w:val="000000"/>
                <w:lang w:bidi="ar"/>
              </w:rPr>
            </w:pPr>
          </w:p>
        </w:tc>
        <w:tc>
          <w:tcPr>
            <w:tcW w:w="3228" w:type="dxa"/>
            <w:noWrap/>
            <w:vAlign w:val="center"/>
          </w:tcPr>
          <w:p w:rsidR="00B55752" w:rsidRPr="00D01E87" w:rsidRDefault="00B55752" w:rsidP="00CD5E76">
            <w:pPr>
              <w:widowControl/>
              <w:textAlignment w:val="center"/>
              <w:rPr>
                <w:rFonts w:ascii="宋体" w:eastAsia="宋体" w:hAnsi="宋体" w:cs="宋体"/>
                <w:color w:val="000000"/>
                <w:lang w:bidi="ar"/>
              </w:rPr>
            </w:pPr>
            <w:r w:rsidRPr="00D01E87">
              <w:rPr>
                <w:rFonts w:ascii="宋体" w:eastAsia="宋体" w:hAnsi="宋体" w:cs="仿宋" w:hint="eastAsia"/>
                <w:color w:val="000000"/>
                <w:lang w:bidi="ar"/>
              </w:rPr>
              <w:t>高清云台摄像头</w:t>
            </w:r>
          </w:p>
        </w:tc>
        <w:tc>
          <w:tcPr>
            <w:tcW w:w="888" w:type="dxa"/>
            <w:noWrap/>
            <w:vAlign w:val="center"/>
          </w:tcPr>
          <w:p w:rsidR="00B55752" w:rsidRPr="00D01E87" w:rsidRDefault="00B55752" w:rsidP="00B55752">
            <w:pPr>
              <w:widowControl/>
              <w:jc w:val="center"/>
              <w:textAlignment w:val="center"/>
              <w:rPr>
                <w:rFonts w:ascii="宋体" w:eastAsia="宋体" w:hAnsi="宋体" w:cs="宋体"/>
                <w:color w:val="000000"/>
                <w:lang w:bidi="ar"/>
              </w:rPr>
            </w:pPr>
            <w:r w:rsidRPr="00D01E87">
              <w:rPr>
                <w:rFonts w:ascii="宋体" w:eastAsia="宋体" w:hAnsi="宋体" w:cs="仿宋" w:hint="eastAsia"/>
                <w:color w:val="000000"/>
                <w:lang w:bidi="ar"/>
              </w:rPr>
              <w:t>2</w:t>
            </w:r>
          </w:p>
        </w:tc>
        <w:tc>
          <w:tcPr>
            <w:tcW w:w="852" w:type="dxa"/>
            <w:noWrap/>
            <w:vAlign w:val="center"/>
          </w:tcPr>
          <w:p w:rsidR="00B55752" w:rsidRPr="00D01E87" w:rsidRDefault="00B55752" w:rsidP="00B55752">
            <w:pPr>
              <w:widowControl/>
              <w:jc w:val="center"/>
              <w:textAlignment w:val="center"/>
              <w:rPr>
                <w:rFonts w:ascii="宋体" w:eastAsia="宋体" w:hAnsi="宋体" w:cs="宋体"/>
                <w:color w:val="000000"/>
                <w:lang w:bidi="ar"/>
              </w:rPr>
            </w:pPr>
            <w:r w:rsidRPr="00D01E87">
              <w:rPr>
                <w:rFonts w:ascii="宋体" w:eastAsia="宋体" w:hAnsi="宋体" w:cs="仿宋" w:hint="eastAsia"/>
                <w:color w:val="000000"/>
                <w:lang w:bidi="ar"/>
              </w:rPr>
              <w:t>台</w:t>
            </w:r>
          </w:p>
        </w:tc>
      </w:tr>
      <w:tr w:rsidR="00B55752" w:rsidRPr="00D01E87" w:rsidTr="00CD5E76">
        <w:trPr>
          <w:trHeight w:val="285"/>
          <w:jc w:val="center"/>
        </w:trPr>
        <w:tc>
          <w:tcPr>
            <w:tcW w:w="1080" w:type="dxa"/>
            <w:noWrap/>
            <w:vAlign w:val="center"/>
          </w:tcPr>
          <w:p w:rsidR="00B55752" w:rsidRPr="00D01E87" w:rsidRDefault="00B55752" w:rsidP="00B55752">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lastRenderedPageBreak/>
              <w:t>18</w:t>
            </w:r>
          </w:p>
        </w:tc>
        <w:tc>
          <w:tcPr>
            <w:tcW w:w="2224" w:type="dxa"/>
            <w:vMerge/>
            <w:noWrap/>
            <w:vAlign w:val="center"/>
          </w:tcPr>
          <w:p w:rsidR="00B55752" w:rsidRPr="00D01E87" w:rsidRDefault="00B55752" w:rsidP="00B55752">
            <w:pPr>
              <w:widowControl/>
              <w:jc w:val="center"/>
              <w:textAlignment w:val="center"/>
              <w:rPr>
                <w:rFonts w:ascii="宋体" w:eastAsia="宋体" w:hAnsi="宋体" w:cs="宋体"/>
                <w:color w:val="000000"/>
                <w:lang w:bidi="ar"/>
              </w:rPr>
            </w:pPr>
          </w:p>
        </w:tc>
        <w:tc>
          <w:tcPr>
            <w:tcW w:w="3228" w:type="dxa"/>
            <w:noWrap/>
            <w:vAlign w:val="center"/>
          </w:tcPr>
          <w:p w:rsidR="00B55752" w:rsidRPr="00D01E87" w:rsidRDefault="00B55752" w:rsidP="00CD5E76">
            <w:pPr>
              <w:widowControl/>
              <w:textAlignment w:val="center"/>
              <w:rPr>
                <w:rFonts w:ascii="宋体" w:eastAsia="宋体" w:hAnsi="宋体" w:cs="宋体"/>
                <w:color w:val="000000"/>
                <w:lang w:bidi="ar"/>
              </w:rPr>
            </w:pPr>
            <w:r w:rsidRPr="00D01E87">
              <w:rPr>
                <w:rFonts w:ascii="宋体" w:eastAsia="宋体" w:hAnsi="宋体" w:cs="仿宋" w:hint="eastAsia"/>
                <w:color w:val="000000"/>
                <w:lang w:bidi="ar"/>
              </w:rPr>
              <w:t>车载监控摄像头</w:t>
            </w:r>
          </w:p>
        </w:tc>
        <w:tc>
          <w:tcPr>
            <w:tcW w:w="888" w:type="dxa"/>
            <w:noWrap/>
            <w:vAlign w:val="center"/>
          </w:tcPr>
          <w:p w:rsidR="00B55752" w:rsidRPr="00D01E87" w:rsidRDefault="00B55752" w:rsidP="00B55752">
            <w:pPr>
              <w:widowControl/>
              <w:jc w:val="center"/>
              <w:textAlignment w:val="center"/>
              <w:rPr>
                <w:rFonts w:ascii="宋体" w:eastAsia="宋体" w:hAnsi="宋体" w:cs="宋体"/>
                <w:color w:val="000000"/>
                <w:lang w:bidi="ar"/>
              </w:rPr>
            </w:pPr>
            <w:r w:rsidRPr="00D01E87">
              <w:rPr>
                <w:rFonts w:ascii="宋体" w:eastAsia="宋体" w:hAnsi="宋体" w:cs="仿宋" w:hint="eastAsia"/>
                <w:color w:val="000000"/>
                <w:lang w:bidi="ar"/>
              </w:rPr>
              <w:t>4</w:t>
            </w:r>
          </w:p>
        </w:tc>
        <w:tc>
          <w:tcPr>
            <w:tcW w:w="852" w:type="dxa"/>
            <w:noWrap/>
            <w:vAlign w:val="center"/>
          </w:tcPr>
          <w:p w:rsidR="00B55752" w:rsidRPr="00D01E87" w:rsidRDefault="00B55752" w:rsidP="00B55752">
            <w:pPr>
              <w:widowControl/>
              <w:jc w:val="center"/>
              <w:textAlignment w:val="center"/>
              <w:rPr>
                <w:rFonts w:ascii="宋体" w:eastAsia="宋体" w:hAnsi="宋体" w:cs="宋体"/>
                <w:color w:val="000000"/>
                <w:lang w:bidi="ar"/>
              </w:rPr>
            </w:pPr>
            <w:r w:rsidRPr="00D01E87">
              <w:rPr>
                <w:rFonts w:ascii="宋体" w:eastAsia="宋体" w:hAnsi="宋体" w:cs="仿宋" w:hint="eastAsia"/>
                <w:color w:val="000000"/>
                <w:lang w:bidi="ar"/>
              </w:rPr>
              <w:t>台</w:t>
            </w:r>
          </w:p>
        </w:tc>
      </w:tr>
      <w:tr w:rsidR="00B55752" w:rsidRPr="00D01E87" w:rsidTr="00CD5E76">
        <w:trPr>
          <w:trHeight w:val="285"/>
          <w:jc w:val="center"/>
        </w:trPr>
        <w:tc>
          <w:tcPr>
            <w:tcW w:w="1080" w:type="dxa"/>
            <w:noWrap/>
            <w:vAlign w:val="center"/>
          </w:tcPr>
          <w:p w:rsidR="00B55752" w:rsidRPr="00D01E87" w:rsidRDefault="00B55752" w:rsidP="00B55752">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19</w:t>
            </w:r>
          </w:p>
        </w:tc>
        <w:tc>
          <w:tcPr>
            <w:tcW w:w="2224" w:type="dxa"/>
            <w:vMerge/>
            <w:noWrap/>
            <w:vAlign w:val="center"/>
          </w:tcPr>
          <w:p w:rsidR="00B55752" w:rsidRPr="00D01E87" w:rsidRDefault="00B55752" w:rsidP="00B55752">
            <w:pPr>
              <w:widowControl/>
              <w:jc w:val="center"/>
              <w:textAlignment w:val="center"/>
              <w:rPr>
                <w:rFonts w:ascii="宋体" w:eastAsia="宋体" w:hAnsi="宋体" w:cs="宋体"/>
                <w:color w:val="000000"/>
                <w:lang w:bidi="ar"/>
              </w:rPr>
            </w:pPr>
          </w:p>
        </w:tc>
        <w:tc>
          <w:tcPr>
            <w:tcW w:w="3228" w:type="dxa"/>
            <w:noWrap/>
            <w:vAlign w:val="center"/>
          </w:tcPr>
          <w:p w:rsidR="00B55752" w:rsidRPr="00D01E87" w:rsidRDefault="00B55752" w:rsidP="00CD5E76">
            <w:pPr>
              <w:widowControl/>
              <w:textAlignment w:val="center"/>
              <w:rPr>
                <w:rFonts w:ascii="宋体" w:eastAsia="宋体" w:hAnsi="宋体" w:cs="宋体"/>
                <w:color w:val="000000"/>
                <w:lang w:bidi="ar"/>
              </w:rPr>
            </w:pPr>
            <w:r w:rsidRPr="00D01E87">
              <w:rPr>
                <w:rFonts w:ascii="宋体" w:eastAsia="宋体" w:hAnsi="宋体" w:cs="仿宋" w:hint="eastAsia"/>
                <w:color w:val="000000"/>
                <w:lang w:bidi="ar"/>
              </w:rPr>
              <w:t>13.3触控显示屏</w:t>
            </w:r>
          </w:p>
        </w:tc>
        <w:tc>
          <w:tcPr>
            <w:tcW w:w="888" w:type="dxa"/>
            <w:noWrap/>
            <w:vAlign w:val="center"/>
          </w:tcPr>
          <w:p w:rsidR="00B55752" w:rsidRPr="00D01E87" w:rsidRDefault="00B55752" w:rsidP="00B55752">
            <w:pPr>
              <w:widowControl/>
              <w:jc w:val="center"/>
              <w:textAlignment w:val="center"/>
              <w:rPr>
                <w:rFonts w:ascii="宋体" w:eastAsia="宋体" w:hAnsi="宋体" w:cs="宋体"/>
                <w:color w:val="000000"/>
                <w:lang w:bidi="ar"/>
              </w:rPr>
            </w:pPr>
            <w:r w:rsidRPr="00D01E87">
              <w:rPr>
                <w:rFonts w:ascii="宋体" w:eastAsia="宋体" w:hAnsi="宋体" w:cs="仿宋" w:hint="eastAsia"/>
                <w:color w:val="000000"/>
                <w:lang w:bidi="ar"/>
              </w:rPr>
              <w:t>2</w:t>
            </w:r>
          </w:p>
        </w:tc>
        <w:tc>
          <w:tcPr>
            <w:tcW w:w="852" w:type="dxa"/>
            <w:noWrap/>
            <w:vAlign w:val="center"/>
          </w:tcPr>
          <w:p w:rsidR="00B55752" w:rsidRPr="00D01E87" w:rsidRDefault="00B55752" w:rsidP="00B55752">
            <w:pPr>
              <w:widowControl/>
              <w:jc w:val="center"/>
              <w:textAlignment w:val="center"/>
              <w:rPr>
                <w:rFonts w:ascii="宋体" w:eastAsia="宋体" w:hAnsi="宋体" w:cs="宋体"/>
                <w:color w:val="000000"/>
                <w:lang w:bidi="ar"/>
              </w:rPr>
            </w:pPr>
            <w:r w:rsidRPr="00D01E87">
              <w:rPr>
                <w:rFonts w:ascii="宋体" w:eastAsia="宋体" w:hAnsi="宋体" w:cs="仿宋" w:hint="eastAsia"/>
                <w:color w:val="000000"/>
                <w:lang w:bidi="ar"/>
              </w:rPr>
              <w:t>台</w:t>
            </w:r>
          </w:p>
        </w:tc>
      </w:tr>
      <w:tr w:rsidR="00B55752" w:rsidRPr="00D01E87" w:rsidTr="00CD5E76">
        <w:trPr>
          <w:trHeight w:val="285"/>
          <w:jc w:val="center"/>
        </w:trPr>
        <w:tc>
          <w:tcPr>
            <w:tcW w:w="1080" w:type="dxa"/>
            <w:noWrap/>
            <w:vAlign w:val="center"/>
          </w:tcPr>
          <w:p w:rsidR="00B55752" w:rsidRPr="00D01E87" w:rsidRDefault="00B55752" w:rsidP="00B55752">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20</w:t>
            </w:r>
          </w:p>
        </w:tc>
        <w:tc>
          <w:tcPr>
            <w:tcW w:w="2224" w:type="dxa"/>
            <w:vMerge/>
            <w:noWrap/>
            <w:vAlign w:val="center"/>
          </w:tcPr>
          <w:p w:rsidR="00B55752" w:rsidRPr="00D01E87" w:rsidRDefault="00B55752" w:rsidP="00B55752">
            <w:pPr>
              <w:widowControl/>
              <w:jc w:val="center"/>
              <w:textAlignment w:val="center"/>
              <w:rPr>
                <w:rFonts w:ascii="宋体" w:eastAsia="宋体" w:hAnsi="宋体" w:cs="宋体"/>
                <w:color w:val="000000"/>
                <w:lang w:bidi="ar"/>
              </w:rPr>
            </w:pPr>
          </w:p>
        </w:tc>
        <w:tc>
          <w:tcPr>
            <w:tcW w:w="3228" w:type="dxa"/>
            <w:noWrap/>
            <w:vAlign w:val="center"/>
          </w:tcPr>
          <w:p w:rsidR="00B55752" w:rsidRPr="00D01E87" w:rsidRDefault="00B55752" w:rsidP="00CD5E76">
            <w:pPr>
              <w:widowControl/>
              <w:textAlignment w:val="center"/>
              <w:rPr>
                <w:rFonts w:ascii="宋体" w:eastAsia="宋体" w:hAnsi="宋体" w:cs="宋体"/>
                <w:color w:val="000000"/>
                <w:lang w:bidi="ar"/>
              </w:rPr>
            </w:pPr>
            <w:r w:rsidRPr="00D01E87">
              <w:rPr>
                <w:rFonts w:ascii="宋体" w:eastAsia="宋体" w:hAnsi="宋体" w:cs="仿宋" w:hint="eastAsia"/>
                <w:color w:val="000000"/>
                <w:lang w:bidi="ar"/>
              </w:rPr>
              <w:t>喇叭</w:t>
            </w:r>
          </w:p>
        </w:tc>
        <w:tc>
          <w:tcPr>
            <w:tcW w:w="888" w:type="dxa"/>
            <w:noWrap/>
            <w:vAlign w:val="center"/>
          </w:tcPr>
          <w:p w:rsidR="00B55752" w:rsidRPr="00D01E87" w:rsidRDefault="00B55752" w:rsidP="00B55752">
            <w:pPr>
              <w:widowControl/>
              <w:jc w:val="center"/>
              <w:textAlignment w:val="center"/>
              <w:rPr>
                <w:rFonts w:ascii="宋体" w:eastAsia="宋体" w:hAnsi="宋体" w:cs="宋体"/>
                <w:color w:val="000000"/>
                <w:lang w:bidi="ar"/>
              </w:rPr>
            </w:pPr>
            <w:r w:rsidRPr="00D01E87">
              <w:rPr>
                <w:rFonts w:ascii="宋体" w:eastAsia="宋体" w:hAnsi="宋体" w:cs="仿宋" w:hint="eastAsia"/>
                <w:color w:val="000000"/>
                <w:lang w:bidi="ar"/>
              </w:rPr>
              <w:t>2</w:t>
            </w:r>
          </w:p>
        </w:tc>
        <w:tc>
          <w:tcPr>
            <w:tcW w:w="852" w:type="dxa"/>
            <w:noWrap/>
            <w:vAlign w:val="center"/>
          </w:tcPr>
          <w:p w:rsidR="00B55752" w:rsidRPr="00D01E87" w:rsidRDefault="00B55752" w:rsidP="00B55752">
            <w:pPr>
              <w:widowControl/>
              <w:jc w:val="center"/>
              <w:textAlignment w:val="center"/>
              <w:rPr>
                <w:rFonts w:ascii="宋体" w:eastAsia="宋体" w:hAnsi="宋体" w:cs="宋体"/>
                <w:color w:val="000000"/>
                <w:lang w:bidi="ar"/>
              </w:rPr>
            </w:pPr>
            <w:r w:rsidRPr="00D01E87">
              <w:rPr>
                <w:rFonts w:ascii="宋体" w:eastAsia="宋体" w:hAnsi="宋体" w:cs="仿宋" w:hint="eastAsia"/>
                <w:color w:val="000000"/>
                <w:lang w:bidi="ar"/>
              </w:rPr>
              <w:t>个</w:t>
            </w:r>
          </w:p>
        </w:tc>
      </w:tr>
      <w:tr w:rsidR="00B55752" w:rsidRPr="00D01E87" w:rsidTr="00CD5E76">
        <w:trPr>
          <w:trHeight w:val="285"/>
          <w:jc w:val="center"/>
        </w:trPr>
        <w:tc>
          <w:tcPr>
            <w:tcW w:w="1080" w:type="dxa"/>
            <w:noWrap/>
            <w:vAlign w:val="center"/>
          </w:tcPr>
          <w:p w:rsidR="00B55752" w:rsidRPr="00D01E87" w:rsidRDefault="00B55752" w:rsidP="00B55752">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21</w:t>
            </w:r>
          </w:p>
        </w:tc>
        <w:tc>
          <w:tcPr>
            <w:tcW w:w="2224" w:type="dxa"/>
            <w:vMerge/>
            <w:noWrap/>
            <w:vAlign w:val="center"/>
          </w:tcPr>
          <w:p w:rsidR="00B55752" w:rsidRPr="00D01E87" w:rsidRDefault="00B55752" w:rsidP="00B55752">
            <w:pPr>
              <w:widowControl/>
              <w:jc w:val="center"/>
              <w:textAlignment w:val="center"/>
              <w:rPr>
                <w:rFonts w:ascii="宋体" w:eastAsia="宋体" w:hAnsi="宋体" w:cs="宋体"/>
                <w:color w:val="000000"/>
                <w:lang w:bidi="ar"/>
              </w:rPr>
            </w:pPr>
          </w:p>
        </w:tc>
        <w:tc>
          <w:tcPr>
            <w:tcW w:w="3228" w:type="dxa"/>
            <w:noWrap/>
            <w:vAlign w:val="center"/>
          </w:tcPr>
          <w:p w:rsidR="00B55752" w:rsidRPr="00D01E87" w:rsidRDefault="00B55752" w:rsidP="00CD5E76">
            <w:pPr>
              <w:widowControl/>
              <w:textAlignment w:val="center"/>
              <w:rPr>
                <w:rFonts w:ascii="宋体" w:eastAsia="宋体" w:hAnsi="宋体" w:cs="宋体"/>
                <w:color w:val="000000"/>
                <w:lang w:bidi="ar"/>
              </w:rPr>
            </w:pPr>
            <w:r w:rsidRPr="00D01E87">
              <w:rPr>
                <w:rFonts w:ascii="宋体" w:eastAsia="宋体" w:hAnsi="宋体" w:cs="仿宋" w:hint="eastAsia"/>
                <w:color w:val="000000"/>
                <w:lang w:bidi="ar"/>
              </w:rPr>
              <w:t>拾音器/Mic</w:t>
            </w:r>
          </w:p>
        </w:tc>
        <w:tc>
          <w:tcPr>
            <w:tcW w:w="888" w:type="dxa"/>
            <w:noWrap/>
            <w:vAlign w:val="center"/>
          </w:tcPr>
          <w:p w:rsidR="00B55752" w:rsidRPr="00D01E87" w:rsidRDefault="00B55752" w:rsidP="00B55752">
            <w:pPr>
              <w:widowControl/>
              <w:jc w:val="center"/>
              <w:textAlignment w:val="center"/>
              <w:rPr>
                <w:rFonts w:ascii="宋体" w:eastAsia="宋体" w:hAnsi="宋体" w:cs="宋体"/>
                <w:color w:val="000000"/>
                <w:lang w:bidi="ar"/>
              </w:rPr>
            </w:pPr>
            <w:r w:rsidRPr="00D01E87">
              <w:rPr>
                <w:rFonts w:ascii="宋体" w:eastAsia="宋体" w:hAnsi="宋体" w:cs="仿宋" w:hint="eastAsia"/>
                <w:color w:val="000000"/>
                <w:lang w:bidi="ar"/>
              </w:rPr>
              <w:t>2</w:t>
            </w:r>
          </w:p>
        </w:tc>
        <w:tc>
          <w:tcPr>
            <w:tcW w:w="852" w:type="dxa"/>
            <w:noWrap/>
            <w:vAlign w:val="center"/>
          </w:tcPr>
          <w:p w:rsidR="00B55752" w:rsidRPr="00D01E87" w:rsidRDefault="00B55752" w:rsidP="00B55752">
            <w:pPr>
              <w:widowControl/>
              <w:jc w:val="center"/>
              <w:textAlignment w:val="center"/>
              <w:rPr>
                <w:rFonts w:ascii="宋体" w:eastAsia="宋体" w:hAnsi="宋体" w:cs="宋体"/>
                <w:color w:val="000000"/>
                <w:lang w:bidi="ar"/>
              </w:rPr>
            </w:pPr>
            <w:r w:rsidRPr="00D01E87">
              <w:rPr>
                <w:rFonts w:ascii="宋体" w:eastAsia="宋体" w:hAnsi="宋体" w:cs="仿宋" w:hint="eastAsia"/>
                <w:color w:val="000000"/>
                <w:lang w:bidi="ar"/>
              </w:rPr>
              <w:t>个</w:t>
            </w:r>
          </w:p>
        </w:tc>
      </w:tr>
      <w:tr w:rsidR="00B55752" w:rsidRPr="00D01E87" w:rsidTr="00CD5E76">
        <w:trPr>
          <w:trHeight w:val="285"/>
          <w:jc w:val="center"/>
        </w:trPr>
        <w:tc>
          <w:tcPr>
            <w:tcW w:w="1080" w:type="dxa"/>
            <w:noWrap/>
            <w:vAlign w:val="center"/>
          </w:tcPr>
          <w:p w:rsidR="00B55752" w:rsidRPr="00D01E87" w:rsidRDefault="00B55752" w:rsidP="00B55752">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22</w:t>
            </w:r>
          </w:p>
        </w:tc>
        <w:tc>
          <w:tcPr>
            <w:tcW w:w="2224" w:type="dxa"/>
            <w:vMerge/>
            <w:noWrap/>
            <w:vAlign w:val="center"/>
          </w:tcPr>
          <w:p w:rsidR="00B55752" w:rsidRPr="00D01E87" w:rsidRDefault="00B55752" w:rsidP="00B55752">
            <w:pPr>
              <w:widowControl/>
              <w:jc w:val="center"/>
              <w:textAlignment w:val="center"/>
              <w:rPr>
                <w:rFonts w:ascii="宋体" w:eastAsia="宋体" w:hAnsi="宋体" w:cs="仿宋"/>
                <w:color w:val="000000"/>
              </w:rPr>
            </w:pPr>
          </w:p>
        </w:tc>
        <w:tc>
          <w:tcPr>
            <w:tcW w:w="3228" w:type="dxa"/>
            <w:noWrap/>
            <w:vAlign w:val="center"/>
          </w:tcPr>
          <w:p w:rsidR="00B55752" w:rsidRPr="00D01E87" w:rsidRDefault="00B55752" w:rsidP="00CD5E76">
            <w:pPr>
              <w:widowControl/>
              <w:textAlignment w:val="center"/>
              <w:rPr>
                <w:rFonts w:ascii="宋体" w:eastAsia="宋体" w:hAnsi="宋体" w:cs="仿宋"/>
                <w:color w:val="000000"/>
              </w:rPr>
            </w:pPr>
            <w:r w:rsidRPr="00D01E87">
              <w:rPr>
                <w:rFonts w:ascii="宋体" w:eastAsia="宋体" w:hAnsi="宋体" w:cs="仿宋" w:hint="eastAsia"/>
                <w:color w:val="000000"/>
                <w:lang w:bidi="ar"/>
              </w:rPr>
              <w:t>院前终端-PAD</w:t>
            </w:r>
          </w:p>
        </w:tc>
        <w:tc>
          <w:tcPr>
            <w:tcW w:w="888" w:type="dxa"/>
            <w:noWrap/>
            <w:vAlign w:val="center"/>
          </w:tcPr>
          <w:p w:rsidR="00B55752" w:rsidRPr="00D01E87" w:rsidRDefault="00B55752" w:rsidP="00B55752">
            <w:pPr>
              <w:widowControl/>
              <w:jc w:val="center"/>
              <w:textAlignment w:val="center"/>
              <w:rPr>
                <w:rFonts w:ascii="宋体" w:eastAsia="宋体" w:hAnsi="宋体" w:cs="宋体"/>
                <w:color w:val="000000"/>
                <w:lang w:bidi="ar"/>
              </w:rPr>
            </w:pPr>
            <w:r w:rsidRPr="00D01E87">
              <w:rPr>
                <w:rFonts w:ascii="宋体" w:eastAsia="宋体" w:hAnsi="宋体" w:cs="仿宋" w:hint="eastAsia"/>
                <w:color w:val="000000"/>
                <w:lang w:bidi="ar"/>
              </w:rPr>
              <w:t>2</w:t>
            </w:r>
          </w:p>
        </w:tc>
        <w:tc>
          <w:tcPr>
            <w:tcW w:w="852" w:type="dxa"/>
            <w:noWrap/>
            <w:vAlign w:val="center"/>
          </w:tcPr>
          <w:p w:rsidR="00B55752" w:rsidRPr="00D01E87" w:rsidRDefault="00B55752" w:rsidP="00B55752">
            <w:pPr>
              <w:widowControl/>
              <w:jc w:val="center"/>
              <w:textAlignment w:val="center"/>
              <w:rPr>
                <w:rFonts w:ascii="宋体" w:eastAsia="宋体" w:hAnsi="宋体" w:cs="宋体"/>
                <w:color w:val="000000"/>
                <w:lang w:bidi="ar"/>
              </w:rPr>
            </w:pPr>
            <w:r w:rsidRPr="00D01E87">
              <w:rPr>
                <w:rFonts w:ascii="宋体" w:eastAsia="宋体" w:hAnsi="宋体" w:cs="仿宋" w:hint="eastAsia"/>
                <w:color w:val="000000"/>
                <w:lang w:bidi="ar"/>
              </w:rPr>
              <w:t>台</w:t>
            </w:r>
          </w:p>
        </w:tc>
      </w:tr>
      <w:tr w:rsidR="00B55752" w:rsidRPr="00D01E87" w:rsidTr="00CD5E76">
        <w:trPr>
          <w:trHeight w:val="285"/>
          <w:jc w:val="center"/>
        </w:trPr>
        <w:tc>
          <w:tcPr>
            <w:tcW w:w="1080" w:type="dxa"/>
            <w:noWrap/>
            <w:vAlign w:val="center"/>
          </w:tcPr>
          <w:p w:rsidR="00B55752" w:rsidRPr="00D01E87" w:rsidRDefault="00B55752" w:rsidP="00B55752">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23</w:t>
            </w:r>
          </w:p>
        </w:tc>
        <w:tc>
          <w:tcPr>
            <w:tcW w:w="2224" w:type="dxa"/>
            <w:vMerge/>
            <w:noWrap/>
            <w:vAlign w:val="center"/>
          </w:tcPr>
          <w:p w:rsidR="00B55752" w:rsidRPr="00D01E87" w:rsidRDefault="00B55752" w:rsidP="00B55752">
            <w:pPr>
              <w:widowControl/>
              <w:jc w:val="center"/>
              <w:textAlignment w:val="center"/>
              <w:rPr>
                <w:rFonts w:ascii="宋体" w:eastAsia="宋体" w:hAnsi="宋体" w:cs="宋体"/>
                <w:color w:val="000000"/>
                <w:lang w:bidi="ar"/>
              </w:rPr>
            </w:pPr>
          </w:p>
        </w:tc>
        <w:tc>
          <w:tcPr>
            <w:tcW w:w="3228" w:type="dxa"/>
            <w:noWrap/>
            <w:vAlign w:val="center"/>
          </w:tcPr>
          <w:p w:rsidR="00B55752" w:rsidRPr="00D01E87" w:rsidRDefault="00B55752" w:rsidP="00CD5E76">
            <w:pPr>
              <w:widowControl/>
              <w:textAlignment w:val="center"/>
              <w:rPr>
                <w:rFonts w:ascii="宋体" w:eastAsia="宋体" w:hAnsi="宋体" w:cs="宋体"/>
                <w:color w:val="000000"/>
                <w:lang w:bidi="ar"/>
              </w:rPr>
            </w:pPr>
            <w:r w:rsidRPr="00D01E87">
              <w:rPr>
                <w:rFonts w:ascii="宋体" w:eastAsia="宋体" w:hAnsi="宋体" w:cs="仿宋" w:hint="eastAsia"/>
                <w:color w:val="000000"/>
                <w:lang w:bidi="ar"/>
              </w:rPr>
              <w:t>救护车线路改造</w:t>
            </w:r>
          </w:p>
        </w:tc>
        <w:tc>
          <w:tcPr>
            <w:tcW w:w="888" w:type="dxa"/>
            <w:noWrap/>
            <w:vAlign w:val="center"/>
          </w:tcPr>
          <w:p w:rsidR="00B55752" w:rsidRPr="00D01E87" w:rsidRDefault="00B55752" w:rsidP="00B55752">
            <w:pPr>
              <w:widowControl/>
              <w:jc w:val="center"/>
              <w:textAlignment w:val="center"/>
              <w:rPr>
                <w:rFonts w:ascii="宋体" w:eastAsia="宋体" w:hAnsi="宋体" w:cs="宋体"/>
                <w:color w:val="000000"/>
                <w:lang w:bidi="ar"/>
              </w:rPr>
            </w:pPr>
            <w:r w:rsidRPr="00D01E87">
              <w:rPr>
                <w:rFonts w:ascii="宋体" w:eastAsia="宋体" w:hAnsi="宋体" w:cs="仿宋" w:hint="eastAsia"/>
                <w:color w:val="000000"/>
                <w:lang w:bidi="ar"/>
              </w:rPr>
              <w:t>2</w:t>
            </w:r>
          </w:p>
        </w:tc>
        <w:tc>
          <w:tcPr>
            <w:tcW w:w="852" w:type="dxa"/>
            <w:noWrap/>
            <w:vAlign w:val="center"/>
          </w:tcPr>
          <w:p w:rsidR="00B55752" w:rsidRPr="00D01E87" w:rsidRDefault="00B55752" w:rsidP="00B55752">
            <w:pPr>
              <w:widowControl/>
              <w:jc w:val="center"/>
              <w:textAlignment w:val="center"/>
              <w:rPr>
                <w:rFonts w:ascii="宋体" w:eastAsia="宋体" w:hAnsi="宋体" w:cs="宋体"/>
                <w:color w:val="000000"/>
                <w:lang w:bidi="ar"/>
              </w:rPr>
            </w:pPr>
            <w:r w:rsidRPr="00D01E87">
              <w:rPr>
                <w:rFonts w:ascii="宋体" w:eastAsia="宋体" w:hAnsi="宋体" w:cs="仿宋" w:hint="eastAsia"/>
                <w:color w:val="000000"/>
                <w:lang w:bidi="ar"/>
              </w:rPr>
              <w:t>辆</w:t>
            </w:r>
          </w:p>
        </w:tc>
      </w:tr>
      <w:tr w:rsidR="00B55752" w:rsidRPr="00D01E87" w:rsidTr="00CD5E76">
        <w:trPr>
          <w:trHeight w:val="285"/>
          <w:jc w:val="center"/>
        </w:trPr>
        <w:tc>
          <w:tcPr>
            <w:tcW w:w="1080" w:type="dxa"/>
            <w:noWrap/>
            <w:vAlign w:val="center"/>
          </w:tcPr>
          <w:p w:rsidR="00B55752" w:rsidRPr="00D01E87" w:rsidRDefault="00B55752" w:rsidP="00B55752">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24</w:t>
            </w:r>
          </w:p>
        </w:tc>
        <w:tc>
          <w:tcPr>
            <w:tcW w:w="2224" w:type="dxa"/>
            <w:vMerge/>
            <w:noWrap/>
            <w:vAlign w:val="center"/>
          </w:tcPr>
          <w:p w:rsidR="00B55752" w:rsidRPr="00D01E87" w:rsidRDefault="00B55752" w:rsidP="00B55752">
            <w:pPr>
              <w:widowControl/>
              <w:jc w:val="center"/>
              <w:textAlignment w:val="center"/>
              <w:rPr>
                <w:rFonts w:ascii="宋体" w:eastAsia="宋体" w:hAnsi="宋体" w:cs="宋体"/>
                <w:color w:val="000000"/>
                <w:lang w:bidi="ar"/>
              </w:rPr>
            </w:pPr>
          </w:p>
        </w:tc>
        <w:tc>
          <w:tcPr>
            <w:tcW w:w="3228" w:type="dxa"/>
            <w:noWrap/>
            <w:vAlign w:val="center"/>
          </w:tcPr>
          <w:p w:rsidR="00B55752" w:rsidRPr="00D01E87" w:rsidRDefault="00B55752" w:rsidP="00CD5E76">
            <w:pPr>
              <w:widowControl/>
              <w:textAlignment w:val="center"/>
              <w:rPr>
                <w:rFonts w:ascii="宋体" w:eastAsia="宋体" w:hAnsi="宋体" w:cs="宋体"/>
                <w:color w:val="000000"/>
                <w:lang w:bidi="ar"/>
              </w:rPr>
            </w:pPr>
            <w:r w:rsidRPr="00D01E87">
              <w:rPr>
                <w:rFonts w:ascii="宋体" w:eastAsia="宋体" w:hAnsi="宋体" w:cs="仿宋" w:hint="eastAsia"/>
                <w:color w:val="000000"/>
                <w:lang w:bidi="ar"/>
              </w:rPr>
              <w:t>辅材</w:t>
            </w:r>
          </w:p>
        </w:tc>
        <w:tc>
          <w:tcPr>
            <w:tcW w:w="888" w:type="dxa"/>
            <w:noWrap/>
            <w:vAlign w:val="center"/>
          </w:tcPr>
          <w:p w:rsidR="00B55752" w:rsidRPr="00D01E87" w:rsidRDefault="00B55752" w:rsidP="00B55752">
            <w:pPr>
              <w:widowControl/>
              <w:jc w:val="center"/>
              <w:textAlignment w:val="center"/>
              <w:rPr>
                <w:rFonts w:ascii="宋体" w:eastAsia="宋体" w:hAnsi="宋体" w:cs="宋体"/>
                <w:color w:val="000000"/>
                <w:lang w:bidi="ar"/>
              </w:rPr>
            </w:pPr>
            <w:r w:rsidRPr="00D01E87">
              <w:rPr>
                <w:rFonts w:ascii="宋体" w:eastAsia="宋体" w:hAnsi="宋体" w:cs="仿宋" w:hint="eastAsia"/>
                <w:color w:val="000000"/>
                <w:lang w:bidi="ar"/>
              </w:rPr>
              <w:t>2</w:t>
            </w:r>
          </w:p>
        </w:tc>
        <w:tc>
          <w:tcPr>
            <w:tcW w:w="852" w:type="dxa"/>
            <w:noWrap/>
            <w:vAlign w:val="center"/>
          </w:tcPr>
          <w:p w:rsidR="00B55752" w:rsidRPr="00D01E87" w:rsidRDefault="00B55752" w:rsidP="00B55752">
            <w:pPr>
              <w:widowControl/>
              <w:jc w:val="center"/>
              <w:textAlignment w:val="center"/>
              <w:rPr>
                <w:rFonts w:ascii="宋体" w:eastAsia="宋体" w:hAnsi="宋体" w:cs="宋体"/>
                <w:color w:val="000000"/>
                <w:lang w:bidi="ar"/>
              </w:rPr>
            </w:pPr>
            <w:r w:rsidRPr="00D01E87">
              <w:rPr>
                <w:rFonts w:ascii="宋体" w:eastAsia="宋体" w:hAnsi="宋体" w:cs="仿宋" w:hint="eastAsia"/>
                <w:color w:val="000000"/>
                <w:lang w:bidi="ar"/>
              </w:rPr>
              <w:t>批</w:t>
            </w:r>
          </w:p>
        </w:tc>
      </w:tr>
      <w:tr w:rsidR="00B55752" w:rsidRPr="00D01E87" w:rsidTr="00CD5E76">
        <w:trPr>
          <w:trHeight w:val="285"/>
          <w:jc w:val="center"/>
        </w:trPr>
        <w:tc>
          <w:tcPr>
            <w:tcW w:w="1080" w:type="dxa"/>
            <w:noWrap/>
            <w:vAlign w:val="center"/>
          </w:tcPr>
          <w:p w:rsidR="00B55752" w:rsidRPr="00D01E87" w:rsidRDefault="00B55752" w:rsidP="00B55752">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25</w:t>
            </w:r>
          </w:p>
        </w:tc>
        <w:tc>
          <w:tcPr>
            <w:tcW w:w="2224" w:type="dxa"/>
            <w:vMerge/>
            <w:noWrap/>
            <w:vAlign w:val="center"/>
          </w:tcPr>
          <w:p w:rsidR="00B55752" w:rsidRPr="00D01E87" w:rsidRDefault="00B55752" w:rsidP="00B55752">
            <w:pPr>
              <w:widowControl/>
              <w:jc w:val="center"/>
              <w:textAlignment w:val="center"/>
              <w:rPr>
                <w:rFonts w:ascii="宋体" w:eastAsia="宋体" w:hAnsi="宋体" w:cs="仿宋"/>
                <w:color w:val="000000"/>
              </w:rPr>
            </w:pPr>
          </w:p>
        </w:tc>
        <w:tc>
          <w:tcPr>
            <w:tcW w:w="3228" w:type="dxa"/>
            <w:noWrap/>
            <w:vAlign w:val="center"/>
          </w:tcPr>
          <w:p w:rsidR="00B55752" w:rsidRPr="00D01E87" w:rsidRDefault="00B55752" w:rsidP="00CD5E76">
            <w:pPr>
              <w:widowControl/>
              <w:textAlignment w:val="center"/>
              <w:rPr>
                <w:rFonts w:ascii="宋体" w:eastAsia="宋体" w:hAnsi="宋体" w:cs="仿宋"/>
                <w:color w:val="000000"/>
              </w:rPr>
            </w:pPr>
            <w:r w:rsidRPr="00D01E87">
              <w:rPr>
                <w:rFonts w:ascii="宋体" w:eastAsia="宋体" w:hAnsi="宋体" w:cs="仿宋" w:hint="eastAsia"/>
                <w:color w:val="000000"/>
                <w:lang w:bidi="ar"/>
              </w:rPr>
              <w:t>会诊平台</w:t>
            </w:r>
          </w:p>
        </w:tc>
        <w:tc>
          <w:tcPr>
            <w:tcW w:w="888" w:type="dxa"/>
            <w:noWrap/>
            <w:vAlign w:val="center"/>
          </w:tcPr>
          <w:p w:rsidR="00B55752" w:rsidRPr="00D01E87" w:rsidRDefault="00B55752" w:rsidP="00B55752">
            <w:pPr>
              <w:widowControl/>
              <w:jc w:val="center"/>
              <w:textAlignment w:val="center"/>
              <w:rPr>
                <w:rFonts w:ascii="宋体" w:eastAsia="宋体" w:hAnsi="宋体" w:cs="仿宋"/>
                <w:color w:val="000000"/>
                <w:lang w:bidi="ar"/>
              </w:rPr>
            </w:pPr>
            <w:r w:rsidRPr="00D01E87">
              <w:rPr>
                <w:rFonts w:ascii="宋体" w:eastAsia="宋体" w:hAnsi="宋体" w:cs="仿宋" w:hint="eastAsia"/>
                <w:color w:val="000000"/>
                <w:lang w:bidi="ar"/>
              </w:rPr>
              <w:t>3</w:t>
            </w:r>
          </w:p>
        </w:tc>
        <w:tc>
          <w:tcPr>
            <w:tcW w:w="852" w:type="dxa"/>
            <w:noWrap/>
            <w:vAlign w:val="center"/>
          </w:tcPr>
          <w:p w:rsidR="00B55752" w:rsidRPr="00D01E87" w:rsidRDefault="00B55752" w:rsidP="00B55752">
            <w:pPr>
              <w:widowControl/>
              <w:jc w:val="center"/>
              <w:textAlignment w:val="center"/>
              <w:rPr>
                <w:rFonts w:ascii="宋体" w:eastAsia="宋体" w:hAnsi="宋体" w:cs="仿宋"/>
                <w:color w:val="000000"/>
                <w:lang w:bidi="ar"/>
              </w:rPr>
            </w:pPr>
            <w:r w:rsidRPr="00D01E87">
              <w:rPr>
                <w:rFonts w:ascii="宋体" w:eastAsia="宋体" w:hAnsi="宋体" w:cs="仿宋" w:hint="eastAsia"/>
                <w:color w:val="000000"/>
                <w:lang w:bidi="ar"/>
              </w:rPr>
              <w:t>辆</w:t>
            </w:r>
          </w:p>
        </w:tc>
      </w:tr>
      <w:tr w:rsidR="00CD5E76" w:rsidRPr="00D01E87" w:rsidTr="00CD5E76">
        <w:trPr>
          <w:trHeight w:val="285"/>
          <w:jc w:val="center"/>
        </w:trPr>
        <w:tc>
          <w:tcPr>
            <w:tcW w:w="1080" w:type="dxa"/>
            <w:noWrap/>
            <w:vAlign w:val="center"/>
          </w:tcPr>
          <w:p w:rsidR="00CD5E76" w:rsidRPr="00D01E87" w:rsidRDefault="00CD5E76" w:rsidP="00B55752">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2</w:t>
            </w:r>
            <w:r w:rsidRPr="00D01E87">
              <w:rPr>
                <w:rFonts w:ascii="宋体" w:eastAsia="宋体" w:hAnsi="宋体" w:cs="宋体"/>
                <w:color w:val="000000"/>
              </w:rPr>
              <w:t>6</w:t>
            </w:r>
          </w:p>
        </w:tc>
        <w:tc>
          <w:tcPr>
            <w:tcW w:w="2224" w:type="dxa"/>
            <w:noWrap/>
            <w:vAlign w:val="center"/>
          </w:tcPr>
          <w:p w:rsidR="00CD5E76" w:rsidRPr="00D01E87" w:rsidRDefault="00CD5E76" w:rsidP="00B55752">
            <w:pPr>
              <w:widowControl/>
              <w:jc w:val="center"/>
              <w:textAlignment w:val="center"/>
              <w:rPr>
                <w:rFonts w:ascii="宋体" w:eastAsia="宋体" w:hAnsi="宋体" w:cs="仿宋"/>
                <w:color w:val="000000"/>
              </w:rPr>
            </w:pPr>
            <w:r w:rsidRPr="00D01E87">
              <w:rPr>
                <w:rFonts w:ascii="宋体" w:eastAsia="宋体" w:hAnsi="宋体" w:cs="宋体" w:hint="eastAsia"/>
              </w:rPr>
              <w:t>科研信息管理系统</w:t>
            </w:r>
          </w:p>
        </w:tc>
        <w:tc>
          <w:tcPr>
            <w:tcW w:w="3228" w:type="dxa"/>
            <w:noWrap/>
            <w:vAlign w:val="center"/>
          </w:tcPr>
          <w:p w:rsidR="00CD5E76" w:rsidRPr="00D01E87" w:rsidRDefault="00CD5E76" w:rsidP="00CD5E76">
            <w:pPr>
              <w:widowControl/>
              <w:textAlignment w:val="center"/>
              <w:rPr>
                <w:rFonts w:ascii="宋体" w:eastAsia="宋体" w:hAnsi="宋体" w:cs="仿宋"/>
                <w:color w:val="000000"/>
                <w:lang w:bidi="ar"/>
              </w:rPr>
            </w:pPr>
            <w:r w:rsidRPr="00D01E87">
              <w:rPr>
                <w:rFonts w:ascii="宋体" w:eastAsia="宋体" w:hAnsi="宋体" w:cs="宋体" w:hint="eastAsia"/>
              </w:rPr>
              <w:t>服务器</w:t>
            </w:r>
          </w:p>
        </w:tc>
        <w:tc>
          <w:tcPr>
            <w:tcW w:w="888" w:type="dxa"/>
            <w:noWrap/>
            <w:vAlign w:val="center"/>
          </w:tcPr>
          <w:p w:rsidR="00CD5E76" w:rsidRPr="00D01E87" w:rsidRDefault="00CD5E76" w:rsidP="00B55752">
            <w:pPr>
              <w:widowControl/>
              <w:jc w:val="center"/>
              <w:textAlignment w:val="center"/>
              <w:rPr>
                <w:rFonts w:ascii="宋体" w:eastAsia="宋体" w:hAnsi="宋体" w:cs="仿宋"/>
                <w:color w:val="000000"/>
                <w:lang w:bidi="ar"/>
              </w:rPr>
            </w:pPr>
            <w:r w:rsidRPr="00D01E87">
              <w:rPr>
                <w:rFonts w:ascii="宋体" w:eastAsia="宋体" w:hAnsi="宋体" w:cs="仿宋" w:hint="eastAsia"/>
                <w:color w:val="000000"/>
                <w:lang w:bidi="ar"/>
              </w:rPr>
              <w:t>1</w:t>
            </w:r>
          </w:p>
        </w:tc>
        <w:tc>
          <w:tcPr>
            <w:tcW w:w="852" w:type="dxa"/>
            <w:noWrap/>
            <w:vAlign w:val="center"/>
          </w:tcPr>
          <w:p w:rsidR="00CD5E76" w:rsidRPr="00D01E87" w:rsidRDefault="00CD5E76" w:rsidP="00B55752">
            <w:pPr>
              <w:widowControl/>
              <w:jc w:val="center"/>
              <w:textAlignment w:val="center"/>
              <w:rPr>
                <w:rFonts w:ascii="宋体" w:eastAsia="宋体" w:hAnsi="宋体" w:cs="仿宋"/>
                <w:color w:val="000000"/>
                <w:lang w:bidi="ar"/>
              </w:rPr>
            </w:pPr>
            <w:r w:rsidRPr="00D01E87">
              <w:rPr>
                <w:rFonts w:ascii="宋体" w:eastAsia="宋体" w:hAnsi="宋体" w:cs="仿宋" w:hint="eastAsia"/>
                <w:color w:val="000000"/>
                <w:lang w:bidi="ar"/>
              </w:rPr>
              <w:t>台</w:t>
            </w:r>
          </w:p>
        </w:tc>
      </w:tr>
      <w:tr w:rsidR="00134FC7" w:rsidRPr="00D01E87" w:rsidTr="00CD5E76">
        <w:trPr>
          <w:trHeight w:val="285"/>
          <w:jc w:val="center"/>
        </w:trPr>
        <w:tc>
          <w:tcPr>
            <w:tcW w:w="1080" w:type="dxa"/>
            <w:noWrap/>
            <w:vAlign w:val="center"/>
          </w:tcPr>
          <w:p w:rsidR="00134FC7" w:rsidRPr="00D01E87" w:rsidRDefault="00134FC7" w:rsidP="00134FC7">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2</w:t>
            </w:r>
            <w:r w:rsidRPr="00D01E87">
              <w:rPr>
                <w:rFonts w:ascii="宋体" w:eastAsia="宋体" w:hAnsi="宋体" w:cs="宋体"/>
                <w:color w:val="000000"/>
              </w:rPr>
              <w:t>7</w:t>
            </w:r>
          </w:p>
        </w:tc>
        <w:tc>
          <w:tcPr>
            <w:tcW w:w="2224" w:type="dxa"/>
            <w:vMerge w:val="restart"/>
            <w:noWrap/>
            <w:vAlign w:val="center"/>
          </w:tcPr>
          <w:p w:rsidR="00134FC7" w:rsidRPr="00D01E87" w:rsidRDefault="00134FC7" w:rsidP="00134FC7">
            <w:pPr>
              <w:widowControl/>
              <w:jc w:val="center"/>
              <w:textAlignment w:val="center"/>
              <w:rPr>
                <w:rFonts w:ascii="宋体" w:eastAsia="宋体" w:hAnsi="宋体" w:cs="宋体"/>
              </w:rPr>
            </w:pPr>
            <w:r w:rsidRPr="00D01E87">
              <w:rPr>
                <w:rFonts w:ascii="宋体" w:eastAsia="宋体" w:hAnsi="宋体" w:cs="宋体" w:hint="eastAsia"/>
              </w:rPr>
              <w:t>手术麻醉、重症监护系统</w:t>
            </w:r>
          </w:p>
        </w:tc>
        <w:tc>
          <w:tcPr>
            <w:tcW w:w="3228" w:type="dxa"/>
            <w:noWrap/>
            <w:vAlign w:val="center"/>
          </w:tcPr>
          <w:p w:rsidR="00134FC7" w:rsidRPr="00D01E87" w:rsidRDefault="00134FC7" w:rsidP="00134FC7">
            <w:pPr>
              <w:jc w:val="both"/>
              <w:textAlignment w:val="center"/>
              <w:rPr>
                <w:rFonts w:ascii="宋体" w:eastAsia="宋体" w:hAnsi="宋体" w:cs="宋体"/>
                <w:lang w:bidi="ar"/>
              </w:rPr>
            </w:pPr>
            <w:r w:rsidRPr="00D01E87">
              <w:rPr>
                <w:rFonts w:ascii="宋体" w:eastAsia="宋体" w:hAnsi="宋体" w:cs="宋体" w:hint="eastAsia"/>
                <w:lang w:bidi="ar"/>
              </w:rPr>
              <w:t>工作站电脑</w:t>
            </w:r>
          </w:p>
        </w:tc>
        <w:tc>
          <w:tcPr>
            <w:tcW w:w="888" w:type="dxa"/>
            <w:noWrap/>
            <w:vAlign w:val="center"/>
          </w:tcPr>
          <w:p w:rsidR="00134FC7" w:rsidRPr="00D01E87" w:rsidRDefault="005D5D6A" w:rsidP="005D5D6A">
            <w:pPr>
              <w:jc w:val="center"/>
              <w:textAlignment w:val="center"/>
              <w:rPr>
                <w:rFonts w:ascii="宋体" w:eastAsia="宋体" w:hAnsi="宋体" w:cs="宋体"/>
                <w:lang w:bidi="ar"/>
              </w:rPr>
            </w:pPr>
            <w:r>
              <w:rPr>
                <w:rFonts w:ascii="宋体" w:eastAsia="宋体" w:hAnsi="宋体" w:cs="宋体" w:hint="eastAsia"/>
                <w:lang w:bidi="ar"/>
              </w:rPr>
              <w:t>31</w:t>
            </w:r>
          </w:p>
        </w:tc>
        <w:tc>
          <w:tcPr>
            <w:tcW w:w="852" w:type="dxa"/>
            <w:noWrap/>
            <w:vAlign w:val="center"/>
          </w:tcPr>
          <w:p w:rsidR="00134FC7" w:rsidRPr="00D01E87" w:rsidRDefault="00134FC7" w:rsidP="00134FC7">
            <w:pPr>
              <w:jc w:val="center"/>
              <w:textAlignment w:val="center"/>
              <w:rPr>
                <w:rFonts w:ascii="宋体" w:eastAsia="宋体" w:hAnsi="宋体" w:cs="宋体"/>
                <w:lang w:bidi="ar"/>
              </w:rPr>
            </w:pPr>
            <w:r w:rsidRPr="00D01E87">
              <w:rPr>
                <w:rFonts w:ascii="宋体" w:eastAsia="宋体" w:hAnsi="宋体" w:cs="宋体" w:hint="eastAsia"/>
                <w:lang w:bidi="ar"/>
              </w:rPr>
              <w:t>台</w:t>
            </w:r>
          </w:p>
        </w:tc>
      </w:tr>
      <w:tr w:rsidR="00134FC7" w:rsidRPr="00D01E87" w:rsidTr="00CD5E76">
        <w:trPr>
          <w:trHeight w:val="285"/>
          <w:jc w:val="center"/>
        </w:trPr>
        <w:tc>
          <w:tcPr>
            <w:tcW w:w="1080" w:type="dxa"/>
            <w:noWrap/>
            <w:vAlign w:val="center"/>
          </w:tcPr>
          <w:p w:rsidR="00134FC7" w:rsidRPr="00D01E87" w:rsidRDefault="00134FC7" w:rsidP="00134FC7">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2</w:t>
            </w:r>
            <w:r w:rsidRPr="00D01E87">
              <w:rPr>
                <w:rFonts w:ascii="宋体" w:eastAsia="宋体" w:hAnsi="宋体" w:cs="宋体"/>
                <w:color w:val="000000"/>
              </w:rPr>
              <w:t>8</w:t>
            </w:r>
          </w:p>
        </w:tc>
        <w:tc>
          <w:tcPr>
            <w:tcW w:w="2224" w:type="dxa"/>
            <w:vMerge/>
            <w:noWrap/>
            <w:vAlign w:val="center"/>
          </w:tcPr>
          <w:p w:rsidR="00134FC7" w:rsidRPr="00D01E87" w:rsidRDefault="00134FC7" w:rsidP="00134FC7">
            <w:pPr>
              <w:widowControl/>
              <w:jc w:val="center"/>
              <w:textAlignment w:val="center"/>
              <w:rPr>
                <w:rFonts w:ascii="宋体" w:eastAsia="宋体" w:hAnsi="宋体" w:cs="宋体"/>
              </w:rPr>
            </w:pPr>
          </w:p>
        </w:tc>
        <w:tc>
          <w:tcPr>
            <w:tcW w:w="3228" w:type="dxa"/>
            <w:noWrap/>
            <w:vAlign w:val="center"/>
          </w:tcPr>
          <w:p w:rsidR="00134FC7" w:rsidRPr="00D01E87" w:rsidRDefault="00134FC7" w:rsidP="00134FC7">
            <w:pPr>
              <w:jc w:val="both"/>
              <w:textAlignment w:val="center"/>
              <w:rPr>
                <w:rFonts w:ascii="宋体" w:eastAsia="宋体" w:hAnsi="宋体" w:cs="宋体"/>
                <w:lang w:bidi="ar"/>
              </w:rPr>
            </w:pPr>
            <w:r w:rsidRPr="00D01E87">
              <w:rPr>
                <w:rFonts w:ascii="宋体" w:eastAsia="宋体" w:hAnsi="宋体" w:cs="宋体" w:hint="eastAsia"/>
                <w:lang w:bidi="ar"/>
              </w:rPr>
              <w:t>工作站推车</w:t>
            </w:r>
          </w:p>
        </w:tc>
        <w:tc>
          <w:tcPr>
            <w:tcW w:w="888" w:type="dxa"/>
            <w:noWrap/>
            <w:vAlign w:val="center"/>
          </w:tcPr>
          <w:p w:rsidR="00134FC7" w:rsidRPr="00D01E87" w:rsidRDefault="005D5D6A" w:rsidP="00134FC7">
            <w:pPr>
              <w:jc w:val="center"/>
              <w:textAlignment w:val="center"/>
              <w:rPr>
                <w:rFonts w:ascii="宋体" w:eastAsia="宋体" w:hAnsi="宋体" w:cs="宋体"/>
                <w:lang w:bidi="ar"/>
              </w:rPr>
            </w:pPr>
            <w:r>
              <w:rPr>
                <w:rFonts w:ascii="宋体" w:eastAsia="宋体" w:hAnsi="宋体" w:cs="宋体" w:hint="eastAsia"/>
                <w:lang w:bidi="ar"/>
              </w:rPr>
              <w:t>31</w:t>
            </w:r>
          </w:p>
        </w:tc>
        <w:tc>
          <w:tcPr>
            <w:tcW w:w="852" w:type="dxa"/>
            <w:noWrap/>
            <w:vAlign w:val="center"/>
          </w:tcPr>
          <w:p w:rsidR="00134FC7" w:rsidRPr="00D01E87" w:rsidRDefault="00134FC7" w:rsidP="00134FC7">
            <w:pPr>
              <w:jc w:val="center"/>
              <w:textAlignment w:val="center"/>
              <w:rPr>
                <w:rFonts w:ascii="宋体" w:eastAsia="宋体" w:hAnsi="宋体" w:cs="宋体"/>
                <w:lang w:bidi="ar"/>
              </w:rPr>
            </w:pPr>
            <w:r w:rsidRPr="00D01E87">
              <w:rPr>
                <w:rFonts w:ascii="宋体" w:eastAsia="宋体" w:hAnsi="宋体" w:cs="宋体" w:hint="eastAsia"/>
                <w:lang w:bidi="ar"/>
              </w:rPr>
              <w:t>台</w:t>
            </w:r>
          </w:p>
        </w:tc>
      </w:tr>
      <w:tr w:rsidR="00134FC7" w:rsidRPr="00D01E87" w:rsidTr="00CD5E76">
        <w:trPr>
          <w:trHeight w:val="285"/>
          <w:jc w:val="center"/>
        </w:trPr>
        <w:tc>
          <w:tcPr>
            <w:tcW w:w="1080" w:type="dxa"/>
            <w:noWrap/>
            <w:vAlign w:val="center"/>
          </w:tcPr>
          <w:p w:rsidR="00134FC7" w:rsidRPr="00D01E87" w:rsidRDefault="00134FC7" w:rsidP="00134FC7">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2</w:t>
            </w:r>
            <w:r w:rsidRPr="00D01E87">
              <w:rPr>
                <w:rFonts w:ascii="宋体" w:eastAsia="宋体" w:hAnsi="宋体" w:cs="宋体"/>
                <w:color w:val="000000"/>
              </w:rPr>
              <w:t>9</w:t>
            </w:r>
          </w:p>
        </w:tc>
        <w:tc>
          <w:tcPr>
            <w:tcW w:w="2224" w:type="dxa"/>
            <w:vMerge/>
            <w:noWrap/>
            <w:vAlign w:val="center"/>
          </w:tcPr>
          <w:p w:rsidR="00134FC7" w:rsidRPr="00D01E87" w:rsidRDefault="00134FC7" w:rsidP="00134FC7">
            <w:pPr>
              <w:widowControl/>
              <w:jc w:val="center"/>
              <w:textAlignment w:val="center"/>
              <w:rPr>
                <w:rFonts w:ascii="宋体" w:eastAsia="宋体" w:hAnsi="宋体" w:cs="宋体"/>
              </w:rPr>
            </w:pPr>
          </w:p>
        </w:tc>
        <w:tc>
          <w:tcPr>
            <w:tcW w:w="3228" w:type="dxa"/>
            <w:noWrap/>
            <w:vAlign w:val="center"/>
          </w:tcPr>
          <w:p w:rsidR="00134FC7" w:rsidRPr="00D01E87" w:rsidRDefault="00134FC7" w:rsidP="00134FC7">
            <w:pPr>
              <w:jc w:val="both"/>
              <w:textAlignment w:val="center"/>
              <w:rPr>
                <w:rFonts w:ascii="宋体" w:eastAsia="宋体" w:hAnsi="宋体" w:cs="宋体"/>
                <w:lang w:bidi="ar"/>
              </w:rPr>
            </w:pPr>
            <w:r w:rsidRPr="00D01E87">
              <w:rPr>
                <w:rFonts w:ascii="宋体" w:eastAsia="宋体" w:hAnsi="宋体" w:cs="宋体" w:hint="eastAsia"/>
                <w:lang w:bidi="ar"/>
              </w:rPr>
              <w:t>数据采集套件</w:t>
            </w:r>
          </w:p>
        </w:tc>
        <w:tc>
          <w:tcPr>
            <w:tcW w:w="888" w:type="dxa"/>
            <w:noWrap/>
            <w:vAlign w:val="center"/>
          </w:tcPr>
          <w:p w:rsidR="00134FC7" w:rsidRPr="00D01E87" w:rsidRDefault="00256B6B" w:rsidP="00134FC7">
            <w:pPr>
              <w:jc w:val="center"/>
              <w:textAlignment w:val="center"/>
              <w:rPr>
                <w:rFonts w:ascii="宋体" w:eastAsia="宋体" w:hAnsi="宋体" w:cs="宋体"/>
                <w:lang w:bidi="ar"/>
              </w:rPr>
            </w:pPr>
            <w:r>
              <w:rPr>
                <w:rFonts w:ascii="宋体" w:eastAsia="宋体" w:hAnsi="宋体" w:cs="宋体" w:hint="eastAsia"/>
                <w:lang w:bidi="ar"/>
              </w:rPr>
              <w:t>82</w:t>
            </w:r>
          </w:p>
        </w:tc>
        <w:tc>
          <w:tcPr>
            <w:tcW w:w="852" w:type="dxa"/>
            <w:noWrap/>
            <w:vAlign w:val="center"/>
          </w:tcPr>
          <w:p w:rsidR="00134FC7" w:rsidRPr="00D01E87" w:rsidRDefault="00134FC7" w:rsidP="00134FC7">
            <w:pPr>
              <w:jc w:val="center"/>
              <w:textAlignment w:val="center"/>
              <w:rPr>
                <w:rFonts w:ascii="宋体" w:eastAsia="宋体" w:hAnsi="宋体" w:cs="宋体"/>
                <w:lang w:bidi="ar"/>
              </w:rPr>
            </w:pPr>
            <w:r w:rsidRPr="00D01E87">
              <w:rPr>
                <w:rFonts w:ascii="宋体" w:eastAsia="宋体" w:hAnsi="宋体" w:cs="宋体" w:hint="eastAsia"/>
                <w:lang w:bidi="ar"/>
              </w:rPr>
              <w:t>套</w:t>
            </w:r>
          </w:p>
        </w:tc>
      </w:tr>
      <w:tr w:rsidR="005D0785" w:rsidRPr="00D01E87" w:rsidTr="00CD5E76">
        <w:trPr>
          <w:trHeight w:val="285"/>
          <w:jc w:val="center"/>
        </w:trPr>
        <w:tc>
          <w:tcPr>
            <w:tcW w:w="1080" w:type="dxa"/>
            <w:noWrap/>
            <w:vAlign w:val="center"/>
          </w:tcPr>
          <w:p w:rsidR="005D0785" w:rsidRPr="00D01E87" w:rsidRDefault="005D0785" w:rsidP="005D0785">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3</w:t>
            </w:r>
            <w:r w:rsidRPr="00D01E87">
              <w:rPr>
                <w:rFonts w:ascii="宋体" w:eastAsia="宋体" w:hAnsi="宋体" w:cs="宋体"/>
                <w:color w:val="000000"/>
              </w:rPr>
              <w:t>0</w:t>
            </w:r>
          </w:p>
        </w:tc>
        <w:tc>
          <w:tcPr>
            <w:tcW w:w="2224" w:type="dxa"/>
            <w:vMerge w:val="restart"/>
            <w:noWrap/>
            <w:vAlign w:val="center"/>
          </w:tcPr>
          <w:p w:rsidR="005D0785" w:rsidRPr="00D01E87" w:rsidRDefault="005D0785" w:rsidP="005D0785">
            <w:pPr>
              <w:widowControl/>
              <w:jc w:val="center"/>
              <w:textAlignment w:val="center"/>
              <w:rPr>
                <w:rFonts w:ascii="宋体" w:eastAsia="宋体" w:hAnsi="宋体" w:cs="宋体"/>
              </w:rPr>
            </w:pPr>
            <w:r w:rsidRPr="00D01E87">
              <w:rPr>
                <w:rFonts w:ascii="宋体" w:eastAsia="宋体" w:hAnsi="宋体" w:cs="宋体" w:hint="eastAsia"/>
              </w:rPr>
              <w:t>手术室行为管理系统</w:t>
            </w:r>
          </w:p>
        </w:tc>
        <w:tc>
          <w:tcPr>
            <w:tcW w:w="3228" w:type="dxa"/>
            <w:noWrap/>
            <w:vAlign w:val="center"/>
          </w:tcPr>
          <w:p w:rsidR="005D0785" w:rsidRPr="00D01E87" w:rsidRDefault="005D0785" w:rsidP="005D0785">
            <w:pPr>
              <w:jc w:val="both"/>
              <w:textAlignment w:val="center"/>
              <w:rPr>
                <w:rFonts w:ascii="宋体" w:eastAsia="宋体" w:hAnsi="宋体" w:cs="宋体"/>
                <w:lang w:bidi="ar"/>
              </w:rPr>
            </w:pPr>
            <w:r w:rsidRPr="00D01E87">
              <w:rPr>
                <w:rFonts w:ascii="宋体" w:eastAsia="宋体" w:hAnsi="宋体" w:cs="宋体" w:hint="eastAsia"/>
                <w:lang w:bidi="ar"/>
              </w:rPr>
              <w:t>准入系统配套硬件</w:t>
            </w:r>
          </w:p>
        </w:tc>
        <w:tc>
          <w:tcPr>
            <w:tcW w:w="888" w:type="dxa"/>
            <w:noWrap/>
            <w:vAlign w:val="center"/>
          </w:tcPr>
          <w:p w:rsidR="005D0785" w:rsidRPr="00D01E87" w:rsidRDefault="005D0785" w:rsidP="005D0785">
            <w:pPr>
              <w:jc w:val="center"/>
              <w:textAlignment w:val="center"/>
              <w:rPr>
                <w:rFonts w:ascii="宋体" w:eastAsia="宋体" w:hAnsi="宋体" w:cs="宋体"/>
                <w:lang w:bidi="ar"/>
              </w:rPr>
            </w:pPr>
            <w:r w:rsidRPr="00D01E87">
              <w:rPr>
                <w:rFonts w:ascii="宋体" w:eastAsia="宋体" w:hAnsi="宋体" w:cs="宋体" w:hint="eastAsia"/>
                <w:lang w:bidi="ar"/>
              </w:rPr>
              <w:t>1</w:t>
            </w:r>
          </w:p>
        </w:tc>
        <w:tc>
          <w:tcPr>
            <w:tcW w:w="852" w:type="dxa"/>
            <w:noWrap/>
            <w:vAlign w:val="center"/>
          </w:tcPr>
          <w:p w:rsidR="005D0785" w:rsidRPr="00D01E87" w:rsidRDefault="005D0785" w:rsidP="005D0785">
            <w:pPr>
              <w:jc w:val="center"/>
              <w:textAlignment w:val="center"/>
              <w:rPr>
                <w:rFonts w:ascii="宋体" w:eastAsia="宋体" w:hAnsi="宋体" w:cs="宋体"/>
                <w:lang w:bidi="ar"/>
              </w:rPr>
            </w:pPr>
            <w:r w:rsidRPr="00D01E87">
              <w:rPr>
                <w:rFonts w:ascii="宋体" w:eastAsia="宋体" w:hAnsi="宋体" w:cs="宋体" w:hint="eastAsia"/>
                <w:lang w:bidi="ar"/>
              </w:rPr>
              <w:t>套</w:t>
            </w:r>
          </w:p>
        </w:tc>
      </w:tr>
      <w:tr w:rsidR="005D0785" w:rsidRPr="00D01E87" w:rsidTr="00CD5E76">
        <w:trPr>
          <w:trHeight w:val="285"/>
          <w:jc w:val="center"/>
        </w:trPr>
        <w:tc>
          <w:tcPr>
            <w:tcW w:w="1080" w:type="dxa"/>
            <w:noWrap/>
            <w:vAlign w:val="center"/>
          </w:tcPr>
          <w:p w:rsidR="005D0785" w:rsidRPr="00D01E87" w:rsidRDefault="005D0785" w:rsidP="005D0785">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3</w:t>
            </w:r>
            <w:r w:rsidRPr="00D01E87">
              <w:rPr>
                <w:rFonts w:ascii="宋体" w:eastAsia="宋体" w:hAnsi="宋体" w:cs="宋体"/>
                <w:color w:val="000000"/>
              </w:rPr>
              <w:t>1</w:t>
            </w:r>
          </w:p>
        </w:tc>
        <w:tc>
          <w:tcPr>
            <w:tcW w:w="2224" w:type="dxa"/>
            <w:vMerge/>
            <w:noWrap/>
            <w:vAlign w:val="center"/>
          </w:tcPr>
          <w:p w:rsidR="005D0785" w:rsidRPr="00D01E87" w:rsidRDefault="005D0785" w:rsidP="005D0785">
            <w:pPr>
              <w:widowControl/>
              <w:jc w:val="center"/>
              <w:textAlignment w:val="center"/>
              <w:rPr>
                <w:rFonts w:ascii="宋体" w:eastAsia="宋体" w:hAnsi="宋体" w:cs="宋体"/>
              </w:rPr>
            </w:pPr>
          </w:p>
        </w:tc>
        <w:tc>
          <w:tcPr>
            <w:tcW w:w="3228" w:type="dxa"/>
            <w:noWrap/>
            <w:vAlign w:val="center"/>
          </w:tcPr>
          <w:p w:rsidR="005D0785" w:rsidRPr="00D01E87" w:rsidRDefault="005D0785" w:rsidP="005D0785">
            <w:pPr>
              <w:jc w:val="both"/>
              <w:textAlignment w:val="center"/>
              <w:rPr>
                <w:rFonts w:ascii="宋体" w:eastAsia="宋体" w:hAnsi="宋体" w:cs="宋体"/>
                <w:lang w:bidi="ar"/>
              </w:rPr>
            </w:pPr>
            <w:r w:rsidRPr="00D01E87">
              <w:rPr>
                <w:rFonts w:ascii="宋体" w:eastAsia="宋体" w:hAnsi="宋体" w:cs="宋体" w:hint="eastAsia"/>
                <w:lang w:bidi="ar"/>
              </w:rPr>
              <w:t>控制工作站</w:t>
            </w:r>
          </w:p>
        </w:tc>
        <w:tc>
          <w:tcPr>
            <w:tcW w:w="888" w:type="dxa"/>
            <w:noWrap/>
            <w:vAlign w:val="center"/>
          </w:tcPr>
          <w:p w:rsidR="005D0785" w:rsidRPr="00D01E87" w:rsidRDefault="005D0785" w:rsidP="005D0785">
            <w:pPr>
              <w:jc w:val="center"/>
              <w:textAlignment w:val="center"/>
              <w:rPr>
                <w:rFonts w:ascii="宋体" w:eastAsia="宋体" w:hAnsi="宋体" w:cs="宋体"/>
                <w:lang w:bidi="ar"/>
              </w:rPr>
            </w:pPr>
            <w:r w:rsidRPr="00D01E87">
              <w:rPr>
                <w:rFonts w:ascii="宋体" w:eastAsia="宋体" w:hAnsi="宋体" w:cs="宋体"/>
                <w:lang w:bidi="ar"/>
              </w:rPr>
              <w:t>1</w:t>
            </w:r>
          </w:p>
        </w:tc>
        <w:tc>
          <w:tcPr>
            <w:tcW w:w="852" w:type="dxa"/>
            <w:noWrap/>
            <w:vAlign w:val="center"/>
          </w:tcPr>
          <w:p w:rsidR="005D0785" w:rsidRPr="00D01E87" w:rsidRDefault="005D0785" w:rsidP="005D0785">
            <w:pPr>
              <w:jc w:val="center"/>
              <w:textAlignment w:val="center"/>
              <w:rPr>
                <w:rFonts w:ascii="宋体" w:eastAsia="宋体" w:hAnsi="宋体" w:cs="宋体"/>
                <w:lang w:bidi="ar"/>
              </w:rPr>
            </w:pPr>
            <w:r w:rsidRPr="00D01E87">
              <w:rPr>
                <w:rFonts w:ascii="宋体" w:eastAsia="宋体" w:hAnsi="宋体" w:cs="宋体" w:hint="eastAsia"/>
                <w:lang w:bidi="ar"/>
              </w:rPr>
              <w:t>台</w:t>
            </w:r>
          </w:p>
        </w:tc>
      </w:tr>
      <w:tr w:rsidR="005D0785" w:rsidRPr="00D01E87" w:rsidTr="00CD5E76">
        <w:trPr>
          <w:trHeight w:val="285"/>
          <w:jc w:val="center"/>
        </w:trPr>
        <w:tc>
          <w:tcPr>
            <w:tcW w:w="1080" w:type="dxa"/>
            <w:noWrap/>
            <w:vAlign w:val="center"/>
          </w:tcPr>
          <w:p w:rsidR="005D0785" w:rsidRPr="00D01E87" w:rsidRDefault="005D0785" w:rsidP="005D0785">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3</w:t>
            </w:r>
            <w:r w:rsidRPr="00D01E87">
              <w:rPr>
                <w:rFonts w:ascii="宋体" w:eastAsia="宋体" w:hAnsi="宋体" w:cs="宋体"/>
                <w:color w:val="000000"/>
              </w:rPr>
              <w:t>2</w:t>
            </w:r>
          </w:p>
        </w:tc>
        <w:tc>
          <w:tcPr>
            <w:tcW w:w="2224" w:type="dxa"/>
            <w:vMerge/>
            <w:noWrap/>
            <w:vAlign w:val="center"/>
          </w:tcPr>
          <w:p w:rsidR="005D0785" w:rsidRPr="00D01E87" w:rsidRDefault="005D0785" w:rsidP="005D0785">
            <w:pPr>
              <w:widowControl/>
              <w:jc w:val="center"/>
              <w:textAlignment w:val="center"/>
              <w:rPr>
                <w:rFonts w:ascii="宋体" w:eastAsia="宋体" w:hAnsi="宋体" w:cs="宋体"/>
              </w:rPr>
            </w:pPr>
          </w:p>
        </w:tc>
        <w:tc>
          <w:tcPr>
            <w:tcW w:w="3228" w:type="dxa"/>
            <w:noWrap/>
            <w:vAlign w:val="center"/>
          </w:tcPr>
          <w:p w:rsidR="005D0785" w:rsidRPr="00D01E87" w:rsidRDefault="005D0785" w:rsidP="005D0785">
            <w:pPr>
              <w:jc w:val="both"/>
              <w:textAlignment w:val="center"/>
              <w:rPr>
                <w:rFonts w:ascii="宋体" w:eastAsia="宋体" w:hAnsi="宋体" w:cs="宋体"/>
                <w:lang w:bidi="ar"/>
              </w:rPr>
            </w:pPr>
            <w:r w:rsidRPr="00D01E87">
              <w:rPr>
                <w:rFonts w:ascii="宋体" w:eastAsia="宋体" w:hAnsi="宋体" w:cs="宋体" w:hint="eastAsia"/>
                <w:lang w:bidi="ar"/>
              </w:rPr>
              <w:t>工作站显示器</w:t>
            </w:r>
          </w:p>
        </w:tc>
        <w:tc>
          <w:tcPr>
            <w:tcW w:w="888" w:type="dxa"/>
            <w:noWrap/>
            <w:vAlign w:val="center"/>
          </w:tcPr>
          <w:p w:rsidR="005D0785" w:rsidRPr="00D01E87" w:rsidRDefault="005D0785" w:rsidP="005D0785">
            <w:pPr>
              <w:jc w:val="center"/>
              <w:textAlignment w:val="center"/>
              <w:rPr>
                <w:rFonts w:ascii="宋体" w:eastAsia="宋体" w:hAnsi="宋体" w:cs="宋体"/>
                <w:lang w:bidi="ar"/>
              </w:rPr>
            </w:pPr>
            <w:r w:rsidRPr="00D01E87">
              <w:rPr>
                <w:rFonts w:ascii="宋体" w:eastAsia="宋体" w:hAnsi="宋体" w:cs="宋体"/>
                <w:lang w:bidi="ar"/>
              </w:rPr>
              <w:t>1</w:t>
            </w:r>
          </w:p>
        </w:tc>
        <w:tc>
          <w:tcPr>
            <w:tcW w:w="852" w:type="dxa"/>
            <w:noWrap/>
            <w:vAlign w:val="center"/>
          </w:tcPr>
          <w:p w:rsidR="005D0785" w:rsidRPr="00D01E87" w:rsidRDefault="005D0785" w:rsidP="005D0785">
            <w:pPr>
              <w:jc w:val="center"/>
              <w:textAlignment w:val="center"/>
              <w:rPr>
                <w:rFonts w:ascii="宋体" w:eastAsia="宋体" w:hAnsi="宋体" w:cs="宋体"/>
                <w:lang w:bidi="ar"/>
              </w:rPr>
            </w:pPr>
            <w:r w:rsidRPr="00D01E87">
              <w:rPr>
                <w:rFonts w:ascii="宋体" w:eastAsia="宋体" w:hAnsi="宋体" w:cs="宋体" w:hint="eastAsia"/>
                <w:lang w:bidi="ar"/>
              </w:rPr>
              <w:t>台</w:t>
            </w:r>
          </w:p>
        </w:tc>
      </w:tr>
      <w:tr w:rsidR="005D0785" w:rsidRPr="00D01E87" w:rsidTr="00CD5E76">
        <w:trPr>
          <w:trHeight w:val="285"/>
          <w:jc w:val="center"/>
        </w:trPr>
        <w:tc>
          <w:tcPr>
            <w:tcW w:w="1080" w:type="dxa"/>
            <w:noWrap/>
            <w:vAlign w:val="center"/>
          </w:tcPr>
          <w:p w:rsidR="005D0785" w:rsidRPr="00D01E87" w:rsidRDefault="005D0785" w:rsidP="005D0785">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3</w:t>
            </w:r>
            <w:r w:rsidRPr="00D01E87">
              <w:rPr>
                <w:rFonts w:ascii="宋体" w:eastAsia="宋体" w:hAnsi="宋体" w:cs="宋体"/>
                <w:color w:val="000000"/>
              </w:rPr>
              <w:t>3</w:t>
            </w:r>
          </w:p>
        </w:tc>
        <w:tc>
          <w:tcPr>
            <w:tcW w:w="2224" w:type="dxa"/>
            <w:vMerge/>
            <w:noWrap/>
            <w:vAlign w:val="center"/>
          </w:tcPr>
          <w:p w:rsidR="005D0785" w:rsidRPr="00D01E87" w:rsidRDefault="005D0785" w:rsidP="005D0785">
            <w:pPr>
              <w:widowControl/>
              <w:jc w:val="center"/>
              <w:textAlignment w:val="center"/>
              <w:rPr>
                <w:rFonts w:ascii="宋体" w:eastAsia="宋体" w:hAnsi="宋体" w:cs="宋体"/>
              </w:rPr>
            </w:pPr>
          </w:p>
        </w:tc>
        <w:tc>
          <w:tcPr>
            <w:tcW w:w="3228" w:type="dxa"/>
            <w:noWrap/>
            <w:vAlign w:val="center"/>
          </w:tcPr>
          <w:p w:rsidR="005D0785" w:rsidRPr="00D01E87" w:rsidRDefault="005D0785" w:rsidP="005D0785">
            <w:pPr>
              <w:jc w:val="both"/>
              <w:textAlignment w:val="center"/>
              <w:rPr>
                <w:rFonts w:ascii="宋体" w:eastAsia="宋体" w:hAnsi="宋体" w:cs="宋体"/>
                <w:lang w:bidi="ar"/>
              </w:rPr>
            </w:pPr>
            <w:r w:rsidRPr="00D01E87">
              <w:rPr>
                <w:rFonts w:ascii="宋体" w:eastAsia="宋体" w:hAnsi="宋体" w:cs="宋体" w:hint="eastAsia"/>
                <w:lang w:bidi="ar"/>
              </w:rPr>
              <w:t>影像采集编码系统</w:t>
            </w:r>
          </w:p>
        </w:tc>
        <w:tc>
          <w:tcPr>
            <w:tcW w:w="888" w:type="dxa"/>
            <w:noWrap/>
            <w:vAlign w:val="center"/>
          </w:tcPr>
          <w:p w:rsidR="005D0785" w:rsidRPr="00D01E87" w:rsidRDefault="005D0785" w:rsidP="005D0785">
            <w:pPr>
              <w:jc w:val="center"/>
              <w:textAlignment w:val="center"/>
              <w:rPr>
                <w:rFonts w:ascii="宋体" w:eastAsia="宋体" w:hAnsi="宋体" w:cs="宋体"/>
                <w:lang w:bidi="ar"/>
              </w:rPr>
            </w:pPr>
            <w:r w:rsidRPr="00D01E87">
              <w:rPr>
                <w:rFonts w:ascii="宋体" w:eastAsia="宋体" w:hAnsi="宋体" w:cs="宋体"/>
                <w:lang w:bidi="ar"/>
              </w:rPr>
              <w:t>1</w:t>
            </w:r>
          </w:p>
        </w:tc>
        <w:tc>
          <w:tcPr>
            <w:tcW w:w="852" w:type="dxa"/>
            <w:noWrap/>
            <w:vAlign w:val="center"/>
          </w:tcPr>
          <w:p w:rsidR="005D0785" w:rsidRPr="00D01E87" w:rsidRDefault="005D0785" w:rsidP="005D0785">
            <w:pPr>
              <w:jc w:val="center"/>
              <w:textAlignment w:val="center"/>
              <w:rPr>
                <w:rFonts w:ascii="宋体" w:eastAsia="宋体" w:hAnsi="宋体" w:cs="宋体"/>
                <w:lang w:bidi="ar"/>
              </w:rPr>
            </w:pPr>
            <w:r w:rsidRPr="00D01E87">
              <w:rPr>
                <w:rFonts w:ascii="宋体" w:eastAsia="宋体" w:hAnsi="宋体" w:cs="宋体" w:hint="eastAsia"/>
                <w:lang w:bidi="ar"/>
              </w:rPr>
              <w:t>台</w:t>
            </w:r>
          </w:p>
        </w:tc>
      </w:tr>
      <w:tr w:rsidR="005D0785" w:rsidRPr="00D01E87" w:rsidTr="00CD5E76">
        <w:trPr>
          <w:trHeight w:val="285"/>
          <w:jc w:val="center"/>
        </w:trPr>
        <w:tc>
          <w:tcPr>
            <w:tcW w:w="1080" w:type="dxa"/>
            <w:noWrap/>
            <w:vAlign w:val="center"/>
          </w:tcPr>
          <w:p w:rsidR="005D0785" w:rsidRPr="00D01E87" w:rsidRDefault="005D0785" w:rsidP="005D0785">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3</w:t>
            </w:r>
            <w:r w:rsidRPr="00D01E87">
              <w:rPr>
                <w:rFonts w:ascii="宋体" w:eastAsia="宋体" w:hAnsi="宋体" w:cs="宋体"/>
                <w:color w:val="000000"/>
              </w:rPr>
              <w:t>4</w:t>
            </w:r>
          </w:p>
        </w:tc>
        <w:tc>
          <w:tcPr>
            <w:tcW w:w="2224" w:type="dxa"/>
            <w:vMerge/>
            <w:noWrap/>
            <w:vAlign w:val="center"/>
          </w:tcPr>
          <w:p w:rsidR="005D0785" w:rsidRPr="00D01E87" w:rsidRDefault="005D0785" w:rsidP="005D0785">
            <w:pPr>
              <w:widowControl/>
              <w:jc w:val="center"/>
              <w:textAlignment w:val="center"/>
              <w:rPr>
                <w:rFonts w:ascii="宋体" w:eastAsia="宋体" w:hAnsi="宋体" w:cs="宋体"/>
              </w:rPr>
            </w:pPr>
          </w:p>
        </w:tc>
        <w:tc>
          <w:tcPr>
            <w:tcW w:w="3228" w:type="dxa"/>
            <w:noWrap/>
            <w:vAlign w:val="center"/>
          </w:tcPr>
          <w:p w:rsidR="005D0785" w:rsidRPr="00D01E87" w:rsidRDefault="005D0785" w:rsidP="005D0785">
            <w:pPr>
              <w:jc w:val="both"/>
              <w:textAlignment w:val="center"/>
              <w:rPr>
                <w:rFonts w:ascii="宋体" w:eastAsia="宋体" w:hAnsi="宋体" w:cs="宋体"/>
                <w:lang w:bidi="ar"/>
              </w:rPr>
            </w:pPr>
            <w:r w:rsidRPr="00D01E87">
              <w:rPr>
                <w:rFonts w:ascii="宋体" w:eastAsia="宋体" w:hAnsi="宋体" w:cs="宋体" w:hint="eastAsia"/>
                <w:lang w:bidi="ar"/>
              </w:rPr>
              <w:t>桌面式读写器</w:t>
            </w:r>
          </w:p>
        </w:tc>
        <w:tc>
          <w:tcPr>
            <w:tcW w:w="888" w:type="dxa"/>
            <w:noWrap/>
            <w:vAlign w:val="center"/>
          </w:tcPr>
          <w:p w:rsidR="005D0785" w:rsidRPr="00D01E87" w:rsidRDefault="005D0785" w:rsidP="005D0785">
            <w:pPr>
              <w:jc w:val="center"/>
              <w:textAlignment w:val="center"/>
              <w:rPr>
                <w:rFonts w:ascii="宋体" w:eastAsia="宋体" w:hAnsi="宋体" w:cs="宋体"/>
                <w:lang w:bidi="ar"/>
              </w:rPr>
            </w:pPr>
            <w:r w:rsidRPr="00D01E87">
              <w:rPr>
                <w:rFonts w:ascii="宋体" w:eastAsia="宋体" w:hAnsi="宋体" w:cs="宋体"/>
                <w:lang w:bidi="ar"/>
              </w:rPr>
              <w:t>1</w:t>
            </w:r>
          </w:p>
        </w:tc>
        <w:tc>
          <w:tcPr>
            <w:tcW w:w="852" w:type="dxa"/>
            <w:noWrap/>
            <w:vAlign w:val="center"/>
          </w:tcPr>
          <w:p w:rsidR="005D0785" w:rsidRPr="00D01E87" w:rsidRDefault="005D0785" w:rsidP="005D0785">
            <w:pPr>
              <w:jc w:val="center"/>
              <w:textAlignment w:val="center"/>
              <w:rPr>
                <w:rFonts w:ascii="宋体" w:eastAsia="宋体" w:hAnsi="宋体" w:cs="宋体"/>
                <w:lang w:bidi="ar"/>
              </w:rPr>
            </w:pPr>
            <w:r w:rsidRPr="00D01E87">
              <w:rPr>
                <w:rFonts w:ascii="宋体" w:eastAsia="宋体" w:hAnsi="宋体" w:cs="宋体" w:hint="eastAsia"/>
                <w:lang w:bidi="ar"/>
              </w:rPr>
              <w:t>套</w:t>
            </w:r>
          </w:p>
        </w:tc>
      </w:tr>
      <w:tr w:rsidR="005D0785" w:rsidRPr="00D01E87" w:rsidTr="00CD5E76">
        <w:trPr>
          <w:trHeight w:val="285"/>
          <w:jc w:val="center"/>
        </w:trPr>
        <w:tc>
          <w:tcPr>
            <w:tcW w:w="1080" w:type="dxa"/>
            <w:noWrap/>
            <w:vAlign w:val="center"/>
          </w:tcPr>
          <w:p w:rsidR="005D0785" w:rsidRPr="00D01E87" w:rsidRDefault="005D0785" w:rsidP="005D0785">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3</w:t>
            </w:r>
            <w:r w:rsidRPr="00D01E87">
              <w:rPr>
                <w:rFonts w:ascii="宋体" w:eastAsia="宋体" w:hAnsi="宋体" w:cs="宋体"/>
                <w:color w:val="000000"/>
              </w:rPr>
              <w:t>5</w:t>
            </w:r>
          </w:p>
        </w:tc>
        <w:tc>
          <w:tcPr>
            <w:tcW w:w="2224" w:type="dxa"/>
            <w:vMerge/>
            <w:noWrap/>
            <w:vAlign w:val="center"/>
          </w:tcPr>
          <w:p w:rsidR="005D0785" w:rsidRPr="00D01E87" w:rsidRDefault="005D0785" w:rsidP="005D0785">
            <w:pPr>
              <w:widowControl/>
              <w:jc w:val="center"/>
              <w:textAlignment w:val="center"/>
              <w:rPr>
                <w:rFonts w:ascii="宋体" w:eastAsia="宋体" w:hAnsi="宋体" w:cs="宋体"/>
              </w:rPr>
            </w:pPr>
          </w:p>
        </w:tc>
        <w:tc>
          <w:tcPr>
            <w:tcW w:w="3228" w:type="dxa"/>
            <w:noWrap/>
            <w:vAlign w:val="center"/>
          </w:tcPr>
          <w:p w:rsidR="005D0785" w:rsidRPr="00D01E87" w:rsidRDefault="005D0785" w:rsidP="005D0785">
            <w:pPr>
              <w:jc w:val="both"/>
              <w:textAlignment w:val="center"/>
              <w:rPr>
                <w:rFonts w:ascii="宋体" w:eastAsia="宋体" w:hAnsi="宋体" w:cs="宋体"/>
                <w:lang w:bidi="ar"/>
              </w:rPr>
            </w:pPr>
            <w:r w:rsidRPr="00D01E87">
              <w:rPr>
                <w:rFonts w:ascii="宋体" w:eastAsia="宋体" w:hAnsi="宋体" w:cs="宋体" w:hint="eastAsia"/>
                <w:lang w:bidi="ar"/>
              </w:rPr>
              <w:t>手持批量扫描仪</w:t>
            </w:r>
          </w:p>
        </w:tc>
        <w:tc>
          <w:tcPr>
            <w:tcW w:w="888" w:type="dxa"/>
            <w:noWrap/>
            <w:vAlign w:val="center"/>
          </w:tcPr>
          <w:p w:rsidR="005D0785" w:rsidRPr="00D01E87" w:rsidRDefault="005D0785" w:rsidP="005D0785">
            <w:pPr>
              <w:jc w:val="center"/>
              <w:textAlignment w:val="center"/>
              <w:rPr>
                <w:rFonts w:ascii="宋体" w:eastAsia="宋体" w:hAnsi="宋体" w:cs="宋体"/>
                <w:lang w:bidi="ar"/>
              </w:rPr>
            </w:pPr>
            <w:r w:rsidRPr="00D01E87">
              <w:rPr>
                <w:rFonts w:ascii="宋体" w:eastAsia="宋体" w:hAnsi="宋体" w:cs="宋体"/>
                <w:lang w:bidi="ar"/>
              </w:rPr>
              <w:t>1</w:t>
            </w:r>
          </w:p>
        </w:tc>
        <w:tc>
          <w:tcPr>
            <w:tcW w:w="852" w:type="dxa"/>
            <w:noWrap/>
            <w:vAlign w:val="center"/>
          </w:tcPr>
          <w:p w:rsidR="005D0785" w:rsidRPr="00D01E87" w:rsidRDefault="005D0785" w:rsidP="005D0785">
            <w:pPr>
              <w:jc w:val="center"/>
              <w:textAlignment w:val="center"/>
              <w:rPr>
                <w:rFonts w:ascii="宋体" w:eastAsia="宋体" w:hAnsi="宋体" w:cs="宋体"/>
                <w:lang w:bidi="ar"/>
              </w:rPr>
            </w:pPr>
            <w:r w:rsidRPr="00D01E87">
              <w:rPr>
                <w:rFonts w:ascii="宋体" w:eastAsia="宋体" w:hAnsi="宋体" w:cs="宋体" w:hint="eastAsia"/>
                <w:lang w:bidi="ar"/>
              </w:rPr>
              <w:t>台</w:t>
            </w:r>
          </w:p>
        </w:tc>
      </w:tr>
      <w:tr w:rsidR="005D0785" w:rsidRPr="00D01E87" w:rsidTr="00CD5E76">
        <w:trPr>
          <w:trHeight w:val="285"/>
          <w:jc w:val="center"/>
        </w:trPr>
        <w:tc>
          <w:tcPr>
            <w:tcW w:w="1080" w:type="dxa"/>
            <w:noWrap/>
            <w:vAlign w:val="center"/>
          </w:tcPr>
          <w:p w:rsidR="005D0785" w:rsidRPr="00D01E87" w:rsidRDefault="005D0785" w:rsidP="005D0785">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3</w:t>
            </w:r>
            <w:r w:rsidRPr="00D01E87">
              <w:rPr>
                <w:rFonts w:ascii="宋体" w:eastAsia="宋体" w:hAnsi="宋体" w:cs="宋体"/>
                <w:color w:val="000000"/>
              </w:rPr>
              <w:t>6</w:t>
            </w:r>
          </w:p>
        </w:tc>
        <w:tc>
          <w:tcPr>
            <w:tcW w:w="2224" w:type="dxa"/>
            <w:vMerge/>
            <w:noWrap/>
            <w:vAlign w:val="center"/>
          </w:tcPr>
          <w:p w:rsidR="005D0785" w:rsidRPr="00D01E87" w:rsidRDefault="005D0785" w:rsidP="005D0785">
            <w:pPr>
              <w:widowControl/>
              <w:jc w:val="center"/>
              <w:textAlignment w:val="center"/>
              <w:rPr>
                <w:rFonts w:ascii="宋体" w:eastAsia="宋体" w:hAnsi="宋体" w:cs="宋体"/>
              </w:rPr>
            </w:pPr>
          </w:p>
        </w:tc>
        <w:tc>
          <w:tcPr>
            <w:tcW w:w="3228" w:type="dxa"/>
            <w:noWrap/>
            <w:vAlign w:val="center"/>
          </w:tcPr>
          <w:p w:rsidR="005D0785" w:rsidRPr="00D01E87" w:rsidRDefault="005D0785" w:rsidP="005D0785">
            <w:pPr>
              <w:jc w:val="both"/>
              <w:textAlignment w:val="center"/>
              <w:rPr>
                <w:rFonts w:ascii="宋体" w:eastAsia="宋体" w:hAnsi="宋体" w:cs="宋体"/>
                <w:lang w:bidi="ar"/>
              </w:rPr>
            </w:pPr>
            <w:r w:rsidRPr="00D01E87">
              <w:rPr>
                <w:rFonts w:ascii="宋体" w:eastAsia="宋体" w:hAnsi="宋体" w:cs="宋体" w:hint="eastAsia"/>
                <w:lang w:bidi="ar"/>
              </w:rPr>
              <w:t>智能发鞋柜</w:t>
            </w:r>
          </w:p>
        </w:tc>
        <w:tc>
          <w:tcPr>
            <w:tcW w:w="888" w:type="dxa"/>
            <w:noWrap/>
            <w:vAlign w:val="center"/>
          </w:tcPr>
          <w:p w:rsidR="005D0785" w:rsidRPr="00D01E87" w:rsidRDefault="005D0785" w:rsidP="005D0785">
            <w:pPr>
              <w:jc w:val="center"/>
              <w:textAlignment w:val="center"/>
              <w:rPr>
                <w:rFonts w:ascii="宋体" w:eastAsia="宋体" w:hAnsi="宋体" w:cs="宋体"/>
                <w:lang w:bidi="ar"/>
              </w:rPr>
            </w:pPr>
            <w:r w:rsidRPr="00D01E87">
              <w:rPr>
                <w:rFonts w:ascii="宋体" w:eastAsia="宋体" w:hAnsi="宋体" w:cs="宋体"/>
                <w:lang w:bidi="ar"/>
              </w:rPr>
              <w:t>1</w:t>
            </w:r>
          </w:p>
        </w:tc>
        <w:tc>
          <w:tcPr>
            <w:tcW w:w="852" w:type="dxa"/>
            <w:noWrap/>
            <w:vAlign w:val="center"/>
          </w:tcPr>
          <w:p w:rsidR="005D0785" w:rsidRPr="00D01E87" w:rsidRDefault="005D0785" w:rsidP="005D0785">
            <w:pPr>
              <w:jc w:val="center"/>
              <w:textAlignment w:val="center"/>
              <w:rPr>
                <w:rFonts w:ascii="宋体" w:eastAsia="宋体" w:hAnsi="宋体" w:cs="宋体"/>
                <w:lang w:bidi="ar"/>
              </w:rPr>
            </w:pPr>
            <w:r w:rsidRPr="00D01E87">
              <w:rPr>
                <w:rFonts w:ascii="宋体" w:eastAsia="宋体" w:hAnsi="宋体" w:cs="宋体" w:hint="eastAsia"/>
                <w:lang w:bidi="ar"/>
              </w:rPr>
              <w:t>套</w:t>
            </w:r>
          </w:p>
        </w:tc>
      </w:tr>
      <w:tr w:rsidR="005D0785" w:rsidRPr="00D01E87" w:rsidTr="00CD5E76">
        <w:trPr>
          <w:trHeight w:val="285"/>
          <w:jc w:val="center"/>
        </w:trPr>
        <w:tc>
          <w:tcPr>
            <w:tcW w:w="1080" w:type="dxa"/>
            <w:noWrap/>
            <w:vAlign w:val="center"/>
          </w:tcPr>
          <w:p w:rsidR="005D0785" w:rsidRPr="00D01E87" w:rsidRDefault="005D0785" w:rsidP="005D0785">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3</w:t>
            </w:r>
            <w:r w:rsidRPr="00D01E87">
              <w:rPr>
                <w:rFonts w:ascii="宋体" w:eastAsia="宋体" w:hAnsi="宋体" w:cs="宋体"/>
                <w:color w:val="000000"/>
              </w:rPr>
              <w:t>7</w:t>
            </w:r>
          </w:p>
        </w:tc>
        <w:tc>
          <w:tcPr>
            <w:tcW w:w="2224" w:type="dxa"/>
            <w:vMerge/>
            <w:noWrap/>
            <w:vAlign w:val="center"/>
          </w:tcPr>
          <w:p w:rsidR="005D0785" w:rsidRPr="00D01E87" w:rsidRDefault="005D0785" w:rsidP="005D0785">
            <w:pPr>
              <w:widowControl/>
              <w:jc w:val="center"/>
              <w:textAlignment w:val="center"/>
              <w:rPr>
                <w:rFonts w:ascii="宋体" w:eastAsia="宋体" w:hAnsi="宋体" w:cs="宋体"/>
              </w:rPr>
            </w:pPr>
          </w:p>
        </w:tc>
        <w:tc>
          <w:tcPr>
            <w:tcW w:w="3228" w:type="dxa"/>
            <w:noWrap/>
            <w:vAlign w:val="center"/>
          </w:tcPr>
          <w:p w:rsidR="005D0785" w:rsidRPr="00D01E87" w:rsidRDefault="005D0785" w:rsidP="005D0785">
            <w:pPr>
              <w:jc w:val="both"/>
              <w:textAlignment w:val="center"/>
              <w:rPr>
                <w:rFonts w:ascii="宋体" w:eastAsia="宋体" w:hAnsi="宋体" w:cs="宋体"/>
                <w:lang w:bidi="ar"/>
              </w:rPr>
            </w:pPr>
            <w:r w:rsidRPr="00D01E87">
              <w:rPr>
                <w:rFonts w:ascii="宋体" w:eastAsia="宋体" w:hAnsi="宋体" w:cs="宋体" w:hint="eastAsia"/>
                <w:lang w:bidi="ar"/>
              </w:rPr>
              <w:t>智能收鞋柜</w:t>
            </w:r>
          </w:p>
        </w:tc>
        <w:tc>
          <w:tcPr>
            <w:tcW w:w="888" w:type="dxa"/>
            <w:noWrap/>
            <w:vAlign w:val="center"/>
          </w:tcPr>
          <w:p w:rsidR="005D0785" w:rsidRPr="00D01E87" w:rsidRDefault="005D0785" w:rsidP="005D0785">
            <w:pPr>
              <w:jc w:val="center"/>
              <w:textAlignment w:val="center"/>
              <w:rPr>
                <w:rFonts w:ascii="宋体" w:eastAsia="宋体" w:hAnsi="宋体" w:cs="宋体"/>
                <w:lang w:bidi="ar"/>
              </w:rPr>
            </w:pPr>
            <w:r w:rsidRPr="00D01E87">
              <w:rPr>
                <w:rFonts w:ascii="宋体" w:eastAsia="宋体" w:hAnsi="宋体" w:cs="宋体" w:hint="eastAsia"/>
                <w:lang w:bidi="ar"/>
              </w:rPr>
              <w:t>1</w:t>
            </w:r>
          </w:p>
        </w:tc>
        <w:tc>
          <w:tcPr>
            <w:tcW w:w="852" w:type="dxa"/>
            <w:noWrap/>
            <w:vAlign w:val="center"/>
          </w:tcPr>
          <w:p w:rsidR="005D0785" w:rsidRPr="00D01E87" w:rsidRDefault="005D0785" w:rsidP="005D0785">
            <w:pPr>
              <w:jc w:val="center"/>
              <w:textAlignment w:val="center"/>
              <w:rPr>
                <w:rFonts w:ascii="宋体" w:eastAsia="宋体" w:hAnsi="宋体" w:cs="宋体"/>
                <w:lang w:bidi="ar"/>
              </w:rPr>
            </w:pPr>
            <w:r w:rsidRPr="00D01E87">
              <w:rPr>
                <w:rFonts w:ascii="宋体" w:eastAsia="宋体" w:hAnsi="宋体" w:cs="宋体" w:hint="eastAsia"/>
                <w:lang w:bidi="ar"/>
              </w:rPr>
              <w:t>台</w:t>
            </w:r>
          </w:p>
        </w:tc>
      </w:tr>
      <w:tr w:rsidR="005D0785" w:rsidRPr="00D01E87" w:rsidTr="00CD5E76">
        <w:trPr>
          <w:trHeight w:val="285"/>
          <w:jc w:val="center"/>
        </w:trPr>
        <w:tc>
          <w:tcPr>
            <w:tcW w:w="1080" w:type="dxa"/>
            <w:noWrap/>
            <w:vAlign w:val="center"/>
          </w:tcPr>
          <w:p w:rsidR="005D0785" w:rsidRPr="00D01E87" w:rsidRDefault="005D0785" w:rsidP="005D0785">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3</w:t>
            </w:r>
            <w:r w:rsidRPr="00D01E87">
              <w:rPr>
                <w:rFonts w:ascii="宋体" w:eastAsia="宋体" w:hAnsi="宋体" w:cs="宋体"/>
                <w:color w:val="000000"/>
              </w:rPr>
              <w:t>8</w:t>
            </w:r>
          </w:p>
        </w:tc>
        <w:tc>
          <w:tcPr>
            <w:tcW w:w="2224" w:type="dxa"/>
            <w:vMerge/>
            <w:noWrap/>
            <w:vAlign w:val="center"/>
          </w:tcPr>
          <w:p w:rsidR="005D0785" w:rsidRPr="00D01E87" w:rsidRDefault="005D0785" w:rsidP="005D0785">
            <w:pPr>
              <w:widowControl/>
              <w:jc w:val="center"/>
              <w:textAlignment w:val="center"/>
              <w:rPr>
                <w:rFonts w:ascii="宋体" w:eastAsia="宋体" w:hAnsi="宋体" w:cs="宋体"/>
              </w:rPr>
            </w:pPr>
          </w:p>
        </w:tc>
        <w:tc>
          <w:tcPr>
            <w:tcW w:w="3228" w:type="dxa"/>
            <w:noWrap/>
            <w:vAlign w:val="center"/>
          </w:tcPr>
          <w:p w:rsidR="005D0785" w:rsidRPr="00D01E87" w:rsidRDefault="005D0785" w:rsidP="005D0785">
            <w:pPr>
              <w:jc w:val="both"/>
              <w:textAlignment w:val="center"/>
              <w:rPr>
                <w:rFonts w:ascii="宋体" w:eastAsia="宋体" w:hAnsi="宋体" w:cs="宋体"/>
                <w:lang w:bidi="ar"/>
              </w:rPr>
            </w:pPr>
            <w:r w:rsidRPr="00D01E87">
              <w:rPr>
                <w:rFonts w:ascii="宋体" w:eastAsia="宋体" w:hAnsi="宋体" w:cs="宋体" w:hint="eastAsia"/>
                <w:lang w:bidi="ar"/>
              </w:rPr>
              <w:t>智能鞋柜控制主柜</w:t>
            </w:r>
          </w:p>
        </w:tc>
        <w:tc>
          <w:tcPr>
            <w:tcW w:w="888" w:type="dxa"/>
            <w:noWrap/>
            <w:vAlign w:val="center"/>
          </w:tcPr>
          <w:p w:rsidR="005D0785" w:rsidRPr="00D01E87" w:rsidRDefault="005D0785" w:rsidP="005D0785">
            <w:pPr>
              <w:jc w:val="center"/>
              <w:textAlignment w:val="center"/>
              <w:rPr>
                <w:rFonts w:ascii="宋体" w:eastAsia="宋体" w:hAnsi="宋体" w:cs="宋体"/>
                <w:lang w:bidi="ar"/>
              </w:rPr>
            </w:pPr>
            <w:r w:rsidRPr="00D01E87">
              <w:rPr>
                <w:rFonts w:ascii="宋体" w:eastAsia="宋体" w:hAnsi="宋体" w:cs="宋体"/>
                <w:lang w:bidi="ar"/>
              </w:rPr>
              <w:t>3</w:t>
            </w:r>
          </w:p>
        </w:tc>
        <w:tc>
          <w:tcPr>
            <w:tcW w:w="852" w:type="dxa"/>
            <w:noWrap/>
            <w:vAlign w:val="center"/>
          </w:tcPr>
          <w:p w:rsidR="005D0785" w:rsidRPr="00D01E87" w:rsidRDefault="005D0785" w:rsidP="005D0785">
            <w:pPr>
              <w:jc w:val="center"/>
              <w:rPr>
                <w:rFonts w:ascii="宋体" w:eastAsia="宋体" w:hAnsi="宋体"/>
              </w:rPr>
            </w:pPr>
            <w:r w:rsidRPr="00D01E87">
              <w:rPr>
                <w:rFonts w:ascii="宋体" w:eastAsia="宋体" w:hAnsi="宋体" w:cs="宋体" w:hint="eastAsia"/>
                <w:lang w:bidi="ar"/>
              </w:rPr>
              <w:t>台</w:t>
            </w:r>
          </w:p>
        </w:tc>
      </w:tr>
      <w:tr w:rsidR="005D0785" w:rsidRPr="00D01E87" w:rsidTr="00CD5E76">
        <w:trPr>
          <w:trHeight w:val="285"/>
          <w:jc w:val="center"/>
        </w:trPr>
        <w:tc>
          <w:tcPr>
            <w:tcW w:w="1080" w:type="dxa"/>
            <w:noWrap/>
            <w:vAlign w:val="center"/>
          </w:tcPr>
          <w:p w:rsidR="005D0785" w:rsidRPr="00D01E87" w:rsidRDefault="005D0785" w:rsidP="005D0785">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3</w:t>
            </w:r>
            <w:r w:rsidRPr="00D01E87">
              <w:rPr>
                <w:rFonts w:ascii="宋体" w:eastAsia="宋体" w:hAnsi="宋体" w:cs="宋体"/>
                <w:color w:val="000000"/>
              </w:rPr>
              <w:t>9</w:t>
            </w:r>
          </w:p>
        </w:tc>
        <w:tc>
          <w:tcPr>
            <w:tcW w:w="2224" w:type="dxa"/>
            <w:vMerge/>
            <w:noWrap/>
            <w:vAlign w:val="center"/>
          </w:tcPr>
          <w:p w:rsidR="005D0785" w:rsidRPr="00D01E87" w:rsidRDefault="005D0785" w:rsidP="005D0785">
            <w:pPr>
              <w:widowControl/>
              <w:jc w:val="center"/>
              <w:textAlignment w:val="center"/>
              <w:rPr>
                <w:rFonts w:ascii="宋体" w:eastAsia="宋体" w:hAnsi="宋体" w:cs="宋体"/>
              </w:rPr>
            </w:pPr>
          </w:p>
        </w:tc>
        <w:tc>
          <w:tcPr>
            <w:tcW w:w="3228" w:type="dxa"/>
            <w:noWrap/>
            <w:vAlign w:val="center"/>
          </w:tcPr>
          <w:p w:rsidR="005D0785" w:rsidRPr="00D01E87" w:rsidRDefault="005D0785" w:rsidP="005D0785">
            <w:pPr>
              <w:jc w:val="both"/>
              <w:textAlignment w:val="center"/>
              <w:rPr>
                <w:rFonts w:ascii="宋体" w:eastAsia="宋体" w:hAnsi="宋体" w:cs="宋体"/>
                <w:lang w:bidi="ar"/>
              </w:rPr>
            </w:pPr>
            <w:r w:rsidRPr="00D01E87">
              <w:rPr>
                <w:rFonts w:ascii="宋体" w:eastAsia="宋体" w:hAnsi="宋体" w:cs="宋体" w:hint="eastAsia"/>
                <w:lang w:bidi="ar"/>
              </w:rPr>
              <w:t>智能更鞋柜</w:t>
            </w:r>
          </w:p>
        </w:tc>
        <w:tc>
          <w:tcPr>
            <w:tcW w:w="888" w:type="dxa"/>
            <w:noWrap/>
            <w:vAlign w:val="center"/>
          </w:tcPr>
          <w:p w:rsidR="005D0785" w:rsidRPr="00D01E87" w:rsidRDefault="005D0785" w:rsidP="005D0785">
            <w:pPr>
              <w:jc w:val="center"/>
              <w:textAlignment w:val="center"/>
              <w:rPr>
                <w:rFonts w:ascii="宋体" w:eastAsia="宋体" w:hAnsi="宋体" w:cs="宋体"/>
                <w:lang w:bidi="ar"/>
              </w:rPr>
            </w:pPr>
            <w:r w:rsidRPr="00D01E87">
              <w:rPr>
                <w:rFonts w:ascii="宋体" w:eastAsia="宋体" w:hAnsi="宋体" w:cs="宋体"/>
                <w:lang w:bidi="ar"/>
              </w:rPr>
              <w:t>18</w:t>
            </w:r>
          </w:p>
        </w:tc>
        <w:tc>
          <w:tcPr>
            <w:tcW w:w="852" w:type="dxa"/>
            <w:noWrap/>
            <w:vAlign w:val="center"/>
          </w:tcPr>
          <w:p w:rsidR="005D0785" w:rsidRPr="00D01E87" w:rsidRDefault="005D0785" w:rsidP="005D0785">
            <w:pPr>
              <w:jc w:val="center"/>
              <w:rPr>
                <w:rFonts w:ascii="宋体" w:eastAsia="宋体" w:hAnsi="宋体"/>
              </w:rPr>
            </w:pPr>
            <w:r w:rsidRPr="00D01E87">
              <w:rPr>
                <w:rFonts w:ascii="宋体" w:eastAsia="宋体" w:hAnsi="宋体" w:cs="宋体" w:hint="eastAsia"/>
                <w:lang w:bidi="ar"/>
              </w:rPr>
              <w:t>台</w:t>
            </w:r>
          </w:p>
        </w:tc>
      </w:tr>
      <w:tr w:rsidR="005D0785" w:rsidRPr="00D01E87" w:rsidTr="00CD5E76">
        <w:trPr>
          <w:trHeight w:val="285"/>
          <w:jc w:val="center"/>
        </w:trPr>
        <w:tc>
          <w:tcPr>
            <w:tcW w:w="1080" w:type="dxa"/>
            <w:noWrap/>
            <w:vAlign w:val="center"/>
          </w:tcPr>
          <w:p w:rsidR="005D0785" w:rsidRPr="00D01E87" w:rsidRDefault="005D0785" w:rsidP="005D0785">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4</w:t>
            </w:r>
            <w:r w:rsidRPr="00D01E87">
              <w:rPr>
                <w:rFonts w:ascii="宋体" w:eastAsia="宋体" w:hAnsi="宋体" w:cs="宋体"/>
                <w:color w:val="000000"/>
              </w:rPr>
              <w:t>0</w:t>
            </w:r>
          </w:p>
        </w:tc>
        <w:tc>
          <w:tcPr>
            <w:tcW w:w="2224" w:type="dxa"/>
            <w:vMerge/>
            <w:noWrap/>
            <w:vAlign w:val="center"/>
          </w:tcPr>
          <w:p w:rsidR="005D0785" w:rsidRPr="00D01E87" w:rsidRDefault="005D0785" w:rsidP="005D0785">
            <w:pPr>
              <w:widowControl/>
              <w:jc w:val="center"/>
              <w:textAlignment w:val="center"/>
              <w:rPr>
                <w:rFonts w:ascii="宋体" w:eastAsia="宋体" w:hAnsi="宋体" w:cs="宋体"/>
              </w:rPr>
            </w:pPr>
          </w:p>
        </w:tc>
        <w:tc>
          <w:tcPr>
            <w:tcW w:w="3228" w:type="dxa"/>
            <w:noWrap/>
            <w:vAlign w:val="center"/>
          </w:tcPr>
          <w:p w:rsidR="005D0785" w:rsidRPr="00D01E87" w:rsidRDefault="005D0785" w:rsidP="005D0785">
            <w:pPr>
              <w:jc w:val="both"/>
              <w:textAlignment w:val="center"/>
              <w:rPr>
                <w:rFonts w:ascii="宋体" w:eastAsia="宋体" w:hAnsi="宋体" w:cs="宋体"/>
                <w:lang w:bidi="ar"/>
              </w:rPr>
            </w:pPr>
            <w:r w:rsidRPr="00D01E87">
              <w:rPr>
                <w:rFonts w:ascii="宋体" w:eastAsia="宋体" w:hAnsi="宋体" w:cs="宋体" w:hint="eastAsia"/>
                <w:lang w:bidi="ar"/>
              </w:rPr>
              <w:t>智能发衣柜</w:t>
            </w:r>
          </w:p>
        </w:tc>
        <w:tc>
          <w:tcPr>
            <w:tcW w:w="888" w:type="dxa"/>
            <w:noWrap/>
            <w:vAlign w:val="center"/>
          </w:tcPr>
          <w:p w:rsidR="005D0785" w:rsidRPr="00D01E87" w:rsidRDefault="005D0785" w:rsidP="005D0785">
            <w:pPr>
              <w:jc w:val="center"/>
              <w:textAlignment w:val="center"/>
              <w:rPr>
                <w:rFonts w:ascii="宋体" w:eastAsia="宋体" w:hAnsi="宋体" w:cs="宋体"/>
                <w:lang w:bidi="ar"/>
              </w:rPr>
            </w:pPr>
            <w:r w:rsidRPr="00D01E87">
              <w:rPr>
                <w:rFonts w:ascii="宋体" w:eastAsia="宋体" w:hAnsi="宋体" w:cs="宋体" w:hint="eastAsia"/>
                <w:lang w:bidi="ar"/>
              </w:rPr>
              <w:t>1</w:t>
            </w:r>
          </w:p>
        </w:tc>
        <w:tc>
          <w:tcPr>
            <w:tcW w:w="852" w:type="dxa"/>
            <w:noWrap/>
            <w:vAlign w:val="center"/>
          </w:tcPr>
          <w:p w:rsidR="005D0785" w:rsidRPr="00D01E87" w:rsidRDefault="005D0785" w:rsidP="005D0785">
            <w:pPr>
              <w:jc w:val="center"/>
              <w:textAlignment w:val="center"/>
              <w:rPr>
                <w:rFonts w:ascii="宋体" w:eastAsia="宋体" w:hAnsi="宋体" w:cs="宋体"/>
                <w:lang w:bidi="ar"/>
              </w:rPr>
            </w:pPr>
            <w:r w:rsidRPr="00D01E87">
              <w:rPr>
                <w:rFonts w:ascii="宋体" w:eastAsia="宋体" w:hAnsi="宋体" w:cs="宋体" w:hint="eastAsia"/>
                <w:lang w:bidi="ar"/>
              </w:rPr>
              <w:t>套</w:t>
            </w:r>
          </w:p>
        </w:tc>
      </w:tr>
      <w:tr w:rsidR="005D0785" w:rsidRPr="00D01E87" w:rsidTr="00CD5E76">
        <w:trPr>
          <w:trHeight w:val="285"/>
          <w:jc w:val="center"/>
        </w:trPr>
        <w:tc>
          <w:tcPr>
            <w:tcW w:w="1080" w:type="dxa"/>
            <w:noWrap/>
            <w:vAlign w:val="center"/>
          </w:tcPr>
          <w:p w:rsidR="005D0785" w:rsidRPr="00D01E87" w:rsidRDefault="005D0785" w:rsidP="005D0785">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4</w:t>
            </w:r>
            <w:r w:rsidRPr="00D01E87">
              <w:rPr>
                <w:rFonts w:ascii="宋体" w:eastAsia="宋体" w:hAnsi="宋体" w:cs="宋体"/>
                <w:color w:val="000000"/>
              </w:rPr>
              <w:t>1</w:t>
            </w:r>
          </w:p>
        </w:tc>
        <w:tc>
          <w:tcPr>
            <w:tcW w:w="2224" w:type="dxa"/>
            <w:vMerge/>
            <w:noWrap/>
            <w:vAlign w:val="center"/>
          </w:tcPr>
          <w:p w:rsidR="005D0785" w:rsidRPr="00D01E87" w:rsidRDefault="005D0785" w:rsidP="005D0785">
            <w:pPr>
              <w:widowControl/>
              <w:jc w:val="center"/>
              <w:textAlignment w:val="center"/>
              <w:rPr>
                <w:rFonts w:ascii="宋体" w:eastAsia="宋体" w:hAnsi="宋体" w:cs="宋体"/>
              </w:rPr>
            </w:pPr>
          </w:p>
        </w:tc>
        <w:tc>
          <w:tcPr>
            <w:tcW w:w="3228" w:type="dxa"/>
            <w:noWrap/>
            <w:vAlign w:val="center"/>
          </w:tcPr>
          <w:p w:rsidR="005D0785" w:rsidRPr="00D01E87" w:rsidRDefault="005D0785" w:rsidP="005D0785">
            <w:pPr>
              <w:jc w:val="both"/>
              <w:textAlignment w:val="center"/>
              <w:rPr>
                <w:rFonts w:ascii="宋体" w:eastAsia="宋体" w:hAnsi="宋体" w:cs="宋体"/>
                <w:lang w:bidi="ar"/>
              </w:rPr>
            </w:pPr>
            <w:r w:rsidRPr="00D01E87">
              <w:rPr>
                <w:rFonts w:ascii="宋体" w:eastAsia="宋体" w:hAnsi="宋体" w:cs="宋体" w:hint="eastAsia"/>
                <w:lang w:bidi="ar"/>
              </w:rPr>
              <w:t>智能收衣柜</w:t>
            </w:r>
          </w:p>
        </w:tc>
        <w:tc>
          <w:tcPr>
            <w:tcW w:w="888" w:type="dxa"/>
            <w:noWrap/>
            <w:vAlign w:val="center"/>
          </w:tcPr>
          <w:p w:rsidR="005D0785" w:rsidRPr="00D01E87" w:rsidRDefault="005D0785" w:rsidP="005D0785">
            <w:pPr>
              <w:jc w:val="center"/>
              <w:textAlignment w:val="center"/>
              <w:rPr>
                <w:rFonts w:ascii="宋体" w:eastAsia="宋体" w:hAnsi="宋体" w:cs="宋体"/>
                <w:lang w:bidi="ar"/>
              </w:rPr>
            </w:pPr>
            <w:r w:rsidRPr="00D01E87">
              <w:rPr>
                <w:rFonts w:ascii="宋体" w:eastAsia="宋体" w:hAnsi="宋体" w:cs="宋体" w:hint="eastAsia"/>
                <w:lang w:bidi="ar"/>
              </w:rPr>
              <w:t>2</w:t>
            </w:r>
          </w:p>
        </w:tc>
        <w:tc>
          <w:tcPr>
            <w:tcW w:w="852" w:type="dxa"/>
            <w:noWrap/>
            <w:vAlign w:val="center"/>
          </w:tcPr>
          <w:p w:rsidR="005D0785" w:rsidRPr="00D01E87" w:rsidRDefault="005D0785" w:rsidP="005D0785">
            <w:pPr>
              <w:jc w:val="center"/>
              <w:rPr>
                <w:rFonts w:ascii="宋体" w:eastAsia="宋体" w:hAnsi="宋体" w:cs="宋体"/>
                <w:lang w:bidi="ar"/>
              </w:rPr>
            </w:pPr>
            <w:r w:rsidRPr="00D01E87">
              <w:rPr>
                <w:rFonts w:ascii="宋体" w:eastAsia="宋体" w:hAnsi="宋体" w:cs="宋体" w:hint="eastAsia"/>
                <w:lang w:bidi="ar"/>
              </w:rPr>
              <w:t>台</w:t>
            </w:r>
          </w:p>
        </w:tc>
      </w:tr>
      <w:tr w:rsidR="005D0785" w:rsidRPr="00D01E87" w:rsidTr="00CD5E76">
        <w:trPr>
          <w:trHeight w:val="285"/>
          <w:jc w:val="center"/>
        </w:trPr>
        <w:tc>
          <w:tcPr>
            <w:tcW w:w="1080" w:type="dxa"/>
            <w:noWrap/>
            <w:vAlign w:val="center"/>
          </w:tcPr>
          <w:p w:rsidR="005D0785" w:rsidRPr="00D01E87" w:rsidRDefault="005D0785" w:rsidP="005D0785">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4</w:t>
            </w:r>
            <w:r w:rsidRPr="00D01E87">
              <w:rPr>
                <w:rFonts w:ascii="宋体" w:eastAsia="宋体" w:hAnsi="宋体" w:cs="宋体"/>
                <w:color w:val="000000"/>
              </w:rPr>
              <w:t>2</w:t>
            </w:r>
          </w:p>
        </w:tc>
        <w:tc>
          <w:tcPr>
            <w:tcW w:w="2224" w:type="dxa"/>
            <w:vMerge/>
            <w:noWrap/>
            <w:vAlign w:val="center"/>
          </w:tcPr>
          <w:p w:rsidR="005D0785" w:rsidRPr="00D01E87" w:rsidRDefault="005D0785" w:rsidP="005D0785">
            <w:pPr>
              <w:widowControl/>
              <w:jc w:val="center"/>
              <w:textAlignment w:val="center"/>
              <w:rPr>
                <w:rFonts w:ascii="宋体" w:eastAsia="宋体" w:hAnsi="宋体" w:cs="宋体"/>
              </w:rPr>
            </w:pPr>
          </w:p>
        </w:tc>
        <w:tc>
          <w:tcPr>
            <w:tcW w:w="3228" w:type="dxa"/>
            <w:noWrap/>
            <w:vAlign w:val="center"/>
          </w:tcPr>
          <w:p w:rsidR="005D0785" w:rsidRPr="00D01E87" w:rsidRDefault="005D0785" w:rsidP="005D0785">
            <w:pPr>
              <w:jc w:val="both"/>
              <w:textAlignment w:val="center"/>
              <w:rPr>
                <w:rFonts w:ascii="宋体" w:eastAsia="宋体" w:hAnsi="宋体" w:cs="宋体"/>
                <w:lang w:bidi="ar"/>
              </w:rPr>
            </w:pPr>
            <w:r w:rsidRPr="00D01E87">
              <w:rPr>
                <w:rFonts w:ascii="宋体" w:eastAsia="宋体" w:hAnsi="宋体" w:cs="宋体" w:hint="eastAsia"/>
                <w:lang w:bidi="ar"/>
              </w:rPr>
              <w:t>智能衣柜控制主柜</w:t>
            </w:r>
          </w:p>
        </w:tc>
        <w:tc>
          <w:tcPr>
            <w:tcW w:w="888" w:type="dxa"/>
            <w:noWrap/>
            <w:vAlign w:val="center"/>
          </w:tcPr>
          <w:p w:rsidR="005D0785" w:rsidRPr="00D01E87" w:rsidRDefault="005D0785" w:rsidP="005D0785">
            <w:pPr>
              <w:jc w:val="center"/>
              <w:textAlignment w:val="center"/>
              <w:rPr>
                <w:rFonts w:ascii="宋体" w:eastAsia="宋体" w:hAnsi="宋体" w:cs="宋体"/>
                <w:lang w:bidi="ar"/>
              </w:rPr>
            </w:pPr>
            <w:r w:rsidRPr="00D01E87">
              <w:rPr>
                <w:rFonts w:ascii="宋体" w:eastAsia="宋体" w:hAnsi="宋体" w:cs="宋体"/>
                <w:lang w:bidi="ar"/>
              </w:rPr>
              <w:t>9</w:t>
            </w:r>
          </w:p>
        </w:tc>
        <w:tc>
          <w:tcPr>
            <w:tcW w:w="852" w:type="dxa"/>
            <w:noWrap/>
            <w:vAlign w:val="center"/>
          </w:tcPr>
          <w:p w:rsidR="005D0785" w:rsidRPr="00D01E87" w:rsidRDefault="005D0785" w:rsidP="005D0785">
            <w:pPr>
              <w:jc w:val="center"/>
              <w:rPr>
                <w:rFonts w:ascii="宋体" w:eastAsia="宋体" w:hAnsi="宋体" w:cs="宋体"/>
                <w:lang w:bidi="ar"/>
              </w:rPr>
            </w:pPr>
            <w:r w:rsidRPr="00D01E87">
              <w:rPr>
                <w:rFonts w:ascii="宋体" w:eastAsia="宋体" w:hAnsi="宋体" w:cs="宋体" w:hint="eastAsia"/>
                <w:lang w:bidi="ar"/>
              </w:rPr>
              <w:t>台</w:t>
            </w:r>
          </w:p>
        </w:tc>
      </w:tr>
      <w:tr w:rsidR="005D0785" w:rsidRPr="00D01E87" w:rsidTr="00CD5E76">
        <w:trPr>
          <w:trHeight w:val="285"/>
          <w:jc w:val="center"/>
        </w:trPr>
        <w:tc>
          <w:tcPr>
            <w:tcW w:w="1080" w:type="dxa"/>
            <w:noWrap/>
            <w:vAlign w:val="center"/>
          </w:tcPr>
          <w:p w:rsidR="005D0785" w:rsidRPr="00D01E87" w:rsidRDefault="005D0785" w:rsidP="005D0785">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4</w:t>
            </w:r>
            <w:r w:rsidRPr="00D01E87">
              <w:rPr>
                <w:rFonts w:ascii="宋体" w:eastAsia="宋体" w:hAnsi="宋体" w:cs="宋体"/>
                <w:color w:val="000000"/>
              </w:rPr>
              <w:t>3</w:t>
            </w:r>
          </w:p>
        </w:tc>
        <w:tc>
          <w:tcPr>
            <w:tcW w:w="2224" w:type="dxa"/>
            <w:vMerge/>
            <w:noWrap/>
            <w:vAlign w:val="center"/>
          </w:tcPr>
          <w:p w:rsidR="005D0785" w:rsidRPr="00D01E87" w:rsidRDefault="005D0785" w:rsidP="005D0785">
            <w:pPr>
              <w:widowControl/>
              <w:jc w:val="center"/>
              <w:textAlignment w:val="center"/>
              <w:rPr>
                <w:rFonts w:ascii="宋体" w:eastAsia="宋体" w:hAnsi="宋体" w:cs="宋体"/>
              </w:rPr>
            </w:pPr>
          </w:p>
        </w:tc>
        <w:tc>
          <w:tcPr>
            <w:tcW w:w="3228" w:type="dxa"/>
            <w:noWrap/>
            <w:vAlign w:val="center"/>
          </w:tcPr>
          <w:p w:rsidR="005D0785" w:rsidRPr="00D01E87" w:rsidRDefault="005D0785" w:rsidP="005D0785">
            <w:pPr>
              <w:jc w:val="both"/>
              <w:textAlignment w:val="center"/>
              <w:rPr>
                <w:rFonts w:ascii="宋体" w:eastAsia="宋体" w:hAnsi="宋体" w:cs="宋体"/>
                <w:lang w:bidi="ar"/>
              </w:rPr>
            </w:pPr>
            <w:r w:rsidRPr="00D01E87">
              <w:rPr>
                <w:rFonts w:ascii="宋体" w:eastAsia="宋体" w:hAnsi="宋体" w:cs="宋体" w:hint="eastAsia"/>
                <w:lang w:bidi="ar"/>
              </w:rPr>
              <w:t>智能2门更衣柜</w:t>
            </w:r>
          </w:p>
        </w:tc>
        <w:tc>
          <w:tcPr>
            <w:tcW w:w="888" w:type="dxa"/>
            <w:noWrap/>
            <w:vAlign w:val="center"/>
          </w:tcPr>
          <w:p w:rsidR="005D0785" w:rsidRPr="00D01E87" w:rsidRDefault="005D0785" w:rsidP="005D0785">
            <w:pPr>
              <w:jc w:val="center"/>
              <w:textAlignment w:val="center"/>
              <w:rPr>
                <w:rFonts w:ascii="宋体" w:eastAsia="宋体" w:hAnsi="宋体" w:cs="宋体"/>
                <w:lang w:bidi="ar"/>
              </w:rPr>
            </w:pPr>
            <w:r w:rsidRPr="00D01E87">
              <w:rPr>
                <w:rFonts w:ascii="宋体" w:eastAsia="宋体" w:hAnsi="宋体" w:cs="宋体" w:hint="eastAsia"/>
                <w:lang w:bidi="ar"/>
              </w:rPr>
              <w:t>1</w:t>
            </w:r>
            <w:r w:rsidRPr="00D01E87">
              <w:rPr>
                <w:rFonts w:ascii="宋体" w:eastAsia="宋体" w:hAnsi="宋体" w:cs="宋体"/>
                <w:lang w:bidi="ar"/>
              </w:rPr>
              <w:t>8</w:t>
            </w:r>
          </w:p>
        </w:tc>
        <w:tc>
          <w:tcPr>
            <w:tcW w:w="852" w:type="dxa"/>
            <w:noWrap/>
            <w:vAlign w:val="center"/>
          </w:tcPr>
          <w:p w:rsidR="005D0785" w:rsidRPr="00D01E87" w:rsidRDefault="005D0785" w:rsidP="005D0785">
            <w:pPr>
              <w:jc w:val="center"/>
              <w:rPr>
                <w:rFonts w:ascii="宋体" w:eastAsia="宋体" w:hAnsi="宋体" w:cs="宋体"/>
                <w:lang w:bidi="ar"/>
              </w:rPr>
            </w:pPr>
            <w:r w:rsidRPr="00D01E87">
              <w:rPr>
                <w:rFonts w:ascii="宋体" w:eastAsia="宋体" w:hAnsi="宋体" w:cs="宋体" w:hint="eastAsia"/>
                <w:lang w:bidi="ar"/>
              </w:rPr>
              <w:t>台</w:t>
            </w:r>
          </w:p>
        </w:tc>
      </w:tr>
      <w:tr w:rsidR="005D0785" w:rsidRPr="00D01E87" w:rsidTr="00CD5E76">
        <w:trPr>
          <w:trHeight w:val="285"/>
          <w:jc w:val="center"/>
        </w:trPr>
        <w:tc>
          <w:tcPr>
            <w:tcW w:w="1080" w:type="dxa"/>
            <w:noWrap/>
            <w:vAlign w:val="center"/>
          </w:tcPr>
          <w:p w:rsidR="005D0785" w:rsidRPr="00D01E87" w:rsidRDefault="005D0785" w:rsidP="005D0785">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4</w:t>
            </w:r>
            <w:r w:rsidRPr="00D01E87">
              <w:rPr>
                <w:rFonts w:ascii="宋体" w:eastAsia="宋体" w:hAnsi="宋体" w:cs="宋体"/>
                <w:color w:val="000000"/>
              </w:rPr>
              <w:t>4</w:t>
            </w:r>
          </w:p>
        </w:tc>
        <w:tc>
          <w:tcPr>
            <w:tcW w:w="2224" w:type="dxa"/>
            <w:vMerge/>
            <w:noWrap/>
            <w:vAlign w:val="center"/>
          </w:tcPr>
          <w:p w:rsidR="005D0785" w:rsidRPr="00D01E87" w:rsidRDefault="005D0785" w:rsidP="005D0785">
            <w:pPr>
              <w:widowControl/>
              <w:jc w:val="center"/>
              <w:textAlignment w:val="center"/>
              <w:rPr>
                <w:rFonts w:ascii="宋体" w:eastAsia="宋体" w:hAnsi="宋体" w:cs="宋体"/>
              </w:rPr>
            </w:pPr>
          </w:p>
        </w:tc>
        <w:tc>
          <w:tcPr>
            <w:tcW w:w="3228" w:type="dxa"/>
            <w:noWrap/>
            <w:vAlign w:val="center"/>
          </w:tcPr>
          <w:p w:rsidR="005D0785" w:rsidRPr="00D01E87" w:rsidRDefault="005D0785" w:rsidP="005D0785">
            <w:pPr>
              <w:jc w:val="both"/>
              <w:textAlignment w:val="center"/>
              <w:rPr>
                <w:rFonts w:ascii="宋体" w:eastAsia="宋体" w:hAnsi="宋体" w:cs="宋体"/>
                <w:lang w:bidi="ar"/>
              </w:rPr>
            </w:pPr>
            <w:r w:rsidRPr="00D01E87">
              <w:rPr>
                <w:rFonts w:ascii="宋体" w:eastAsia="宋体" w:hAnsi="宋体" w:cs="宋体" w:hint="eastAsia"/>
                <w:lang w:bidi="ar"/>
              </w:rPr>
              <w:t>智能4门更衣柜</w:t>
            </w:r>
          </w:p>
        </w:tc>
        <w:tc>
          <w:tcPr>
            <w:tcW w:w="888" w:type="dxa"/>
            <w:noWrap/>
            <w:vAlign w:val="center"/>
          </w:tcPr>
          <w:p w:rsidR="005D0785" w:rsidRPr="00D01E87" w:rsidRDefault="005D0785" w:rsidP="005D0785">
            <w:pPr>
              <w:jc w:val="center"/>
              <w:textAlignment w:val="center"/>
              <w:rPr>
                <w:rFonts w:ascii="宋体" w:eastAsia="宋体" w:hAnsi="宋体" w:cs="宋体"/>
                <w:lang w:bidi="ar"/>
              </w:rPr>
            </w:pPr>
            <w:r w:rsidRPr="00D01E87">
              <w:rPr>
                <w:rFonts w:ascii="宋体" w:eastAsia="宋体" w:hAnsi="宋体" w:cs="宋体" w:hint="eastAsia"/>
                <w:lang w:bidi="ar"/>
              </w:rPr>
              <w:t>6</w:t>
            </w:r>
            <w:r w:rsidRPr="00D01E87">
              <w:rPr>
                <w:rFonts w:ascii="宋体" w:eastAsia="宋体" w:hAnsi="宋体" w:cs="宋体"/>
                <w:lang w:bidi="ar"/>
              </w:rPr>
              <w:t>0</w:t>
            </w:r>
          </w:p>
        </w:tc>
        <w:tc>
          <w:tcPr>
            <w:tcW w:w="852" w:type="dxa"/>
            <w:noWrap/>
            <w:vAlign w:val="center"/>
          </w:tcPr>
          <w:p w:rsidR="005D0785" w:rsidRPr="00D01E87" w:rsidRDefault="005D0785" w:rsidP="005D0785">
            <w:pPr>
              <w:jc w:val="center"/>
              <w:rPr>
                <w:rFonts w:ascii="宋体" w:eastAsia="宋体" w:hAnsi="宋体" w:cs="宋体"/>
                <w:lang w:bidi="ar"/>
              </w:rPr>
            </w:pPr>
            <w:r w:rsidRPr="00D01E87">
              <w:rPr>
                <w:rFonts w:ascii="宋体" w:eastAsia="宋体" w:hAnsi="宋体" w:cs="宋体" w:hint="eastAsia"/>
                <w:lang w:bidi="ar"/>
              </w:rPr>
              <w:t>台</w:t>
            </w:r>
          </w:p>
        </w:tc>
      </w:tr>
      <w:tr w:rsidR="005D0785" w:rsidRPr="00D01E87" w:rsidTr="00CD5E76">
        <w:trPr>
          <w:trHeight w:val="285"/>
          <w:jc w:val="center"/>
        </w:trPr>
        <w:tc>
          <w:tcPr>
            <w:tcW w:w="1080" w:type="dxa"/>
            <w:noWrap/>
            <w:vAlign w:val="center"/>
          </w:tcPr>
          <w:p w:rsidR="005D0785" w:rsidRPr="00D01E87" w:rsidRDefault="005D0785" w:rsidP="005D0785">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4</w:t>
            </w:r>
            <w:r w:rsidRPr="00D01E87">
              <w:rPr>
                <w:rFonts w:ascii="宋体" w:eastAsia="宋体" w:hAnsi="宋体" w:cs="宋体"/>
                <w:color w:val="000000"/>
              </w:rPr>
              <w:t>5</w:t>
            </w:r>
          </w:p>
        </w:tc>
        <w:tc>
          <w:tcPr>
            <w:tcW w:w="2224" w:type="dxa"/>
            <w:vMerge/>
            <w:noWrap/>
            <w:vAlign w:val="center"/>
          </w:tcPr>
          <w:p w:rsidR="005D0785" w:rsidRPr="00D01E87" w:rsidRDefault="005D0785" w:rsidP="005D0785">
            <w:pPr>
              <w:widowControl/>
              <w:jc w:val="center"/>
              <w:textAlignment w:val="center"/>
              <w:rPr>
                <w:rFonts w:ascii="宋体" w:eastAsia="宋体" w:hAnsi="宋体" w:cs="宋体"/>
              </w:rPr>
            </w:pPr>
          </w:p>
        </w:tc>
        <w:tc>
          <w:tcPr>
            <w:tcW w:w="3228" w:type="dxa"/>
            <w:noWrap/>
            <w:vAlign w:val="center"/>
          </w:tcPr>
          <w:p w:rsidR="005D0785" w:rsidRPr="00D01E87" w:rsidRDefault="005D0785" w:rsidP="005D0785">
            <w:pPr>
              <w:jc w:val="both"/>
              <w:textAlignment w:val="center"/>
              <w:rPr>
                <w:rFonts w:ascii="宋体" w:eastAsia="宋体" w:hAnsi="宋体" w:cs="宋体"/>
                <w:lang w:bidi="ar"/>
              </w:rPr>
            </w:pPr>
            <w:r w:rsidRPr="00D01E87">
              <w:rPr>
                <w:rFonts w:ascii="宋体" w:eastAsia="宋体" w:hAnsi="宋体" w:cs="宋体" w:hint="eastAsia"/>
                <w:lang w:bidi="ar"/>
              </w:rPr>
              <w:t>行为管理平台服务器</w:t>
            </w:r>
          </w:p>
        </w:tc>
        <w:tc>
          <w:tcPr>
            <w:tcW w:w="888" w:type="dxa"/>
            <w:noWrap/>
            <w:vAlign w:val="center"/>
          </w:tcPr>
          <w:p w:rsidR="005D0785" w:rsidRPr="00D01E87" w:rsidRDefault="005D0785" w:rsidP="005D0785">
            <w:pPr>
              <w:jc w:val="center"/>
              <w:textAlignment w:val="center"/>
              <w:rPr>
                <w:rFonts w:ascii="宋体" w:eastAsia="宋体" w:hAnsi="宋体" w:cs="宋体"/>
                <w:lang w:bidi="ar"/>
              </w:rPr>
            </w:pPr>
            <w:r w:rsidRPr="00D01E87">
              <w:rPr>
                <w:rFonts w:ascii="宋体" w:eastAsia="宋体" w:hAnsi="宋体" w:cs="宋体" w:hint="eastAsia"/>
                <w:lang w:bidi="ar"/>
              </w:rPr>
              <w:t>1</w:t>
            </w:r>
          </w:p>
        </w:tc>
        <w:tc>
          <w:tcPr>
            <w:tcW w:w="852" w:type="dxa"/>
            <w:noWrap/>
            <w:vAlign w:val="center"/>
          </w:tcPr>
          <w:p w:rsidR="005D0785" w:rsidRPr="00D01E87" w:rsidRDefault="005D0785" w:rsidP="005D0785">
            <w:pPr>
              <w:jc w:val="center"/>
              <w:rPr>
                <w:rFonts w:ascii="宋体" w:eastAsia="宋体" w:hAnsi="宋体" w:cs="宋体"/>
                <w:lang w:bidi="ar"/>
              </w:rPr>
            </w:pPr>
            <w:r w:rsidRPr="00D01E87">
              <w:rPr>
                <w:rFonts w:ascii="宋体" w:eastAsia="宋体" w:hAnsi="宋体" w:cs="宋体" w:hint="eastAsia"/>
                <w:lang w:bidi="ar"/>
              </w:rPr>
              <w:t>台</w:t>
            </w:r>
          </w:p>
        </w:tc>
      </w:tr>
      <w:tr w:rsidR="005D0785" w:rsidRPr="00D01E87" w:rsidTr="00CD5E76">
        <w:trPr>
          <w:trHeight w:val="285"/>
          <w:jc w:val="center"/>
        </w:trPr>
        <w:tc>
          <w:tcPr>
            <w:tcW w:w="1080" w:type="dxa"/>
            <w:noWrap/>
            <w:vAlign w:val="center"/>
          </w:tcPr>
          <w:p w:rsidR="005D0785" w:rsidRPr="00D01E87" w:rsidRDefault="005D0785" w:rsidP="005D0785">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4</w:t>
            </w:r>
            <w:r w:rsidRPr="00D01E87">
              <w:rPr>
                <w:rFonts w:ascii="宋体" w:eastAsia="宋体" w:hAnsi="宋体" w:cs="宋体"/>
                <w:color w:val="000000"/>
              </w:rPr>
              <w:t>6</w:t>
            </w:r>
          </w:p>
        </w:tc>
        <w:tc>
          <w:tcPr>
            <w:tcW w:w="2224" w:type="dxa"/>
            <w:vMerge/>
            <w:noWrap/>
            <w:vAlign w:val="center"/>
          </w:tcPr>
          <w:p w:rsidR="005D0785" w:rsidRPr="00D01E87" w:rsidRDefault="005D0785" w:rsidP="005D0785">
            <w:pPr>
              <w:widowControl/>
              <w:jc w:val="center"/>
              <w:textAlignment w:val="center"/>
              <w:rPr>
                <w:rFonts w:ascii="宋体" w:eastAsia="宋体" w:hAnsi="宋体" w:cs="宋体"/>
              </w:rPr>
            </w:pPr>
          </w:p>
        </w:tc>
        <w:tc>
          <w:tcPr>
            <w:tcW w:w="3228" w:type="dxa"/>
            <w:noWrap/>
            <w:vAlign w:val="center"/>
          </w:tcPr>
          <w:p w:rsidR="005D0785" w:rsidRPr="00D01E87" w:rsidRDefault="005D0785" w:rsidP="005D0785">
            <w:pPr>
              <w:jc w:val="both"/>
              <w:textAlignment w:val="center"/>
              <w:rPr>
                <w:rFonts w:ascii="宋体" w:eastAsia="宋体" w:hAnsi="宋体" w:cs="宋体"/>
                <w:lang w:bidi="ar"/>
              </w:rPr>
            </w:pPr>
            <w:r w:rsidRPr="00D01E87">
              <w:rPr>
                <w:rFonts w:ascii="宋体" w:eastAsia="宋体" w:hAnsi="宋体" w:cs="宋体" w:hint="eastAsia"/>
                <w:lang w:bidi="ar"/>
              </w:rPr>
              <w:t>RFID标签</w:t>
            </w:r>
          </w:p>
        </w:tc>
        <w:tc>
          <w:tcPr>
            <w:tcW w:w="888" w:type="dxa"/>
            <w:noWrap/>
            <w:vAlign w:val="center"/>
          </w:tcPr>
          <w:p w:rsidR="005D0785" w:rsidRPr="00D01E87" w:rsidRDefault="005D0785" w:rsidP="005D0785">
            <w:pPr>
              <w:jc w:val="center"/>
              <w:textAlignment w:val="center"/>
              <w:rPr>
                <w:rFonts w:ascii="宋体" w:eastAsia="宋体" w:hAnsi="宋体" w:cs="宋体"/>
                <w:lang w:bidi="ar"/>
              </w:rPr>
            </w:pPr>
            <w:r w:rsidRPr="00D01E87">
              <w:rPr>
                <w:rFonts w:ascii="宋体" w:eastAsia="宋体" w:hAnsi="宋体" w:cs="宋体" w:hint="eastAsia"/>
                <w:lang w:bidi="ar"/>
              </w:rPr>
              <w:t>8</w:t>
            </w:r>
            <w:r w:rsidRPr="00D01E87">
              <w:rPr>
                <w:rFonts w:ascii="宋体" w:eastAsia="宋体" w:hAnsi="宋体" w:cs="宋体"/>
                <w:lang w:bidi="ar"/>
              </w:rPr>
              <w:t>50</w:t>
            </w:r>
          </w:p>
        </w:tc>
        <w:tc>
          <w:tcPr>
            <w:tcW w:w="852" w:type="dxa"/>
            <w:noWrap/>
            <w:vAlign w:val="center"/>
          </w:tcPr>
          <w:p w:rsidR="005D0785" w:rsidRPr="00D01E87" w:rsidRDefault="005D0785" w:rsidP="005D0785">
            <w:pPr>
              <w:jc w:val="center"/>
              <w:rPr>
                <w:rFonts w:ascii="宋体" w:eastAsia="宋体" w:hAnsi="宋体" w:cs="宋体"/>
                <w:lang w:bidi="ar"/>
              </w:rPr>
            </w:pPr>
            <w:r w:rsidRPr="00D01E87">
              <w:rPr>
                <w:rFonts w:ascii="宋体" w:eastAsia="宋体" w:hAnsi="宋体" w:cs="宋体" w:hint="eastAsia"/>
                <w:lang w:bidi="ar"/>
              </w:rPr>
              <w:t>台</w:t>
            </w:r>
          </w:p>
        </w:tc>
      </w:tr>
      <w:tr w:rsidR="005D0785" w:rsidRPr="00D01E87" w:rsidTr="00CD5E76">
        <w:trPr>
          <w:trHeight w:val="285"/>
          <w:jc w:val="center"/>
        </w:trPr>
        <w:tc>
          <w:tcPr>
            <w:tcW w:w="1080" w:type="dxa"/>
            <w:noWrap/>
            <w:vAlign w:val="center"/>
          </w:tcPr>
          <w:p w:rsidR="005D0785" w:rsidRPr="00D01E87" w:rsidRDefault="005D0785" w:rsidP="005D0785">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lastRenderedPageBreak/>
              <w:t>4</w:t>
            </w:r>
            <w:r w:rsidRPr="00D01E87">
              <w:rPr>
                <w:rFonts w:ascii="宋体" w:eastAsia="宋体" w:hAnsi="宋体" w:cs="宋体"/>
                <w:color w:val="000000"/>
              </w:rPr>
              <w:t>7</w:t>
            </w:r>
          </w:p>
        </w:tc>
        <w:tc>
          <w:tcPr>
            <w:tcW w:w="2224" w:type="dxa"/>
            <w:vMerge/>
            <w:noWrap/>
            <w:vAlign w:val="center"/>
          </w:tcPr>
          <w:p w:rsidR="005D0785" w:rsidRPr="00D01E87" w:rsidRDefault="005D0785" w:rsidP="005D0785">
            <w:pPr>
              <w:widowControl/>
              <w:jc w:val="center"/>
              <w:textAlignment w:val="center"/>
              <w:rPr>
                <w:rFonts w:ascii="宋体" w:eastAsia="宋体" w:hAnsi="宋体" w:cs="宋体"/>
              </w:rPr>
            </w:pPr>
          </w:p>
        </w:tc>
        <w:tc>
          <w:tcPr>
            <w:tcW w:w="3228" w:type="dxa"/>
            <w:noWrap/>
            <w:vAlign w:val="center"/>
          </w:tcPr>
          <w:p w:rsidR="005D0785" w:rsidRPr="00D01E87" w:rsidRDefault="005D0785" w:rsidP="005D0785">
            <w:pPr>
              <w:jc w:val="both"/>
              <w:textAlignment w:val="center"/>
              <w:rPr>
                <w:rFonts w:ascii="宋体" w:eastAsia="宋体" w:hAnsi="宋体" w:cs="宋体"/>
                <w:lang w:bidi="ar"/>
              </w:rPr>
            </w:pPr>
            <w:r w:rsidRPr="00D01E87">
              <w:rPr>
                <w:rFonts w:ascii="宋体" w:eastAsia="宋体" w:hAnsi="宋体" w:cs="宋体" w:hint="eastAsia"/>
                <w:lang w:bidi="ar"/>
              </w:rPr>
              <w:t>48口交换机</w:t>
            </w:r>
          </w:p>
        </w:tc>
        <w:tc>
          <w:tcPr>
            <w:tcW w:w="888" w:type="dxa"/>
            <w:noWrap/>
            <w:vAlign w:val="center"/>
          </w:tcPr>
          <w:p w:rsidR="005D0785" w:rsidRPr="00D01E87" w:rsidRDefault="005D0785" w:rsidP="005D0785">
            <w:pPr>
              <w:jc w:val="center"/>
              <w:textAlignment w:val="center"/>
              <w:rPr>
                <w:rFonts w:ascii="宋体" w:eastAsia="宋体" w:hAnsi="宋体" w:cs="宋体"/>
                <w:lang w:bidi="ar"/>
              </w:rPr>
            </w:pPr>
            <w:r w:rsidRPr="00D01E87">
              <w:rPr>
                <w:rFonts w:ascii="宋体" w:eastAsia="宋体" w:hAnsi="宋体" w:cs="宋体" w:hint="eastAsia"/>
                <w:lang w:bidi="ar"/>
              </w:rPr>
              <w:t>1</w:t>
            </w:r>
          </w:p>
        </w:tc>
        <w:tc>
          <w:tcPr>
            <w:tcW w:w="852" w:type="dxa"/>
            <w:noWrap/>
            <w:vAlign w:val="center"/>
          </w:tcPr>
          <w:p w:rsidR="005D0785" w:rsidRPr="00D01E87" w:rsidRDefault="005D0785" w:rsidP="005D0785">
            <w:pPr>
              <w:jc w:val="center"/>
              <w:rPr>
                <w:rFonts w:ascii="宋体" w:eastAsia="宋体" w:hAnsi="宋体" w:cs="宋体"/>
                <w:lang w:bidi="ar"/>
              </w:rPr>
            </w:pPr>
            <w:r w:rsidRPr="00D01E87">
              <w:rPr>
                <w:rFonts w:ascii="宋体" w:eastAsia="宋体" w:hAnsi="宋体" w:cs="宋体" w:hint="eastAsia"/>
                <w:lang w:bidi="ar"/>
              </w:rPr>
              <w:t>台</w:t>
            </w:r>
          </w:p>
        </w:tc>
      </w:tr>
      <w:tr w:rsidR="005D0785" w:rsidRPr="00D01E87" w:rsidTr="00CD5E76">
        <w:trPr>
          <w:trHeight w:val="285"/>
          <w:jc w:val="center"/>
        </w:trPr>
        <w:tc>
          <w:tcPr>
            <w:tcW w:w="1080" w:type="dxa"/>
            <w:noWrap/>
            <w:vAlign w:val="center"/>
          </w:tcPr>
          <w:p w:rsidR="005D0785" w:rsidRPr="00D01E87" w:rsidRDefault="005D0785" w:rsidP="005D0785">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4</w:t>
            </w:r>
            <w:r w:rsidRPr="00D01E87">
              <w:rPr>
                <w:rFonts w:ascii="宋体" w:eastAsia="宋体" w:hAnsi="宋体" w:cs="宋体"/>
                <w:color w:val="000000"/>
              </w:rPr>
              <w:t>8</w:t>
            </w:r>
          </w:p>
        </w:tc>
        <w:tc>
          <w:tcPr>
            <w:tcW w:w="2224" w:type="dxa"/>
            <w:vMerge/>
            <w:noWrap/>
            <w:vAlign w:val="center"/>
          </w:tcPr>
          <w:p w:rsidR="005D0785" w:rsidRPr="00D01E87" w:rsidRDefault="005D0785" w:rsidP="005D0785">
            <w:pPr>
              <w:widowControl/>
              <w:jc w:val="center"/>
              <w:textAlignment w:val="center"/>
              <w:rPr>
                <w:rFonts w:ascii="宋体" w:eastAsia="宋体" w:hAnsi="宋体" w:cs="宋体"/>
              </w:rPr>
            </w:pPr>
          </w:p>
        </w:tc>
        <w:tc>
          <w:tcPr>
            <w:tcW w:w="3228" w:type="dxa"/>
            <w:noWrap/>
            <w:vAlign w:val="center"/>
          </w:tcPr>
          <w:p w:rsidR="005D0785" w:rsidRPr="00D01E87" w:rsidRDefault="005D0785" w:rsidP="005D0785">
            <w:pPr>
              <w:jc w:val="both"/>
              <w:textAlignment w:val="center"/>
              <w:rPr>
                <w:rFonts w:ascii="宋体" w:eastAsia="宋体" w:hAnsi="宋体" w:cs="宋体"/>
                <w:lang w:bidi="ar"/>
              </w:rPr>
            </w:pPr>
            <w:r w:rsidRPr="00D01E87">
              <w:rPr>
                <w:rFonts w:ascii="宋体" w:eastAsia="宋体" w:hAnsi="宋体" w:cs="宋体" w:hint="eastAsia"/>
                <w:lang w:bidi="ar"/>
              </w:rPr>
              <w:t>发布一体机</w:t>
            </w:r>
          </w:p>
        </w:tc>
        <w:tc>
          <w:tcPr>
            <w:tcW w:w="888" w:type="dxa"/>
            <w:noWrap/>
            <w:vAlign w:val="center"/>
          </w:tcPr>
          <w:p w:rsidR="005D0785" w:rsidRPr="00D01E87" w:rsidRDefault="005D0785" w:rsidP="005D0785">
            <w:pPr>
              <w:jc w:val="center"/>
              <w:textAlignment w:val="center"/>
              <w:rPr>
                <w:rFonts w:ascii="宋体" w:eastAsia="宋体" w:hAnsi="宋体" w:cs="宋体"/>
                <w:lang w:bidi="ar"/>
              </w:rPr>
            </w:pPr>
            <w:r w:rsidRPr="00D01E87">
              <w:rPr>
                <w:rFonts w:ascii="宋体" w:eastAsia="宋体" w:hAnsi="宋体" w:cs="宋体" w:hint="eastAsia"/>
                <w:lang w:bidi="ar"/>
              </w:rPr>
              <w:t>1</w:t>
            </w:r>
          </w:p>
        </w:tc>
        <w:tc>
          <w:tcPr>
            <w:tcW w:w="852" w:type="dxa"/>
            <w:noWrap/>
            <w:vAlign w:val="center"/>
          </w:tcPr>
          <w:p w:rsidR="005D0785" w:rsidRPr="00D01E87" w:rsidRDefault="005D0785" w:rsidP="005D0785">
            <w:pPr>
              <w:jc w:val="center"/>
              <w:rPr>
                <w:rFonts w:ascii="宋体" w:eastAsia="宋体" w:hAnsi="宋体" w:cs="宋体"/>
                <w:lang w:bidi="ar"/>
              </w:rPr>
            </w:pPr>
            <w:r w:rsidRPr="00D01E87">
              <w:rPr>
                <w:rFonts w:ascii="宋体" w:eastAsia="宋体" w:hAnsi="宋体" w:cs="宋体" w:hint="eastAsia"/>
                <w:lang w:bidi="ar"/>
              </w:rPr>
              <w:t>台</w:t>
            </w:r>
          </w:p>
        </w:tc>
      </w:tr>
      <w:tr w:rsidR="00920867" w:rsidRPr="00D01E87" w:rsidTr="00CD5E76">
        <w:trPr>
          <w:trHeight w:val="285"/>
          <w:jc w:val="center"/>
        </w:trPr>
        <w:tc>
          <w:tcPr>
            <w:tcW w:w="1080" w:type="dxa"/>
            <w:noWrap/>
            <w:vAlign w:val="center"/>
          </w:tcPr>
          <w:p w:rsidR="00920867" w:rsidRPr="00D01E87" w:rsidRDefault="00920867" w:rsidP="00920867">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4</w:t>
            </w:r>
            <w:r w:rsidRPr="00D01E87">
              <w:rPr>
                <w:rFonts w:ascii="宋体" w:eastAsia="宋体" w:hAnsi="宋体" w:cs="宋体"/>
                <w:color w:val="000000"/>
              </w:rPr>
              <w:t>9</w:t>
            </w:r>
          </w:p>
        </w:tc>
        <w:tc>
          <w:tcPr>
            <w:tcW w:w="2224" w:type="dxa"/>
            <w:vMerge w:val="restart"/>
            <w:noWrap/>
            <w:vAlign w:val="center"/>
          </w:tcPr>
          <w:p w:rsidR="00920867" w:rsidRPr="00D01E87" w:rsidRDefault="00920867" w:rsidP="00920867">
            <w:pPr>
              <w:jc w:val="both"/>
              <w:textAlignment w:val="center"/>
              <w:rPr>
                <w:rFonts w:ascii="宋体" w:eastAsia="宋体" w:hAnsi="宋体"/>
              </w:rPr>
            </w:pPr>
            <w:r w:rsidRPr="00D01E87">
              <w:rPr>
                <w:rFonts w:ascii="宋体" w:eastAsia="宋体" w:hAnsi="宋体" w:hint="eastAsia"/>
              </w:rPr>
              <w:t>超宽频物联网平台系统</w:t>
            </w:r>
          </w:p>
        </w:tc>
        <w:tc>
          <w:tcPr>
            <w:tcW w:w="3228" w:type="dxa"/>
            <w:noWrap/>
            <w:vAlign w:val="center"/>
          </w:tcPr>
          <w:p w:rsidR="00920867" w:rsidRPr="00D01E87" w:rsidRDefault="00920867" w:rsidP="00920867">
            <w:pPr>
              <w:jc w:val="both"/>
              <w:textAlignment w:val="center"/>
              <w:rPr>
                <w:rFonts w:ascii="宋体" w:eastAsia="宋体" w:hAnsi="宋体" w:cs="宋体"/>
                <w:lang w:eastAsia="zh-Hans" w:bidi="ar"/>
              </w:rPr>
            </w:pPr>
            <w:r w:rsidRPr="00D01E87">
              <w:rPr>
                <w:rFonts w:ascii="宋体" w:eastAsia="宋体" w:hAnsi="宋体" w:cs="宋体" w:hint="eastAsia"/>
                <w:lang w:eastAsia="zh-Hans" w:bidi="ar"/>
              </w:rPr>
              <w:t>超宽频天线</w:t>
            </w:r>
          </w:p>
        </w:tc>
        <w:tc>
          <w:tcPr>
            <w:tcW w:w="888" w:type="dxa"/>
            <w:noWrap/>
            <w:vAlign w:val="center"/>
          </w:tcPr>
          <w:p w:rsidR="00920867" w:rsidRPr="00D01E87" w:rsidRDefault="00920867" w:rsidP="00920867">
            <w:pPr>
              <w:jc w:val="center"/>
              <w:textAlignment w:val="center"/>
              <w:rPr>
                <w:rFonts w:ascii="宋体" w:eastAsia="宋体" w:hAnsi="宋体" w:cs="宋体"/>
                <w:lang w:bidi="ar"/>
              </w:rPr>
            </w:pPr>
            <w:r w:rsidRPr="00D01E87">
              <w:rPr>
                <w:rFonts w:ascii="宋体" w:eastAsia="宋体" w:hAnsi="宋体" w:cs="宋体"/>
                <w:lang w:bidi="ar"/>
              </w:rPr>
              <w:t>1510</w:t>
            </w:r>
          </w:p>
        </w:tc>
        <w:tc>
          <w:tcPr>
            <w:tcW w:w="852" w:type="dxa"/>
            <w:noWrap/>
            <w:vAlign w:val="center"/>
          </w:tcPr>
          <w:p w:rsidR="00920867" w:rsidRPr="00D01E87" w:rsidRDefault="00920867" w:rsidP="00920867">
            <w:pPr>
              <w:jc w:val="center"/>
              <w:textAlignment w:val="center"/>
              <w:rPr>
                <w:rFonts w:ascii="宋体" w:eastAsia="宋体" w:hAnsi="宋体" w:cs="宋体"/>
                <w:lang w:bidi="ar"/>
              </w:rPr>
            </w:pPr>
            <w:r w:rsidRPr="00D01E87">
              <w:rPr>
                <w:rFonts w:ascii="宋体" w:eastAsia="宋体" w:hAnsi="宋体" w:cs="宋体" w:hint="eastAsia"/>
                <w:lang w:bidi="ar"/>
              </w:rPr>
              <w:t>套</w:t>
            </w:r>
          </w:p>
        </w:tc>
      </w:tr>
      <w:tr w:rsidR="00920867" w:rsidRPr="00D01E87" w:rsidTr="00CD5E76">
        <w:trPr>
          <w:trHeight w:val="285"/>
          <w:jc w:val="center"/>
        </w:trPr>
        <w:tc>
          <w:tcPr>
            <w:tcW w:w="1080" w:type="dxa"/>
            <w:noWrap/>
            <w:vAlign w:val="center"/>
          </w:tcPr>
          <w:p w:rsidR="00920867" w:rsidRPr="00D01E87" w:rsidRDefault="00920867" w:rsidP="00920867">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5</w:t>
            </w:r>
            <w:r w:rsidRPr="00D01E87">
              <w:rPr>
                <w:rFonts w:ascii="宋体" w:eastAsia="宋体" w:hAnsi="宋体" w:cs="宋体"/>
                <w:color w:val="000000"/>
              </w:rPr>
              <w:t>0</w:t>
            </w:r>
          </w:p>
        </w:tc>
        <w:tc>
          <w:tcPr>
            <w:tcW w:w="2224" w:type="dxa"/>
            <w:vMerge/>
            <w:noWrap/>
            <w:vAlign w:val="center"/>
          </w:tcPr>
          <w:p w:rsidR="00920867" w:rsidRPr="00D01E87" w:rsidRDefault="00920867" w:rsidP="00920867">
            <w:pPr>
              <w:jc w:val="both"/>
              <w:textAlignment w:val="center"/>
              <w:rPr>
                <w:rFonts w:ascii="宋体" w:eastAsia="宋体" w:hAnsi="宋体"/>
              </w:rPr>
            </w:pPr>
          </w:p>
        </w:tc>
        <w:tc>
          <w:tcPr>
            <w:tcW w:w="3228" w:type="dxa"/>
            <w:noWrap/>
            <w:vAlign w:val="center"/>
          </w:tcPr>
          <w:p w:rsidR="00920867" w:rsidRPr="00D01E87" w:rsidRDefault="00920867" w:rsidP="00920867">
            <w:pPr>
              <w:jc w:val="both"/>
              <w:textAlignment w:val="center"/>
              <w:rPr>
                <w:rFonts w:ascii="宋体" w:eastAsia="宋体" w:hAnsi="宋体" w:cs="宋体"/>
                <w:lang w:eastAsia="zh-Hans" w:bidi="ar"/>
              </w:rPr>
            </w:pPr>
            <w:r w:rsidRPr="00D01E87">
              <w:rPr>
                <w:rFonts w:ascii="宋体" w:eastAsia="宋体" w:hAnsi="宋体" w:cs="宋体" w:hint="eastAsia"/>
                <w:lang w:eastAsia="zh-Hans" w:bidi="ar"/>
              </w:rPr>
              <w:t>超宽频耦合器</w:t>
            </w:r>
          </w:p>
        </w:tc>
        <w:tc>
          <w:tcPr>
            <w:tcW w:w="888" w:type="dxa"/>
            <w:noWrap/>
            <w:vAlign w:val="center"/>
          </w:tcPr>
          <w:p w:rsidR="00920867" w:rsidRPr="00D01E87" w:rsidRDefault="00920867" w:rsidP="00920867">
            <w:pPr>
              <w:jc w:val="center"/>
              <w:textAlignment w:val="center"/>
              <w:rPr>
                <w:rFonts w:ascii="宋体" w:eastAsia="宋体" w:hAnsi="宋体" w:cs="宋体"/>
                <w:lang w:bidi="ar"/>
              </w:rPr>
            </w:pPr>
            <w:r w:rsidRPr="00D01E87">
              <w:rPr>
                <w:rFonts w:ascii="宋体" w:eastAsia="宋体" w:hAnsi="宋体" w:cs="宋体"/>
                <w:lang w:bidi="ar"/>
              </w:rPr>
              <w:t>423</w:t>
            </w:r>
          </w:p>
        </w:tc>
        <w:tc>
          <w:tcPr>
            <w:tcW w:w="852" w:type="dxa"/>
            <w:noWrap/>
            <w:vAlign w:val="center"/>
          </w:tcPr>
          <w:p w:rsidR="00920867" w:rsidRPr="00D01E87" w:rsidRDefault="00920867" w:rsidP="00920867">
            <w:pPr>
              <w:jc w:val="center"/>
              <w:textAlignment w:val="center"/>
              <w:rPr>
                <w:rFonts w:ascii="宋体" w:eastAsia="宋体" w:hAnsi="宋体" w:cs="宋体"/>
                <w:lang w:bidi="ar"/>
              </w:rPr>
            </w:pPr>
            <w:r w:rsidRPr="00D01E87">
              <w:rPr>
                <w:rFonts w:ascii="宋体" w:eastAsia="宋体" w:hAnsi="宋体" w:cs="宋体" w:hint="eastAsia"/>
                <w:lang w:bidi="ar"/>
              </w:rPr>
              <w:t>套</w:t>
            </w:r>
          </w:p>
        </w:tc>
      </w:tr>
      <w:tr w:rsidR="00920867" w:rsidRPr="00D01E87" w:rsidTr="00CD5E76">
        <w:trPr>
          <w:trHeight w:val="285"/>
          <w:jc w:val="center"/>
        </w:trPr>
        <w:tc>
          <w:tcPr>
            <w:tcW w:w="1080" w:type="dxa"/>
            <w:noWrap/>
            <w:vAlign w:val="center"/>
          </w:tcPr>
          <w:p w:rsidR="00920867" w:rsidRPr="00D01E87" w:rsidRDefault="00920867" w:rsidP="00920867">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5</w:t>
            </w:r>
            <w:r w:rsidRPr="00D01E87">
              <w:rPr>
                <w:rFonts w:ascii="宋体" w:eastAsia="宋体" w:hAnsi="宋体" w:cs="宋体"/>
                <w:color w:val="000000"/>
              </w:rPr>
              <w:t>1</w:t>
            </w:r>
          </w:p>
        </w:tc>
        <w:tc>
          <w:tcPr>
            <w:tcW w:w="2224" w:type="dxa"/>
            <w:vMerge/>
            <w:noWrap/>
            <w:vAlign w:val="center"/>
          </w:tcPr>
          <w:p w:rsidR="00920867" w:rsidRPr="00D01E87" w:rsidRDefault="00920867" w:rsidP="00920867">
            <w:pPr>
              <w:jc w:val="both"/>
              <w:textAlignment w:val="center"/>
              <w:rPr>
                <w:rFonts w:ascii="宋体" w:eastAsia="宋体" w:hAnsi="宋体"/>
              </w:rPr>
            </w:pPr>
          </w:p>
        </w:tc>
        <w:tc>
          <w:tcPr>
            <w:tcW w:w="3228" w:type="dxa"/>
            <w:noWrap/>
            <w:vAlign w:val="center"/>
          </w:tcPr>
          <w:p w:rsidR="00920867" w:rsidRPr="00D01E87" w:rsidRDefault="00920867" w:rsidP="00920867">
            <w:pPr>
              <w:jc w:val="both"/>
              <w:textAlignment w:val="center"/>
              <w:rPr>
                <w:rFonts w:ascii="宋体" w:eastAsia="宋体" w:hAnsi="宋体" w:cs="宋体"/>
                <w:lang w:eastAsia="zh-Hans" w:bidi="ar"/>
              </w:rPr>
            </w:pPr>
            <w:r w:rsidRPr="00D01E87">
              <w:rPr>
                <w:rFonts w:ascii="宋体" w:eastAsia="宋体" w:hAnsi="宋体" w:cs="宋体" w:hint="eastAsia"/>
                <w:lang w:eastAsia="zh-Hans" w:bidi="ar"/>
              </w:rPr>
              <w:t>超宽频功分器</w:t>
            </w:r>
          </w:p>
        </w:tc>
        <w:tc>
          <w:tcPr>
            <w:tcW w:w="888" w:type="dxa"/>
            <w:noWrap/>
            <w:vAlign w:val="center"/>
          </w:tcPr>
          <w:p w:rsidR="00920867" w:rsidRPr="00D01E87" w:rsidRDefault="00920867" w:rsidP="00920867">
            <w:pPr>
              <w:jc w:val="center"/>
              <w:textAlignment w:val="center"/>
              <w:rPr>
                <w:rFonts w:ascii="宋体" w:eastAsia="宋体" w:hAnsi="宋体" w:cs="宋体"/>
                <w:lang w:bidi="ar"/>
              </w:rPr>
            </w:pPr>
            <w:r w:rsidRPr="00D01E87">
              <w:rPr>
                <w:rFonts w:ascii="宋体" w:eastAsia="宋体" w:hAnsi="宋体" w:cs="宋体"/>
                <w:lang w:bidi="ar"/>
              </w:rPr>
              <w:t>710</w:t>
            </w:r>
          </w:p>
        </w:tc>
        <w:tc>
          <w:tcPr>
            <w:tcW w:w="852" w:type="dxa"/>
            <w:noWrap/>
            <w:vAlign w:val="center"/>
          </w:tcPr>
          <w:p w:rsidR="00920867" w:rsidRPr="00D01E87" w:rsidRDefault="00920867" w:rsidP="00920867">
            <w:pPr>
              <w:jc w:val="center"/>
              <w:textAlignment w:val="center"/>
              <w:rPr>
                <w:rFonts w:ascii="宋体" w:eastAsia="宋体" w:hAnsi="宋体" w:cs="宋体"/>
                <w:lang w:bidi="ar"/>
              </w:rPr>
            </w:pPr>
            <w:r w:rsidRPr="00D01E87">
              <w:rPr>
                <w:rFonts w:ascii="宋体" w:eastAsia="宋体" w:hAnsi="宋体" w:cs="宋体" w:hint="eastAsia"/>
                <w:lang w:bidi="ar"/>
              </w:rPr>
              <w:t>套</w:t>
            </w:r>
          </w:p>
        </w:tc>
      </w:tr>
      <w:tr w:rsidR="00920867" w:rsidRPr="00D01E87" w:rsidTr="00CD5E76">
        <w:trPr>
          <w:trHeight w:val="285"/>
          <w:jc w:val="center"/>
        </w:trPr>
        <w:tc>
          <w:tcPr>
            <w:tcW w:w="1080" w:type="dxa"/>
            <w:noWrap/>
            <w:vAlign w:val="center"/>
          </w:tcPr>
          <w:p w:rsidR="00920867" w:rsidRPr="00D01E87" w:rsidRDefault="00920867" w:rsidP="00920867">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5</w:t>
            </w:r>
            <w:r w:rsidRPr="00D01E87">
              <w:rPr>
                <w:rFonts w:ascii="宋体" w:eastAsia="宋体" w:hAnsi="宋体" w:cs="宋体"/>
                <w:color w:val="000000"/>
              </w:rPr>
              <w:t>2</w:t>
            </w:r>
          </w:p>
        </w:tc>
        <w:tc>
          <w:tcPr>
            <w:tcW w:w="2224" w:type="dxa"/>
            <w:vMerge/>
            <w:noWrap/>
            <w:vAlign w:val="center"/>
          </w:tcPr>
          <w:p w:rsidR="00920867" w:rsidRPr="00D01E87" w:rsidRDefault="00920867" w:rsidP="00920867">
            <w:pPr>
              <w:jc w:val="both"/>
              <w:textAlignment w:val="center"/>
              <w:rPr>
                <w:rFonts w:ascii="宋体" w:eastAsia="宋体" w:hAnsi="宋体"/>
              </w:rPr>
            </w:pPr>
          </w:p>
        </w:tc>
        <w:tc>
          <w:tcPr>
            <w:tcW w:w="3228" w:type="dxa"/>
            <w:noWrap/>
            <w:vAlign w:val="center"/>
          </w:tcPr>
          <w:p w:rsidR="00920867" w:rsidRPr="00D01E87" w:rsidRDefault="00920867" w:rsidP="00920867">
            <w:pPr>
              <w:jc w:val="both"/>
              <w:textAlignment w:val="center"/>
              <w:rPr>
                <w:rFonts w:ascii="宋体" w:eastAsia="宋体" w:hAnsi="宋体" w:cs="宋体"/>
                <w:lang w:eastAsia="zh-Hans" w:bidi="ar"/>
              </w:rPr>
            </w:pPr>
            <w:r w:rsidRPr="00D01E87">
              <w:rPr>
                <w:rFonts w:ascii="宋体" w:eastAsia="宋体" w:hAnsi="宋体" w:cs="宋体" w:hint="eastAsia"/>
                <w:lang w:eastAsia="zh-Hans" w:bidi="ar"/>
              </w:rPr>
              <w:t>同轴电缆</w:t>
            </w:r>
          </w:p>
        </w:tc>
        <w:tc>
          <w:tcPr>
            <w:tcW w:w="888" w:type="dxa"/>
            <w:noWrap/>
            <w:vAlign w:val="center"/>
          </w:tcPr>
          <w:p w:rsidR="00920867" w:rsidRPr="00D01E87" w:rsidRDefault="00920867" w:rsidP="00920867">
            <w:pPr>
              <w:jc w:val="center"/>
              <w:textAlignment w:val="center"/>
              <w:rPr>
                <w:rFonts w:ascii="宋体" w:eastAsia="宋体" w:hAnsi="宋体" w:cs="宋体"/>
                <w:lang w:bidi="ar"/>
              </w:rPr>
            </w:pPr>
            <w:r w:rsidRPr="00D01E87">
              <w:rPr>
                <w:rFonts w:ascii="宋体" w:eastAsia="宋体" w:hAnsi="宋体" w:cs="宋体"/>
                <w:lang w:bidi="ar"/>
              </w:rPr>
              <w:t>21500</w:t>
            </w:r>
          </w:p>
        </w:tc>
        <w:tc>
          <w:tcPr>
            <w:tcW w:w="852" w:type="dxa"/>
            <w:noWrap/>
            <w:vAlign w:val="center"/>
          </w:tcPr>
          <w:p w:rsidR="00920867" w:rsidRPr="00D01E87" w:rsidRDefault="00920867" w:rsidP="00920867">
            <w:pPr>
              <w:jc w:val="center"/>
              <w:textAlignment w:val="center"/>
              <w:rPr>
                <w:rFonts w:ascii="宋体" w:eastAsia="宋体" w:hAnsi="宋体" w:cs="宋体"/>
                <w:lang w:bidi="ar"/>
              </w:rPr>
            </w:pPr>
            <w:r w:rsidRPr="00D01E87">
              <w:rPr>
                <w:rFonts w:ascii="宋体" w:eastAsia="宋体" w:hAnsi="宋体" w:cs="宋体" w:hint="eastAsia"/>
                <w:lang w:bidi="ar"/>
              </w:rPr>
              <w:t>台</w:t>
            </w:r>
          </w:p>
        </w:tc>
      </w:tr>
      <w:tr w:rsidR="00920867" w:rsidRPr="00D01E87" w:rsidTr="00CD5E76">
        <w:trPr>
          <w:trHeight w:val="285"/>
          <w:jc w:val="center"/>
        </w:trPr>
        <w:tc>
          <w:tcPr>
            <w:tcW w:w="1080" w:type="dxa"/>
            <w:noWrap/>
            <w:vAlign w:val="center"/>
          </w:tcPr>
          <w:p w:rsidR="00920867" w:rsidRPr="00D01E87" w:rsidRDefault="00920867" w:rsidP="00920867">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5</w:t>
            </w:r>
            <w:r w:rsidRPr="00D01E87">
              <w:rPr>
                <w:rFonts w:ascii="宋体" w:eastAsia="宋体" w:hAnsi="宋体" w:cs="宋体"/>
                <w:color w:val="000000"/>
              </w:rPr>
              <w:t>3</w:t>
            </w:r>
          </w:p>
        </w:tc>
        <w:tc>
          <w:tcPr>
            <w:tcW w:w="2224" w:type="dxa"/>
            <w:vMerge/>
            <w:noWrap/>
            <w:vAlign w:val="center"/>
          </w:tcPr>
          <w:p w:rsidR="00920867" w:rsidRPr="00D01E87" w:rsidRDefault="00920867" w:rsidP="00920867">
            <w:pPr>
              <w:jc w:val="both"/>
              <w:textAlignment w:val="center"/>
              <w:rPr>
                <w:rFonts w:ascii="宋体" w:eastAsia="宋体" w:hAnsi="宋体"/>
              </w:rPr>
            </w:pPr>
          </w:p>
        </w:tc>
        <w:tc>
          <w:tcPr>
            <w:tcW w:w="3228" w:type="dxa"/>
            <w:noWrap/>
            <w:vAlign w:val="center"/>
          </w:tcPr>
          <w:p w:rsidR="00920867" w:rsidRPr="00D01E87" w:rsidRDefault="00920867" w:rsidP="00920867">
            <w:pPr>
              <w:jc w:val="both"/>
              <w:textAlignment w:val="center"/>
              <w:rPr>
                <w:rFonts w:ascii="宋体" w:eastAsia="宋体" w:hAnsi="宋体" w:cs="宋体"/>
                <w:lang w:eastAsia="zh-Hans" w:bidi="ar"/>
              </w:rPr>
            </w:pPr>
            <w:r w:rsidRPr="00D01E87">
              <w:rPr>
                <w:rFonts w:ascii="宋体" w:eastAsia="宋体" w:hAnsi="宋体" w:cs="宋体" w:hint="eastAsia"/>
                <w:lang w:eastAsia="zh-Hans" w:bidi="ar"/>
              </w:rPr>
              <w:t>物联网连接器</w:t>
            </w:r>
          </w:p>
        </w:tc>
        <w:tc>
          <w:tcPr>
            <w:tcW w:w="888" w:type="dxa"/>
            <w:noWrap/>
            <w:vAlign w:val="center"/>
          </w:tcPr>
          <w:p w:rsidR="00920867" w:rsidRPr="00D01E87" w:rsidRDefault="00920867" w:rsidP="00920867">
            <w:pPr>
              <w:jc w:val="center"/>
              <w:textAlignment w:val="center"/>
              <w:rPr>
                <w:rFonts w:ascii="宋体" w:eastAsia="宋体" w:hAnsi="宋体" w:cs="宋体"/>
                <w:lang w:bidi="ar"/>
              </w:rPr>
            </w:pPr>
            <w:r w:rsidRPr="00D01E87">
              <w:rPr>
                <w:rFonts w:ascii="宋体" w:eastAsia="宋体" w:hAnsi="宋体" w:cs="宋体"/>
                <w:lang w:bidi="ar"/>
              </w:rPr>
              <w:t>5133</w:t>
            </w:r>
          </w:p>
        </w:tc>
        <w:tc>
          <w:tcPr>
            <w:tcW w:w="852" w:type="dxa"/>
            <w:noWrap/>
            <w:vAlign w:val="center"/>
          </w:tcPr>
          <w:p w:rsidR="00920867" w:rsidRPr="00D01E87" w:rsidRDefault="00920867" w:rsidP="00920867">
            <w:pPr>
              <w:jc w:val="center"/>
              <w:textAlignment w:val="center"/>
              <w:rPr>
                <w:rFonts w:ascii="宋体" w:eastAsia="宋体" w:hAnsi="宋体" w:cs="宋体"/>
                <w:lang w:bidi="ar"/>
              </w:rPr>
            </w:pPr>
            <w:r w:rsidRPr="00D01E87">
              <w:rPr>
                <w:rFonts w:ascii="宋体" w:eastAsia="宋体" w:hAnsi="宋体" w:cs="宋体" w:hint="eastAsia"/>
                <w:lang w:bidi="ar"/>
              </w:rPr>
              <w:t>台</w:t>
            </w:r>
          </w:p>
        </w:tc>
      </w:tr>
      <w:tr w:rsidR="00E20E4D" w:rsidRPr="00D01E87" w:rsidTr="00CD5E76">
        <w:trPr>
          <w:trHeight w:val="285"/>
          <w:jc w:val="center"/>
        </w:trPr>
        <w:tc>
          <w:tcPr>
            <w:tcW w:w="1080" w:type="dxa"/>
            <w:noWrap/>
            <w:vAlign w:val="center"/>
          </w:tcPr>
          <w:p w:rsidR="00E20E4D" w:rsidRPr="00D01E87" w:rsidRDefault="00E20E4D" w:rsidP="00E20E4D">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5</w:t>
            </w:r>
            <w:r w:rsidRPr="00D01E87">
              <w:rPr>
                <w:rFonts w:ascii="宋体" w:eastAsia="宋体" w:hAnsi="宋体" w:cs="宋体"/>
                <w:color w:val="000000"/>
              </w:rPr>
              <w:t>4</w:t>
            </w:r>
          </w:p>
        </w:tc>
        <w:tc>
          <w:tcPr>
            <w:tcW w:w="2224" w:type="dxa"/>
            <w:vMerge w:val="restart"/>
            <w:noWrap/>
            <w:vAlign w:val="center"/>
          </w:tcPr>
          <w:p w:rsidR="00E20E4D" w:rsidRPr="00D01E87" w:rsidRDefault="00E20E4D" w:rsidP="00E20E4D">
            <w:pPr>
              <w:jc w:val="both"/>
              <w:textAlignment w:val="center"/>
              <w:rPr>
                <w:rFonts w:ascii="宋体" w:eastAsia="宋体" w:hAnsi="宋体"/>
              </w:rPr>
            </w:pPr>
            <w:r w:rsidRPr="00D01E87">
              <w:rPr>
                <w:rFonts w:ascii="宋体" w:eastAsia="宋体" w:hAnsi="宋体" w:hint="eastAsia"/>
              </w:rPr>
              <w:t>健康管理中心一体</w:t>
            </w:r>
          </w:p>
          <w:p w:rsidR="00E20E4D" w:rsidRPr="00D01E87" w:rsidRDefault="00E20E4D" w:rsidP="00E20E4D">
            <w:pPr>
              <w:jc w:val="both"/>
              <w:textAlignment w:val="center"/>
              <w:rPr>
                <w:rFonts w:ascii="宋体" w:eastAsia="宋体" w:hAnsi="宋体"/>
              </w:rPr>
            </w:pPr>
            <w:r w:rsidRPr="00D01E87">
              <w:rPr>
                <w:rFonts w:ascii="宋体" w:eastAsia="宋体" w:hAnsi="宋体" w:hint="eastAsia"/>
              </w:rPr>
              <w:t>化协作平台</w:t>
            </w:r>
          </w:p>
        </w:tc>
        <w:tc>
          <w:tcPr>
            <w:tcW w:w="3228" w:type="dxa"/>
            <w:noWrap/>
            <w:vAlign w:val="center"/>
          </w:tcPr>
          <w:p w:rsidR="00E20E4D" w:rsidRPr="00D01E87" w:rsidRDefault="00E20E4D" w:rsidP="00E20E4D">
            <w:pPr>
              <w:jc w:val="both"/>
              <w:textAlignment w:val="center"/>
              <w:rPr>
                <w:rFonts w:ascii="宋体" w:eastAsia="宋体" w:hAnsi="宋体" w:cs="宋体"/>
                <w:lang w:bidi="ar"/>
              </w:rPr>
            </w:pPr>
            <w:r w:rsidRPr="00D01E87">
              <w:rPr>
                <w:rFonts w:ascii="宋体" w:eastAsia="宋体" w:hAnsi="宋体" w:cs="宋体" w:hint="eastAsia"/>
                <w:lang w:bidi="ar"/>
              </w:rPr>
              <w:t>诊室一体机</w:t>
            </w:r>
          </w:p>
        </w:tc>
        <w:tc>
          <w:tcPr>
            <w:tcW w:w="888" w:type="dxa"/>
            <w:noWrap/>
            <w:vAlign w:val="center"/>
          </w:tcPr>
          <w:p w:rsidR="00E20E4D" w:rsidRPr="00D01E87" w:rsidRDefault="00E20E4D" w:rsidP="00E20E4D">
            <w:pPr>
              <w:jc w:val="center"/>
              <w:textAlignment w:val="center"/>
              <w:rPr>
                <w:rFonts w:ascii="宋体" w:eastAsia="宋体" w:hAnsi="宋体" w:cs="宋体"/>
                <w:lang w:bidi="ar"/>
              </w:rPr>
            </w:pPr>
            <w:r w:rsidRPr="00D01E87">
              <w:rPr>
                <w:rFonts w:ascii="宋体" w:eastAsia="宋体" w:hAnsi="宋体" w:cs="宋体"/>
                <w:lang w:bidi="ar"/>
              </w:rPr>
              <w:t>26</w:t>
            </w:r>
          </w:p>
        </w:tc>
        <w:tc>
          <w:tcPr>
            <w:tcW w:w="852" w:type="dxa"/>
            <w:noWrap/>
            <w:vAlign w:val="center"/>
          </w:tcPr>
          <w:p w:rsidR="00E20E4D" w:rsidRPr="00D01E87" w:rsidRDefault="00E20E4D" w:rsidP="00E20E4D">
            <w:pPr>
              <w:jc w:val="center"/>
              <w:textAlignment w:val="center"/>
              <w:rPr>
                <w:rFonts w:ascii="宋体" w:eastAsia="宋体" w:hAnsi="宋体" w:cs="宋体"/>
                <w:lang w:bidi="ar"/>
              </w:rPr>
            </w:pPr>
            <w:r w:rsidRPr="00D01E87">
              <w:rPr>
                <w:rFonts w:ascii="宋体" w:eastAsia="宋体" w:hAnsi="宋体" w:cs="宋体" w:hint="eastAsia"/>
                <w:lang w:bidi="ar"/>
              </w:rPr>
              <w:t>台</w:t>
            </w:r>
          </w:p>
        </w:tc>
      </w:tr>
      <w:tr w:rsidR="00E20E4D" w:rsidRPr="00D01E87" w:rsidTr="00CD5E76">
        <w:trPr>
          <w:trHeight w:val="285"/>
          <w:jc w:val="center"/>
        </w:trPr>
        <w:tc>
          <w:tcPr>
            <w:tcW w:w="1080" w:type="dxa"/>
            <w:noWrap/>
            <w:vAlign w:val="center"/>
          </w:tcPr>
          <w:p w:rsidR="00E20E4D" w:rsidRPr="00D01E87" w:rsidRDefault="00E20E4D" w:rsidP="00E20E4D">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5</w:t>
            </w:r>
            <w:r w:rsidRPr="00D01E87">
              <w:rPr>
                <w:rFonts w:ascii="宋体" w:eastAsia="宋体" w:hAnsi="宋体" w:cs="宋体"/>
                <w:color w:val="000000"/>
              </w:rPr>
              <w:t>5</w:t>
            </w:r>
          </w:p>
        </w:tc>
        <w:tc>
          <w:tcPr>
            <w:tcW w:w="2224" w:type="dxa"/>
            <w:vMerge/>
            <w:noWrap/>
            <w:vAlign w:val="center"/>
          </w:tcPr>
          <w:p w:rsidR="00E20E4D" w:rsidRPr="00D01E87" w:rsidRDefault="00E20E4D" w:rsidP="00E20E4D">
            <w:pPr>
              <w:jc w:val="both"/>
              <w:textAlignment w:val="center"/>
              <w:rPr>
                <w:rFonts w:ascii="宋体" w:eastAsia="宋体" w:hAnsi="宋体"/>
              </w:rPr>
            </w:pPr>
          </w:p>
        </w:tc>
        <w:tc>
          <w:tcPr>
            <w:tcW w:w="3228" w:type="dxa"/>
            <w:noWrap/>
            <w:vAlign w:val="center"/>
          </w:tcPr>
          <w:p w:rsidR="00E20E4D" w:rsidRPr="00D01E87" w:rsidRDefault="00E20E4D" w:rsidP="00E20E4D">
            <w:pPr>
              <w:jc w:val="both"/>
              <w:textAlignment w:val="center"/>
              <w:rPr>
                <w:rFonts w:ascii="宋体" w:eastAsia="宋体" w:hAnsi="宋体" w:cs="宋体"/>
                <w:lang w:bidi="ar"/>
              </w:rPr>
            </w:pPr>
            <w:r w:rsidRPr="00D01E87">
              <w:rPr>
                <w:rFonts w:ascii="宋体" w:eastAsia="宋体" w:hAnsi="宋体" w:cs="宋体" w:hint="eastAsia"/>
                <w:lang w:bidi="ar"/>
              </w:rPr>
              <w:t>综合显示屏</w:t>
            </w:r>
          </w:p>
        </w:tc>
        <w:tc>
          <w:tcPr>
            <w:tcW w:w="888" w:type="dxa"/>
            <w:noWrap/>
            <w:vAlign w:val="center"/>
          </w:tcPr>
          <w:p w:rsidR="00E20E4D" w:rsidRPr="00D01E87" w:rsidRDefault="00E20E4D" w:rsidP="00E20E4D">
            <w:pPr>
              <w:jc w:val="center"/>
              <w:textAlignment w:val="center"/>
              <w:rPr>
                <w:rFonts w:ascii="宋体" w:eastAsia="宋体" w:hAnsi="宋体" w:cs="宋体"/>
                <w:lang w:bidi="ar"/>
              </w:rPr>
            </w:pPr>
            <w:r w:rsidRPr="00D01E87">
              <w:rPr>
                <w:rFonts w:ascii="宋体" w:eastAsia="宋体" w:hAnsi="宋体" w:cs="宋体"/>
                <w:lang w:bidi="ar"/>
              </w:rPr>
              <w:t>3</w:t>
            </w:r>
          </w:p>
        </w:tc>
        <w:tc>
          <w:tcPr>
            <w:tcW w:w="852" w:type="dxa"/>
            <w:noWrap/>
            <w:vAlign w:val="center"/>
          </w:tcPr>
          <w:p w:rsidR="00E20E4D" w:rsidRPr="00D01E87" w:rsidRDefault="00E20E4D" w:rsidP="00E20E4D">
            <w:pPr>
              <w:jc w:val="center"/>
              <w:textAlignment w:val="center"/>
              <w:rPr>
                <w:rFonts w:ascii="宋体" w:eastAsia="宋体" w:hAnsi="宋体" w:cs="宋体"/>
                <w:lang w:bidi="ar"/>
              </w:rPr>
            </w:pPr>
            <w:r w:rsidRPr="00D01E87">
              <w:rPr>
                <w:rFonts w:ascii="宋体" w:eastAsia="宋体" w:hAnsi="宋体" w:cs="宋体" w:hint="eastAsia"/>
                <w:lang w:bidi="ar"/>
              </w:rPr>
              <w:t>台</w:t>
            </w:r>
          </w:p>
        </w:tc>
      </w:tr>
      <w:tr w:rsidR="00E20E4D" w:rsidRPr="00D01E87" w:rsidTr="00CD5E76">
        <w:trPr>
          <w:trHeight w:val="285"/>
          <w:jc w:val="center"/>
        </w:trPr>
        <w:tc>
          <w:tcPr>
            <w:tcW w:w="1080" w:type="dxa"/>
            <w:noWrap/>
            <w:vAlign w:val="center"/>
          </w:tcPr>
          <w:p w:rsidR="00E20E4D" w:rsidRPr="00D01E87" w:rsidRDefault="00E20E4D" w:rsidP="00E20E4D">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5</w:t>
            </w:r>
            <w:r w:rsidRPr="00D01E87">
              <w:rPr>
                <w:rFonts w:ascii="宋体" w:eastAsia="宋体" w:hAnsi="宋体" w:cs="宋体"/>
                <w:color w:val="000000"/>
              </w:rPr>
              <w:t>6</w:t>
            </w:r>
          </w:p>
        </w:tc>
        <w:tc>
          <w:tcPr>
            <w:tcW w:w="2224" w:type="dxa"/>
            <w:vMerge/>
            <w:noWrap/>
            <w:vAlign w:val="center"/>
          </w:tcPr>
          <w:p w:rsidR="00E20E4D" w:rsidRPr="00D01E87" w:rsidRDefault="00E20E4D" w:rsidP="00E20E4D">
            <w:pPr>
              <w:jc w:val="both"/>
              <w:textAlignment w:val="center"/>
              <w:rPr>
                <w:rFonts w:ascii="宋体" w:eastAsia="宋体" w:hAnsi="宋体"/>
              </w:rPr>
            </w:pPr>
          </w:p>
        </w:tc>
        <w:tc>
          <w:tcPr>
            <w:tcW w:w="3228" w:type="dxa"/>
            <w:noWrap/>
            <w:vAlign w:val="center"/>
          </w:tcPr>
          <w:p w:rsidR="00E20E4D" w:rsidRPr="00D01E87" w:rsidRDefault="00E20E4D" w:rsidP="00E20E4D">
            <w:pPr>
              <w:jc w:val="both"/>
              <w:textAlignment w:val="center"/>
              <w:rPr>
                <w:rFonts w:ascii="宋体" w:eastAsia="宋体" w:hAnsi="宋体" w:cs="宋体"/>
                <w:lang w:bidi="ar"/>
              </w:rPr>
            </w:pPr>
            <w:r w:rsidRPr="00D01E87">
              <w:rPr>
                <w:rFonts w:ascii="宋体" w:eastAsia="宋体" w:hAnsi="宋体" w:cs="宋体" w:hint="eastAsia"/>
                <w:lang w:bidi="ar"/>
              </w:rPr>
              <w:t>自助终端机</w:t>
            </w:r>
          </w:p>
        </w:tc>
        <w:tc>
          <w:tcPr>
            <w:tcW w:w="888" w:type="dxa"/>
            <w:noWrap/>
            <w:vAlign w:val="center"/>
          </w:tcPr>
          <w:p w:rsidR="00E20E4D" w:rsidRPr="00D01E87" w:rsidRDefault="00E20E4D" w:rsidP="00E20E4D">
            <w:pPr>
              <w:jc w:val="center"/>
              <w:textAlignment w:val="center"/>
              <w:rPr>
                <w:rFonts w:ascii="宋体" w:eastAsia="宋体" w:hAnsi="宋体" w:cs="宋体"/>
                <w:lang w:bidi="ar"/>
              </w:rPr>
            </w:pPr>
            <w:r w:rsidRPr="00D01E87">
              <w:rPr>
                <w:rFonts w:ascii="宋体" w:eastAsia="宋体" w:hAnsi="宋体" w:cs="宋体" w:hint="eastAsia"/>
                <w:lang w:bidi="ar"/>
              </w:rPr>
              <w:t>3</w:t>
            </w:r>
          </w:p>
        </w:tc>
        <w:tc>
          <w:tcPr>
            <w:tcW w:w="852" w:type="dxa"/>
            <w:noWrap/>
            <w:vAlign w:val="center"/>
          </w:tcPr>
          <w:p w:rsidR="00E20E4D" w:rsidRPr="00D01E87" w:rsidRDefault="00E20E4D" w:rsidP="00E20E4D">
            <w:pPr>
              <w:jc w:val="center"/>
              <w:textAlignment w:val="center"/>
              <w:rPr>
                <w:rFonts w:ascii="宋体" w:eastAsia="宋体" w:hAnsi="宋体" w:cs="宋体"/>
                <w:lang w:bidi="ar"/>
              </w:rPr>
            </w:pPr>
            <w:r w:rsidRPr="00D01E87">
              <w:rPr>
                <w:rFonts w:ascii="宋体" w:eastAsia="宋体" w:hAnsi="宋体" w:cs="宋体" w:hint="eastAsia"/>
                <w:lang w:bidi="ar"/>
              </w:rPr>
              <w:t>台</w:t>
            </w:r>
          </w:p>
        </w:tc>
      </w:tr>
      <w:tr w:rsidR="000412C5" w:rsidRPr="00D01E87" w:rsidTr="00CD5E76">
        <w:trPr>
          <w:trHeight w:val="285"/>
          <w:jc w:val="center"/>
        </w:trPr>
        <w:tc>
          <w:tcPr>
            <w:tcW w:w="1080" w:type="dxa"/>
            <w:noWrap/>
            <w:vAlign w:val="center"/>
          </w:tcPr>
          <w:p w:rsidR="000412C5" w:rsidRPr="00D01E87" w:rsidRDefault="000412C5" w:rsidP="000412C5">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5</w:t>
            </w:r>
            <w:r w:rsidRPr="00D01E87">
              <w:rPr>
                <w:rFonts w:ascii="宋体" w:eastAsia="宋体" w:hAnsi="宋体" w:cs="宋体"/>
                <w:color w:val="000000"/>
              </w:rPr>
              <w:t>7</w:t>
            </w:r>
          </w:p>
        </w:tc>
        <w:tc>
          <w:tcPr>
            <w:tcW w:w="2224" w:type="dxa"/>
            <w:vMerge w:val="restart"/>
            <w:noWrap/>
            <w:vAlign w:val="center"/>
          </w:tcPr>
          <w:p w:rsidR="000412C5" w:rsidRPr="00D01E87" w:rsidRDefault="000412C5" w:rsidP="000412C5">
            <w:pPr>
              <w:jc w:val="both"/>
              <w:textAlignment w:val="center"/>
              <w:rPr>
                <w:rFonts w:ascii="宋体" w:eastAsia="宋体" w:hAnsi="宋体"/>
              </w:rPr>
            </w:pPr>
            <w:r w:rsidRPr="00D01E87">
              <w:rPr>
                <w:rFonts w:ascii="宋体" w:eastAsia="宋体" w:hAnsi="宋体" w:hint="eastAsia"/>
              </w:rPr>
              <w:t>医疗废弃物在线监测系统</w:t>
            </w:r>
          </w:p>
        </w:tc>
        <w:tc>
          <w:tcPr>
            <w:tcW w:w="3228" w:type="dxa"/>
            <w:noWrap/>
            <w:vAlign w:val="center"/>
          </w:tcPr>
          <w:p w:rsidR="000412C5" w:rsidRPr="00D01E87" w:rsidRDefault="000412C5" w:rsidP="000412C5">
            <w:pPr>
              <w:widowControl/>
              <w:textAlignment w:val="center"/>
              <w:rPr>
                <w:rFonts w:ascii="宋体" w:eastAsia="宋体" w:hAnsi="宋体" w:cs="宋体"/>
                <w:color w:val="000000"/>
              </w:rPr>
            </w:pPr>
            <w:r w:rsidRPr="00D01E87">
              <w:rPr>
                <w:rFonts w:ascii="宋体" w:eastAsia="宋体" w:hAnsi="宋体" w:cs="宋体" w:hint="eastAsia"/>
                <w:color w:val="000000"/>
              </w:rPr>
              <w:t>医废管控车（电动助力）</w:t>
            </w:r>
          </w:p>
        </w:tc>
        <w:tc>
          <w:tcPr>
            <w:tcW w:w="888" w:type="dxa"/>
            <w:noWrap/>
            <w:vAlign w:val="center"/>
          </w:tcPr>
          <w:p w:rsidR="000412C5" w:rsidRPr="00D01E87" w:rsidRDefault="000412C5" w:rsidP="000412C5">
            <w:pPr>
              <w:widowControl/>
              <w:jc w:val="center"/>
              <w:textAlignment w:val="center"/>
              <w:rPr>
                <w:rFonts w:ascii="宋体" w:eastAsia="宋体" w:hAnsi="宋体" w:cs="宋体"/>
                <w:color w:val="000000"/>
              </w:rPr>
            </w:pPr>
            <w:r w:rsidRPr="00D01E87">
              <w:rPr>
                <w:rFonts w:ascii="宋体" w:eastAsia="宋体" w:hAnsi="宋体" w:cs="宋体" w:hint="eastAsia"/>
                <w:color w:val="000000"/>
              </w:rPr>
              <w:t>2</w:t>
            </w:r>
          </w:p>
        </w:tc>
        <w:tc>
          <w:tcPr>
            <w:tcW w:w="852" w:type="dxa"/>
            <w:noWrap/>
            <w:vAlign w:val="center"/>
          </w:tcPr>
          <w:p w:rsidR="000412C5" w:rsidRPr="00D01E87" w:rsidRDefault="000412C5" w:rsidP="000412C5">
            <w:pPr>
              <w:widowControl/>
              <w:jc w:val="center"/>
              <w:textAlignment w:val="center"/>
              <w:rPr>
                <w:rFonts w:ascii="宋体" w:eastAsia="宋体" w:hAnsi="宋体" w:cs="宋体"/>
                <w:color w:val="000000"/>
              </w:rPr>
            </w:pPr>
            <w:r w:rsidRPr="00D01E87">
              <w:rPr>
                <w:rFonts w:ascii="宋体" w:eastAsia="宋体" w:hAnsi="宋体" w:cs="宋体" w:hint="eastAsia"/>
                <w:color w:val="000000"/>
              </w:rPr>
              <w:t>台</w:t>
            </w:r>
          </w:p>
        </w:tc>
      </w:tr>
      <w:tr w:rsidR="000412C5" w:rsidRPr="00D01E87" w:rsidTr="00CD5E76">
        <w:trPr>
          <w:trHeight w:val="285"/>
          <w:jc w:val="center"/>
        </w:trPr>
        <w:tc>
          <w:tcPr>
            <w:tcW w:w="1080" w:type="dxa"/>
            <w:noWrap/>
            <w:vAlign w:val="center"/>
          </w:tcPr>
          <w:p w:rsidR="000412C5" w:rsidRPr="00D01E87" w:rsidRDefault="000412C5" w:rsidP="000412C5">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5</w:t>
            </w:r>
            <w:r w:rsidRPr="00D01E87">
              <w:rPr>
                <w:rFonts w:ascii="宋体" w:eastAsia="宋体" w:hAnsi="宋体" w:cs="宋体"/>
                <w:color w:val="000000"/>
              </w:rPr>
              <w:t>8</w:t>
            </w:r>
          </w:p>
        </w:tc>
        <w:tc>
          <w:tcPr>
            <w:tcW w:w="2224" w:type="dxa"/>
            <w:vMerge/>
            <w:noWrap/>
            <w:vAlign w:val="center"/>
          </w:tcPr>
          <w:p w:rsidR="000412C5" w:rsidRPr="00D01E87" w:rsidRDefault="000412C5" w:rsidP="000412C5">
            <w:pPr>
              <w:jc w:val="both"/>
              <w:textAlignment w:val="center"/>
              <w:rPr>
                <w:rFonts w:ascii="宋体" w:eastAsia="宋体" w:hAnsi="宋体"/>
              </w:rPr>
            </w:pPr>
          </w:p>
        </w:tc>
        <w:tc>
          <w:tcPr>
            <w:tcW w:w="3228" w:type="dxa"/>
            <w:noWrap/>
            <w:vAlign w:val="center"/>
          </w:tcPr>
          <w:p w:rsidR="000412C5" w:rsidRPr="00D01E87" w:rsidRDefault="000412C5" w:rsidP="000412C5">
            <w:pPr>
              <w:widowControl/>
              <w:textAlignment w:val="center"/>
              <w:rPr>
                <w:rFonts w:ascii="宋体" w:eastAsia="宋体" w:hAnsi="宋体" w:cs="宋体"/>
                <w:color w:val="000000"/>
              </w:rPr>
            </w:pPr>
            <w:r w:rsidRPr="00D01E87">
              <w:rPr>
                <w:rFonts w:ascii="宋体" w:eastAsia="宋体" w:hAnsi="宋体" w:cs="宋体" w:hint="eastAsia"/>
                <w:color w:val="000000"/>
              </w:rPr>
              <w:t>医废管控仪</w:t>
            </w:r>
          </w:p>
        </w:tc>
        <w:tc>
          <w:tcPr>
            <w:tcW w:w="888" w:type="dxa"/>
            <w:noWrap/>
            <w:vAlign w:val="center"/>
          </w:tcPr>
          <w:p w:rsidR="000412C5" w:rsidRPr="00D01E87" w:rsidRDefault="000412C5" w:rsidP="000412C5">
            <w:pPr>
              <w:widowControl/>
              <w:jc w:val="center"/>
              <w:textAlignment w:val="center"/>
              <w:rPr>
                <w:rFonts w:ascii="宋体" w:eastAsia="宋体" w:hAnsi="宋体" w:cs="宋体"/>
                <w:color w:val="000000"/>
              </w:rPr>
            </w:pPr>
            <w:r w:rsidRPr="00D01E87">
              <w:rPr>
                <w:rFonts w:ascii="宋体" w:eastAsia="宋体" w:hAnsi="宋体" w:cs="宋体" w:hint="eastAsia"/>
                <w:color w:val="000000"/>
              </w:rPr>
              <w:t>1</w:t>
            </w:r>
          </w:p>
        </w:tc>
        <w:tc>
          <w:tcPr>
            <w:tcW w:w="852" w:type="dxa"/>
            <w:noWrap/>
            <w:vAlign w:val="center"/>
          </w:tcPr>
          <w:p w:rsidR="000412C5" w:rsidRPr="00D01E87" w:rsidRDefault="000412C5" w:rsidP="000412C5">
            <w:pPr>
              <w:widowControl/>
              <w:jc w:val="center"/>
              <w:textAlignment w:val="center"/>
              <w:rPr>
                <w:rFonts w:ascii="宋体" w:eastAsia="宋体" w:hAnsi="宋体" w:cs="宋体"/>
                <w:color w:val="000000"/>
              </w:rPr>
            </w:pPr>
            <w:r w:rsidRPr="00D01E87">
              <w:rPr>
                <w:rFonts w:ascii="宋体" w:eastAsia="宋体" w:hAnsi="宋体" w:cs="宋体" w:hint="eastAsia"/>
                <w:color w:val="000000"/>
              </w:rPr>
              <w:t>台</w:t>
            </w:r>
          </w:p>
        </w:tc>
      </w:tr>
      <w:tr w:rsidR="000412C5" w:rsidRPr="00D01E87" w:rsidTr="00CD5E76">
        <w:trPr>
          <w:trHeight w:val="285"/>
          <w:jc w:val="center"/>
        </w:trPr>
        <w:tc>
          <w:tcPr>
            <w:tcW w:w="1080" w:type="dxa"/>
            <w:noWrap/>
            <w:vAlign w:val="center"/>
          </w:tcPr>
          <w:p w:rsidR="000412C5" w:rsidRPr="00D01E87" w:rsidRDefault="000412C5" w:rsidP="000412C5">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5</w:t>
            </w:r>
            <w:r w:rsidRPr="00D01E87">
              <w:rPr>
                <w:rFonts w:ascii="宋体" w:eastAsia="宋体" w:hAnsi="宋体" w:cs="宋体"/>
                <w:color w:val="000000"/>
              </w:rPr>
              <w:t>9</w:t>
            </w:r>
          </w:p>
        </w:tc>
        <w:tc>
          <w:tcPr>
            <w:tcW w:w="2224" w:type="dxa"/>
            <w:vMerge/>
            <w:noWrap/>
            <w:vAlign w:val="center"/>
          </w:tcPr>
          <w:p w:rsidR="000412C5" w:rsidRPr="00D01E87" w:rsidRDefault="000412C5" w:rsidP="000412C5">
            <w:pPr>
              <w:jc w:val="both"/>
              <w:textAlignment w:val="center"/>
              <w:rPr>
                <w:rFonts w:ascii="宋体" w:eastAsia="宋体" w:hAnsi="宋体"/>
              </w:rPr>
            </w:pPr>
          </w:p>
        </w:tc>
        <w:tc>
          <w:tcPr>
            <w:tcW w:w="3228" w:type="dxa"/>
            <w:noWrap/>
            <w:vAlign w:val="center"/>
          </w:tcPr>
          <w:p w:rsidR="000412C5" w:rsidRPr="00D01E87" w:rsidRDefault="000412C5" w:rsidP="000412C5">
            <w:pPr>
              <w:widowControl/>
              <w:textAlignment w:val="center"/>
              <w:rPr>
                <w:rFonts w:ascii="宋体" w:eastAsia="宋体" w:hAnsi="宋体" w:cs="宋体"/>
                <w:color w:val="000000"/>
              </w:rPr>
            </w:pPr>
            <w:r w:rsidRPr="00D01E87">
              <w:rPr>
                <w:rFonts w:ascii="宋体" w:eastAsia="宋体" w:hAnsi="宋体" w:cs="宋体" w:hint="eastAsia"/>
                <w:color w:val="000000"/>
              </w:rPr>
              <w:t>便携式信息采集终端</w:t>
            </w:r>
          </w:p>
        </w:tc>
        <w:tc>
          <w:tcPr>
            <w:tcW w:w="888" w:type="dxa"/>
            <w:noWrap/>
            <w:vAlign w:val="center"/>
          </w:tcPr>
          <w:p w:rsidR="000412C5" w:rsidRPr="00D01E87" w:rsidRDefault="000412C5" w:rsidP="000412C5">
            <w:pPr>
              <w:widowControl/>
              <w:jc w:val="center"/>
              <w:textAlignment w:val="center"/>
              <w:rPr>
                <w:rFonts w:ascii="宋体" w:eastAsia="宋体" w:hAnsi="宋体" w:cs="宋体"/>
                <w:color w:val="000000"/>
              </w:rPr>
            </w:pPr>
            <w:r w:rsidRPr="00D01E87">
              <w:rPr>
                <w:rFonts w:ascii="宋体" w:eastAsia="宋体" w:hAnsi="宋体" w:cs="宋体" w:hint="eastAsia"/>
                <w:color w:val="000000"/>
              </w:rPr>
              <w:t>1</w:t>
            </w:r>
          </w:p>
        </w:tc>
        <w:tc>
          <w:tcPr>
            <w:tcW w:w="852" w:type="dxa"/>
            <w:noWrap/>
            <w:vAlign w:val="center"/>
          </w:tcPr>
          <w:p w:rsidR="000412C5" w:rsidRPr="00D01E87" w:rsidRDefault="000412C5" w:rsidP="000412C5">
            <w:pPr>
              <w:widowControl/>
              <w:jc w:val="center"/>
              <w:textAlignment w:val="center"/>
              <w:rPr>
                <w:rFonts w:ascii="宋体" w:eastAsia="宋体" w:hAnsi="宋体" w:cs="宋体"/>
                <w:color w:val="000000"/>
              </w:rPr>
            </w:pPr>
            <w:r w:rsidRPr="00D01E87">
              <w:rPr>
                <w:rFonts w:ascii="宋体" w:eastAsia="宋体" w:hAnsi="宋体" w:cs="宋体" w:hint="eastAsia"/>
                <w:color w:val="000000"/>
              </w:rPr>
              <w:t>套</w:t>
            </w:r>
          </w:p>
        </w:tc>
      </w:tr>
      <w:tr w:rsidR="000412C5" w:rsidRPr="00D01E87" w:rsidTr="00CD5E76">
        <w:trPr>
          <w:trHeight w:val="285"/>
          <w:jc w:val="center"/>
        </w:trPr>
        <w:tc>
          <w:tcPr>
            <w:tcW w:w="1080" w:type="dxa"/>
            <w:noWrap/>
            <w:vAlign w:val="center"/>
          </w:tcPr>
          <w:p w:rsidR="000412C5" w:rsidRPr="00D01E87" w:rsidRDefault="000412C5" w:rsidP="000412C5">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6</w:t>
            </w:r>
            <w:r w:rsidRPr="00D01E87">
              <w:rPr>
                <w:rFonts w:ascii="宋体" w:eastAsia="宋体" w:hAnsi="宋体" w:cs="宋体"/>
                <w:color w:val="000000"/>
              </w:rPr>
              <w:t>0</w:t>
            </w:r>
          </w:p>
        </w:tc>
        <w:tc>
          <w:tcPr>
            <w:tcW w:w="2224" w:type="dxa"/>
            <w:vMerge/>
            <w:noWrap/>
            <w:vAlign w:val="center"/>
          </w:tcPr>
          <w:p w:rsidR="000412C5" w:rsidRPr="00D01E87" w:rsidRDefault="000412C5" w:rsidP="000412C5">
            <w:pPr>
              <w:jc w:val="both"/>
              <w:textAlignment w:val="center"/>
              <w:rPr>
                <w:rFonts w:ascii="宋体" w:eastAsia="宋体" w:hAnsi="宋体"/>
              </w:rPr>
            </w:pPr>
          </w:p>
        </w:tc>
        <w:tc>
          <w:tcPr>
            <w:tcW w:w="3228" w:type="dxa"/>
            <w:noWrap/>
            <w:vAlign w:val="center"/>
          </w:tcPr>
          <w:p w:rsidR="000412C5" w:rsidRPr="00D01E87" w:rsidRDefault="000412C5" w:rsidP="000412C5">
            <w:pPr>
              <w:widowControl/>
              <w:textAlignment w:val="center"/>
              <w:rPr>
                <w:rFonts w:ascii="宋体" w:eastAsia="宋体" w:hAnsi="宋体" w:cs="宋体"/>
                <w:color w:val="000000"/>
                <w:lang w:bidi="ar"/>
              </w:rPr>
            </w:pPr>
            <w:r w:rsidRPr="00D01E87">
              <w:rPr>
                <w:rFonts w:ascii="宋体" w:eastAsia="宋体" w:hAnsi="宋体" w:cs="宋体" w:hint="eastAsia"/>
                <w:color w:val="000000"/>
                <w:lang w:bidi="ar"/>
              </w:rPr>
              <w:t>热敏打印纸</w:t>
            </w:r>
          </w:p>
        </w:tc>
        <w:tc>
          <w:tcPr>
            <w:tcW w:w="888" w:type="dxa"/>
            <w:noWrap/>
            <w:vAlign w:val="center"/>
          </w:tcPr>
          <w:p w:rsidR="000412C5" w:rsidRPr="00D01E87" w:rsidRDefault="000412C5" w:rsidP="000412C5">
            <w:pPr>
              <w:widowControl/>
              <w:jc w:val="center"/>
              <w:textAlignment w:val="center"/>
              <w:rPr>
                <w:rFonts w:ascii="宋体" w:eastAsia="宋体" w:hAnsi="宋体" w:cs="宋体"/>
                <w:color w:val="000000"/>
                <w:lang w:bidi="ar"/>
              </w:rPr>
            </w:pPr>
            <w:r w:rsidRPr="00D01E87">
              <w:rPr>
                <w:rFonts w:ascii="宋体" w:eastAsia="宋体" w:hAnsi="宋体" w:cs="宋体" w:hint="eastAsia"/>
                <w:color w:val="000000"/>
                <w:lang w:bidi="ar"/>
              </w:rPr>
              <w:t>1</w:t>
            </w:r>
            <w:r w:rsidRPr="00D01E87">
              <w:rPr>
                <w:rFonts w:ascii="宋体" w:eastAsia="宋体" w:hAnsi="宋体" w:cs="宋体"/>
                <w:color w:val="000000"/>
                <w:lang w:bidi="ar"/>
              </w:rPr>
              <w:t>00</w:t>
            </w:r>
          </w:p>
        </w:tc>
        <w:tc>
          <w:tcPr>
            <w:tcW w:w="852" w:type="dxa"/>
            <w:noWrap/>
            <w:vAlign w:val="center"/>
          </w:tcPr>
          <w:p w:rsidR="000412C5" w:rsidRPr="00D01E87" w:rsidRDefault="000412C5" w:rsidP="000412C5">
            <w:pPr>
              <w:widowControl/>
              <w:jc w:val="center"/>
              <w:textAlignment w:val="center"/>
              <w:rPr>
                <w:rFonts w:ascii="宋体" w:eastAsia="宋体" w:hAnsi="宋体" w:cs="宋体"/>
                <w:color w:val="000000"/>
                <w:lang w:bidi="ar"/>
              </w:rPr>
            </w:pPr>
            <w:r w:rsidRPr="00D01E87">
              <w:rPr>
                <w:rFonts w:ascii="宋体" w:eastAsia="宋体" w:hAnsi="宋体" w:cs="宋体" w:hint="eastAsia"/>
                <w:color w:val="000000"/>
                <w:lang w:bidi="ar"/>
              </w:rPr>
              <w:t>卷</w:t>
            </w:r>
          </w:p>
        </w:tc>
      </w:tr>
      <w:tr w:rsidR="000412C5" w:rsidRPr="00D01E87" w:rsidTr="00CD5E76">
        <w:trPr>
          <w:trHeight w:val="285"/>
          <w:jc w:val="center"/>
        </w:trPr>
        <w:tc>
          <w:tcPr>
            <w:tcW w:w="1080" w:type="dxa"/>
            <w:noWrap/>
            <w:vAlign w:val="center"/>
          </w:tcPr>
          <w:p w:rsidR="000412C5" w:rsidRPr="00D01E87" w:rsidRDefault="000412C5" w:rsidP="000412C5">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6</w:t>
            </w:r>
            <w:r w:rsidRPr="00D01E87">
              <w:rPr>
                <w:rFonts w:ascii="宋体" w:eastAsia="宋体" w:hAnsi="宋体" w:cs="宋体"/>
                <w:color w:val="000000"/>
              </w:rPr>
              <w:t>1</w:t>
            </w:r>
          </w:p>
        </w:tc>
        <w:tc>
          <w:tcPr>
            <w:tcW w:w="2224" w:type="dxa"/>
            <w:vMerge/>
            <w:noWrap/>
            <w:vAlign w:val="center"/>
          </w:tcPr>
          <w:p w:rsidR="000412C5" w:rsidRPr="00D01E87" w:rsidRDefault="000412C5" w:rsidP="000412C5">
            <w:pPr>
              <w:jc w:val="both"/>
              <w:textAlignment w:val="center"/>
              <w:rPr>
                <w:rFonts w:ascii="宋体" w:eastAsia="宋体" w:hAnsi="宋体"/>
              </w:rPr>
            </w:pPr>
          </w:p>
        </w:tc>
        <w:tc>
          <w:tcPr>
            <w:tcW w:w="3228" w:type="dxa"/>
            <w:noWrap/>
            <w:vAlign w:val="center"/>
          </w:tcPr>
          <w:p w:rsidR="000412C5" w:rsidRPr="00D01E87" w:rsidRDefault="000412C5" w:rsidP="000412C5">
            <w:pPr>
              <w:widowControl/>
              <w:textAlignment w:val="center"/>
              <w:rPr>
                <w:rFonts w:ascii="宋体" w:eastAsia="宋体" w:hAnsi="宋体" w:cs="宋体"/>
                <w:color w:val="000000"/>
                <w:lang w:bidi="ar"/>
              </w:rPr>
            </w:pPr>
            <w:r w:rsidRPr="00D01E87">
              <w:rPr>
                <w:rFonts w:ascii="宋体" w:eastAsia="宋体" w:hAnsi="宋体" w:cs="宋体" w:hint="eastAsia"/>
                <w:color w:val="000000"/>
              </w:rPr>
              <w:t>人员、科室标识牌</w:t>
            </w:r>
          </w:p>
        </w:tc>
        <w:tc>
          <w:tcPr>
            <w:tcW w:w="888" w:type="dxa"/>
            <w:noWrap/>
            <w:vAlign w:val="center"/>
          </w:tcPr>
          <w:p w:rsidR="000412C5" w:rsidRPr="00D01E87" w:rsidRDefault="000412C5" w:rsidP="000412C5">
            <w:pPr>
              <w:widowControl/>
              <w:jc w:val="center"/>
              <w:textAlignment w:val="center"/>
              <w:rPr>
                <w:rFonts w:ascii="宋体" w:eastAsia="宋体" w:hAnsi="宋体" w:cs="宋体"/>
                <w:color w:val="000000"/>
                <w:lang w:bidi="ar"/>
              </w:rPr>
            </w:pPr>
            <w:r w:rsidRPr="00D01E87">
              <w:rPr>
                <w:rFonts w:ascii="宋体" w:eastAsia="宋体" w:hAnsi="宋体" w:cs="宋体"/>
                <w:color w:val="000000"/>
              </w:rPr>
              <w:t>200</w:t>
            </w:r>
          </w:p>
        </w:tc>
        <w:tc>
          <w:tcPr>
            <w:tcW w:w="852" w:type="dxa"/>
            <w:noWrap/>
            <w:vAlign w:val="center"/>
          </w:tcPr>
          <w:p w:rsidR="000412C5" w:rsidRPr="00D01E87" w:rsidRDefault="000412C5" w:rsidP="000412C5">
            <w:pPr>
              <w:widowControl/>
              <w:jc w:val="center"/>
              <w:textAlignment w:val="center"/>
              <w:rPr>
                <w:rFonts w:ascii="宋体" w:eastAsia="宋体" w:hAnsi="宋体" w:cs="宋体"/>
                <w:color w:val="000000"/>
                <w:lang w:bidi="ar"/>
              </w:rPr>
            </w:pPr>
            <w:r w:rsidRPr="00D01E87">
              <w:rPr>
                <w:rFonts w:ascii="宋体" w:eastAsia="宋体" w:hAnsi="宋体" w:cs="宋体" w:hint="eastAsia"/>
                <w:color w:val="000000"/>
              </w:rPr>
              <w:t>张</w:t>
            </w:r>
          </w:p>
        </w:tc>
      </w:tr>
      <w:tr w:rsidR="000F0E70" w:rsidRPr="00D01E87" w:rsidTr="00CD5E76">
        <w:trPr>
          <w:trHeight w:val="285"/>
          <w:jc w:val="center"/>
        </w:trPr>
        <w:tc>
          <w:tcPr>
            <w:tcW w:w="1080" w:type="dxa"/>
            <w:noWrap/>
            <w:vAlign w:val="center"/>
          </w:tcPr>
          <w:p w:rsidR="000F0E70" w:rsidRPr="00D01E87" w:rsidRDefault="000F0E70" w:rsidP="000F0E70">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6</w:t>
            </w:r>
            <w:r w:rsidRPr="00D01E87">
              <w:rPr>
                <w:rFonts w:ascii="宋体" w:eastAsia="宋体" w:hAnsi="宋体" w:cs="宋体"/>
                <w:color w:val="000000"/>
              </w:rPr>
              <w:t>2</w:t>
            </w:r>
          </w:p>
        </w:tc>
        <w:tc>
          <w:tcPr>
            <w:tcW w:w="2224" w:type="dxa"/>
            <w:vMerge w:val="restart"/>
            <w:noWrap/>
            <w:vAlign w:val="center"/>
          </w:tcPr>
          <w:p w:rsidR="000F0E70" w:rsidRPr="00D01E87" w:rsidRDefault="000F0E70" w:rsidP="000F0E70">
            <w:pPr>
              <w:jc w:val="both"/>
              <w:textAlignment w:val="center"/>
              <w:rPr>
                <w:rFonts w:ascii="宋体" w:eastAsia="宋体" w:hAnsi="宋体"/>
              </w:rPr>
            </w:pPr>
            <w:r w:rsidRPr="00D01E87">
              <w:rPr>
                <w:rFonts w:ascii="宋体" w:eastAsia="宋体" w:hAnsi="宋体" w:hint="eastAsia"/>
              </w:rPr>
              <w:t>智能3D院内导诊导航系统</w:t>
            </w:r>
          </w:p>
        </w:tc>
        <w:tc>
          <w:tcPr>
            <w:tcW w:w="3228" w:type="dxa"/>
            <w:noWrap/>
            <w:vAlign w:val="center"/>
          </w:tcPr>
          <w:p w:rsidR="000F0E70" w:rsidRPr="00D01E87" w:rsidRDefault="000F0E70" w:rsidP="000F0E70">
            <w:pPr>
              <w:widowControl/>
              <w:textAlignment w:val="center"/>
              <w:rPr>
                <w:rFonts w:ascii="宋体" w:eastAsia="宋体" w:hAnsi="宋体" w:cs="宋体"/>
                <w:color w:val="000000"/>
              </w:rPr>
            </w:pPr>
            <w:bookmarkStart w:id="115" w:name="_Toc126843257"/>
            <w:r w:rsidRPr="00D01E87">
              <w:rPr>
                <w:rFonts w:ascii="宋体" w:eastAsia="宋体" w:hAnsi="宋体" w:hint="eastAsia"/>
              </w:rPr>
              <w:t>蓝牙信标</w:t>
            </w:r>
            <w:bookmarkEnd w:id="115"/>
          </w:p>
        </w:tc>
        <w:tc>
          <w:tcPr>
            <w:tcW w:w="888" w:type="dxa"/>
            <w:noWrap/>
            <w:vAlign w:val="center"/>
          </w:tcPr>
          <w:p w:rsidR="000F0E70" w:rsidRPr="00D01E87" w:rsidRDefault="000F0E70" w:rsidP="000F0E70">
            <w:pPr>
              <w:spacing w:line="276" w:lineRule="auto"/>
              <w:jc w:val="center"/>
              <w:rPr>
                <w:rFonts w:ascii="宋体" w:eastAsia="宋体" w:hAnsi="宋体"/>
              </w:rPr>
            </w:pPr>
            <w:r w:rsidRPr="00D01E87">
              <w:rPr>
                <w:rFonts w:ascii="宋体" w:eastAsia="宋体" w:hAnsi="宋体" w:hint="eastAsia"/>
              </w:rPr>
              <w:t>1100</w:t>
            </w:r>
          </w:p>
        </w:tc>
        <w:tc>
          <w:tcPr>
            <w:tcW w:w="852" w:type="dxa"/>
            <w:noWrap/>
            <w:vAlign w:val="center"/>
          </w:tcPr>
          <w:p w:rsidR="000F0E70" w:rsidRPr="00D01E87" w:rsidRDefault="000F0E70" w:rsidP="000F0E70">
            <w:pPr>
              <w:spacing w:line="276" w:lineRule="auto"/>
              <w:jc w:val="center"/>
              <w:rPr>
                <w:rFonts w:ascii="宋体" w:eastAsia="宋体" w:hAnsi="宋体"/>
              </w:rPr>
            </w:pPr>
            <w:r w:rsidRPr="00D01E87">
              <w:rPr>
                <w:rFonts w:ascii="宋体" w:eastAsia="宋体" w:hAnsi="宋体" w:hint="eastAsia"/>
              </w:rPr>
              <w:t>个</w:t>
            </w:r>
          </w:p>
        </w:tc>
      </w:tr>
      <w:tr w:rsidR="000F0E70" w:rsidRPr="00D01E87" w:rsidTr="00CD5E76">
        <w:trPr>
          <w:trHeight w:val="285"/>
          <w:jc w:val="center"/>
        </w:trPr>
        <w:tc>
          <w:tcPr>
            <w:tcW w:w="1080" w:type="dxa"/>
            <w:noWrap/>
            <w:vAlign w:val="center"/>
          </w:tcPr>
          <w:p w:rsidR="000F0E70" w:rsidRPr="00D01E87" w:rsidRDefault="000F0E70" w:rsidP="000F0E70">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6</w:t>
            </w:r>
            <w:r w:rsidRPr="00D01E87">
              <w:rPr>
                <w:rFonts w:ascii="宋体" w:eastAsia="宋体" w:hAnsi="宋体" w:cs="宋体"/>
                <w:color w:val="000000"/>
              </w:rPr>
              <w:t>3</w:t>
            </w:r>
          </w:p>
        </w:tc>
        <w:tc>
          <w:tcPr>
            <w:tcW w:w="2224" w:type="dxa"/>
            <w:vMerge/>
            <w:noWrap/>
            <w:vAlign w:val="center"/>
          </w:tcPr>
          <w:p w:rsidR="000F0E70" w:rsidRPr="00D01E87" w:rsidRDefault="000F0E70" w:rsidP="000F0E70">
            <w:pPr>
              <w:jc w:val="both"/>
              <w:textAlignment w:val="center"/>
              <w:rPr>
                <w:rFonts w:ascii="宋体" w:eastAsia="宋体" w:hAnsi="宋体"/>
              </w:rPr>
            </w:pPr>
          </w:p>
        </w:tc>
        <w:tc>
          <w:tcPr>
            <w:tcW w:w="3228" w:type="dxa"/>
            <w:noWrap/>
            <w:vAlign w:val="center"/>
          </w:tcPr>
          <w:p w:rsidR="000F0E70" w:rsidRPr="00D01E87" w:rsidRDefault="000F0E70" w:rsidP="000F0E70">
            <w:pPr>
              <w:widowControl/>
              <w:textAlignment w:val="center"/>
              <w:rPr>
                <w:rFonts w:ascii="宋体" w:eastAsia="宋体" w:hAnsi="宋体"/>
              </w:rPr>
            </w:pPr>
            <w:bookmarkStart w:id="116" w:name="_Toc126843267"/>
            <w:r w:rsidRPr="00D01E87">
              <w:rPr>
                <w:rFonts w:ascii="宋体" w:eastAsia="宋体" w:hAnsi="宋体" w:hint="eastAsia"/>
              </w:rPr>
              <w:t>导览大屏机</w:t>
            </w:r>
            <w:bookmarkEnd w:id="116"/>
          </w:p>
        </w:tc>
        <w:tc>
          <w:tcPr>
            <w:tcW w:w="888" w:type="dxa"/>
            <w:noWrap/>
            <w:vAlign w:val="center"/>
          </w:tcPr>
          <w:p w:rsidR="000F0E70" w:rsidRPr="00D01E87" w:rsidRDefault="000F0E70" w:rsidP="000F0E70">
            <w:pPr>
              <w:widowControl/>
              <w:jc w:val="center"/>
              <w:textAlignment w:val="center"/>
              <w:rPr>
                <w:rFonts w:ascii="宋体" w:eastAsia="宋体" w:hAnsi="宋体" w:cs="宋体"/>
                <w:color w:val="000000"/>
              </w:rPr>
            </w:pPr>
            <w:r w:rsidRPr="00D01E87">
              <w:rPr>
                <w:rFonts w:ascii="宋体" w:eastAsia="宋体" w:hAnsi="宋体" w:cs="宋体" w:hint="eastAsia"/>
                <w:color w:val="000000"/>
              </w:rPr>
              <w:t>1</w:t>
            </w:r>
          </w:p>
        </w:tc>
        <w:tc>
          <w:tcPr>
            <w:tcW w:w="852" w:type="dxa"/>
            <w:noWrap/>
            <w:vAlign w:val="center"/>
          </w:tcPr>
          <w:p w:rsidR="000F0E70" w:rsidRPr="00D01E87" w:rsidRDefault="000F0E70" w:rsidP="000F0E70">
            <w:pPr>
              <w:widowControl/>
              <w:jc w:val="center"/>
              <w:textAlignment w:val="center"/>
              <w:rPr>
                <w:rFonts w:ascii="宋体" w:eastAsia="宋体" w:hAnsi="宋体" w:cs="宋体"/>
                <w:color w:val="000000"/>
              </w:rPr>
            </w:pPr>
            <w:r w:rsidRPr="00D01E87">
              <w:rPr>
                <w:rFonts w:ascii="宋体" w:eastAsia="宋体" w:hAnsi="宋体" w:cs="宋体" w:hint="eastAsia"/>
                <w:color w:val="000000"/>
              </w:rPr>
              <w:t>套</w:t>
            </w:r>
          </w:p>
        </w:tc>
      </w:tr>
      <w:tr w:rsidR="00B9525F" w:rsidRPr="00D01E87" w:rsidTr="00CD5E76">
        <w:trPr>
          <w:trHeight w:val="285"/>
          <w:jc w:val="center"/>
        </w:trPr>
        <w:tc>
          <w:tcPr>
            <w:tcW w:w="1080" w:type="dxa"/>
            <w:noWrap/>
            <w:vAlign w:val="center"/>
          </w:tcPr>
          <w:p w:rsidR="00B9525F" w:rsidRPr="00D01E87" w:rsidRDefault="00B9525F" w:rsidP="000F0E70">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6</w:t>
            </w:r>
            <w:r w:rsidRPr="00D01E87">
              <w:rPr>
                <w:rFonts w:ascii="宋体" w:eastAsia="宋体" w:hAnsi="宋体" w:cs="宋体"/>
                <w:color w:val="000000"/>
              </w:rPr>
              <w:t>4</w:t>
            </w:r>
          </w:p>
        </w:tc>
        <w:tc>
          <w:tcPr>
            <w:tcW w:w="2224" w:type="dxa"/>
            <w:vMerge w:val="restart"/>
            <w:noWrap/>
            <w:vAlign w:val="center"/>
          </w:tcPr>
          <w:p w:rsidR="00B9525F" w:rsidRPr="00D01E87" w:rsidRDefault="00B9525F" w:rsidP="001665A9">
            <w:pPr>
              <w:ind w:firstLineChars="200" w:firstLine="480"/>
              <w:jc w:val="both"/>
              <w:textAlignment w:val="center"/>
              <w:rPr>
                <w:rFonts w:ascii="宋体" w:eastAsia="宋体" w:hAnsi="宋体"/>
              </w:rPr>
            </w:pPr>
            <w:r w:rsidRPr="00D01E87">
              <w:rPr>
                <w:rFonts w:ascii="宋体" w:eastAsia="宋体" w:hAnsi="宋体" w:hint="eastAsia"/>
              </w:rPr>
              <w:t>智慧病房</w:t>
            </w:r>
          </w:p>
        </w:tc>
        <w:tc>
          <w:tcPr>
            <w:tcW w:w="3228" w:type="dxa"/>
            <w:noWrap/>
            <w:vAlign w:val="center"/>
          </w:tcPr>
          <w:p w:rsidR="00B9525F" w:rsidRPr="00D01E87" w:rsidRDefault="00B9525F" w:rsidP="000F0E70">
            <w:pPr>
              <w:widowControl/>
              <w:kinsoku/>
              <w:rPr>
                <w:rFonts w:ascii="宋体" w:eastAsia="宋体" w:hAnsi="宋体"/>
                <w:color w:val="000000"/>
              </w:rPr>
            </w:pPr>
            <w:r w:rsidRPr="00D01E87">
              <w:rPr>
                <w:rFonts w:ascii="宋体" w:eastAsia="宋体" w:hAnsi="宋体" w:hint="eastAsia"/>
                <w:color w:val="000000"/>
              </w:rPr>
              <w:t>输液监测器</w:t>
            </w:r>
          </w:p>
        </w:tc>
        <w:tc>
          <w:tcPr>
            <w:tcW w:w="888" w:type="dxa"/>
            <w:noWrap/>
            <w:vAlign w:val="center"/>
          </w:tcPr>
          <w:p w:rsidR="00B9525F" w:rsidRPr="00D01E87" w:rsidRDefault="00B9525F" w:rsidP="000F0E70">
            <w:pPr>
              <w:widowControl/>
              <w:kinsoku/>
              <w:jc w:val="center"/>
              <w:rPr>
                <w:rFonts w:ascii="宋体" w:eastAsia="宋体" w:hAnsi="宋体"/>
                <w:color w:val="000000"/>
              </w:rPr>
            </w:pPr>
            <w:r w:rsidRPr="00D01E87">
              <w:rPr>
                <w:rFonts w:ascii="宋体" w:eastAsia="宋体" w:hAnsi="宋体" w:hint="eastAsia"/>
                <w:color w:val="000000"/>
              </w:rPr>
              <w:t>2</w:t>
            </w:r>
            <w:r w:rsidRPr="00D01E87">
              <w:rPr>
                <w:rFonts w:ascii="宋体" w:eastAsia="宋体" w:hAnsi="宋体"/>
                <w:color w:val="000000"/>
              </w:rPr>
              <w:t>20</w:t>
            </w:r>
          </w:p>
        </w:tc>
        <w:tc>
          <w:tcPr>
            <w:tcW w:w="852" w:type="dxa"/>
            <w:noWrap/>
            <w:vAlign w:val="center"/>
          </w:tcPr>
          <w:p w:rsidR="00B9525F" w:rsidRPr="00D01E87" w:rsidRDefault="00B9525F" w:rsidP="000F0E70">
            <w:pPr>
              <w:widowControl/>
              <w:kinsoku/>
              <w:jc w:val="center"/>
              <w:rPr>
                <w:rFonts w:ascii="宋体" w:eastAsia="宋体" w:hAnsi="宋体"/>
                <w:color w:val="000000"/>
              </w:rPr>
            </w:pPr>
            <w:r w:rsidRPr="00D01E87">
              <w:rPr>
                <w:rFonts w:ascii="宋体" w:eastAsia="宋体" w:hAnsi="宋体" w:hint="eastAsia"/>
                <w:color w:val="000000"/>
              </w:rPr>
              <w:t>台</w:t>
            </w:r>
          </w:p>
        </w:tc>
      </w:tr>
      <w:tr w:rsidR="00B9525F" w:rsidRPr="00D01E87" w:rsidTr="00CD5E76">
        <w:trPr>
          <w:trHeight w:val="285"/>
          <w:jc w:val="center"/>
        </w:trPr>
        <w:tc>
          <w:tcPr>
            <w:tcW w:w="1080" w:type="dxa"/>
            <w:noWrap/>
            <w:vAlign w:val="center"/>
          </w:tcPr>
          <w:p w:rsidR="00B9525F" w:rsidRPr="00D01E87" w:rsidRDefault="00B9525F" w:rsidP="000F0E70">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6</w:t>
            </w:r>
            <w:r w:rsidRPr="00D01E87">
              <w:rPr>
                <w:rFonts w:ascii="宋体" w:eastAsia="宋体" w:hAnsi="宋体" w:cs="宋体"/>
                <w:color w:val="000000"/>
              </w:rPr>
              <w:t>5</w:t>
            </w:r>
          </w:p>
        </w:tc>
        <w:tc>
          <w:tcPr>
            <w:tcW w:w="2224" w:type="dxa"/>
            <w:vMerge/>
            <w:noWrap/>
            <w:vAlign w:val="center"/>
          </w:tcPr>
          <w:p w:rsidR="00B9525F" w:rsidRPr="00D01E87" w:rsidRDefault="00B9525F" w:rsidP="000F0E70">
            <w:pPr>
              <w:jc w:val="both"/>
              <w:textAlignment w:val="center"/>
              <w:rPr>
                <w:rFonts w:ascii="宋体" w:eastAsia="宋体" w:hAnsi="宋体"/>
              </w:rPr>
            </w:pPr>
          </w:p>
        </w:tc>
        <w:tc>
          <w:tcPr>
            <w:tcW w:w="3228" w:type="dxa"/>
            <w:noWrap/>
            <w:vAlign w:val="center"/>
          </w:tcPr>
          <w:p w:rsidR="00B9525F" w:rsidRPr="00D01E87" w:rsidRDefault="00B9525F" w:rsidP="000F0E70">
            <w:pPr>
              <w:widowControl/>
              <w:kinsoku/>
              <w:rPr>
                <w:rFonts w:ascii="宋体" w:eastAsia="宋体" w:hAnsi="宋体"/>
                <w:color w:val="000000"/>
              </w:rPr>
            </w:pPr>
            <w:r w:rsidRPr="00D01E87">
              <w:rPr>
                <w:rFonts w:ascii="宋体" w:eastAsia="宋体" w:hAnsi="宋体" w:hint="eastAsia"/>
                <w:color w:val="000000"/>
              </w:rPr>
              <w:t>适配器箱体</w:t>
            </w:r>
          </w:p>
        </w:tc>
        <w:tc>
          <w:tcPr>
            <w:tcW w:w="888" w:type="dxa"/>
            <w:noWrap/>
            <w:vAlign w:val="center"/>
          </w:tcPr>
          <w:p w:rsidR="00B9525F" w:rsidRPr="00D01E87" w:rsidRDefault="00B9525F" w:rsidP="000F0E70">
            <w:pPr>
              <w:widowControl/>
              <w:kinsoku/>
              <w:jc w:val="center"/>
              <w:rPr>
                <w:rFonts w:ascii="宋体" w:eastAsia="宋体" w:hAnsi="宋体"/>
                <w:color w:val="000000"/>
              </w:rPr>
            </w:pPr>
            <w:r w:rsidRPr="00D01E87">
              <w:rPr>
                <w:rFonts w:ascii="宋体" w:eastAsia="宋体" w:hAnsi="宋体"/>
                <w:color w:val="000000"/>
              </w:rPr>
              <w:t>4</w:t>
            </w:r>
          </w:p>
        </w:tc>
        <w:tc>
          <w:tcPr>
            <w:tcW w:w="852" w:type="dxa"/>
            <w:noWrap/>
            <w:vAlign w:val="center"/>
          </w:tcPr>
          <w:p w:rsidR="00B9525F" w:rsidRPr="00D01E87" w:rsidRDefault="00B9525F" w:rsidP="000F0E70">
            <w:pPr>
              <w:widowControl/>
              <w:kinsoku/>
              <w:jc w:val="center"/>
              <w:rPr>
                <w:rFonts w:ascii="宋体" w:eastAsia="宋体" w:hAnsi="宋体"/>
                <w:color w:val="000000"/>
              </w:rPr>
            </w:pPr>
            <w:r w:rsidRPr="00D01E87">
              <w:rPr>
                <w:rFonts w:ascii="宋体" w:eastAsia="宋体" w:hAnsi="宋体" w:hint="eastAsia"/>
                <w:color w:val="000000"/>
              </w:rPr>
              <w:t>台</w:t>
            </w:r>
          </w:p>
        </w:tc>
      </w:tr>
      <w:tr w:rsidR="00B9525F" w:rsidRPr="00D01E87" w:rsidTr="00CD5E76">
        <w:trPr>
          <w:trHeight w:val="285"/>
          <w:jc w:val="center"/>
        </w:trPr>
        <w:tc>
          <w:tcPr>
            <w:tcW w:w="1080" w:type="dxa"/>
            <w:noWrap/>
            <w:vAlign w:val="center"/>
          </w:tcPr>
          <w:p w:rsidR="00B9525F" w:rsidRPr="00D01E87" w:rsidRDefault="00B9525F" w:rsidP="000F0E70">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6</w:t>
            </w:r>
            <w:r w:rsidRPr="00D01E87">
              <w:rPr>
                <w:rFonts w:ascii="宋体" w:eastAsia="宋体" w:hAnsi="宋体" w:cs="宋体"/>
                <w:color w:val="000000"/>
              </w:rPr>
              <w:t>6</w:t>
            </w:r>
          </w:p>
        </w:tc>
        <w:tc>
          <w:tcPr>
            <w:tcW w:w="2224" w:type="dxa"/>
            <w:vMerge/>
            <w:noWrap/>
            <w:vAlign w:val="center"/>
          </w:tcPr>
          <w:p w:rsidR="00B9525F" w:rsidRPr="00D01E87" w:rsidRDefault="00B9525F" w:rsidP="000F0E70">
            <w:pPr>
              <w:jc w:val="both"/>
              <w:textAlignment w:val="center"/>
              <w:rPr>
                <w:rFonts w:ascii="宋体" w:eastAsia="宋体" w:hAnsi="宋体"/>
              </w:rPr>
            </w:pPr>
          </w:p>
        </w:tc>
        <w:tc>
          <w:tcPr>
            <w:tcW w:w="3228" w:type="dxa"/>
            <w:noWrap/>
            <w:vAlign w:val="center"/>
          </w:tcPr>
          <w:p w:rsidR="00B9525F" w:rsidRPr="00D01E87" w:rsidRDefault="00B9525F" w:rsidP="000F0E70">
            <w:pPr>
              <w:widowControl/>
              <w:kinsoku/>
              <w:rPr>
                <w:rFonts w:ascii="宋体" w:eastAsia="宋体" w:hAnsi="宋体"/>
                <w:color w:val="000000"/>
              </w:rPr>
            </w:pPr>
            <w:r w:rsidRPr="00D01E87">
              <w:rPr>
                <w:rFonts w:ascii="宋体" w:eastAsia="宋体" w:hAnsi="宋体" w:hint="eastAsia"/>
                <w:color w:val="000000"/>
              </w:rPr>
              <w:t>无线充电座</w:t>
            </w:r>
          </w:p>
        </w:tc>
        <w:tc>
          <w:tcPr>
            <w:tcW w:w="888" w:type="dxa"/>
            <w:noWrap/>
            <w:vAlign w:val="center"/>
          </w:tcPr>
          <w:p w:rsidR="00B9525F" w:rsidRPr="00D01E87" w:rsidRDefault="00B9525F" w:rsidP="000F0E70">
            <w:pPr>
              <w:widowControl/>
              <w:kinsoku/>
              <w:jc w:val="center"/>
              <w:rPr>
                <w:rFonts w:ascii="宋体" w:eastAsia="宋体" w:hAnsi="宋体"/>
                <w:color w:val="000000"/>
              </w:rPr>
            </w:pPr>
            <w:r w:rsidRPr="00D01E87">
              <w:rPr>
                <w:rFonts w:ascii="宋体" w:eastAsia="宋体" w:hAnsi="宋体"/>
                <w:color w:val="000000"/>
              </w:rPr>
              <w:t>28</w:t>
            </w:r>
          </w:p>
        </w:tc>
        <w:tc>
          <w:tcPr>
            <w:tcW w:w="852" w:type="dxa"/>
            <w:noWrap/>
            <w:vAlign w:val="center"/>
          </w:tcPr>
          <w:p w:rsidR="00B9525F" w:rsidRPr="00D01E87" w:rsidRDefault="00B9525F" w:rsidP="000F0E70">
            <w:pPr>
              <w:widowControl/>
              <w:kinsoku/>
              <w:jc w:val="center"/>
              <w:rPr>
                <w:rFonts w:ascii="宋体" w:eastAsia="宋体" w:hAnsi="宋体"/>
                <w:color w:val="000000"/>
              </w:rPr>
            </w:pPr>
            <w:r w:rsidRPr="00D01E87">
              <w:rPr>
                <w:rFonts w:ascii="宋体" w:eastAsia="宋体" w:hAnsi="宋体" w:hint="eastAsia"/>
                <w:color w:val="000000"/>
              </w:rPr>
              <w:t>台</w:t>
            </w:r>
          </w:p>
        </w:tc>
      </w:tr>
      <w:tr w:rsidR="00B9525F" w:rsidRPr="00D01E87" w:rsidTr="00CD5E76">
        <w:trPr>
          <w:trHeight w:val="285"/>
          <w:jc w:val="center"/>
        </w:trPr>
        <w:tc>
          <w:tcPr>
            <w:tcW w:w="1080" w:type="dxa"/>
            <w:noWrap/>
            <w:vAlign w:val="center"/>
          </w:tcPr>
          <w:p w:rsidR="00B9525F" w:rsidRPr="00D01E87" w:rsidRDefault="00B9525F" w:rsidP="000F0E70">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6</w:t>
            </w:r>
            <w:r w:rsidRPr="00D01E87">
              <w:rPr>
                <w:rFonts w:ascii="宋体" w:eastAsia="宋体" w:hAnsi="宋体" w:cs="宋体"/>
                <w:color w:val="000000"/>
              </w:rPr>
              <w:t>7</w:t>
            </w:r>
          </w:p>
        </w:tc>
        <w:tc>
          <w:tcPr>
            <w:tcW w:w="2224" w:type="dxa"/>
            <w:vMerge/>
            <w:noWrap/>
            <w:vAlign w:val="center"/>
          </w:tcPr>
          <w:p w:rsidR="00B9525F" w:rsidRPr="00D01E87" w:rsidRDefault="00B9525F" w:rsidP="000F0E70">
            <w:pPr>
              <w:jc w:val="both"/>
              <w:textAlignment w:val="center"/>
              <w:rPr>
                <w:rFonts w:ascii="宋体" w:eastAsia="宋体" w:hAnsi="宋体"/>
              </w:rPr>
            </w:pPr>
          </w:p>
        </w:tc>
        <w:tc>
          <w:tcPr>
            <w:tcW w:w="3228" w:type="dxa"/>
            <w:noWrap/>
            <w:vAlign w:val="center"/>
          </w:tcPr>
          <w:p w:rsidR="00B9525F" w:rsidRPr="00D01E87" w:rsidRDefault="00B9525F" w:rsidP="000F0E70">
            <w:pPr>
              <w:widowControl/>
              <w:kinsoku/>
              <w:rPr>
                <w:rFonts w:ascii="宋体" w:eastAsia="宋体" w:hAnsi="宋体"/>
                <w:color w:val="000000"/>
              </w:rPr>
            </w:pPr>
            <w:r w:rsidRPr="00D01E87">
              <w:rPr>
                <w:rFonts w:ascii="宋体" w:eastAsia="宋体" w:hAnsi="宋体" w:hint="eastAsia"/>
                <w:color w:val="000000"/>
              </w:rPr>
              <w:t>输液显示大屏</w:t>
            </w:r>
          </w:p>
        </w:tc>
        <w:tc>
          <w:tcPr>
            <w:tcW w:w="888" w:type="dxa"/>
            <w:noWrap/>
            <w:vAlign w:val="center"/>
          </w:tcPr>
          <w:p w:rsidR="00B9525F" w:rsidRPr="00D01E87" w:rsidRDefault="00B9525F" w:rsidP="000F0E70">
            <w:pPr>
              <w:widowControl/>
              <w:kinsoku/>
              <w:jc w:val="center"/>
              <w:rPr>
                <w:rFonts w:ascii="宋体" w:eastAsia="宋体" w:hAnsi="宋体"/>
                <w:color w:val="000000"/>
              </w:rPr>
            </w:pPr>
            <w:r w:rsidRPr="00D01E87">
              <w:rPr>
                <w:rFonts w:ascii="宋体" w:eastAsia="宋体" w:hAnsi="宋体"/>
                <w:color w:val="000000"/>
              </w:rPr>
              <w:t>8</w:t>
            </w:r>
          </w:p>
        </w:tc>
        <w:tc>
          <w:tcPr>
            <w:tcW w:w="852" w:type="dxa"/>
            <w:noWrap/>
            <w:vAlign w:val="center"/>
          </w:tcPr>
          <w:p w:rsidR="00B9525F" w:rsidRPr="00D01E87" w:rsidRDefault="00B9525F" w:rsidP="000F0E70">
            <w:pPr>
              <w:widowControl/>
              <w:kinsoku/>
              <w:jc w:val="center"/>
              <w:rPr>
                <w:rFonts w:ascii="宋体" w:eastAsia="宋体" w:hAnsi="宋体"/>
                <w:color w:val="000000"/>
              </w:rPr>
            </w:pPr>
            <w:r w:rsidRPr="00D01E87">
              <w:rPr>
                <w:rFonts w:ascii="宋体" w:eastAsia="宋体" w:hAnsi="宋体" w:hint="eastAsia"/>
                <w:color w:val="000000"/>
              </w:rPr>
              <w:t>台</w:t>
            </w:r>
          </w:p>
        </w:tc>
      </w:tr>
      <w:tr w:rsidR="00B9525F" w:rsidRPr="00D01E87" w:rsidTr="00CD5E76">
        <w:trPr>
          <w:trHeight w:val="285"/>
          <w:jc w:val="center"/>
        </w:trPr>
        <w:tc>
          <w:tcPr>
            <w:tcW w:w="1080" w:type="dxa"/>
            <w:noWrap/>
            <w:vAlign w:val="center"/>
          </w:tcPr>
          <w:p w:rsidR="00B9525F" w:rsidRPr="00D01E87" w:rsidRDefault="00B9525F" w:rsidP="000F0E70">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6</w:t>
            </w:r>
            <w:r w:rsidRPr="00D01E87">
              <w:rPr>
                <w:rFonts w:ascii="宋体" w:eastAsia="宋体" w:hAnsi="宋体" w:cs="宋体"/>
                <w:color w:val="000000"/>
              </w:rPr>
              <w:t>8</w:t>
            </w:r>
          </w:p>
        </w:tc>
        <w:tc>
          <w:tcPr>
            <w:tcW w:w="2224" w:type="dxa"/>
            <w:vMerge/>
            <w:noWrap/>
            <w:vAlign w:val="center"/>
          </w:tcPr>
          <w:p w:rsidR="00B9525F" w:rsidRPr="00D01E87" w:rsidRDefault="00B9525F" w:rsidP="000F0E70">
            <w:pPr>
              <w:jc w:val="both"/>
              <w:textAlignment w:val="center"/>
              <w:rPr>
                <w:rFonts w:ascii="宋体" w:eastAsia="宋体" w:hAnsi="宋体"/>
              </w:rPr>
            </w:pPr>
          </w:p>
        </w:tc>
        <w:tc>
          <w:tcPr>
            <w:tcW w:w="3228" w:type="dxa"/>
            <w:noWrap/>
            <w:vAlign w:val="center"/>
          </w:tcPr>
          <w:p w:rsidR="00B9525F" w:rsidRPr="00D01E87" w:rsidRDefault="00B9525F" w:rsidP="000F0E70">
            <w:pPr>
              <w:widowControl/>
              <w:kinsoku/>
              <w:rPr>
                <w:rFonts w:ascii="宋体" w:eastAsia="宋体" w:hAnsi="宋体"/>
                <w:color w:val="000000"/>
              </w:rPr>
            </w:pPr>
            <w:r w:rsidRPr="00D01E87">
              <w:rPr>
                <w:rFonts w:ascii="宋体" w:eastAsia="宋体" w:hAnsi="宋体" w:hint="eastAsia"/>
                <w:color w:val="000000"/>
              </w:rPr>
              <w:t>物联网中枢</w:t>
            </w:r>
          </w:p>
        </w:tc>
        <w:tc>
          <w:tcPr>
            <w:tcW w:w="888" w:type="dxa"/>
            <w:noWrap/>
            <w:vAlign w:val="center"/>
          </w:tcPr>
          <w:p w:rsidR="00B9525F" w:rsidRPr="00D01E87" w:rsidRDefault="00B9525F" w:rsidP="000F0E70">
            <w:pPr>
              <w:widowControl/>
              <w:kinsoku/>
              <w:jc w:val="center"/>
              <w:rPr>
                <w:rFonts w:ascii="宋体" w:eastAsia="宋体" w:hAnsi="宋体"/>
                <w:color w:val="000000"/>
              </w:rPr>
            </w:pPr>
            <w:r w:rsidRPr="00D01E87">
              <w:rPr>
                <w:rFonts w:ascii="宋体" w:eastAsia="宋体" w:hAnsi="宋体"/>
                <w:color w:val="000000"/>
              </w:rPr>
              <w:t>80</w:t>
            </w:r>
          </w:p>
        </w:tc>
        <w:tc>
          <w:tcPr>
            <w:tcW w:w="852" w:type="dxa"/>
            <w:noWrap/>
            <w:vAlign w:val="center"/>
          </w:tcPr>
          <w:p w:rsidR="00B9525F" w:rsidRPr="00D01E87" w:rsidRDefault="00B9525F" w:rsidP="000F0E70">
            <w:pPr>
              <w:widowControl/>
              <w:kinsoku/>
              <w:jc w:val="center"/>
              <w:rPr>
                <w:rFonts w:ascii="宋体" w:eastAsia="宋体" w:hAnsi="宋体"/>
                <w:color w:val="000000"/>
              </w:rPr>
            </w:pPr>
            <w:r w:rsidRPr="00D01E87">
              <w:rPr>
                <w:rFonts w:ascii="宋体" w:eastAsia="宋体" w:hAnsi="宋体" w:hint="eastAsia"/>
                <w:color w:val="000000"/>
              </w:rPr>
              <w:t>台</w:t>
            </w:r>
          </w:p>
        </w:tc>
      </w:tr>
      <w:tr w:rsidR="00B9525F" w:rsidRPr="00D01E87" w:rsidTr="00CD5E76">
        <w:trPr>
          <w:trHeight w:val="285"/>
          <w:jc w:val="center"/>
        </w:trPr>
        <w:tc>
          <w:tcPr>
            <w:tcW w:w="1080" w:type="dxa"/>
            <w:noWrap/>
            <w:vAlign w:val="center"/>
          </w:tcPr>
          <w:p w:rsidR="00B9525F" w:rsidRPr="00D01E87" w:rsidRDefault="00B9525F" w:rsidP="00B9525F">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6</w:t>
            </w:r>
            <w:r w:rsidRPr="00D01E87">
              <w:rPr>
                <w:rFonts w:ascii="宋体" w:eastAsia="宋体" w:hAnsi="宋体" w:cs="宋体"/>
                <w:color w:val="000000"/>
              </w:rPr>
              <w:t>9</w:t>
            </w:r>
          </w:p>
        </w:tc>
        <w:tc>
          <w:tcPr>
            <w:tcW w:w="2224" w:type="dxa"/>
            <w:vMerge/>
            <w:noWrap/>
            <w:vAlign w:val="center"/>
          </w:tcPr>
          <w:p w:rsidR="00B9525F" w:rsidRPr="00D01E87" w:rsidRDefault="00B9525F" w:rsidP="00B9525F">
            <w:pPr>
              <w:jc w:val="both"/>
              <w:textAlignment w:val="center"/>
              <w:rPr>
                <w:rFonts w:ascii="宋体" w:eastAsia="宋体" w:hAnsi="宋体"/>
              </w:rPr>
            </w:pPr>
          </w:p>
        </w:tc>
        <w:tc>
          <w:tcPr>
            <w:tcW w:w="3228" w:type="dxa"/>
            <w:noWrap/>
            <w:vAlign w:val="center"/>
          </w:tcPr>
          <w:p w:rsidR="00B9525F" w:rsidRPr="00D01E87" w:rsidRDefault="00B9525F" w:rsidP="00B9525F">
            <w:pPr>
              <w:widowControl/>
              <w:kinsoku/>
              <w:rPr>
                <w:rFonts w:ascii="宋体" w:eastAsia="宋体" w:hAnsi="宋体"/>
                <w:color w:val="000000"/>
              </w:rPr>
            </w:pPr>
            <w:r w:rsidRPr="00D01E87">
              <w:rPr>
                <w:rFonts w:ascii="宋体" w:eastAsia="宋体" w:hAnsi="宋体" w:hint="eastAsia"/>
                <w:color w:val="000000"/>
              </w:rPr>
              <w:t>智慧病房交互大屏</w:t>
            </w:r>
          </w:p>
        </w:tc>
        <w:tc>
          <w:tcPr>
            <w:tcW w:w="888" w:type="dxa"/>
            <w:noWrap/>
            <w:vAlign w:val="center"/>
          </w:tcPr>
          <w:p w:rsidR="00B9525F" w:rsidRPr="00D01E87" w:rsidRDefault="00B9525F" w:rsidP="00B9525F">
            <w:pPr>
              <w:widowControl/>
              <w:kinsoku/>
              <w:jc w:val="center"/>
              <w:rPr>
                <w:rFonts w:ascii="宋体" w:eastAsia="宋体" w:hAnsi="宋体"/>
                <w:color w:val="000000"/>
              </w:rPr>
            </w:pPr>
            <w:r w:rsidRPr="00D01E87">
              <w:rPr>
                <w:rFonts w:ascii="宋体" w:eastAsia="宋体" w:hAnsi="宋体"/>
                <w:color w:val="000000"/>
              </w:rPr>
              <w:t>4</w:t>
            </w:r>
          </w:p>
        </w:tc>
        <w:tc>
          <w:tcPr>
            <w:tcW w:w="852" w:type="dxa"/>
            <w:noWrap/>
            <w:vAlign w:val="center"/>
          </w:tcPr>
          <w:p w:rsidR="00B9525F" w:rsidRPr="00D01E87" w:rsidRDefault="00B9525F" w:rsidP="00B9525F">
            <w:pPr>
              <w:widowControl/>
              <w:kinsoku/>
              <w:jc w:val="center"/>
              <w:rPr>
                <w:rFonts w:ascii="宋体" w:eastAsia="宋体" w:hAnsi="宋体"/>
                <w:color w:val="000000"/>
              </w:rPr>
            </w:pPr>
            <w:r w:rsidRPr="00D01E87">
              <w:rPr>
                <w:rFonts w:ascii="宋体" w:eastAsia="宋体" w:hAnsi="宋体" w:hint="eastAsia"/>
                <w:color w:val="000000"/>
              </w:rPr>
              <w:t>台</w:t>
            </w:r>
          </w:p>
        </w:tc>
      </w:tr>
      <w:tr w:rsidR="00B9525F" w:rsidRPr="00D01E87" w:rsidTr="00CD5E76">
        <w:trPr>
          <w:trHeight w:val="285"/>
          <w:jc w:val="center"/>
        </w:trPr>
        <w:tc>
          <w:tcPr>
            <w:tcW w:w="1080" w:type="dxa"/>
            <w:noWrap/>
            <w:vAlign w:val="center"/>
          </w:tcPr>
          <w:p w:rsidR="00B9525F" w:rsidRPr="00D01E87" w:rsidRDefault="00B9525F" w:rsidP="00B9525F">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7</w:t>
            </w:r>
            <w:r w:rsidRPr="00D01E87">
              <w:rPr>
                <w:rFonts w:ascii="宋体" w:eastAsia="宋体" w:hAnsi="宋体" w:cs="宋体"/>
                <w:color w:val="000000"/>
              </w:rPr>
              <w:t>0</w:t>
            </w:r>
          </w:p>
        </w:tc>
        <w:tc>
          <w:tcPr>
            <w:tcW w:w="2224" w:type="dxa"/>
            <w:vMerge/>
            <w:noWrap/>
            <w:vAlign w:val="center"/>
          </w:tcPr>
          <w:p w:rsidR="00B9525F" w:rsidRPr="00D01E87" w:rsidRDefault="00B9525F" w:rsidP="00B9525F">
            <w:pPr>
              <w:jc w:val="both"/>
              <w:textAlignment w:val="center"/>
              <w:rPr>
                <w:rFonts w:ascii="宋体" w:eastAsia="宋体" w:hAnsi="宋体"/>
              </w:rPr>
            </w:pPr>
          </w:p>
        </w:tc>
        <w:tc>
          <w:tcPr>
            <w:tcW w:w="3228" w:type="dxa"/>
            <w:noWrap/>
            <w:vAlign w:val="center"/>
          </w:tcPr>
          <w:p w:rsidR="00B9525F" w:rsidRPr="00D01E87" w:rsidRDefault="00B9525F" w:rsidP="00B9525F">
            <w:pPr>
              <w:widowControl/>
              <w:kinsoku/>
              <w:rPr>
                <w:rFonts w:ascii="宋体" w:eastAsia="宋体" w:hAnsi="宋体"/>
                <w:color w:val="000000"/>
              </w:rPr>
            </w:pPr>
            <w:r w:rsidRPr="00D01E87">
              <w:rPr>
                <w:rFonts w:ascii="宋体" w:eastAsia="宋体" w:hAnsi="宋体" w:hint="eastAsia"/>
                <w:color w:val="000000"/>
              </w:rPr>
              <w:t>生命体征采集一体机</w:t>
            </w:r>
          </w:p>
        </w:tc>
        <w:tc>
          <w:tcPr>
            <w:tcW w:w="888" w:type="dxa"/>
            <w:noWrap/>
            <w:vAlign w:val="center"/>
          </w:tcPr>
          <w:p w:rsidR="00B9525F" w:rsidRPr="00D01E87" w:rsidRDefault="00B9525F" w:rsidP="00B9525F">
            <w:pPr>
              <w:widowControl/>
              <w:kinsoku/>
              <w:jc w:val="center"/>
              <w:rPr>
                <w:rFonts w:ascii="宋体" w:eastAsia="宋体" w:hAnsi="宋体"/>
                <w:color w:val="000000"/>
              </w:rPr>
            </w:pPr>
            <w:r w:rsidRPr="00D01E87">
              <w:rPr>
                <w:rFonts w:ascii="宋体" w:eastAsia="宋体" w:hAnsi="宋体"/>
                <w:color w:val="000000"/>
              </w:rPr>
              <w:t>8</w:t>
            </w:r>
          </w:p>
        </w:tc>
        <w:tc>
          <w:tcPr>
            <w:tcW w:w="852" w:type="dxa"/>
            <w:noWrap/>
            <w:vAlign w:val="center"/>
          </w:tcPr>
          <w:p w:rsidR="00B9525F" w:rsidRPr="00D01E87" w:rsidRDefault="00B9525F" w:rsidP="00B9525F">
            <w:pPr>
              <w:widowControl/>
              <w:kinsoku/>
              <w:jc w:val="center"/>
              <w:rPr>
                <w:rFonts w:ascii="宋体" w:eastAsia="宋体" w:hAnsi="宋体"/>
                <w:color w:val="000000"/>
              </w:rPr>
            </w:pPr>
            <w:r w:rsidRPr="00D01E87">
              <w:rPr>
                <w:rFonts w:ascii="宋体" w:eastAsia="宋体" w:hAnsi="宋体" w:hint="eastAsia"/>
                <w:color w:val="000000"/>
              </w:rPr>
              <w:t>台</w:t>
            </w:r>
          </w:p>
        </w:tc>
      </w:tr>
      <w:tr w:rsidR="00B9525F" w:rsidRPr="00D01E87" w:rsidTr="00CD5E76">
        <w:trPr>
          <w:trHeight w:val="285"/>
          <w:jc w:val="center"/>
        </w:trPr>
        <w:tc>
          <w:tcPr>
            <w:tcW w:w="1080" w:type="dxa"/>
            <w:noWrap/>
            <w:vAlign w:val="center"/>
          </w:tcPr>
          <w:p w:rsidR="00B9525F" w:rsidRPr="00D01E87" w:rsidRDefault="00B9525F" w:rsidP="00B9525F">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7</w:t>
            </w:r>
            <w:r w:rsidRPr="00D01E87">
              <w:rPr>
                <w:rFonts w:ascii="宋体" w:eastAsia="宋体" w:hAnsi="宋体" w:cs="宋体"/>
                <w:color w:val="000000"/>
              </w:rPr>
              <w:t>1</w:t>
            </w:r>
          </w:p>
        </w:tc>
        <w:tc>
          <w:tcPr>
            <w:tcW w:w="2224" w:type="dxa"/>
            <w:vMerge/>
            <w:noWrap/>
            <w:vAlign w:val="center"/>
          </w:tcPr>
          <w:p w:rsidR="00B9525F" w:rsidRPr="00D01E87" w:rsidRDefault="00B9525F" w:rsidP="00B9525F">
            <w:pPr>
              <w:jc w:val="both"/>
              <w:textAlignment w:val="center"/>
              <w:rPr>
                <w:rFonts w:ascii="宋体" w:eastAsia="宋体" w:hAnsi="宋体"/>
              </w:rPr>
            </w:pPr>
          </w:p>
        </w:tc>
        <w:tc>
          <w:tcPr>
            <w:tcW w:w="3228" w:type="dxa"/>
            <w:noWrap/>
            <w:vAlign w:val="center"/>
          </w:tcPr>
          <w:p w:rsidR="00B9525F" w:rsidRPr="00D01E87" w:rsidRDefault="00B9525F" w:rsidP="00B9525F">
            <w:pPr>
              <w:widowControl/>
              <w:kinsoku/>
              <w:rPr>
                <w:rFonts w:ascii="宋体" w:eastAsia="宋体" w:hAnsi="宋体"/>
                <w:color w:val="000000"/>
              </w:rPr>
            </w:pPr>
            <w:r w:rsidRPr="00D01E87">
              <w:rPr>
                <w:rFonts w:ascii="宋体" w:eastAsia="宋体" w:hAnsi="宋体" w:hint="eastAsia"/>
                <w:color w:val="000000"/>
              </w:rPr>
              <w:t>智能耗材管理柜</w:t>
            </w:r>
          </w:p>
        </w:tc>
        <w:tc>
          <w:tcPr>
            <w:tcW w:w="888" w:type="dxa"/>
            <w:noWrap/>
            <w:vAlign w:val="center"/>
          </w:tcPr>
          <w:p w:rsidR="00B9525F" w:rsidRPr="00D01E87" w:rsidRDefault="00B9525F" w:rsidP="00B9525F">
            <w:pPr>
              <w:widowControl/>
              <w:kinsoku/>
              <w:jc w:val="center"/>
              <w:rPr>
                <w:rFonts w:ascii="宋体" w:eastAsia="宋体" w:hAnsi="宋体"/>
                <w:color w:val="000000"/>
              </w:rPr>
            </w:pPr>
            <w:r w:rsidRPr="00D01E87">
              <w:rPr>
                <w:rFonts w:ascii="宋体" w:eastAsia="宋体" w:hAnsi="宋体"/>
                <w:color w:val="000000"/>
              </w:rPr>
              <w:t>4</w:t>
            </w:r>
          </w:p>
        </w:tc>
        <w:tc>
          <w:tcPr>
            <w:tcW w:w="852" w:type="dxa"/>
            <w:noWrap/>
            <w:vAlign w:val="center"/>
          </w:tcPr>
          <w:p w:rsidR="00B9525F" w:rsidRPr="00D01E87" w:rsidRDefault="00B9525F" w:rsidP="00B9525F">
            <w:pPr>
              <w:widowControl/>
              <w:kinsoku/>
              <w:jc w:val="center"/>
              <w:rPr>
                <w:rFonts w:ascii="宋体" w:eastAsia="宋体" w:hAnsi="宋体"/>
                <w:color w:val="000000"/>
              </w:rPr>
            </w:pPr>
            <w:r w:rsidRPr="00D01E87">
              <w:rPr>
                <w:rFonts w:ascii="宋体" w:eastAsia="宋体" w:hAnsi="宋体" w:hint="eastAsia"/>
                <w:color w:val="000000"/>
              </w:rPr>
              <w:t>台</w:t>
            </w:r>
          </w:p>
        </w:tc>
      </w:tr>
      <w:tr w:rsidR="00B9525F" w:rsidRPr="00D01E87" w:rsidTr="00CD5E76">
        <w:trPr>
          <w:trHeight w:val="285"/>
          <w:jc w:val="center"/>
        </w:trPr>
        <w:tc>
          <w:tcPr>
            <w:tcW w:w="1080" w:type="dxa"/>
            <w:noWrap/>
            <w:vAlign w:val="center"/>
          </w:tcPr>
          <w:p w:rsidR="00B9525F" w:rsidRPr="00D01E87" w:rsidRDefault="00B9525F" w:rsidP="00B9525F">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7</w:t>
            </w:r>
            <w:r w:rsidRPr="00D01E87">
              <w:rPr>
                <w:rFonts w:ascii="宋体" w:eastAsia="宋体" w:hAnsi="宋体" w:cs="宋体"/>
                <w:color w:val="000000"/>
              </w:rPr>
              <w:t>2</w:t>
            </w:r>
          </w:p>
        </w:tc>
        <w:tc>
          <w:tcPr>
            <w:tcW w:w="2224" w:type="dxa"/>
            <w:vMerge/>
            <w:noWrap/>
            <w:vAlign w:val="center"/>
          </w:tcPr>
          <w:p w:rsidR="00B9525F" w:rsidRPr="00D01E87" w:rsidRDefault="00B9525F" w:rsidP="00B9525F">
            <w:pPr>
              <w:jc w:val="both"/>
              <w:textAlignment w:val="center"/>
              <w:rPr>
                <w:rFonts w:ascii="宋体" w:eastAsia="宋体" w:hAnsi="宋体"/>
              </w:rPr>
            </w:pPr>
          </w:p>
        </w:tc>
        <w:tc>
          <w:tcPr>
            <w:tcW w:w="3228" w:type="dxa"/>
            <w:noWrap/>
            <w:vAlign w:val="center"/>
          </w:tcPr>
          <w:p w:rsidR="00B9525F" w:rsidRPr="00D01E87" w:rsidRDefault="00B9525F" w:rsidP="00B9525F">
            <w:pPr>
              <w:widowControl/>
              <w:kinsoku/>
              <w:rPr>
                <w:rFonts w:ascii="宋体" w:eastAsia="宋体" w:hAnsi="宋体"/>
                <w:color w:val="000000"/>
              </w:rPr>
            </w:pPr>
            <w:r w:rsidRPr="00D01E87">
              <w:rPr>
                <w:rFonts w:ascii="宋体" w:eastAsia="宋体" w:hAnsi="宋体" w:hint="eastAsia"/>
                <w:color w:val="000000"/>
              </w:rPr>
              <w:t>智能药品管理柜</w:t>
            </w:r>
          </w:p>
        </w:tc>
        <w:tc>
          <w:tcPr>
            <w:tcW w:w="888" w:type="dxa"/>
            <w:noWrap/>
            <w:vAlign w:val="center"/>
          </w:tcPr>
          <w:p w:rsidR="00B9525F" w:rsidRPr="00D01E87" w:rsidRDefault="00B9525F" w:rsidP="00B9525F">
            <w:pPr>
              <w:widowControl/>
              <w:kinsoku/>
              <w:jc w:val="center"/>
              <w:rPr>
                <w:rFonts w:ascii="宋体" w:eastAsia="宋体" w:hAnsi="宋体"/>
                <w:color w:val="000000"/>
              </w:rPr>
            </w:pPr>
            <w:r w:rsidRPr="00D01E87">
              <w:rPr>
                <w:rFonts w:ascii="宋体" w:eastAsia="宋体" w:hAnsi="宋体"/>
                <w:color w:val="000000"/>
              </w:rPr>
              <w:t>4</w:t>
            </w:r>
          </w:p>
        </w:tc>
        <w:tc>
          <w:tcPr>
            <w:tcW w:w="852" w:type="dxa"/>
            <w:noWrap/>
            <w:vAlign w:val="center"/>
          </w:tcPr>
          <w:p w:rsidR="00B9525F" w:rsidRPr="00D01E87" w:rsidRDefault="00B9525F" w:rsidP="00B9525F">
            <w:pPr>
              <w:widowControl/>
              <w:kinsoku/>
              <w:jc w:val="center"/>
              <w:rPr>
                <w:rFonts w:ascii="宋体" w:eastAsia="宋体" w:hAnsi="宋体"/>
                <w:color w:val="000000"/>
              </w:rPr>
            </w:pPr>
            <w:r w:rsidRPr="00D01E87">
              <w:rPr>
                <w:rFonts w:ascii="宋体" w:eastAsia="宋体" w:hAnsi="宋体" w:hint="eastAsia"/>
                <w:color w:val="000000"/>
              </w:rPr>
              <w:t>台</w:t>
            </w:r>
          </w:p>
        </w:tc>
      </w:tr>
      <w:tr w:rsidR="00B9525F" w:rsidRPr="00D01E87" w:rsidTr="00CD5E76">
        <w:trPr>
          <w:trHeight w:val="285"/>
          <w:jc w:val="center"/>
        </w:trPr>
        <w:tc>
          <w:tcPr>
            <w:tcW w:w="1080" w:type="dxa"/>
            <w:noWrap/>
            <w:vAlign w:val="center"/>
          </w:tcPr>
          <w:p w:rsidR="00B9525F" w:rsidRPr="00D01E87" w:rsidRDefault="00B9525F" w:rsidP="00B9525F">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7</w:t>
            </w:r>
            <w:r w:rsidRPr="00D01E87">
              <w:rPr>
                <w:rFonts w:ascii="宋体" w:eastAsia="宋体" w:hAnsi="宋体" w:cs="宋体"/>
                <w:color w:val="000000"/>
              </w:rPr>
              <w:t>3</w:t>
            </w:r>
          </w:p>
        </w:tc>
        <w:tc>
          <w:tcPr>
            <w:tcW w:w="2224" w:type="dxa"/>
            <w:vMerge/>
            <w:noWrap/>
            <w:vAlign w:val="center"/>
          </w:tcPr>
          <w:p w:rsidR="00B9525F" w:rsidRPr="00D01E87" w:rsidRDefault="00B9525F" w:rsidP="00B9525F">
            <w:pPr>
              <w:jc w:val="both"/>
              <w:textAlignment w:val="center"/>
              <w:rPr>
                <w:rFonts w:ascii="宋体" w:eastAsia="宋体" w:hAnsi="宋体"/>
              </w:rPr>
            </w:pPr>
          </w:p>
        </w:tc>
        <w:tc>
          <w:tcPr>
            <w:tcW w:w="3228" w:type="dxa"/>
            <w:noWrap/>
            <w:vAlign w:val="center"/>
          </w:tcPr>
          <w:p w:rsidR="00B9525F" w:rsidRPr="00D01E87" w:rsidRDefault="00B9525F" w:rsidP="00B9525F">
            <w:pPr>
              <w:widowControl/>
              <w:kinsoku/>
              <w:rPr>
                <w:rFonts w:ascii="宋体" w:eastAsia="宋体" w:hAnsi="宋体"/>
                <w:color w:val="000000"/>
              </w:rPr>
            </w:pPr>
            <w:r w:rsidRPr="00D01E87">
              <w:rPr>
                <w:rFonts w:ascii="宋体" w:eastAsia="宋体" w:hAnsi="宋体" w:hint="eastAsia"/>
                <w:color w:val="000000"/>
              </w:rPr>
              <w:t>病区智能抢救车</w:t>
            </w:r>
          </w:p>
        </w:tc>
        <w:tc>
          <w:tcPr>
            <w:tcW w:w="888" w:type="dxa"/>
            <w:noWrap/>
            <w:vAlign w:val="center"/>
          </w:tcPr>
          <w:p w:rsidR="00B9525F" w:rsidRPr="00D01E87" w:rsidRDefault="00B9525F" w:rsidP="00B9525F">
            <w:pPr>
              <w:widowControl/>
              <w:kinsoku/>
              <w:jc w:val="center"/>
              <w:rPr>
                <w:rFonts w:ascii="宋体" w:eastAsia="宋体" w:hAnsi="宋体"/>
                <w:color w:val="000000"/>
              </w:rPr>
            </w:pPr>
            <w:r w:rsidRPr="00D01E87">
              <w:rPr>
                <w:rFonts w:ascii="宋体" w:eastAsia="宋体" w:hAnsi="宋体"/>
                <w:color w:val="000000"/>
              </w:rPr>
              <w:t>4</w:t>
            </w:r>
          </w:p>
        </w:tc>
        <w:tc>
          <w:tcPr>
            <w:tcW w:w="852" w:type="dxa"/>
            <w:noWrap/>
            <w:vAlign w:val="center"/>
          </w:tcPr>
          <w:p w:rsidR="00B9525F" w:rsidRPr="00D01E87" w:rsidRDefault="00B9525F" w:rsidP="00B9525F">
            <w:pPr>
              <w:widowControl/>
              <w:kinsoku/>
              <w:jc w:val="center"/>
              <w:rPr>
                <w:rFonts w:ascii="宋体" w:eastAsia="宋体" w:hAnsi="宋体"/>
                <w:color w:val="000000"/>
              </w:rPr>
            </w:pPr>
            <w:r w:rsidRPr="00D01E87">
              <w:rPr>
                <w:rFonts w:ascii="宋体" w:eastAsia="宋体" w:hAnsi="宋体" w:hint="eastAsia"/>
                <w:color w:val="000000"/>
              </w:rPr>
              <w:t>台</w:t>
            </w:r>
          </w:p>
        </w:tc>
      </w:tr>
      <w:tr w:rsidR="00B9525F" w:rsidRPr="00D01E87" w:rsidTr="00CD5E76">
        <w:trPr>
          <w:trHeight w:val="285"/>
          <w:jc w:val="center"/>
        </w:trPr>
        <w:tc>
          <w:tcPr>
            <w:tcW w:w="1080" w:type="dxa"/>
            <w:noWrap/>
            <w:vAlign w:val="center"/>
          </w:tcPr>
          <w:p w:rsidR="00B9525F" w:rsidRPr="00D01E87" w:rsidRDefault="00B9525F" w:rsidP="00B9525F">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7</w:t>
            </w:r>
            <w:r w:rsidRPr="00D01E87">
              <w:rPr>
                <w:rFonts w:ascii="宋体" w:eastAsia="宋体" w:hAnsi="宋体" w:cs="宋体"/>
                <w:color w:val="000000"/>
              </w:rPr>
              <w:t>4</w:t>
            </w:r>
          </w:p>
        </w:tc>
        <w:tc>
          <w:tcPr>
            <w:tcW w:w="2224" w:type="dxa"/>
            <w:vMerge/>
            <w:noWrap/>
            <w:vAlign w:val="center"/>
          </w:tcPr>
          <w:p w:rsidR="00B9525F" w:rsidRPr="00D01E87" w:rsidRDefault="00B9525F" w:rsidP="00B9525F">
            <w:pPr>
              <w:jc w:val="both"/>
              <w:textAlignment w:val="center"/>
              <w:rPr>
                <w:rFonts w:ascii="宋体" w:eastAsia="宋体" w:hAnsi="宋体"/>
              </w:rPr>
            </w:pPr>
          </w:p>
        </w:tc>
        <w:tc>
          <w:tcPr>
            <w:tcW w:w="3228" w:type="dxa"/>
            <w:noWrap/>
            <w:vAlign w:val="center"/>
          </w:tcPr>
          <w:p w:rsidR="00B9525F" w:rsidRPr="00D01E87" w:rsidRDefault="00B9525F" w:rsidP="00B9525F">
            <w:pPr>
              <w:widowControl/>
              <w:kinsoku/>
              <w:rPr>
                <w:rFonts w:ascii="宋体" w:eastAsia="宋体" w:hAnsi="宋体"/>
                <w:color w:val="000000"/>
              </w:rPr>
            </w:pPr>
            <w:r w:rsidRPr="00D01E87">
              <w:rPr>
                <w:rFonts w:ascii="宋体" w:eastAsia="宋体" w:hAnsi="宋体" w:hint="eastAsia"/>
                <w:color w:val="000000"/>
              </w:rPr>
              <w:t>移动护理PDA</w:t>
            </w:r>
          </w:p>
        </w:tc>
        <w:tc>
          <w:tcPr>
            <w:tcW w:w="888" w:type="dxa"/>
            <w:noWrap/>
            <w:vAlign w:val="center"/>
          </w:tcPr>
          <w:p w:rsidR="00B9525F" w:rsidRPr="00D01E87" w:rsidRDefault="00B9525F" w:rsidP="00B9525F">
            <w:pPr>
              <w:widowControl/>
              <w:kinsoku/>
              <w:jc w:val="center"/>
              <w:rPr>
                <w:rFonts w:ascii="宋体" w:eastAsia="宋体" w:hAnsi="宋体"/>
                <w:color w:val="000000"/>
              </w:rPr>
            </w:pPr>
            <w:r w:rsidRPr="00D01E87">
              <w:rPr>
                <w:rFonts w:ascii="宋体" w:eastAsia="宋体" w:hAnsi="宋体"/>
                <w:color w:val="000000"/>
              </w:rPr>
              <w:t>168</w:t>
            </w:r>
          </w:p>
        </w:tc>
        <w:tc>
          <w:tcPr>
            <w:tcW w:w="852" w:type="dxa"/>
            <w:noWrap/>
            <w:vAlign w:val="center"/>
          </w:tcPr>
          <w:p w:rsidR="00B9525F" w:rsidRPr="00D01E87" w:rsidRDefault="00B9525F" w:rsidP="00B9525F">
            <w:pPr>
              <w:widowControl/>
              <w:kinsoku/>
              <w:jc w:val="center"/>
              <w:rPr>
                <w:rFonts w:ascii="宋体" w:eastAsia="宋体" w:hAnsi="宋体"/>
                <w:color w:val="000000"/>
              </w:rPr>
            </w:pPr>
            <w:r w:rsidRPr="00D01E87">
              <w:rPr>
                <w:rFonts w:ascii="宋体" w:eastAsia="宋体" w:hAnsi="宋体" w:hint="eastAsia"/>
                <w:color w:val="000000"/>
              </w:rPr>
              <w:t>台</w:t>
            </w:r>
          </w:p>
        </w:tc>
      </w:tr>
      <w:tr w:rsidR="00B9525F" w:rsidRPr="00D01E87" w:rsidTr="00CD5E76">
        <w:trPr>
          <w:trHeight w:val="285"/>
          <w:jc w:val="center"/>
        </w:trPr>
        <w:tc>
          <w:tcPr>
            <w:tcW w:w="1080" w:type="dxa"/>
            <w:noWrap/>
            <w:vAlign w:val="center"/>
          </w:tcPr>
          <w:p w:rsidR="00B9525F" w:rsidRPr="00D01E87" w:rsidRDefault="00B9525F" w:rsidP="00B9525F">
            <w:pPr>
              <w:widowControl/>
              <w:spacing w:line="360" w:lineRule="auto"/>
              <w:jc w:val="center"/>
              <w:rPr>
                <w:rFonts w:ascii="宋体" w:eastAsia="宋体" w:hAnsi="宋体" w:cs="宋体"/>
                <w:color w:val="000000"/>
              </w:rPr>
            </w:pPr>
            <w:r w:rsidRPr="00D01E87">
              <w:rPr>
                <w:rFonts w:ascii="宋体" w:eastAsia="宋体" w:hAnsi="宋体" w:cs="宋体" w:hint="eastAsia"/>
                <w:color w:val="000000"/>
              </w:rPr>
              <w:t>7</w:t>
            </w:r>
            <w:r w:rsidRPr="00D01E87">
              <w:rPr>
                <w:rFonts w:ascii="宋体" w:eastAsia="宋体" w:hAnsi="宋体" w:cs="宋体"/>
                <w:color w:val="000000"/>
              </w:rPr>
              <w:t>5</w:t>
            </w:r>
          </w:p>
        </w:tc>
        <w:tc>
          <w:tcPr>
            <w:tcW w:w="2224" w:type="dxa"/>
            <w:vMerge/>
            <w:noWrap/>
            <w:vAlign w:val="center"/>
          </w:tcPr>
          <w:p w:rsidR="00B9525F" w:rsidRPr="00D01E87" w:rsidRDefault="00B9525F" w:rsidP="00B9525F">
            <w:pPr>
              <w:jc w:val="both"/>
              <w:textAlignment w:val="center"/>
              <w:rPr>
                <w:rFonts w:ascii="宋体" w:eastAsia="宋体" w:hAnsi="宋体"/>
              </w:rPr>
            </w:pPr>
          </w:p>
        </w:tc>
        <w:tc>
          <w:tcPr>
            <w:tcW w:w="3228" w:type="dxa"/>
            <w:noWrap/>
            <w:vAlign w:val="center"/>
          </w:tcPr>
          <w:p w:rsidR="00B9525F" w:rsidRPr="00D01E87" w:rsidRDefault="00B9525F" w:rsidP="00B9525F">
            <w:pPr>
              <w:widowControl/>
              <w:kinsoku/>
              <w:rPr>
                <w:rFonts w:ascii="宋体" w:eastAsia="宋体" w:hAnsi="宋体"/>
                <w:color w:val="000000"/>
              </w:rPr>
            </w:pPr>
            <w:r w:rsidRPr="00D01E87">
              <w:rPr>
                <w:rFonts w:ascii="宋体" w:eastAsia="宋体" w:hAnsi="宋体" w:hint="eastAsia"/>
                <w:color w:val="000000"/>
              </w:rPr>
              <w:t>移动护理、医生工作站</w:t>
            </w:r>
          </w:p>
        </w:tc>
        <w:tc>
          <w:tcPr>
            <w:tcW w:w="888" w:type="dxa"/>
            <w:noWrap/>
            <w:vAlign w:val="center"/>
          </w:tcPr>
          <w:p w:rsidR="00B9525F" w:rsidRPr="00D01E87" w:rsidRDefault="00B9525F" w:rsidP="00B9525F">
            <w:pPr>
              <w:widowControl/>
              <w:kinsoku/>
              <w:jc w:val="center"/>
              <w:rPr>
                <w:rFonts w:ascii="宋体" w:eastAsia="宋体" w:hAnsi="宋体"/>
                <w:color w:val="000000"/>
              </w:rPr>
            </w:pPr>
            <w:r w:rsidRPr="00D01E87">
              <w:rPr>
                <w:rFonts w:ascii="宋体" w:eastAsia="宋体" w:hAnsi="宋体"/>
                <w:color w:val="000000"/>
              </w:rPr>
              <w:t>68</w:t>
            </w:r>
          </w:p>
        </w:tc>
        <w:tc>
          <w:tcPr>
            <w:tcW w:w="852" w:type="dxa"/>
            <w:noWrap/>
            <w:vAlign w:val="center"/>
          </w:tcPr>
          <w:p w:rsidR="00B9525F" w:rsidRPr="00D01E87" w:rsidRDefault="00B9525F" w:rsidP="00B9525F">
            <w:pPr>
              <w:widowControl/>
              <w:kinsoku/>
              <w:jc w:val="center"/>
              <w:rPr>
                <w:rFonts w:ascii="宋体" w:eastAsia="宋体" w:hAnsi="宋体"/>
                <w:color w:val="000000"/>
              </w:rPr>
            </w:pPr>
            <w:r w:rsidRPr="00D01E87">
              <w:rPr>
                <w:rFonts w:ascii="宋体" w:eastAsia="宋体" w:hAnsi="宋体" w:hint="eastAsia"/>
                <w:color w:val="000000"/>
              </w:rPr>
              <w:t>台</w:t>
            </w:r>
          </w:p>
        </w:tc>
      </w:tr>
      <w:tr w:rsidR="00AD20E7" w:rsidRPr="00D01E87" w:rsidTr="00AD20E7">
        <w:trPr>
          <w:trHeight w:val="285"/>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AD20E7" w:rsidRPr="00D01E87" w:rsidRDefault="00C96DB7" w:rsidP="00AD20E7">
            <w:pPr>
              <w:widowControl/>
              <w:spacing w:line="360" w:lineRule="auto"/>
              <w:jc w:val="center"/>
              <w:rPr>
                <w:rFonts w:ascii="宋体" w:eastAsia="宋体" w:hAnsi="宋体" w:cs="宋体"/>
                <w:color w:val="000000"/>
              </w:rPr>
            </w:pPr>
            <w:r>
              <w:rPr>
                <w:rFonts w:ascii="宋体" w:eastAsia="宋体" w:hAnsi="宋体" w:cs="宋体"/>
                <w:color w:val="000000"/>
              </w:rPr>
              <w:lastRenderedPageBreak/>
              <w:t>76</w:t>
            </w:r>
          </w:p>
        </w:tc>
        <w:tc>
          <w:tcPr>
            <w:tcW w:w="2224" w:type="dxa"/>
            <w:vMerge w:val="restart"/>
            <w:noWrap/>
            <w:vAlign w:val="center"/>
          </w:tcPr>
          <w:p w:rsidR="00AD20E7" w:rsidRPr="00D01E87" w:rsidRDefault="00C96DB7" w:rsidP="00BD3953">
            <w:pPr>
              <w:ind w:firstLineChars="200" w:firstLine="480"/>
              <w:jc w:val="both"/>
              <w:textAlignment w:val="center"/>
              <w:rPr>
                <w:rFonts w:ascii="宋体" w:eastAsia="宋体" w:hAnsi="宋体"/>
              </w:rPr>
            </w:pPr>
            <w:r>
              <w:rPr>
                <w:rFonts w:ascii="宋体" w:eastAsia="宋体" w:hAnsi="宋体"/>
              </w:rPr>
              <w:t>云胶片</w:t>
            </w:r>
          </w:p>
        </w:tc>
        <w:tc>
          <w:tcPr>
            <w:tcW w:w="3228" w:type="dxa"/>
            <w:tcBorders>
              <w:top w:val="single" w:sz="4" w:space="0" w:color="auto"/>
              <w:left w:val="single" w:sz="4" w:space="0" w:color="auto"/>
              <w:bottom w:val="single" w:sz="4" w:space="0" w:color="auto"/>
              <w:right w:val="single" w:sz="4" w:space="0" w:color="auto"/>
            </w:tcBorders>
            <w:noWrap/>
            <w:vAlign w:val="center"/>
          </w:tcPr>
          <w:p w:rsidR="00AD20E7" w:rsidRPr="00AD20E7" w:rsidRDefault="00C96DB7" w:rsidP="00AD20E7">
            <w:pPr>
              <w:jc w:val="both"/>
              <w:textAlignment w:val="center"/>
              <w:rPr>
                <w:rFonts w:ascii="宋体" w:eastAsia="宋体" w:hAnsi="宋体"/>
              </w:rPr>
            </w:pPr>
            <w:r>
              <w:rPr>
                <w:rFonts w:ascii="宋体" w:eastAsia="宋体" w:hAnsi="宋体" w:cs="宋体" w:hint="eastAsia"/>
              </w:rPr>
              <w:t>影像前置服务器（MBOX）</w:t>
            </w:r>
          </w:p>
        </w:tc>
        <w:tc>
          <w:tcPr>
            <w:tcW w:w="888" w:type="dxa"/>
            <w:tcBorders>
              <w:top w:val="single" w:sz="4" w:space="0" w:color="auto"/>
              <w:left w:val="single" w:sz="4" w:space="0" w:color="auto"/>
              <w:bottom w:val="single" w:sz="4" w:space="0" w:color="auto"/>
              <w:right w:val="single" w:sz="4" w:space="0" w:color="auto"/>
            </w:tcBorders>
            <w:noWrap/>
            <w:vAlign w:val="center"/>
          </w:tcPr>
          <w:p w:rsidR="00AD20E7" w:rsidRPr="00AD20E7" w:rsidRDefault="00C96DB7" w:rsidP="00C96DB7">
            <w:pPr>
              <w:widowControl/>
              <w:kinsoku/>
              <w:ind w:firstLineChars="100" w:firstLine="240"/>
              <w:rPr>
                <w:rFonts w:ascii="宋体" w:eastAsia="宋体" w:hAnsi="宋体"/>
                <w:color w:val="000000"/>
              </w:rPr>
            </w:pPr>
            <w:r>
              <w:rPr>
                <w:rFonts w:ascii="宋体" w:eastAsia="宋体" w:hAnsi="宋体"/>
                <w:color w:val="000000"/>
              </w:rPr>
              <w:t>1</w:t>
            </w:r>
          </w:p>
        </w:tc>
        <w:tc>
          <w:tcPr>
            <w:tcW w:w="852" w:type="dxa"/>
            <w:tcBorders>
              <w:top w:val="single" w:sz="4" w:space="0" w:color="auto"/>
              <w:left w:val="single" w:sz="4" w:space="0" w:color="auto"/>
              <w:bottom w:val="single" w:sz="4" w:space="0" w:color="auto"/>
              <w:right w:val="single" w:sz="4" w:space="0" w:color="auto"/>
            </w:tcBorders>
            <w:noWrap/>
            <w:vAlign w:val="center"/>
          </w:tcPr>
          <w:p w:rsidR="00AD20E7" w:rsidRPr="00AD20E7" w:rsidRDefault="00AD20E7" w:rsidP="00AD20E7">
            <w:pPr>
              <w:widowControl/>
              <w:kinsoku/>
              <w:jc w:val="center"/>
              <w:rPr>
                <w:rFonts w:ascii="宋体" w:eastAsia="宋体" w:hAnsi="宋体"/>
                <w:color w:val="000000"/>
              </w:rPr>
            </w:pPr>
            <w:r w:rsidRPr="00AD20E7">
              <w:rPr>
                <w:rFonts w:ascii="宋体" w:eastAsia="宋体" w:hAnsi="宋体" w:hint="eastAsia"/>
                <w:color w:val="000000"/>
              </w:rPr>
              <w:t>台</w:t>
            </w:r>
          </w:p>
        </w:tc>
      </w:tr>
      <w:tr w:rsidR="00C96DB7" w:rsidRPr="00D01E87" w:rsidTr="00AD20E7">
        <w:trPr>
          <w:trHeight w:val="285"/>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C96DB7" w:rsidRPr="00D01E87" w:rsidRDefault="00C96DB7" w:rsidP="00C96DB7">
            <w:pPr>
              <w:widowControl/>
              <w:spacing w:line="360" w:lineRule="auto"/>
              <w:jc w:val="center"/>
              <w:rPr>
                <w:rFonts w:ascii="宋体" w:eastAsia="宋体" w:hAnsi="宋体" w:cs="宋体"/>
                <w:color w:val="000000"/>
              </w:rPr>
            </w:pPr>
            <w:r>
              <w:rPr>
                <w:rFonts w:ascii="宋体" w:eastAsia="宋体" w:hAnsi="宋体" w:cs="宋体"/>
                <w:color w:val="000000"/>
              </w:rPr>
              <w:t>77</w:t>
            </w:r>
          </w:p>
        </w:tc>
        <w:tc>
          <w:tcPr>
            <w:tcW w:w="2224" w:type="dxa"/>
            <w:vMerge/>
            <w:noWrap/>
            <w:vAlign w:val="center"/>
          </w:tcPr>
          <w:p w:rsidR="00C96DB7" w:rsidRPr="00D01E87" w:rsidRDefault="00C96DB7" w:rsidP="00C96DB7">
            <w:pPr>
              <w:jc w:val="both"/>
              <w:textAlignment w:val="center"/>
              <w:rPr>
                <w:rFonts w:ascii="宋体" w:eastAsia="宋体" w:hAnsi="宋体"/>
              </w:rPr>
            </w:pPr>
          </w:p>
        </w:tc>
        <w:tc>
          <w:tcPr>
            <w:tcW w:w="3228" w:type="dxa"/>
            <w:tcBorders>
              <w:top w:val="single" w:sz="4" w:space="0" w:color="auto"/>
              <w:left w:val="single" w:sz="4" w:space="0" w:color="auto"/>
              <w:bottom w:val="single" w:sz="4" w:space="0" w:color="auto"/>
              <w:right w:val="single" w:sz="4" w:space="0" w:color="auto"/>
            </w:tcBorders>
            <w:noWrap/>
            <w:vAlign w:val="center"/>
          </w:tcPr>
          <w:p w:rsidR="00C96DB7" w:rsidRDefault="00C96DB7" w:rsidP="00C96DB7">
            <w:pPr>
              <w:widowControl/>
              <w:rPr>
                <w:rFonts w:ascii="宋体" w:eastAsia="宋体" w:hAnsi="宋体" w:cs="宋体"/>
              </w:rPr>
            </w:pPr>
            <w:r>
              <w:rPr>
                <w:rFonts w:ascii="宋体" w:eastAsia="宋体" w:hAnsi="宋体" w:cs="宋体" w:hint="eastAsia"/>
              </w:rPr>
              <w:t>影像服务器</w:t>
            </w:r>
          </w:p>
        </w:tc>
        <w:tc>
          <w:tcPr>
            <w:tcW w:w="888" w:type="dxa"/>
            <w:tcBorders>
              <w:top w:val="single" w:sz="4" w:space="0" w:color="auto"/>
              <w:left w:val="single" w:sz="4" w:space="0" w:color="auto"/>
              <w:bottom w:val="single" w:sz="4" w:space="0" w:color="auto"/>
              <w:right w:val="single" w:sz="4" w:space="0" w:color="auto"/>
            </w:tcBorders>
            <w:noWrap/>
            <w:vAlign w:val="center"/>
          </w:tcPr>
          <w:p w:rsidR="00C96DB7" w:rsidRPr="00AD20E7" w:rsidRDefault="00C96DB7" w:rsidP="00C96DB7">
            <w:pPr>
              <w:widowControl/>
              <w:kinsoku/>
              <w:ind w:firstLineChars="100" w:firstLine="240"/>
              <w:rPr>
                <w:rFonts w:ascii="宋体" w:eastAsia="宋体" w:hAnsi="宋体"/>
                <w:color w:val="000000"/>
              </w:rPr>
            </w:pPr>
            <w:r>
              <w:rPr>
                <w:rFonts w:ascii="宋体" w:eastAsia="宋体" w:hAnsi="宋体"/>
                <w:color w:val="000000"/>
              </w:rPr>
              <w:t>2</w:t>
            </w:r>
          </w:p>
        </w:tc>
        <w:tc>
          <w:tcPr>
            <w:tcW w:w="852" w:type="dxa"/>
            <w:tcBorders>
              <w:top w:val="single" w:sz="4" w:space="0" w:color="auto"/>
              <w:left w:val="single" w:sz="4" w:space="0" w:color="auto"/>
              <w:bottom w:val="single" w:sz="4" w:space="0" w:color="auto"/>
              <w:right w:val="single" w:sz="4" w:space="0" w:color="auto"/>
            </w:tcBorders>
            <w:noWrap/>
            <w:vAlign w:val="center"/>
          </w:tcPr>
          <w:p w:rsidR="00C96DB7" w:rsidRPr="00AD20E7" w:rsidRDefault="00C96DB7" w:rsidP="00C96DB7">
            <w:pPr>
              <w:widowControl/>
              <w:kinsoku/>
              <w:jc w:val="center"/>
              <w:rPr>
                <w:rFonts w:ascii="宋体" w:eastAsia="宋体" w:hAnsi="宋体"/>
                <w:color w:val="000000"/>
              </w:rPr>
            </w:pPr>
            <w:r w:rsidRPr="00AD20E7">
              <w:rPr>
                <w:rFonts w:ascii="宋体" w:eastAsia="宋体" w:hAnsi="宋体" w:hint="eastAsia"/>
                <w:color w:val="000000"/>
              </w:rPr>
              <w:t>台</w:t>
            </w:r>
          </w:p>
        </w:tc>
      </w:tr>
      <w:tr w:rsidR="00C96DB7" w:rsidRPr="00D01E87" w:rsidTr="00AD20E7">
        <w:trPr>
          <w:trHeight w:val="285"/>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C96DB7" w:rsidRPr="00D01E87" w:rsidRDefault="00C96DB7" w:rsidP="00C96DB7">
            <w:pPr>
              <w:widowControl/>
              <w:spacing w:line="360" w:lineRule="auto"/>
              <w:jc w:val="center"/>
              <w:rPr>
                <w:rFonts w:ascii="宋体" w:eastAsia="宋体" w:hAnsi="宋体" w:cs="宋体"/>
                <w:color w:val="000000"/>
              </w:rPr>
            </w:pPr>
            <w:r>
              <w:rPr>
                <w:rFonts w:ascii="宋体" w:eastAsia="宋体" w:hAnsi="宋体" w:cs="宋体"/>
                <w:color w:val="000000"/>
              </w:rPr>
              <w:t>78</w:t>
            </w:r>
          </w:p>
        </w:tc>
        <w:tc>
          <w:tcPr>
            <w:tcW w:w="2224" w:type="dxa"/>
            <w:vMerge/>
            <w:noWrap/>
            <w:vAlign w:val="center"/>
          </w:tcPr>
          <w:p w:rsidR="00C96DB7" w:rsidRPr="00D01E87" w:rsidRDefault="00C96DB7" w:rsidP="00C96DB7">
            <w:pPr>
              <w:jc w:val="both"/>
              <w:textAlignment w:val="center"/>
              <w:rPr>
                <w:rFonts w:ascii="宋体" w:eastAsia="宋体" w:hAnsi="宋体"/>
              </w:rPr>
            </w:pPr>
          </w:p>
        </w:tc>
        <w:tc>
          <w:tcPr>
            <w:tcW w:w="3228" w:type="dxa"/>
            <w:tcBorders>
              <w:top w:val="single" w:sz="4" w:space="0" w:color="auto"/>
              <w:left w:val="single" w:sz="4" w:space="0" w:color="auto"/>
              <w:bottom w:val="single" w:sz="4" w:space="0" w:color="auto"/>
              <w:right w:val="single" w:sz="4" w:space="0" w:color="auto"/>
            </w:tcBorders>
            <w:noWrap/>
            <w:vAlign w:val="center"/>
          </w:tcPr>
          <w:p w:rsidR="00C96DB7" w:rsidRDefault="00C96DB7" w:rsidP="00C96DB7">
            <w:pPr>
              <w:widowControl/>
              <w:rPr>
                <w:rFonts w:ascii="宋体" w:eastAsia="宋体" w:hAnsi="宋体" w:cs="宋体"/>
              </w:rPr>
            </w:pPr>
            <w:r>
              <w:rPr>
                <w:rFonts w:ascii="宋体" w:eastAsia="宋体" w:hAnsi="宋体" w:cs="宋体" w:hint="eastAsia"/>
              </w:rPr>
              <w:t>报告服务器</w:t>
            </w:r>
          </w:p>
        </w:tc>
        <w:tc>
          <w:tcPr>
            <w:tcW w:w="888" w:type="dxa"/>
            <w:tcBorders>
              <w:top w:val="single" w:sz="4" w:space="0" w:color="auto"/>
              <w:left w:val="single" w:sz="4" w:space="0" w:color="auto"/>
              <w:bottom w:val="single" w:sz="4" w:space="0" w:color="auto"/>
              <w:right w:val="single" w:sz="4" w:space="0" w:color="auto"/>
            </w:tcBorders>
            <w:noWrap/>
            <w:vAlign w:val="center"/>
          </w:tcPr>
          <w:p w:rsidR="00C96DB7" w:rsidRPr="00AD20E7" w:rsidRDefault="00C96DB7" w:rsidP="00C96DB7">
            <w:pPr>
              <w:widowControl/>
              <w:kinsoku/>
              <w:ind w:firstLineChars="100" w:firstLine="240"/>
              <w:rPr>
                <w:rFonts w:ascii="宋体" w:eastAsia="宋体" w:hAnsi="宋体"/>
                <w:color w:val="000000"/>
              </w:rPr>
            </w:pPr>
            <w:r w:rsidRPr="00AD20E7">
              <w:rPr>
                <w:rFonts w:ascii="宋体" w:eastAsia="宋体" w:hAnsi="宋体" w:hint="eastAsia"/>
                <w:color w:val="000000"/>
              </w:rPr>
              <w:t>1</w:t>
            </w:r>
          </w:p>
        </w:tc>
        <w:tc>
          <w:tcPr>
            <w:tcW w:w="852" w:type="dxa"/>
            <w:tcBorders>
              <w:top w:val="single" w:sz="4" w:space="0" w:color="auto"/>
              <w:left w:val="single" w:sz="4" w:space="0" w:color="auto"/>
              <w:bottom w:val="single" w:sz="4" w:space="0" w:color="auto"/>
              <w:right w:val="single" w:sz="4" w:space="0" w:color="auto"/>
            </w:tcBorders>
            <w:noWrap/>
            <w:vAlign w:val="center"/>
          </w:tcPr>
          <w:p w:rsidR="00C96DB7" w:rsidRPr="00AD20E7" w:rsidRDefault="00C96DB7" w:rsidP="00C96DB7">
            <w:pPr>
              <w:widowControl/>
              <w:kinsoku/>
              <w:jc w:val="center"/>
              <w:rPr>
                <w:rFonts w:ascii="宋体" w:eastAsia="宋体" w:hAnsi="宋体"/>
                <w:color w:val="000000"/>
              </w:rPr>
            </w:pPr>
            <w:r w:rsidRPr="00AD20E7">
              <w:rPr>
                <w:rFonts w:ascii="宋体" w:eastAsia="宋体" w:hAnsi="宋体" w:hint="eastAsia"/>
                <w:color w:val="000000"/>
              </w:rPr>
              <w:t>台</w:t>
            </w:r>
          </w:p>
        </w:tc>
      </w:tr>
      <w:tr w:rsidR="00C96DB7" w:rsidRPr="00D01E87" w:rsidTr="00AD20E7">
        <w:trPr>
          <w:trHeight w:val="285"/>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C96DB7" w:rsidRPr="00D01E87" w:rsidRDefault="00C96DB7" w:rsidP="00C96DB7">
            <w:pPr>
              <w:widowControl/>
              <w:spacing w:line="360" w:lineRule="auto"/>
              <w:jc w:val="center"/>
              <w:rPr>
                <w:rFonts w:ascii="宋体" w:eastAsia="宋体" w:hAnsi="宋体" w:cs="宋体"/>
                <w:color w:val="000000"/>
              </w:rPr>
            </w:pPr>
            <w:r>
              <w:rPr>
                <w:rFonts w:ascii="宋体" w:eastAsia="宋体" w:hAnsi="宋体" w:cs="宋体"/>
                <w:color w:val="000000"/>
              </w:rPr>
              <w:t>79</w:t>
            </w:r>
          </w:p>
        </w:tc>
        <w:tc>
          <w:tcPr>
            <w:tcW w:w="2224" w:type="dxa"/>
            <w:vMerge/>
            <w:noWrap/>
            <w:vAlign w:val="center"/>
          </w:tcPr>
          <w:p w:rsidR="00C96DB7" w:rsidRPr="00D01E87" w:rsidRDefault="00C96DB7" w:rsidP="00C96DB7">
            <w:pPr>
              <w:jc w:val="both"/>
              <w:textAlignment w:val="center"/>
              <w:rPr>
                <w:rFonts w:ascii="宋体" w:eastAsia="宋体" w:hAnsi="宋体"/>
              </w:rPr>
            </w:pPr>
          </w:p>
        </w:tc>
        <w:tc>
          <w:tcPr>
            <w:tcW w:w="3228" w:type="dxa"/>
            <w:tcBorders>
              <w:top w:val="single" w:sz="4" w:space="0" w:color="auto"/>
              <w:left w:val="single" w:sz="4" w:space="0" w:color="auto"/>
              <w:bottom w:val="single" w:sz="4" w:space="0" w:color="auto"/>
              <w:right w:val="single" w:sz="4" w:space="0" w:color="auto"/>
            </w:tcBorders>
            <w:noWrap/>
            <w:vAlign w:val="center"/>
          </w:tcPr>
          <w:p w:rsidR="00C96DB7" w:rsidRDefault="00C96DB7" w:rsidP="00C96DB7">
            <w:pPr>
              <w:widowControl/>
              <w:rPr>
                <w:rFonts w:ascii="宋体" w:eastAsia="宋体" w:hAnsi="宋体" w:cs="宋体"/>
              </w:rPr>
            </w:pPr>
            <w:r>
              <w:rPr>
                <w:rFonts w:ascii="宋体" w:eastAsia="宋体" w:hAnsi="宋体" w:cs="宋体" w:hint="eastAsia"/>
                <w:lang w:eastAsia="zh-Hans"/>
              </w:rPr>
              <w:t>中间件</w:t>
            </w:r>
            <w:r>
              <w:rPr>
                <w:rFonts w:ascii="宋体" w:eastAsia="宋体" w:hAnsi="宋体" w:cs="宋体" w:hint="eastAsia"/>
              </w:rPr>
              <w:t>服务器</w:t>
            </w:r>
          </w:p>
        </w:tc>
        <w:tc>
          <w:tcPr>
            <w:tcW w:w="888" w:type="dxa"/>
            <w:tcBorders>
              <w:top w:val="single" w:sz="4" w:space="0" w:color="auto"/>
              <w:left w:val="single" w:sz="4" w:space="0" w:color="auto"/>
              <w:bottom w:val="single" w:sz="4" w:space="0" w:color="auto"/>
              <w:right w:val="single" w:sz="4" w:space="0" w:color="auto"/>
            </w:tcBorders>
            <w:noWrap/>
            <w:vAlign w:val="center"/>
          </w:tcPr>
          <w:p w:rsidR="00C96DB7" w:rsidRPr="00AD20E7" w:rsidRDefault="00C96DB7" w:rsidP="00C96DB7">
            <w:pPr>
              <w:widowControl/>
              <w:kinsoku/>
              <w:ind w:firstLineChars="100" w:firstLine="240"/>
              <w:rPr>
                <w:rFonts w:ascii="宋体" w:eastAsia="宋体" w:hAnsi="宋体"/>
                <w:color w:val="000000"/>
              </w:rPr>
            </w:pPr>
            <w:r>
              <w:rPr>
                <w:rFonts w:ascii="宋体" w:eastAsia="宋体" w:hAnsi="宋体"/>
                <w:color w:val="000000"/>
              </w:rPr>
              <w:t>1</w:t>
            </w:r>
          </w:p>
        </w:tc>
        <w:tc>
          <w:tcPr>
            <w:tcW w:w="852" w:type="dxa"/>
            <w:tcBorders>
              <w:top w:val="single" w:sz="4" w:space="0" w:color="auto"/>
              <w:left w:val="single" w:sz="4" w:space="0" w:color="auto"/>
              <w:bottom w:val="single" w:sz="4" w:space="0" w:color="auto"/>
              <w:right w:val="single" w:sz="4" w:space="0" w:color="auto"/>
            </w:tcBorders>
            <w:noWrap/>
            <w:vAlign w:val="center"/>
          </w:tcPr>
          <w:p w:rsidR="00C96DB7" w:rsidRPr="00AD20E7" w:rsidRDefault="00C96DB7" w:rsidP="00C96DB7">
            <w:pPr>
              <w:widowControl/>
              <w:kinsoku/>
              <w:jc w:val="center"/>
              <w:rPr>
                <w:rFonts w:ascii="宋体" w:eastAsia="宋体" w:hAnsi="宋体"/>
                <w:color w:val="000000"/>
              </w:rPr>
            </w:pPr>
            <w:r w:rsidRPr="00AD20E7">
              <w:rPr>
                <w:rFonts w:ascii="宋体" w:eastAsia="宋体" w:hAnsi="宋体" w:hint="eastAsia"/>
                <w:color w:val="000000"/>
              </w:rPr>
              <w:t>台</w:t>
            </w:r>
          </w:p>
        </w:tc>
      </w:tr>
      <w:tr w:rsidR="00C96DB7" w:rsidRPr="00D01E87" w:rsidTr="00AD20E7">
        <w:trPr>
          <w:trHeight w:val="285"/>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C96DB7" w:rsidRPr="00D01E87" w:rsidRDefault="00C96DB7" w:rsidP="00C96DB7">
            <w:pPr>
              <w:widowControl/>
              <w:spacing w:line="360" w:lineRule="auto"/>
              <w:jc w:val="center"/>
              <w:rPr>
                <w:rFonts w:ascii="宋体" w:eastAsia="宋体" w:hAnsi="宋体" w:cs="宋体"/>
                <w:color w:val="000000"/>
              </w:rPr>
            </w:pPr>
            <w:r>
              <w:rPr>
                <w:rFonts w:ascii="宋体" w:eastAsia="宋体" w:hAnsi="宋体" w:cs="宋体"/>
                <w:color w:val="000000"/>
              </w:rPr>
              <w:t>80</w:t>
            </w:r>
          </w:p>
        </w:tc>
        <w:tc>
          <w:tcPr>
            <w:tcW w:w="2224" w:type="dxa"/>
            <w:vMerge/>
            <w:noWrap/>
            <w:vAlign w:val="center"/>
          </w:tcPr>
          <w:p w:rsidR="00C96DB7" w:rsidRPr="00D01E87" w:rsidRDefault="00C96DB7" w:rsidP="00C96DB7">
            <w:pPr>
              <w:jc w:val="both"/>
              <w:textAlignment w:val="center"/>
              <w:rPr>
                <w:rFonts w:ascii="宋体" w:eastAsia="宋体" w:hAnsi="宋体"/>
              </w:rPr>
            </w:pPr>
          </w:p>
        </w:tc>
        <w:tc>
          <w:tcPr>
            <w:tcW w:w="3228" w:type="dxa"/>
            <w:tcBorders>
              <w:top w:val="single" w:sz="4" w:space="0" w:color="auto"/>
              <w:left w:val="single" w:sz="4" w:space="0" w:color="auto"/>
              <w:bottom w:val="single" w:sz="4" w:space="0" w:color="auto"/>
              <w:right w:val="single" w:sz="4" w:space="0" w:color="auto"/>
            </w:tcBorders>
            <w:noWrap/>
            <w:vAlign w:val="center"/>
          </w:tcPr>
          <w:p w:rsidR="00C96DB7" w:rsidRDefault="00C96DB7" w:rsidP="00C96DB7">
            <w:pPr>
              <w:widowControl/>
              <w:rPr>
                <w:rFonts w:ascii="宋体" w:eastAsia="宋体" w:hAnsi="宋体" w:cs="宋体"/>
              </w:rPr>
            </w:pPr>
            <w:r>
              <w:rPr>
                <w:rFonts w:ascii="宋体" w:eastAsia="宋体" w:hAnsi="宋体" w:cs="宋体" w:hint="eastAsia"/>
              </w:rPr>
              <w:t>应用服务器</w:t>
            </w:r>
          </w:p>
        </w:tc>
        <w:tc>
          <w:tcPr>
            <w:tcW w:w="888" w:type="dxa"/>
            <w:tcBorders>
              <w:top w:val="single" w:sz="4" w:space="0" w:color="auto"/>
              <w:left w:val="single" w:sz="4" w:space="0" w:color="auto"/>
              <w:bottom w:val="single" w:sz="4" w:space="0" w:color="auto"/>
              <w:right w:val="single" w:sz="4" w:space="0" w:color="auto"/>
            </w:tcBorders>
            <w:noWrap/>
            <w:vAlign w:val="center"/>
          </w:tcPr>
          <w:p w:rsidR="00C96DB7" w:rsidRPr="00AD20E7" w:rsidRDefault="00C96DB7" w:rsidP="00C96DB7">
            <w:pPr>
              <w:widowControl/>
              <w:kinsoku/>
              <w:ind w:firstLineChars="100" w:firstLine="240"/>
              <w:rPr>
                <w:rFonts w:ascii="宋体" w:eastAsia="宋体" w:hAnsi="宋体"/>
                <w:color w:val="000000"/>
              </w:rPr>
            </w:pPr>
            <w:r>
              <w:rPr>
                <w:rFonts w:ascii="宋体" w:eastAsia="宋体" w:hAnsi="宋体"/>
                <w:color w:val="000000"/>
              </w:rPr>
              <w:t>1</w:t>
            </w:r>
          </w:p>
        </w:tc>
        <w:tc>
          <w:tcPr>
            <w:tcW w:w="852" w:type="dxa"/>
            <w:tcBorders>
              <w:top w:val="single" w:sz="4" w:space="0" w:color="auto"/>
              <w:left w:val="single" w:sz="4" w:space="0" w:color="auto"/>
              <w:bottom w:val="single" w:sz="4" w:space="0" w:color="auto"/>
              <w:right w:val="single" w:sz="4" w:space="0" w:color="auto"/>
            </w:tcBorders>
            <w:noWrap/>
            <w:vAlign w:val="center"/>
          </w:tcPr>
          <w:p w:rsidR="00C96DB7" w:rsidRPr="00AD20E7" w:rsidRDefault="00C96DB7" w:rsidP="00C96DB7">
            <w:pPr>
              <w:widowControl/>
              <w:kinsoku/>
              <w:jc w:val="center"/>
              <w:rPr>
                <w:rFonts w:ascii="宋体" w:eastAsia="宋体" w:hAnsi="宋体"/>
                <w:color w:val="000000"/>
              </w:rPr>
            </w:pPr>
            <w:r w:rsidRPr="00AD20E7">
              <w:rPr>
                <w:rFonts w:ascii="宋体" w:eastAsia="宋体" w:hAnsi="宋体" w:hint="eastAsia"/>
                <w:color w:val="000000"/>
              </w:rPr>
              <w:t>台</w:t>
            </w:r>
          </w:p>
        </w:tc>
      </w:tr>
      <w:tr w:rsidR="00C96DB7" w:rsidRPr="00D01E87" w:rsidTr="00AD20E7">
        <w:trPr>
          <w:trHeight w:val="285"/>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C96DB7" w:rsidRPr="00D01E87" w:rsidRDefault="00C96DB7" w:rsidP="00C96DB7">
            <w:pPr>
              <w:widowControl/>
              <w:spacing w:line="360" w:lineRule="auto"/>
              <w:jc w:val="center"/>
              <w:rPr>
                <w:rFonts w:ascii="宋体" w:eastAsia="宋体" w:hAnsi="宋体" w:cs="宋体"/>
                <w:color w:val="000000"/>
              </w:rPr>
            </w:pPr>
            <w:r>
              <w:rPr>
                <w:rFonts w:ascii="宋体" w:eastAsia="宋体" w:hAnsi="宋体" w:cs="宋体"/>
                <w:color w:val="000000"/>
              </w:rPr>
              <w:t>81</w:t>
            </w:r>
          </w:p>
        </w:tc>
        <w:tc>
          <w:tcPr>
            <w:tcW w:w="2224" w:type="dxa"/>
            <w:vMerge/>
            <w:noWrap/>
            <w:vAlign w:val="center"/>
          </w:tcPr>
          <w:p w:rsidR="00C96DB7" w:rsidRPr="00D01E87" w:rsidRDefault="00C96DB7" w:rsidP="00C96DB7">
            <w:pPr>
              <w:jc w:val="both"/>
              <w:textAlignment w:val="center"/>
              <w:rPr>
                <w:rFonts w:ascii="宋体" w:eastAsia="宋体" w:hAnsi="宋体"/>
              </w:rPr>
            </w:pPr>
            <w:r w:rsidRPr="00D01E87">
              <w:rPr>
                <w:rFonts w:ascii="宋体" w:eastAsia="宋体" w:hAnsi="宋体" w:hint="eastAsia"/>
              </w:rPr>
              <w:t>智能3D院内导诊导航系统</w:t>
            </w:r>
          </w:p>
        </w:tc>
        <w:tc>
          <w:tcPr>
            <w:tcW w:w="3228" w:type="dxa"/>
            <w:tcBorders>
              <w:top w:val="single" w:sz="4" w:space="0" w:color="auto"/>
              <w:left w:val="single" w:sz="4" w:space="0" w:color="auto"/>
              <w:bottom w:val="single" w:sz="4" w:space="0" w:color="auto"/>
              <w:right w:val="single" w:sz="4" w:space="0" w:color="auto"/>
            </w:tcBorders>
            <w:noWrap/>
            <w:vAlign w:val="center"/>
          </w:tcPr>
          <w:p w:rsidR="00C96DB7" w:rsidRDefault="00C96DB7" w:rsidP="00C96DB7">
            <w:pPr>
              <w:widowControl/>
              <w:rPr>
                <w:rFonts w:ascii="宋体" w:eastAsia="宋体" w:hAnsi="宋体" w:cs="宋体"/>
              </w:rPr>
            </w:pPr>
            <w:r>
              <w:rPr>
                <w:rFonts w:ascii="宋体" w:eastAsia="宋体" w:hAnsi="宋体" w:cs="宋体" w:hint="eastAsia"/>
                <w:lang w:eastAsia="zh-Hans"/>
              </w:rPr>
              <w:t>数据应用</w:t>
            </w:r>
            <w:r>
              <w:rPr>
                <w:rFonts w:ascii="宋体" w:eastAsia="宋体" w:hAnsi="宋体" w:cs="宋体" w:hint="eastAsia"/>
              </w:rPr>
              <w:t>服务器</w:t>
            </w:r>
          </w:p>
        </w:tc>
        <w:tc>
          <w:tcPr>
            <w:tcW w:w="888" w:type="dxa"/>
            <w:tcBorders>
              <w:top w:val="single" w:sz="4" w:space="0" w:color="auto"/>
              <w:left w:val="single" w:sz="4" w:space="0" w:color="auto"/>
              <w:bottom w:val="single" w:sz="4" w:space="0" w:color="auto"/>
              <w:right w:val="single" w:sz="4" w:space="0" w:color="auto"/>
            </w:tcBorders>
            <w:noWrap/>
            <w:vAlign w:val="center"/>
          </w:tcPr>
          <w:p w:rsidR="00C96DB7" w:rsidRPr="00AD20E7" w:rsidRDefault="00C96DB7" w:rsidP="00C96DB7">
            <w:pPr>
              <w:widowControl/>
              <w:kinsoku/>
              <w:ind w:firstLineChars="100" w:firstLine="240"/>
              <w:rPr>
                <w:rFonts w:ascii="宋体" w:eastAsia="宋体" w:hAnsi="宋体"/>
                <w:color w:val="000000"/>
              </w:rPr>
            </w:pPr>
            <w:r>
              <w:rPr>
                <w:rFonts w:ascii="宋体" w:eastAsia="宋体" w:hAnsi="宋体"/>
                <w:color w:val="000000"/>
              </w:rPr>
              <w:t>1</w:t>
            </w:r>
          </w:p>
        </w:tc>
        <w:tc>
          <w:tcPr>
            <w:tcW w:w="852" w:type="dxa"/>
            <w:tcBorders>
              <w:top w:val="single" w:sz="4" w:space="0" w:color="auto"/>
              <w:left w:val="single" w:sz="4" w:space="0" w:color="auto"/>
              <w:bottom w:val="single" w:sz="4" w:space="0" w:color="auto"/>
              <w:right w:val="single" w:sz="4" w:space="0" w:color="auto"/>
            </w:tcBorders>
            <w:noWrap/>
            <w:vAlign w:val="center"/>
          </w:tcPr>
          <w:p w:rsidR="00C96DB7" w:rsidRPr="00AD20E7" w:rsidRDefault="00C96DB7" w:rsidP="00C96DB7">
            <w:pPr>
              <w:widowControl/>
              <w:kinsoku/>
              <w:jc w:val="center"/>
              <w:rPr>
                <w:rFonts w:ascii="宋体" w:eastAsia="宋体" w:hAnsi="宋体"/>
                <w:color w:val="000000"/>
              </w:rPr>
            </w:pPr>
            <w:r w:rsidRPr="00AD20E7">
              <w:rPr>
                <w:rFonts w:ascii="宋体" w:eastAsia="宋体" w:hAnsi="宋体" w:hint="eastAsia"/>
                <w:color w:val="000000"/>
              </w:rPr>
              <w:t>台</w:t>
            </w:r>
          </w:p>
        </w:tc>
      </w:tr>
      <w:tr w:rsidR="00C96DB7" w:rsidRPr="00D01E87" w:rsidTr="00AD20E7">
        <w:trPr>
          <w:trHeight w:val="285"/>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C96DB7" w:rsidRPr="00D01E87" w:rsidRDefault="00C96DB7" w:rsidP="00C96DB7">
            <w:pPr>
              <w:widowControl/>
              <w:spacing w:line="360" w:lineRule="auto"/>
              <w:jc w:val="center"/>
              <w:rPr>
                <w:rFonts w:ascii="宋体" w:eastAsia="宋体" w:hAnsi="宋体" w:cs="宋体"/>
                <w:color w:val="000000"/>
              </w:rPr>
            </w:pPr>
            <w:r>
              <w:rPr>
                <w:rFonts w:ascii="宋体" w:eastAsia="宋体" w:hAnsi="宋体" w:cs="宋体"/>
                <w:color w:val="000000"/>
              </w:rPr>
              <w:t>82</w:t>
            </w:r>
          </w:p>
        </w:tc>
        <w:tc>
          <w:tcPr>
            <w:tcW w:w="2224" w:type="dxa"/>
            <w:vMerge/>
            <w:noWrap/>
            <w:vAlign w:val="center"/>
          </w:tcPr>
          <w:p w:rsidR="00C96DB7" w:rsidRPr="00D01E87" w:rsidRDefault="00C96DB7" w:rsidP="00C96DB7">
            <w:pPr>
              <w:jc w:val="both"/>
              <w:textAlignment w:val="center"/>
              <w:rPr>
                <w:rFonts w:ascii="宋体" w:eastAsia="宋体" w:hAnsi="宋体"/>
              </w:rPr>
            </w:pPr>
          </w:p>
        </w:tc>
        <w:tc>
          <w:tcPr>
            <w:tcW w:w="3228" w:type="dxa"/>
            <w:tcBorders>
              <w:top w:val="single" w:sz="4" w:space="0" w:color="auto"/>
              <w:left w:val="single" w:sz="4" w:space="0" w:color="auto"/>
              <w:bottom w:val="single" w:sz="4" w:space="0" w:color="auto"/>
              <w:right w:val="single" w:sz="4" w:space="0" w:color="auto"/>
            </w:tcBorders>
            <w:noWrap/>
            <w:vAlign w:val="center"/>
          </w:tcPr>
          <w:p w:rsidR="00C96DB7" w:rsidRDefault="00C96DB7" w:rsidP="00C96DB7">
            <w:pPr>
              <w:widowControl/>
              <w:rPr>
                <w:rFonts w:ascii="宋体" w:eastAsia="宋体" w:hAnsi="宋体" w:cs="宋体"/>
              </w:rPr>
            </w:pPr>
            <w:r>
              <w:rPr>
                <w:rFonts w:ascii="宋体" w:eastAsia="宋体" w:hAnsi="宋体" w:cs="宋体" w:hint="eastAsia"/>
                <w:lang w:eastAsia="zh-Hans"/>
              </w:rPr>
              <w:t>对象存储</w:t>
            </w:r>
            <w:r>
              <w:rPr>
                <w:rFonts w:ascii="宋体" w:eastAsia="宋体" w:hAnsi="宋体" w:cs="宋体" w:hint="eastAsia"/>
              </w:rPr>
              <w:t>服务器</w:t>
            </w:r>
          </w:p>
        </w:tc>
        <w:tc>
          <w:tcPr>
            <w:tcW w:w="888" w:type="dxa"/>
            <w:tcBorders>
              <w:top w:val="single" w:sz="4" w:space="0" w:color="auto"/>
              <w:left w:val="single" w:sz="4" w:space="0" w:color="auto"/>
              <w:bottom w:val="single" w:sz="4" w:space="0" w:color="auto"/>
              <w:right w:val="single" w:sz="4" w:space="0" w:color="auto"/>
            </w:tcBorders>
            <w:noWrap/>
            <w:vAlign w:val="center"/>
          </w:tcPr>
          <w:p w:rsidR="00C96DB7" w:rsidRPr="00AD20E7" w:rsidRDefault="00C96DB7" w:rsidP="00C96DB7">
            <w:pPr>
              <w:widowControl/>
              <w:kinsoku/>
              <w:ind w:firstLineChars="100" w:firstLine="240"/>
              <w:rPr>
                <w:rFonts w:ascii="宋体" w:eastAsia="宋体" w:hAnsi="宋体"/>
                <w:color w:val="000000"/>
              </w:rPr>
            </w:pPr>
            <w:r w:rsidRPr="00AD20E7">
              <w:rPr>
                <w:rFonts w:ascii="宋体" w:eastAsia="宋体" w:hAnsi="宋体" w:hint="eastAsia"/>
                <w:color w:val="000000"/>
              </w:rPr>
              <w:t>1</w:t>
            </w:r>
          </w:p>
        </w:tc>
        <w:tc>
          <w:tcPr>
            <w:tcW w:w="852" w:type="dxa"/>
            <w:tcBorders>
              <w:top w:val="single" w:sz="4" w:space="0" w:color="auto"/>
              <w:left w:val="single" w:sz="4" w:space="0" w:color="auto"/>
              <w:bottom w:val="single" w:sz="4" w:space="0" w:color="auto"/>
              <w:right w:val="single" w:sz="4" w:space="0" w:color="auto"/>
            </w:tcBorders>
            <w:noWrap/>
            <w:vAlign w:val="center"/>
          </w:tcPr>
          <w:p w:rsidR="00C96DB7" w:rsidRPr="00AD20E7" w:rsidRDefault="00C96DB7" w:rsidP="00C96DB7">
            <w:pPr>
              <w:widowControl/>
              <w:kinsoku/>
              <w:jc w:val="center"/>
              <w:rPr>
                <w:rFonts w:ascii="宋体" w:eastAsia="宋体" w:hAnsi="宋体"/>
                <w:color w:val="000000"/>
              </w:rPr>
            </w:pPr>
            <w:r w:rsidRPr="00AD20E7">
              <w:rPr>
                <w:rFonts w:ascii="宋体" w:eastAsia="宋体" w:hAnsi="宋体" w:hint="eastAsia"/>
                <w:color w:val="000000"/>
              </w:rPr>
              <w:t>台</w:t>
            </w:r>
          </w:p>
        </w:tc>
      </w:tr>
    </w:tbl>
    <w:p w:rsidR="00E4741A" w:rsidRDefault="00E4741A"/>
    <w:p w:rsidR="00E4741A" w:rsidRDefault="00D37685" w:rsidP="00D37685">
      <w:pPr>
        <w:pStyle w:val="1"/>
        <w:numPr>
          <w:ilvl w:val="0"/>
          <w:numId w:val="0"/>
        </w:numPr>
        <w:tabs>
          <w:tab w:val="left" w:pos="0"/>
        </w:tabs>
      </w:pPr>
      <w:bookmarkStart w:id="117" w:name="_Toc7931"/>
      <w:bookmarkStart w:id="118" w:name="_Toc129162017"/>
      <w:r>
        <w:rPr>
          <w:rFonts w:hint="eastAsia"/>
        </w:rPr>
        <w:t xml:space="preserve">6 </w:t>
      </w:r>
      <w:r w:rsidR="00E4741A">
        <w:rPr>
          <w:rFonts w:hint="eastAsia"/>
        </w:rPr>
        <w:t>软件参数要求</w:t>
      </w:r>
      <w:bookmarkEnd w:id="117"/>
      <w:bookmarkEnd w:id="118"/>
    </w:p>
    <w:p w:rsidR="00E4741A" w:rsidRDefault="00D37685" w:rsidP="00D37685">
      <w:pPr>
        <w:pStyle w:val="2"/>
        <w:numPr>
          <w:ilvl w:val="0"/>
          <w:numId w:val="0"/>
        </w:numPr>
        <w:rPr>
          <w:rFonts w:eastAsia="宋体"/>
        </w:rPr>
      </w:pPr>
      <w:bookmarkStart w:id="119" w:name="_Toc129162018"/>
      <w:r>
        <w:rPr>
          <w:rFonts w:eastAsia="宋体" w:hint="eastAsia"/>
        </w:rPr>
        <w:t xml:space="preserve">6.1 </w:t>
      </w:r>
      <w:r w:rsidR="000E7B47">
        <w:rPr>
          <w:rFonts w:eastAsia="宋体" w:hint="eastAsia"/>
        </w:rPr>
        <w:t>病案首页质控及</w:t>
      </w:r>
      <w:r w:rsidR="000E7B47">
        <w:rPr>
          <w:rFonts w:eastAsia="宋体" w:hint="eastAsia"/>
        </w:rPr>
        <w:t>D</w:t>
      </w:r>
      <w:r w:rsidR="000E7B47">
        <w:rPr>
          <w:rFonts w:eastAsia="宋体"/>
        </w:rPr>
        <w:t>IP</w:t>
      </w:r>
      <w:r w:rsidR="000E7B47">
        <w:rPr>
          <w:rFonts w:eastAsia="宋体" w:hint="eastAsia"/>
        </w:rPr>
        <w:t>管理系统</w:t>
      </w:r>
      <w:bookmarkEnd w:id="11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510"/>
        <w:gridCol w:w="5713"/>
        <w:gridCol w:w="31"/>
      </w:tblGrid>
      <w:tr w:rsidR="000E7B47" w:rsidTr="000E7B47">
        <w:trPr>
          <w:jc w:val="center"/>
        </w:trPr>
        <w:tc>
          <w:tcPr>
            <w:tcW w:w="744" w:type="pct"/>
            <w:vAlign w:val="center"/>
          </w:tcPr>
          <w:p w:rsidR="000E7B47" w:rsidRDefault="000E7B47" w:rsidP="00AD20E7">
            <w:pPr>
              <w:pStyle w:val="TableParagraph"/>
              <w:overflowPunct w:val="0"/>
              <w:spacing w:line="400" w:lineRule="exact"/>
              <w:jc w:val="center"/>
              <w:rPr>
                <w:rFonts w:ascii="宋体" w:hAnsi="宋体" w:cs="宋体"/>
                <w:b/>
                <w:bCs/>
                <w:szCs w:val="24"/>
              </w:rPr>
            </w:pPr>
            <w:r>
              <w:rPr>
                <w:rFonts w:ascii="宋体" w:hAnsi="宋体" w:cs="宋体" w:hint="eastAsia"/>
                <w:b/>
                <w:bCs/>
                <w:szCs w:val="24"/>
              </w:rPr>
              <w:t>分系统名称</w:t>
            </w:r>
          </w:p>
        </w:tc>
        <w:tc>
          <w:tcPr>
            <w:tcW w:w="886" w:type="pct"/>
            <w:vAlign w:val="center"/>
          </w:tcPr>
          <w:p w:rsidR="000E7B47" w:rsidRDefault="000E7B47" w:rsidP="00AD20E7">
            <w:pPr>
              <w:pStyle w:val="TableParagraph"/>
              <w:overflowPunct w:val="0"/>
              <w:spacing w:line="400" w:lineRule="exact"/>
              <w:jc w:val="center"/>
              <w:rPr>
                <w:rFonts w:ascii="宋体" w:hAnsi="宋体" w:cs="宋体"/>
                <w:b/>
                <w:szCs w:val="24"/>
              </w:rPr>
            </w:pPr>
            <w:r>
              <w:rPr>
                <w:rFonts w:ascii="宋体" w:hAnsi="宋体" w:cs="宋体" w:hint="eastAsia"/>
                <w:b/>
                <w:bCs/>
                <w:szCs w:val="24"/>
              </w:rPr>
              <w:t>系统功能</w:t>
            </w:r>
          </w:p>
        </w:tc>
        <w:tc>
          <w:tcPr>
            <w:tcW w:w="3370" w:type="pct"/>
            <w:gridSpan w:val="2"/>
            <w:vAlign w:val="center"/>
          </w:tcPr>
          <w:p w:rsidR="000E7B47" w:rsidRDefault="000E7B47" w:rsidP="00AD20E7">
            <w:pPr>
              <w:pStyle w:val="TableParagraph"/>
              <w:overflowPunct w:val="0"/>
              <w:spacing w:line="400" w:lineRule="exact"/>
              <w:jc w:val="center"/>
              <w:rPr>
                <w:rFonts w:ascii="宋体" w:hAnsi="宋体" w:cs="宋体"/>
                <w:szCs w:val="24"/>
              </w:rPr>
            </w:pPr>
            <w:r>
              <w:rPr>
                <w:rFonts w:ascii="宋体" w:hAnsi="宋体" w:cs="宋体" w:hint="eastAsia"/>
                <w:b/>
                <w:bCs/>
                <w:szCs w:val="24"/>
              </w:rPr>
              <w:t>功能描述及要求</w:t>
            </w:r>
          </w:p>
        </w:tc>
      </w:tr>
      <w:tr w:rsidR="000E7B47" w:rsidTr="000E7B47">
        <w:trPr>
          <w:jc w:val="center"/>
        </w:trPr>
        <w:tc>
          <w:tcPr>
            <w:tcW w:w="744" w:type="pct"/>
            <w:vMerge w:val="restart"/>
            <w:vAlign w:val="center"/>
          </w:tcPr>
          <w:p w:rsidR="000E7B47" w:rsidRDefault="000E7B47" w:rsidP="00AD20E7">
            <w:pPr>
              <w:pStyle w:val="TableParagraph"/>
              <w:overflowPunct w:val="0"/>
              <w:spacing w:line="400" w:lineRule="exact"/>
              <w:jc w:val="center"/>
              <w:rPr>
                <w:rFonts w:ascii="宋体" w:hAnsi="宋体" w:cs="宋体"/>
                <w:b/>
                <w:bCs/>
                <w:szCs w:val="24"/>
              </w:rPr>
            </w:pPr>
            <w:r>
              <w:rPr>
                <w:rFonts w:ascii="宋体" w:hAnsi="宋体" w:cs="宋体" w:hint="eastAsia"/>
                <w:bCs/>
                <w:szCs w:val="24"/>
                <w:lang w:bidi="ar"/>
              </w:rPr>
              <w:t>数据治理平台</w:t>
            </w:r>
          </w:p>
        </w:tc>
        <w:tc>
          <w:tcPr>
            <w:tcW w:w="886" w:type="pct"/>
            <w:vAlign w:val="center"/>
          </w:tcPr>
          <w:p w:rsidR="000E7B47" w:rsidRDefault="000E7B47" w:rsidP="00AD20E7">
            <w:pPr>
              <w:autoSpaceDE w:val="0"/>
              <w:autoSpaceDN w:val="0"/>
              <w:adjustRightInd w:val="0"/>
              <w:spacing w:line="460" w:lineRule="exact"/>
              <w:rPr>
                <w:rFonts w:ascii="宋体" w:hAnsi="宋体" w:cs="宋体"/>
              </w:rPr>
            </w:pPr>
            <w:r>
              <w:rPr>
                <w:rFonts w:ascii="宋体" w:hAnsi="宋体" w:cs="宋体" w:hint="eastAsia"/>
              </w:rPr>
              <w:t>前端数据采集</w:t>
            </w:r>
          </w:p>
        </w:tc>
        <w:tc>
          <w:tcPr>
            <w:tcW w:w="3370" w:type="pct"/>
            <w:gridSpan w:val="2"/>
            <w:vAlign w:val="center"/>
          </w:tcPr>
          <w:p w:rsidR="000E7B47" w:rsidRDefault="000E7B47" w:rsidP="00AD20E7">
            <w:pPr>
              <w:pStyle w:val="TableParagraph"/>
              <w:overflowPunct w:val="0"/>
              <w:spacing w:line="400" w:lineRule="exact"/>
              <w:rPr>
                <w:rFonts w:ascii="宋体" w:hAnsi="宋体" w:cs="宋体"/>
                <w:szCs w:val="24"/>
              </w:rPr>
            </w:pPr>
            <w:r>
              <w:rPr>
                <w:rFonts w:ascii="宋体" w:hAnsi="宋体" w:cs="宋体" w:hint="eastAsia"/>
                <w:szCs w:val="24"/>
              </w:rPr>
              <w:t>与电子病历、HIS系统进行前端功能接口对接，支持各类主流开发框架及开发语言，对接方式支持：客户端、dll、jssdk等，实现功能实时触发，数据实时采集。</w:t>
            </w:r>
          </w:p>
        </w:tc>
      </w:tr>
      <w:tr w:rsidR="000E7B47" w:rsidTr="000E7B47">
        <w:trPr>
          <w:jc w:val="center"/>
        </w:trPr>
        <w:tc>
          <w:tcPr>
            <w:tcW w:w="744" w:type="pct"/>
            <w:vMerge/>
            <w:vAlign w:val="center"/>
          </w:tcPr>
          <w:p w:rsidR="000E7B47" w:rsidRDefault="000E7B47" w:rsidP="00AD20E7">
            <w:pPr>
              <w:pStyle w:val="TableParagraph"/>
              <w:overflowPunct w:val="0"/>
              <w:spacing w:line="400" w:lineRule="exact"/>
              <w:jc w:val="center"/>
              <w:rPr>
                <w:rFonts w:ascii="宋体" w:hAnsi="宋体" w:cs="宋体"/>
                <w:b/>
                <w:bCs/>
                <w:szCs w:val="24"/>
              </w:rPr>
            </w:pPr>
          </w:p>
        </w:tc>
        <w:tc>
          <w:tcPr>
            <w:tcW w:w="886" w:type="pct"/>
            <w:vAlign w:val="center"/>
          </w:tcPr>
          <w:p w:rsidR="000E7B47" w:rsidRDefault="000E7B47" w:rsidP="00AD20E7">
            <w:pPr>
              <w:pStyle w:val="TableParagraph"/>
              <w:overflowPunct w:val="0"/>
              <w:spacing w:line="400" w:lineRule="exact"/>
              <w:jc w:val="center"/>
              <w:rPr>
                <w:rFonts w:ascii="宋体" w:hAnsi="宋体" w:cs="宋体"/>
                <w:b/>
                <w:bCs/>
                <w:szCs w:val="24"/>
              </w:rPr>
            </w:pPr>
            <w:r>
              <w:rPr>
                <w:rFonts w:ascii="宋体" w:hAnsi="宋体" w:cs="宋体" w:hint="eastAsia"/>
                <w:bCs/>
                <w:szCs w:val="24"/>
                <w:lang w:bidi="ar"/>
              </w:rPr>
              <w:t>数据采集、映射、清洗</w:t>
            </w:r>
          </w:p>
        </w:tc>
        <w:tc>
          <w:tcPr>
            <w:tcW w:w="3370" w:type="pct"/>
            <w:gridSpan w:val="2"/>
            <w:vAlign w:val="center"/>
          </w:tcPr>
          <w:p w:rsidR="000E7B47" w:rsidRDefault="000E7B47" w:rsidP="00AD20E7">
            <w:pPr>
              <w:pStyle w:val="TableParagraph"/>
              <w:overflowPunct w:val="0"/>
              <w:spacing w:line="400" w:lineRule="exact"/>
              <w:rPr>
                <w:rFonts w:ascii="宋体" w:hAnsi="宋体" w:cs="宋体"/>
                <w:b/>
                <w:bCs/>
                <w:szCs w:val="24"/>
              </w:rPr>
            </w:pPr>
            <w:r>
              <w:rPr>
                <w:rFonts w:ascii="宋体" w:hAnsi="宋体" w:cs="宋体" w:hint="eastAsia"/>
                <w:szCs w:val="24"/>
              </w:rPr>
              <w:t>支持Oracle、SQLServer等主流数据库对接，对院内各个业务系统数据进行数据聚合、数据解析、字段映射、数据清洗等操作，采用ETL数据抽取方式实现复制库中的运行数据的抽取到临床数据中心。针对复制库中的数据，将通过ETL方式全量一次性抽取由ODS抽取到数据中心。对新增数据，将通过增量抽取的机制，结合使用时间戳、CDC技术，依据标志字段值来识别新增数据进行数据抽取。</w:t>
            </w:r>
          </w:p>
        </w:tc>
      </w:tr>
      <w:tr w:rsidR="000E7B47" w:rsidTr="000E7B47">
        <w:trPr>
          <w:jc w:val="center"/>
        </w:trPr>
        <w:tc>
          <w:tcPr>
            <w:tcW w:w="744" w:type="pct"/>
            <w:vMerge/>
            <w:vAlign w:val="center"/>
          </w:tcPr>
          <w:p w:rsidR="000E7B47" w:rsidRDefault="000E7B47" w:rsidP="00AD20E7">
            <w:pPr>
              <w:pStyle w:val="TableParagraph"/>
              <w:overflowPunct w:val="0"/>
              <w:spacing w:line="400" w:lineRule="exact"/>
              <w:jc w:val="center"/>
              <w:rPr>
                <w:rFonts w:ascii="宋体" w:hAnsi="宋体" w:cs="宋体"/>
                <w:bCs/>
                <w:szCs w:val="24"/>
                <w:lang w:bidi="ar"/>
              </w:rPr>
            </w:pPr>
          </w:p>
        </w:tc>
        <w:tc>
          <w:tcPr>
            <w:tcW w:w="886" w:type="pct"/>
            <w:vAlign w:val="center"/>
          </w:tcPr>
          <w:p w:rsidR="000E7B47" w:rsidRDefault="000E7B47" w:rsidP="00AD20E7">
            <w:pPr>
              <w:pStyle w:val="TableParagraph"/>
              <w:overflowPunct w:val="0"/>
              <w:spacing w:line="400" w:lineRule="exact"/>
              <w:jc w:val="center"/>
              <w:rPr>
                <w:rFonts w:ascii="宋体" w:hAnsi="宋体" w:cs="宋体"/>
                <w:bCs/>
                <w:szCs w:val="24"/>
                <w:lang w:bidi="ar"/>
              </w:rPr>
            </w:pPr>
            <w:r>
              <w:rPr>
                <w:rFonts w:ascii="宋体" w:hAnsi="宋体" w:cs="宋体" w:hint="eastAsia"/>
                <w:szCs w:val="24"/>
              </w:rPr>
              <w:t>基础数据质量监控</w:t>
            </w:r>
          </w:p>
        </w:tc>
        <w:tc>
          <w:tcPr>
            <w:tcW w:w="3370" w:type="pct"/>
            <w:gridSpan w:val="2"/>
            <w:vAlign w:val="center"/>
          </w:tcPr>
          <w:p w:rsidR="000E7B47" w:rsidRDefault="000E7B47" w:rsidP="00AD20E7">
            <w:pPr>
              <w:spacing w:line="460" w:lineRule="exact"/>
              <w:rPr>
                <w:rFonts w:ascii="宋体" w:hAnsi="宋体" w:cs="宋体"/>
              </w:rPr>
            </w:pPr>
            <w:r>
              <w:rPr>
                <w:rFonts w:ascii="宋体" w:hAnsi="宋体" w:cs="宋体" w:hint="eastAsia"/>
              </w:rPr>
              <w:t xml:space="preserve"> 产品依赖基础数据质量监控，至少包含以下业务：</w:t>
            </w:r>
          </w:p>
          <w:p w:rsidR="000E7B47" w:rsidRDefault="000E7B47">
            <w:pPr>
              <w:numPr>
                <w:ilvl w:val="0"/>
                <w:numId w:val="3"/>
              </w:numPr>
              <w:spacing w:line="460" w:lineRule="exact"/>
              <w:rPr>
                <w:rFonts w:ascii="宋体" w:hAnsi="宋体" w:cs="宋体"/>
              </w:rPr>
            </w:pPr>
            <w:r>
              <w:rPr>
                <w:rFonts w:ascii="宋体" w:hAnsi="宋体" w:cs="宋体" w:hint="eastAsia"/>
              </w:rPr>
              <w:t>自动对病房医师、门诊医师、检查科室、检验处理等业务项目自动进行数据质量评分。</w:t>
            </w:r>
          </w:p>
          <w:p w:rsidR="000E7B47" w:rsidRDefault="000E7B47">
            <w:pPr>
              <w:numPr>
                <w:ilvl w:val="0"/>
                <w:numId w:val="3"/>
              </w:numPr>
              <w:spacing w:line="460" w:lineRule="exact"/>
              <w:rPr>
                <w:rFonts w:ascii="宋体" w:hAnsi="宋体" w:cs="宋体"/>
              </w:rPr>
            </w:pPr>
            <w:r>
              <w:rPr>
                <w:rFonts w:ascii="宋体" w:hAnsi="宋体" w:cs="宋体" w:hint="eastAsia"/>
              </w:rPr>
              <w:t>针对病房医师，纳入数据质量监控的业务项目至少包含：医嘱处理、检验报告、检验申请、检查报告、</w:t>
            </w:r>
            <w:r>
              <w:rPr>
                <w:rFonts w:ascii="宋体" w:hAnsi="宋体" w:cs="宋体" w:hint="eastAsia"/>
              </w:rPr>
              <w:lastRenderedPageBreak/>
              <w:t>检查申请、病历记录。针对检查科室，纳入数据质量监控的业务项目至少包含：申请与预约、检查记录、检查报告。</w:t>
            </w:r>
          </w:p>
          <w:p w:rsidR="000E7B47" w:rsidRDefault="000E7B47">
            <w:pPr>
              <w:numPr>
                <w:ilvl w:val="0"/>
                <w:numId w:val="3"/>
              </w:numPr>
              <w:spacing w:line="460" w:lineRule="exact"/>
              <w:rPr>
                <w:rFonts w:ascii="宋体" w:hAnsi="宋体" w:cs="宋体"/>
              </w:rPr>
            </w:pPr>
            <w:r>
              <w:rPr>
                <w:rFonts w:ascii="宋体" w:hAnsi="宋体" w:cs="宋体" w:hint="eastAsia"/>
              </w:rPr>
              <w:t>对各个业务数据的编码对照率、字段有值率、字段关联率、时间顺序正确进行自动统计并支持对于缺陷数据下钻至记录明细，记录明细至少包含：角色、业务项目、评价标准、评价项目、未通过记录ID、患者标识。</w:t>
            </w:r>
          </w:p>
          <w:p w:rsidR="000E7B47" w:rsidRDefault="000E7B47" w:rsidP="00AD20E7">
            <w:pPr>
              <w:pStyle w:val="TableParagraph"/>
              <w:overflowPunct w:val="0"/>
              <w:spacing w:line="400" w:lineRule="exact"/>
              <w:rPr>
                <w:rFonts w:ascii="宋体" w:hAnsi="宋体" w:cs="宋体"/>
                <w:szCs w:val="24"/>
              </w:rPr>
            </w:pPr>
            <w:r>
              <w:rPr>
                <w:rFonts w:ascii="宋体" w:hAnsi="宋体" w:cs="宋体" w:hint="eastAsia"/>
                <w:szCs w:val="24"/>
              </w:rPr>
              <w:t>可直接查看任意评价项目的sql配置。</w:t>
            </w:r>
          </w:p>
        </w:tc>
      </w:tr>
      <w:tr w:rsidR="000E7B47" w:rsidTr="000E7B47">
        <w:trPr>
          <w:jc w:val="center"/>
        </w:trPr>
        <w:tc>
          <w:tcPr>
            <w:tcW w:w="744" w:type="pct"/>
            <w:vMerge/>
            <w:vAlign w:val="center"/>
          </w:tcPr>
          <w:p w:rsidR="000E7B47" w:rsidRDefault="000E7B47" w:rsidP="00AD20E7">
            <w:pPr>
              <w:pStyle w:val="TableParagraph"/>
              <w:overflowPunct w:val="0"/>
              <w:spacing w:line="400" w:lineRule="exact"/>
              <w:jc w:val="center"/>
              <w:rPr>
                <w:rFonts w:ascii="宋体" w:hAnsi="宋体" w:cs="宋体"/>
                <w:bCs/>
                <w:szCs w:val="24"/>
                <w:lang w:bidi="ar"/>
              </w:rPr>
            </w:pPr>
          </w:p>
        </w:tc>
        <w:tc>
          <w:tcPr>
            <w:tcW w:w="886" w:type="pct"/>
            <w:vAlign w:val="center"/>
          </w:tcPr>
          <w:p w:rsidR="000E7B47" w:rsidRDefault="000E7B47" w:rsidP="00AD20E7">
            <w:pPr>
              <w:pStyle w:val="TableParagraph"/>
              <w:overflowPunct w:val="0"/>
              <w:spacing w:line="400" w:lineRule="exact"/>
              <w:jc w:val="center"/>
              <w:rPr>
                <w:rFonts w:ascii="宋体" w:hAnsi="宋体" w:cs="宋体"/>
                <w:szCs w:val="24"/>
              </w:rPr>
            </w:pPr>
            <w:r>
              <w:rPr>
                <w:rFonts w:ascii="宋体" w:hAnsi="宋体" w:cs="宋体" w:hint="eastAsia"/>
                <w:szCs w:val="24"/>
              </w:rPr>
              <w:t>DIP数据质量监控</w:t>
            </w:r>
          </w:p>
        </w:tc>
        <w:tc>
          <w:tcPr>
            <w:tcW w:w="3370" w:type="pct"/>
            <w:gridSpan w:val="2"/>
            <w:vAlign w:val="center"/>
          </w:tcPr>
          <w:p w:rsidR="000E7B47" w:rsidRDefault="000E7B47" w:rsidP="00AD20E7">
            <w:pPr>
              <w:spacing w:line="460" w:lineRule="exact"/>
              <w:rPr>
                <w:rFonts w:ascii="宋体" w:hAnsi="宋体" w:cs="宋体"/>
              </w:rPr>
            </w:pPr>
            <w:r>
              <w:rPr>
                <w:rFonts w:ascii="宋体" w:hAnsi="宋体" w:cs="宋体" w:hint="eastAsia"/>
              </w:rPr>
              <w:t xml:space="preserve"> DIP数据质量监控：对任意时间段内DIP相关业务项目自动进行数据质量评分，监控业务项目至少包含：</w:t>
            </w:r>
          </w:p>
          <w:p w:rsidR="000E7B47" w:rsidRDefault="000E7B47">
            <w:pPr>
              <w:numPr>
                <w:ilvl w:val="0"/>
                <w:numId w:val="4"/>
              </w:numPr>
              <w:spacing w:line="460" w:lineRule="exact"/>
              <w:rPr>
                <w:rFonts w:ascii="宋体" w:hAnsi="宋体" w:cs="宋体"/>
              </w:rPr>
            </w:pPr>
            <w:r>
              <w:rPr>
                <w:rFonts w:ascii="宋体" w:hAnsi="宋体" w:cs="宋体" w:hint="eastAsia"/>
              </w:rPr>
              <w:t>住院费用、医保结算、医嘱开立、基本信息、病案首页-医生端、病案首页-病案端、麻醉费用等。</w:t>
            </w:r>
          </w:p>
          <w:p w:rsidR="000E7B47" w:rsidRDefault="000E7B47">
            <w:pPr>
              <w:numPr>
                <w:ilvl w:val="0"/>
                <w:numId w:val="4"/>
              </w:numPr>
              <w:spacing w:line="460" w:lineRule="exact"/>
              <w:rPr>
                <w:rFonts w:ascii="宋体" w:hAnsi="宋体" w:cs="宋体"/>
              </w:rPr>
            </w:pPr>
            <w:r>
              <w:rPr>
                <w:rFonts w:ascii="宋体" w:hAnsi="宋体" w:cs="宋体" w:hint="eastAsia"/>
              </w:rPr>
              <w:t>监控的维度包括：一致性、完整性、整合性、及时性、合理性、有效性。其中住院费用的完整性质控必须包含“住院费用明细-医嘱号”等15项评价项目；</w:t>
            </w:r>
          </w:p>
          <w:p w:rsidR="000E7B47" w:rsidRDefault="000E7B47">
            <w:pPr>
              <w:numPr>
                <w:ilvl w:val="0"/>
                <w:numId w:val="4"/>
              </w:numPr>
              <w:spacing w:line="460" w:lineRule="exact"/>
              <w:rPr>
                <w:rFonts w:ascii="宋体" w:hAnsi="宋体" w:cs="宋体"/>
              </w:rPr>
            </w:pPr>
            <w:r>
              <w:rPr>
                <w:rFonts w:ascii="宋体" w:hAnsi="宋体" w:cs="宋体" w:hint="eastAsia"/>
              </w:rPr>
              <w:t>医保结算的完整监控必须包含“医保支付费用”等9项评价项目；病案首页-医生端数据完整性必须包含“手术费”等40项评价项目及至少7项合理性评价项目；</w:t>
            </w:r>
          </w:p>
          <w:p w:rsidR="000E7B47" w:rsidRDefault="000E7B47">
            <w:pPr>
              <w:numPr>
                <w:ilvl w:val="0"/>
                <w:numId w:val="4"/>
              </w:numPr>
              <w:spacing w:line="460" w:lineRule="exact"/>
              <w:rPr>
                <w:rFonts w:ascii="宋体" w:hAnsi="宋体" w:cs="宋体"/>
              </w:rPr>
            </w:pPr>
            <w:r>
              <w:rPr>
                <w:rFonts w:ascii="宋体" w:hAnsi="宋体" w:cs="宋体" w:hint="eastAsia"/>
              </w:rPr>
              <w:t>必须包含“医保结算总费用=所用医保费用/医保统筹支付+病人支付金额-自费”评价项目。</w:t>
            </w:r>
          </w:p>
          <w:p w:rsidR="000E7B47" w:rsidRDefault="000E7B47">
            <w:pPr>
              <w:numPr>
                <w:ilvl w:val="0"/>
                <w:numId w:val="4"/>
              </w:numPr>
              <w:spacing w:line="460" w:lineRule="exact"/>
              <w:rPr>
                <w:rFonts w:ascii="宋体" w:hAnsi="宋体" w:cs="宋体"/>
              </w:rPr>
            </w:pPr>
            <w:r>
              <w:rPr>
                <w:rFonts w:ascii="宋体" w:hAnsi="宋体" w:cs="宋体" w:hint="eastAsia"/>
              </w:rPr>
              <w:t>可直接查看每一评价项目的sql配置。</w:t>
            </w:r>
          </w:p>
        </w:tc>
      </w:tr>
      <w:tr w:rsidR="000E7B47" w:rsidTr="000E7B47">
        <w:trPr>
          <w:jc w:val="center"/>
        </w:trPr>
        <w:tc>
          <w:tcPr>
            <w:tcW w:w="744" w:type="pct"/>
            <w:vMerge/>
            <w:vAlign w:val="center"/>
          </w:tcPr>
          <w:p w:rsidR="000E7B47" w:rsidRDefault="000E7B47" w:rsidP="00AD20E7">
            <w:pPr>
              <w:pStyle w:val="TableParagraph"/>
              <w:overflowPunct w:val="0"/>
              <w:spacing w:line="400" w:lineRule="exact"/>
              <w:jc w:val="center"/>
              <w:rPr>
                <w:rFonts w:ascii="宋体" w:hAnsi="宋体" w:cs="宋体"/>
                <w:b/>
                <w:bCs/>
                <w:szCs w:val="24"/>
              </w:rPr>
            </w:pPr>
          </w:p>
        </w:tc>
        <w:tc>
          <w:tcPr>
            <w:tcW w:w="886" w:type="pct"/>
            <w:vMerge w:val="restart"/>
            <w:vAlign w:val="center"/>
          </w:tcPr>
          <w:p w:rsidR="000E7B47" w:rsidRDefault="000E7B47" w:rsidP="00AD20E7">
            <w:pPr>
              <w:pStyle w:val="TableParagraph"/>
              <w:overflowPunct w:val="0"/>
              <w:spacing w:line="400" w:lineRule="exact"/>
              <w:jc w:val="center"/>
              <w:rPr>
                <w:rFonts w:ascii="宋体" w:hAnsi="宋体" w:cs="宋体"/>
                <w:bCs/>
                <w:szCs w:val="24"/>
                <w:lang w:bidi="ar"/>
              </w:rPr>
            </w:pPr>
            <w:r>
              <w:rPr>
                <w:rFonts w:ascii="宋体" w:hAnsi="宋体" w:cs="宋体" w:hint="eastAsia"/>
                <w:bCs/>
                <w:szCs w:val="24"/>
                <w:lang w:bidi="ar"/>
              </w:rPr>
              <w:t>数据后结构化处理（自然语言处理、深度学习算法等）</w:t>
            </w:r>
          </w:p>
        </w:tc>
        <w:tc>
          <w:tcPr>
            <w:tcW w:w="3370" w:type="pct"/>
            <w:gridSpan w:val="2"/>
            <w:vAlign w:val="center"/>
          </w:tcPr>
          <w:p w:rsidR="000E7B47" w:rsidRDefault="000E7B47" w:rsidP="00AD20E7">
            <w:pPr>
              <w:pStyle w:val="TableParagraph"/>
              <w:overflowPunct w:val="0"/>
              <w:spacing w:line="400" w:lineRule="exact"/>
              <w:rPr>
                <w:rFonts w:ascii="宋体" w:hAnsi="宋体" w:cs="宋体"/>
                <w:szCs w:val="24"/>
              </w:rPr>
            </w:pPr>
            <w:r>
              <w:rPr>
                <w:rFonts w:ascii="宋体" w:hAnsi="宋体" w:cs="宋体" w:hint="eastAsia"/>
                <w:szCs w:val="24"/>
              </w:rPr>
              <w:t>利用人工智能（NLP）和大数据挖掘技术对非结构化的病历文本（20余种，包括但不限于入院记录、手术记录、首次病程记录、出院记录等）、医嘱（标准药库映射）、检查/检验报告、手术记录、护理记录等未结构化的业务数据进行后结构化处理，通过标准术语库汇、分词库模型，聚集大量符合SNOMED-CT、ICD-10等标准的结构化数据，形成医院临床诊疗结构化数据库。</w:t>
            </w:r>
          </w:p>
        </w:tc>
      </w:tr>
      <w:tr w:rsidR="000E7B47" w:rsidTr="000E7B47">
        <w:trPr>
          <w:jc w:val="center"/>
        </w:trPr>
        <w:tc>
          <w:tcPr>
            <w:tcW w:w="744" w:type="pct"/>
            <w:vMerge/>
            <w:vAlign w:val="center"/>
          </w:tcPr>
          <w:p w:rsidR="000E7B47" w:rsidRDefault="000E7B47" w:rsidP="00AD20E7">
            <w:pPr>
              <w:pStyle w:val="TableParagraph"/>
              <w:overflowPunct w:val="0"/>
              <w:spacing w:line="400" w:lineRule="exact"/>
              <w:jc w:val="center"/>
              <w:rPr>
                <w:rFonts w:ascii="宋体" w:hAnsi="宋体" w:cs="宋体"/>
                <w:b/>
                <w:bCs/>
                <w:szCs w:val="24"/>
              </w:rPr>
            </w:pPr>
          </w:p>
        </w:tc>
        <w:tc>
          <w:tcPr>
            <w:tcW w:w="886" w:type="pct"/>
            <w:vMerge/>
            <w:vAlign w:val="center"/>
          </w:tcPr>
          <w:p w:rsidR="000E7B47" w:rsidRDefault="000E7B47" w:rsidP="00AD20E7">
            <w:pPr>
              <w:pStyle w:val="TableParagraph"/>
              <w:overflowPunct w:val="0"/>
              <w:spacing w:line="400" w:lineRule="exact"/>
              <w:jc w:val="center"/>
              <w:rPr>
                <w:rFonts w:ascii="宋体" w:hAnsi="宋体" w:cs="宋体"/>
                <w:bCs/>
                <w:szCs w:val="24"/>
                <w:lang w:bidi="ar"/>
              </w:rPr>
            </w:pPr>
          </w:p>
        </w:tc>
        <w:tc>
          <w:tcPr>
            <w:tcW w:w="3370" w:type="pct"/>
            <w:gridSpan w:val="2"/>
            <w:vAlign w:val="center"/>
          </w:tcPr>
          <w:p w:rsidR="000E7B47" w:rsidRDefault="000E7B47" w:rsidP="00AD20E7">
            <w:pPr>
              <w:spacing w:line="460" w:lineRule="exact"/>
              <w:rPr>
                <w:rFonts w:ascii="宋体" w:hAnsi="宋体" w:cs="宋体"/>
              </w:rPr>
            </w:pPr>
            <w:r>
              <w:rPr>
                <w:rFonts w:ascii="宋体" w:hAnsi="宋体" w:cs="宋体" w:hint="eastAsia"/>
              </w:rPr>
              <w:t>可对各类非结构化医疗文书进行实时后结构化处理，如对于整段文本形式的出院记录可进行实时智能分析，至少包括：</w:t>
            </w:r>
          </w:p>
          <w:p w:rsidR="000E7B47" w:rsidRDefault="000E7B47">
            <w:pPr>
              <w:numPr>
                <w:ilvl w:val="0"/>
                <w:numId w:val="5"/>
              </w:numPr>
              <w:spacing w:line="460" w:lineRule="exact"/>
              <w:rPr>
                <w:rFonts w:ascii="宋体" w:hAnsi="宋体" w:cs="宋体"/>
              </w:rPr>
            </w:pPr>
            <w:r>
              <w:rPr>
                <w:rFonts w:ascii="宋体" w:hAnsi="宋体" w:cs="宋体" w:hint="eastAsia"/>
              </w:rPr>
              <w:t>自动分段、分句：自动解析出入院日期、出院日期、入院情况、入院诊断、诊疗经过、出院情况、出院诊断、出院医嘱。并将每段文本中的句子进行自动分段。</w:t>
            </w:r>
          </w:p>
          <w:p w:rsidR="000E7B47" w:rsidRDefault="000E7B47">
            <w:pPr>
              <w:numPr>
                <w:ilvl w:val="0"/>
                <w:numId w:val="5"/>
              </w:numPr>
              <w:spacing w:line="460" w:lineRule="exact"/>
              <w:rPr>
                <w:rFonts w:ascii="宋体" w:hAnsi="宋体" w:cs="宋体"/>
              </w:rPr>
            </w:pPr>
            <w:r>
              <w:rPr>
                <w:rFonts w:ascii="宋体" w:hAnsi="宋体" w:cs="宋体" w:hint="eastAsia"/>
              </w:rPr>
              <w:t>自动分词：自动对每句文本中的医学实体进行正确识别</w:t>
            </w:r>
            <w:r>
              <w:rPr>
                <w:rFonts w:ascii="宋体" w:hAnsi="宋体" w:cs="宋体"/>
              </w:rPr>
              <w:t>。</w:t>
            </w:r>
          </w:p>
        </w:tc>
      </w:tr>
      <w:tr w:rsidR="000E7B47" w:rsidTr="000E7B47">
        <w:trPr>
          <w:jc w:val="center"/>
        </w:trPr>
        <w:tc>
          <w:tcPr>
            <w:tcW w:w="744" w:type="pct"/>
            <w:vMerge/>
            <w:vAlign w:val="center"/>
          </w:tcPr>
          <w:p w:rsidR="000E7B47" w:rsidRDefault="000E7B47" w:rsidP="00AD20E7">
            <w:pPr>
              <w:pStyle w:val="TableParagraph"/>
              <w:overflowPunct w:val="0"/>
              <w:spacing w:line="400" w:lineRule="exact"/>
              <w:jc w:val="center"/>
              <w:rPr>
                <w:rFonts w:ascii="宋体" w:hAnsi="宋体" w:cs="宋体"/>
                <w:b/>
                <w:bCs/>
                <w:szCs w:val="24"/>
              </w:rPr>
            </w:pPr>
          </w:p>
        </w:tc>
        <w:tc>
          <w:tcPr>
            <w:tcW w:w="886" w:type="pct"/>
            <w:vMerge/>
            <w:vAlign w:val="center"/>
          </w:tcPr>
          <w:p w:rsidR="000E7B47" w:rsidRDefault="000E7B47" w:rsidP="00AD20E7">
            <w:pPr>
              <w:pStyle w:val="TableParagraph"/>
              <w:overflowPunct w:val="0"/>
              <w:spacing w:line="400" w:lineRule="exact"/>
              <w:jc w:val="center"/>
              <w:rPr>
                <w:rFonts w:ascii="宋体" w:hAnsi="宋体" w:cs="宋体"/>
                <w:bCs/>
                <w:szCs w:val="24"/>
                <w:lang w:bidi="ar"/>
              </w:rPr>
            </w:pPr>
          </w:p>
        </w:tc>
        <w:tc>
          <w:tcPr>
            <w:tcW w:w="3370" w:type="pct"/>
            <w:gridSpan w:val="2"/>
          </w:tcPr>
          <w:p w:rsidR="000E7B47" w:rsidRDefault="000E7B47" w:rsidP="00AD20E7">
            <w:pPr>
              <w:pStyle w:val="TableParagraph"/>
              <w:overflowPunct w:val="0"/>
              <w:spacing w:line="400" w:lineRule="exact"/>
              <w:rPr>
                <w:rFonts w:ascii="宋体" w:hAnsi="宋体" w:cs="宋体"/>
                <w:szCs w:val="24"/>
              </w:rPr>
            </w:pPr>
            <w:r>
              <w:rPr>
                <w:rFonts w:ascii="宋体" w:hAnsi="宋体" w:cs="宋体" w:hint="eastAsia"/>
                <w:szCs w:val="24"/>
              </w:rPr>
              <w:t>对应不同自然语言处理的深度机器学习算法模型，应具有：</w:t>
            </w:r>
          </w:p>
          <w:p w:rsidR="000E7B47" w:rsidRDefault="000E7B47" w:rsidP="00AD20E7">
            <w:pPr>
              <w:pStyle w:val="TableParagraph"/>
              <w:overflowPunct w:val="0"/>
              <w:spacing w:line="400" w:lineRule="exact"/>
              <w:rPr>
                <w:rFonts w:ascii="宋体" w:hAnsi="宋体" w:cs="宋体"/>
                <w:szCs w:val="24"/>
              </w:rPr>
            </w:pPr>
            <w:r>
              <w:rPr>
                <w:rFonts w:ascii="宋体" w:hAnsi="宋体" w:cs="宋体" w:hint="eastAsia"/>
                <w:szCs w:val="24"/>
              </w:rPr>
              <w:t>（1）基于双向长短期记忆网络和条件随机场的词性标注和命名实体识别算法</w:t>
            </w:r>
          </w:p>
          <w:p w:rsidR="000E7B47" w:rsidRDefault="000E7B47" w:rsidP="00AD20E7">
            <w:pPr>
              <w:pStyle w:val="TableParagraph"/>
              <w:overflowPunct w:val="0"/>
              <w:spacing w:line="400" w:lineRule="exact"/>
              <w:rPr>
                <w:rFonts w:ascii="宋体" w:hAnsi="宋体" w:cs="宋体"/>
                <w:szCs w:val="24"/>
              </w:rPr>
            </w:pPr>
            <w:r>
              <w:rPr>
                <w:rFonts w:ascii="宋体" w:hAnsi="宋体" w:cs="宋体" w:hint="eastAsia"/>
                <w:szCs w:val="24"/>
              </w:rPr>
              <w:t>（2）基于深度卷积神经网络的实体链接算法。</w:t>
            </w:r>
          </w:p>
          <w:p w:rsidR="000E7B47" w:rsidRDefault="000E7B47" w:rsidP="00AD20E7">
            <w:pPr>
              <w:pStyle w:val="TableParagraph"/>
              <w:overflowPunct w:val="0"/>
              <w:spacing w:line="400" w:lineRule="exact"/>
              <w:rPr>
                <w:rFonts w:ascii="宋体" w:hAnsi="宋体" w:cs="宋体"/>
                <w:szCs w:val="24"/>
              </w:rPr>
            </w:pPr>
            <w:r>
              <w:rPr>
                <w:rFonts w:ascii="宋体" w:hAnsi="宋体" w:cs="宋体" w:hint="eastAsia"/>
                <w:szCs w:val="24"/>
              </w:rPr>
              <w:t>以上技术能力以可视化展示：</w:t>
            </w:r>
          </w:p>
          <w:p w:rsidR="000E7B47" w:rsidRDefault="000E7B47" w:rsidP="00AD20E7">
            <w:pPr>
              <w:spacing w:line="460" w:lineRule="exact"/>
              <w:ind w:left="210"/>
              <w:rPr>
                <w:rFonts w:ascii="宋体" w:hAnsi="宋体" w:cs="宋体"/>
              </w:rPr>
            </w:pPr>
            <w:r>
              <w:rPr>
                <w:rFonts w:ascii="宋体" w:hAnsi="宋体" w:cs="宋体" w:hint="eastAsia"/>
              </w:rPr>
              <w:t>实体关联：对于不同实体之间的关系进行正确关联，如：对于肿瘤TNM分期可识别并与临床诊断进行关联；</w:t>
            </w:r>
          </w:p>
          <w:p w:rsidR="000E7B47" w:rsidRDefault="000E7B47" w:rsidP="00AD20E7">
            <w:pPr>
              <w:spacing w:line="460" w:lineRule="exact"/>
              <w:ind w:left="210"/>
              <w:rPr>
                <w:rFonts w:ascii="宋体" w:hAnsi="宋体" w:cs="宋体"/>
              </w:rPr>
            </w:pPr>
            <w:r>
              <w:rPr>
                <w:rFonts w:ascii="宋体" w:hAnsi="宋体" w:cs="宋体" w:hint="eastAsia"/>
              </w:rPr>
              <w:t>实体抽取：以数据库视图形式展示抽取的实体类型及值；</w:t>
            </w:r>
          </w:p>
          <w:p w:rsidR="000E7B47" w:rsidRDefault="000E7B47" w:rsidP="00AD20E7">
            <w:pPr>
              <w:spacing w:line="460" w:lineRule="exact"/>
              <w:ind w:left="210"/>
              <w:rPr>
                <w:rFonts w:ascii="宋体" w:hAnsi="宋体" w:cs="宋体"/>
              </w:rPr>
            </w:pPr>
            <w:r>
              <w:rPr>
                <w:rFonts w:ascii="宋体" w:hAnsi="宋体" w:cs="宋体" w:hint="eastAsia"/>
              </w:rPr>
              <w:t>API视图：支持以RESTful API接口方式调用自然语言处理引擎并返回相应识别结果。</w:t>
            </w:r>
          </w:p>
        </w:tc>
      </w:tr>
      <w:tr w:rsidR="000E7B47" w:rsidTr="000E7B47">
        <w:trPr>
          <w:jc w:val="center"/>
        </w:trPr>
        <w:tc>
          <w:tcPr>
            <w:tcW w:w="744" w:type="pct"/>
            <w:vMerge w:val="restart"/>
            <w:vAlign w:val="center"/>
          </w:tcPr>
          <w:p w:rsidR="000E7B47" w:rsidRDefault="000E7B47" w:rsidP="00AD20E7">
            <w:pPr>
              <w:spacing w:line="400" w:lineRule="exact"/>
              <w:jc w:val="center"/>
              <w:rPr>
                <w:rFonts w:ascii="宋体" w:hAnsi="宋体" w:cs="宋体"/>
              </w:rPr>
            </w:pPr>
            <w:r>
              <w:rPr>
                <w:rFonts w:ascii="宋体" w:hAnsi="宋体" w:cs="宋体" w:hint="eastAsia"/>
              </w:rPr>
              <w:t>事中控费</w:t>
            </w:r>
          </w:p>
        </w:tc>
        <w:tc>
          <w:tcPr>
            <w:tcW w:w="886" w:type="pct"/>
            <w:vAlign w:val="center"/>
          </w:tcPr>
          <w:p w:rsidR="000E7B47" w:rsidRDefault="000E7B47" w:rsidP="00AD20E7">
            <w:pPr>
              <w:widowControl/>
              <w:spacing w:line="400" w:lineRule="exact"/>
              <w:jc w:val="center"/>
              <w:rPr>
                <w:rFonts w:ascii="宋体" w:hAnsi="宋体" w:cs="宋体"/>
              </w:rPr>
            </w:pPr>
            <w:r>
              <w:rPr>
                <w:rFonts w:ascii="宋体" w:hAnsi="宋体" w:cs="宋体" w:hint="eastAsia"/>
              </w:rPr>
              <w:t>实时事中入组提示</w:t>
            </w:r>
          </w:p>
        </w:tc>
        <w:tc>
          <w:tcPr>
            <w:tcW w:w="3370" w:type="pct"/>
            <w:gridSpan w:val="2"/>
            <w:vAlign w:val="center"/>
          </w:tcPr>
          <w:p w:rsidR="000E7B47" w:rsidRDefault="000E7B47" w:rsidP="00AD20E7">
            <w:pPr>
              <w:pStyle w:val="TableParagraph"/>
              <w:overflowPunct w:val="0"/>
              <w:spacing w:line="400" w:lineRule="exact"/>
              <w:rPr>
                <w:rFonts w:ascii="宋体" w:hAnsi="宋体" w:cs="宋体"/>
                <w:szCs w:val="24"/>
              </w:rPr>
            </w:pPr>
            <w:r>
              <w:rPr>
                <w:rFonts w:ascii="宋体" w:hAnsi="宋体" w:cs="宋体" w:hint="eastAsia"/>
                <w:szCs w:val="24"/>
              </w:rPr>
              <w:t>在医生书写病历文书的过程中实时提醒预测入组信息，不需要点击保存就可以自动弹窗提醒。如初步诊断中输入“急性心梗 肾功能衰竭”，可展示：</w:t>
            </w:r>
          </w:p>
          <w:p w:rsidR="000E7B47" w:rsidRDefault="000E7B47">
            <w:pPr>
              <w:pStyle w:val="TableParagraph"/>
              <w:numPr>
                <w:ilvl w:val="0"/>
                <w:numId w:val="6"/>
              </w:numPr>
              <w:overflowPunct w:val="0"/>
              <w:spacing w:line="360" w:lineRule="auto"/>
              <w:rPr>
                <w:rFonts w:ascii="宋体" w:hAnsi="宋体"/>
                <w:szCs w:val="24"/>
              </w:rPr>
            </w:pPr>
            <w:r>
              <w:rPr>
                <w:rFonts w:ascii="宋体" w:hAnsi="宋体" w:cs="宋体" w:hint="eastAsia"/>
                <w:szCs w:val="24"/>
              </w:rPr>
              <w:t>当前入组[I21.9]</w:t>
            </w:r>
            <w:r>
              <w:rPr>
                <w:rFonts w:ascii="宋体" w:hAnsi="宋体" w:hint="eastAsia"/>
                <w:szCs w:val="24"/>
              </w:rPr>
              <w:t>、病例点数及高/低倍风险，提醒预测盈亏金额，展示当前费用及结算费用金额并以数字对比展示，当前住院天数及例均住院天数以及两者数字对比情况。</w:t>
            </w:r>
          </w:p>
          <w:p w:rsidR="000E7B47" w:rsidRDefault="000E7B47">
            <w:pPr>
              <w:pStyle w:val="TableParagraph"/>
              <w:numPr>
                <w:ilvl w:val="0"/>
                <w:numId w:val="6"/>
              </w:numPr>
              <w:overflowPunct w:val="0"/>
              <w:spacing w:line="400" w:lineRule="exact"/>
              <w:rPr>
                <w:rFonts w:ascii="宋体" w:hAnsi="宋体" w:cs="宋体"/>
                <w:szCs w:val="24"/>
              </w:rPr>
            </w:pPr>
            <w:r>
              <w:rPr>
                <w:rFonts w:ascii="宋体" w:hAnsi="宋体" w:cs="宋体" w:hint="eastAsia"/>
                <w:szCs w:val="24"/>
              </w:rPr>
              <w:t>展示当前入组与科室平均、本院平均、样本平均在以下维度的对比：住院天数、手术次数、总费用、日</w:t>
            </w:r>
            <w:r>
              <w:rPr>
                <w:rFonts w:ascii="宋体" w:hAnsi="宋体" w:cs="宋体" w:hint="eastAsia"/>
                <w:szCs w:val="24"/>
              </w:rPr>
              <w:lastRenderedPageBreak/>
              <w:t>均费用、药品总费用、药品日均费用、耗材总费用。</w:t>
            </w:r>
          </w:p>
          <w:p w:rsidR="000E7B47" w:rsidRDefault="000E7B47">
            <w:pPr>
              <w:pStyle w:val="TableParagraph"/>
              <w:numPr>
                <w:ilvl w:val="0"/>
                <w:numId w:val="6"/>
              </w:numPr>
              <w:overflowPunct w:val="0"/>
              <w:spacing w:line="400" w:lineRule="exact"/>
              <w:rPr>
                <w:rFonts w:ascii="宋体" w:hAnsi="宋体" w:cs="宋体"/>
                <w:szCs w:val="24"/>
              </w:rPr>
            </w:pPr>
            <w:r>
              <w:rPr>
                <w:rFonts w:ascii="宋体" w:hAnsi="宋体" w:cs="宋体" w:hint="eastAsia"/>
                <w:szCs w:val="24"/>
              </w:rPr>
              <w:t>展示推荐入组情况，并可一键切换入组。</w:t>
            </w:r>
          </w:p>
        </w:tc>
      </w:tr>
      <w:tr w:rsidR="000E7B47" w:rsidTr="000E7B47">
        <w:trPr>
          <w:trHeight w:val="980"/>
          <w:jc w:val="center"/>
        </w:trPr>
        <w:tc>
          <w:tcPr>
            <w:tcW w:w="744" w:type="pct"/>
            <w:vMerge/>
            <w:vAlign w:val="center"/>
          </w:tcPr>
          <w:p w:rsidR="000E7B47" w:rsidRDefault="000E7B47" w:rsidP="00AD20E7">
            <w:pPr>
              <w:spacing w:line="400" w:lineRule="exact"/>
              <w:jc w:val="center"/>
              <w:rPr>
                <w:rFonts w:ascii="宋体" w:hAnsi="宋体" w:cs="宋体"/>
              </w:rPr>
            </w:pPr>
          </w:p>
        </w:tc>
        <w:tc>
          <w:tcPr>
            <w:tcW w:w="886" w:type="pct"/>
            <w:vAlign w:val="center"/>
          </w:tcPr>
          <w:p w:rsidR="000E7B47" w:rsidRDefault="000E7B47" w:rsidP="00AD20E7">
            <w:pPr>
              <w:widowControl/>
              <w:spacing w:line="400" w:lineRule="exact"/>
              <w:jc w:val="center"/>
              <w:rPr>
                <w:rFonts w:ascii="宋体" w:hAnsi="宋体" w:cs="宋体"/>
              </w:rPr>
            </w:pPr>
            <w:r>
              <w:rPr>
                <w:rFonts w:ascii="宋体" w:hAnsi="宋体" w:cs="宋体" w:hint="eastAsia"/>
              </w:rPr>
              <w:t>合理性风险提示</w:t>
            </w:r>
          </w:p>
        </w:tc>
        <w:tc>
          <w:tcPr>
            <w:tcW w:w="3370" w:type="pct"/>
            <w:gridSpan w:val="2"/>
            <w:vAlign w:val="center"/>
          </w:tcPr>
          <w:p w:rsidR="000E7B47" w:rsidRDefault="000E7B47" w:rsidP="00AD20E7">
            <w:pPr>
              <w:pStyle w:val="TableParagraph"/>
              <w:overflowPunct w:val="0"/>
              <w:spacing w:line="400" w:lineRule="exact"/>
              <w:rPr>
                <w:rFonts w:ascii="宋体" w:hAnsi="宋体" w:cs="宋体"/>
                <w:szCs w:val="24"/>
              </w:rPr>
            </w:pPr>
            <w:r>
              <w:rPr>
                <w:rFonts w:ascii="宋体" w:hAnsi="宋体" w:cs="宋体" w:hint="eastAsia"/>
                <w:szCs w:val="24"/>
              </w:rPr>
              <w:t>支持30天再入院、住院天数超长、低风险死亡等风险进行提示，并支持医院自定义</w:t>
            </w:r>
          </w:p>
        </w:tc>
      </w:tr>
      <w:tr w:rsidR="000E7B47" w:rsidTr="000E7B47">
        <w:trPr>
          <w:jc w:val="center"/>
        </w:trPr>
        <w:tc>
          <w:tcPr>
            <w:tcW w:w="744" w:type="pct"/>
            <w:vMerge/>
            <w:vAlign w:val="center"/>
          </w:tcPr>
          <w:p w:rsidR="000E7B47" w:rsidRDefault="000E7B47" w:rsidP="00AD20E7">
            <w:pPr>
              <w:spacing w:line="400" w:lineRule="exact"/>
              <w:jc w:val="center"/>
              <w:rPr>
                <w:rFonts w:ascii="宋体" w:hAnsi="宋体" w:cs="宋体"/>
              </w:rPr>
            </w:pPr>
          </w:p>
        </w:tc>
        <w:tc>
          <w:tcPr>
            <w:tcW w:w="886" w:type="pct"/>
            <w:vAlign w:val="center"/>
          </w:tcPr>
          <w:p w:rsidR="000E7B47" w:rsidRDefault="000E7B47" w:rsidP="00AD20E7">
            <w:pPr>
              <w:widowControl/>
              <w:spacing w:line="400" w:lineRule="exact"/>
              <w:jc w:val="center"/>
              <w:rPr>
                <w:rFonts w:ascii="宋体" w:hAnsi="宋体" w:cs="宋体"/>
              </w:rPr>
            </w:pPr>
            <w:r>
              <w:rPr>
                <w:rFonts w:ascii="宋体" w:hAnsi="宋体" w:cs="宋体" w:hint="eastAsia"/>
              </w:rPr>
              <w:t>结余提示</w:t>
            </w:r>
          </w:p>
        </w:tc>
        <w:tc>
          <w:tcPr>
            <w:tcW w:w="3370" w:type="pct"/>
            <w:gridSpan w:val="2"/>
            <w:vAlign w:val="center"/>
          </w:tcPr>
          <w:p w:rsidR="000E7B47" w:rsidRDefault="000E7B47" w:rsidP="00AD20E7">
            <w:pPr>
              <w:pStyle w:val="TableParagraph"/>
              <w:overflowPunct w:val="0"/>
              <w:spacing w:line="400" w:lineRule="exact"/>
              <w:rPr>
                <w:rFonts w:ascii="宋体" w:hAnsi="宋体" w:cs="宋体"/>
                <w:szCs w:val="24"/>
              </w:rPr>
            </w:pPr>
            <w:r>
              <w:rPr>
                <w:rFonts w:ascii="宋体" w:hAnsi="宋体" w:cs="宋体" w:hint="eastAsia"/>
                <w:szCs w:val="24"/>
              </w:rPr>
              <w:t>结合当前入组情况，预警医保结算金额测算结余情况，进行提示</w:t>
            </w:r>
          </w:p>
        </w:tc>
      </w:tr>
      <w:tr w:rsidR="000E7B47" w:rsidTr="000E7B47">
        <w:trPr>
          <w:jc w:val="center"/>
        </w:trPr>
        <w:tc>
          <w:tcPr>
            <w:tcW w:w="744" w:type="pct"/>
            <w:vMerge/>
            <w:vAlign w:val="center"/>
          </w:tcPr>
          <w:p w:rsidR="000E7B47" w:rsidRDefault="000E7B47" w:rsidP="00AD20E7">
            <w:pPr>
              <w:spacing w:line="400" w:lineRule="exact"/>
              <w:jc w:val="center"/>
              <w:rPr>
                <w:rFonts w:ascii="宋体" w:hAnsi="宋体" w:cs="宋体"/>
              </w:rPr>
            </w:pPr>
          </w:p>
        </w:tc>
        <w:tc>
          <w:tcPr>
            <w:tcW w:w="886" w:type="pct"/>
            <w:vAlign w:val="center"/>
          </w:tcPr>
          <w:p w:rsidR="000E7B47" w:rsidRDefault="000E7B47" w:rsidP="00AD20E7">
            <w:pPr>
              <w:widowControl/>
              <w:spacing w:line="400" w:lineRule="exact"/>
              <w:jc w:val="center"/>
              <w:rPr>
                <w:rFonts w:ascii="宋体" w:hAnsi="宋体" w:cs="宋体"/>
              </w:rPr>
            </w:pPr>
            <w:r>
              <w:rPr>
                <w:rFonts w:ascii="宋体" w:hAnsi="宋体" w:cs="宋体" w:hint="eastAsia"/>
              </w:rPr>
              <w:t>费用风险预警</w:t>
            </w:r>
          </w:p>
        </w:tc>
        <w:tc>
          <w:tcPr>
            <w:tcW w:w="3370" w:type="pct"/>
            <w:gridSpan w:val="2"/>
            <w:vAlign w:val="center"/>
          </w:tcPr>
          <w:p w:rsidR="000E7B47" w:rsidRDefault="000E7B47" w:rsidP="00AD20E7">
            <w:pPr>
              <w:pStyle w:val="TableParagraph"/>
              <w:overflowPunct w:val="0"/>
              <w:spacing w:line="400" w:lineRule="exact"/>
              <w:rPr>
                <w:rFonts w:ascii="宋体" w:hAnsi="宋体" w:cs="宋体"/>
                <w:szCs w:val="24"/>
              </w:rPr>
            </w:pPr>
            <w:r>
              <w:rPr>
                <w:rFonts w:ascii="宋体" w:hAnsi="宋体" w:cs="宋体" w:hint="eastAsia"/>
                <w:szCs w:val="24"/>
              </w:rPr>
              <w:t>支持医院自定义费用风险预警，支持患者当前住院费用、日均费用、各项费用（药品、耗材、检查、检验、手术、麻醉等）与地区、医院、科室等费用的对比进行分级预警，高低倍率界限预警等。</w:t>
            </w:r>
          </w:p>
        </w:tc>
      </w:tr>
      <w:tr w:rsidR="000E7B47" w:rsidTr="000E7B47">
        <w:trPr>
          <w:jc w:val="center"/>
        </w:trPr>
        <w:tc>
          <w:tcPr>
            <w:tcW w:w="744" w:type="pct"/>
            <w:vMerge w:val="restart"/>
            <w:vAlign w:val="center"/>
          </w:tcPr>
          <w:p w:rsidR="000E7B47" w:rsidRDefault="000E7B47" w:rsidP="00AD20E7">
            <w:pPr>
              <w:widowControl/>
              <w:spacing w:line="400" w:lineRule="exact"/>
              <w:jc w:val="center"/>
              <w:rPr>
                <w:rFonts w:ascii="宋体" w:hAnsi="宋体" w:cs="宋体"/>
              </w:rPr>
            </w:pPr>
            <w:r>
              <w:rPr>
                <w:rFonts w:ascii="宋体" w:hAnsi="宋体" w:cs="宋体" w:hint="eastAsia"/>
              </w:rPr>
              <w:t>医生端</w:t>
            </w:r>
          </w:p>
        </w:tc>
        <w:tc>
          <w:tcPr>
            <w:tcW w:w="886" w:type="pct"/>
            <w:vAlign w:val="center"/>
          </w:tcPr>
          <w:p w:rsidR="000E7B47" w:rsidRDefault="000E7B47" w:rsidP="00AD20E7">
            <w:pPr>
              <w:widowControl/>
              <w:spacing w:line="400" w:lineRule="exact"/>
              <w:jc w:val="center"/>
              <w:rPr>
                <w:rFonts w:ascii="宋体" w:hAnsi="宋体" w:cs="宋体"/>
              </w:rPr>
            </w:pPr>
            <w:r>
              <w:rPr>
                <w:rFonts w:ascii="宋体" w:hAnsi="宋体" w:cs="宋体" w:hint="eastAsia"/>
              </w:rPr>
              <w:t>事中入组提示</w:t>
            </w:r>
          </w:p>
        </w:tc>
        <w:tc>
          <w:tcPr>
            <w:tcW w:w="3370" w:type="pct"/>
            <w:gridSpan w:val="2"/>
            <w:vAlign w:val="center"/>
          </w:tcPr>
          <w:p w:rsidR="000E7B47" w:rsidRDefault="000E7B47" w:rsidP="00AD20E7">
            <w:pPr>
              <w:pStyle w:val="TableParagraph"/>
              <w:overflowPunct w:val="0"/>
              <w:spacing w:line="400" w:lineRule="exact"/>
              <w:rPr>
                <w:rFonts w:ascii="宋体" w:hAnsi="宋体" w:cs="宋体"/>
                <w:szCs w:val="24"/>
              </w:rPr>
            </w:pPr>
            <w:r>
              <w:rPr>
                <w:rFonts w:ascii="宋体" w:hAnsi="宋体" w:cs="宋体" w:hint="eastAsia"/>
                <w:szCs w:val="24"/>
              </w:rPr>
              <w:t>采用大数据、人工智能技术、自然语言识别技术等，结合电子病历中的信息，进行事中入组提示。</w:t>
            </w:r>
          </w:p>
        </w:tc>
      </w:tr>
      <w:tr w:rsidR="000E7B47" w:rsidTr="000E7B47">
        <w:trPr>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widowControl/>
              <w:spacing w:line="400" w:lineRule="exact"/>
              <w:jc w:val="center"/>
              <w:rPr>
                <w:rFonts w:ascii="宋体" w:hAnsi="宋体" w:cs="宋体"/>
              </w:rPr>
            </w:pPr>
            <w:r>
              <w:rPr>
                <w:rFonts w:ascii="宋体" w:hAnsi="宋体" w:cs="宋体" w:hint="eastAsia"/>
              </w:rPr>
              <w:t>首页入组提示</w:t>
            </w:r>
          </w:p>
        </w:tc>
        <w:tc>
          <w:tcPr>
            <w:tcW w:w="3370" w:type="pct"/>
            <w:gridSpan w:val="2"/>
            <w:vAlign w:val="center"/>
          </w:tcPr>
          <w:p w:rsidR="000E7B47" w:rsidRDefault="000E7B47" w:rsidP="00AD20E7">
            <w:pPr>
              <w:pStyle w:val="TableParagraph"/>
              <w:overflowPunct w:val="0"/>
              <w:spacing w:line="400" w:lineRule="exact"/>
              <w:rPr>
                <w:rFonts w:ascii="宋体" w:hAnsi="宋体" w:cs="宋体"/>
                <w:szCs w:val="24"/>
              </w:rPr>
            </w:pPr>
            <w:r>
              <w:rPr>
                <w:rFonts w:ascii="宋体" w:hAnsi="宋体" w:cs="宋体" w:hint="eastAsia"/>
                <w:szCs w:val="24"/>
              </w:rPr>
              <w:t>基于医生端病案首页信息自动转码，进行分组提示</w:t>
            </w:r>
          </w:p>
        </w:tc>
      </w:tr>
      <w:tr w:rsidR="000E7B47" w:rsidTr="000E7B47">
        <w:trPr>
          <w:jc w:val="center"/>
        </w:trPr>
        <w:tc>
          <w:tcPr>
            <w:tcW w:w="744" w:type="pct"/>
            <w:vAlign w:val="center"/>
          </w:tcPr>
          <w:p w:rsidR="000E7B47" w:rsidRDefault="000E7B47" w:rsidP="00AD20E7">
            <w:pPr>
              <w:widowControl/>
              <w:spacing w:line="400" w:lineRule="exact"/>
              <w:jc w:val="center"/>
              <w:rPr>
                <w:rFonts w:ascii="宋体" w:hAnsi="宋体" w:cs="宋体"/>
              </w:rPr>
            </w:pPr>
            <w:r>
              <w:rPr>
                <w:rFonts w:ascii="宋体" w:hAnsi="宋体" w:cs="宋体" w:hint="eastAsia"/>
              </w:rPr>
              <w:t>病案端</w:t>
            </w:r>
          </w:p>
        </w:tc>
        <w:tc>
          <w:tcPr>
            <w:tcW w:w="886" w:type="pct"/>
            <w:vAlign w:val="center"/>
          </w:tcPr>
          <w:p w:rsidR="000E7B47" w:rsidRDefault="000E7B47" w:rsidP="00AD20E7">
            <w:pPr>
              <w:widowControl/>
              <w:spacing w:line="400" w:lineRule="exact"/>
              <w:jc w:val="center"/>
              <w:rPr>
                <w:rFonts w:ascii="宋体" w:hAnsi="宋体" w:cs="宋体"/>
              </w:rPr>
            </w:pPr>
            <w:r>
              <w:rPr>
                <w:rFonts w:ascii="宋体" w:hAnsi="宋体" w:cs="宋体" w:hint="eastAsia"/>
              </w:rPr>
              <w:t>入组提示</w:t>
            </w:r>
          </w:p>
        </w:tc>
        <w:tc>
          <w:tcPr>
            <w:tcW w:w="3370" w:type="pct"/>
            <w:gridSpan w:val="2"/>
            <w:vAlign w:val="center"/>
          </w:tcPr>
          <w:p w:rsidR="000E7B47" w:rsidRDefault="000E7B47" w:rsidP="00AD20E7">
            <w:pPr>
              <w:pStyle w:val="TableParagraph"/>
              <w:overflowPunct w:val="0"/>
              <w:spacing w:line="400" w:lineRule="exact"/>
              <w:rPr>
                <w:rFonts w:ascii="宋体" w:hAnsi="宋体" w:cs="宋体"/>
                <w:szCs w:val="24"/>
              </w:rPr>
            </w:pPr>
            <w:r>
              <w:rPr>
                <w:rFonts w:ascii="宋体" w:hAnsi="宋体" w:cs="宋体" w:hint="eastAsia"/>
                <w:szCs w:val="24"/>
              </w:rPr>
              <w:t>基于病案端病案首页信息自动转码，进行分组提示</w:t>
            </w:r>
          </w:p>
        </w:tc>
      </w:tr>
      <w:tr w:rsidR="000E7B47" w:rsidTr="000E7B47">
        <w:trPr>
          <w:jc w:val="center"/>
        </w:trPr>
        <w:tc>
          <w:tcPr>
            <w:tcW w:w="744" w:type="pct"/>
            <w:vMerge w:val="restart"/>
            <w:vAlign w:val="center"/>
          </w:tcPr>
          <w:p w:rsidR="000E7B47" w:rsidRDefault="000E7B47" w:rsidP="00AD20E7">
            <w:pPr>
              <w:widowControl/>
              <w:spacing w:line="400" w:lineRule="exact"/>
              <w:jc w:val="center"/>
              <w:rPr>
                <w:rFonts w:ascii="宋体" w:hAnsi="宋体" w:cs="宋体"/>
              </w:rPr>
            </w:pPr>
            <w:r>
              <w:rPr>
                <w:rFonts w:ascii="宋体" w:hAnsi="宋体" w:cs="宋体" w:hint="eastAsia"/>
              </w:rPr>
              <w:t>DIP首页</w:t>
            </w:r>
          </w:p>
        </w:tc>
        <w:tc>
          <w:tcPr>
            <w:tcW w:w="886" w:type="pct"/>
            <w:vAlign w:val="center"/>
          </w:tcPr>
          <w:p w:rsidR="000E7B47" w:rsidRDefault="000E7B47" w:rsidP="00AD20E7">
            <w:pPr>
              <w:spacing w:line="400" w:lineRule="exact"/>
              <w:jc w:val="center"/>
              <w:rPr>
                <w:rFonts w:ascii="宋体" w:hAnsi="宋体" w:cs="宋体"/>
              </w:rPr>
            </w:pPr>
            <w:r>
              <w:rPr>
                <w:rFonts w:ascii="宋体" w:hAnsi="宋体" w:cs="宋体" w:hint="eastAsia"/>
              </w:rPr>
              <w:t>首页检索</w:t>
            </w:r>
          </w:p>
        </w:tc>
        <w:tc>
          <w:tcPr>
            <w:tcW w:w="3370" w:type="pct"/>
            <w:gridSpan w:val="2"/>
            <w:vAlign w:val="center"/>
          </w:tcPr>
          <w:p w:rsidR="000E7B47" w:rsidRDefault="000E7B47" w:rsidP="00AD20E7">
            <w:pPr>
              <w:pStyle w:val="TableParagraph"/>
              <w:overflowPunct w:val="0"/>
              <w:spacing w:line="400" w:lineRule="exact"/>
              <w:rPr>
                <w:rFonts w:ascii="宋体" w:hAnsi="宋体" w:cs="宋体"/>
                <w:szCs w:val="24"/>
              </w:rPr>
            </w:pPr>
            <w:r>
              <w:rPr>
                <w:rFonts w:ascii="宋体" w:hAnsi="宋体" w:cs="宋体" w:hint="eastAsia"/>
                <w:szCs w:val="24"/>
              </w:rPr>
              <w:t>系统首页应支持按指定时间范围、DIP样本范围进行检索DIP绩效情况、DIP费用情况等。</w:t>
            </w:r>
          </w:p>
        </w:tc>
      </w:tr>
      <w:tr w:rsidR="000E7B47" w:rsidTr="000E7B47">
        <w:trPr>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spacing w:line="400" w:lineRule="exact"/>
              <w:jc w:val="center"/>
              <w:rPr>
                <w:rFonts w:ascii="宋体" w:hAnsi="宋体" w:cs="宋体"/>
              </w:rPr>
            </w:pPr>
            <w:r>
              <w:rPr>
                <w:rFonts w:ascii="宋体" w:hAnsi="宋体" w:cs="宋体" w:hint="eastAsia"/>
              </w:rPr>
              <w:t>全院DIP分组情况</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系统首页应支持按DIP分组进行全院检索DIP绩效情况、DIP费用情况等。</w:t>
            </w:r>
          </w:p>
        </w:tc>
      </w:tr>
      <w:tr w:rsidR="000E7B47" w:rsidTr="000E7B47">
        <w:trPr>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widowControl/>
              <w:spacing w:line="400" w:lineRule="exact"/>
              <w:jc w:val="center"/>
              <w:rPr>
                <w:rFonts w:ascii="宋体" w:hAnsi="宋体" w:cs="宋体"/>
              </w:rPr>
            </w:pPr>
            <w:r>
              <w:rPr>
                <w:rFonts w:ascii="宋体" w:hAnsi="宋体" w:cs="宋体" w:hint="eastAsia"/>
              </w:rPr>
              <w:t>出院患者入组率</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系统首页能够在指定时间范围内，自动统计全部出院患者入组率情况。</w:t>
            </w:r>
          </w:p>
        </w:tc>
      </w:tr>
      <w:tr w:rsidR="000E7B47" w:rsidTr="000E7B47">
        <w:trPr>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spacing w:line="400" w:lineRule="exact"/>
              <w:jc w:val="center"/>
              <w:rPr>
                <w:rFonts w:ascii="宋体" w:hAnsi="宋体" w:cs="宋体"/>
              </w:rPr>
            </w:pPr>
            <w:r>
              <w:rPr>
                <w:rFonts w:ascii="宋体" w:hAnsi="宋体" w:cs="宋体" w:hint="eastAsia"/>
              </w:rPr>
              <w:t>入组率趋势</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系统首页能够在全年时间范围内按月份将DIP入组率情况（死亡数、死亡率）进行趋势图展示。</w:t>
            </w:r>
          </w:p>
        </w:tc>
      </w:tr>
      <w:tr w:rsidR="000E7B47" w:rsidTr="000E7B47">
        <w:trPr>
          <w:trHeight w:val="204"/>
          <w:jc w:val="center"/>
        </w:trPr>
        <w:tc>
          <w:tcPr>
            <w:tcW w:w="744" w:type="pct"/>
            <w:vMerge w:val="restart"/>
            <w:vAlign w:val="center"/>
          </w:tcPr>
          <w:p w:rsidR="000E7B47" w:rsidRDefault="000E7B47" w:rsidP="00AD20E7">
            <w:pPr>
              <w:spacing w:line="400" w:lineRule="exact"/>
              <w:jc w:val="center"/>
              <w:rPr>
                <w:rFonts w:ascii="宋体" w:hAnsi="宋体" w:cs="宋体"/>
              </w:rPr>
            </w:pPr>
            <w:r>
              <w:rPr>
                <w:rFonts w:ascii="宋体" w:hAnsi="宋体" w:cs="宋体" w:hint="eastAsia"/>
              </w:rPr>
              <w:t>首页绩效分析</w:t>
            </w:r>
          </w:p>
        </w:tc>
        <w:tc>
          <w:tcPr>
            <w:tcW w:w="886" w:type="pct"/>
            <w:vAlign w:val="center"/>
          </w:tcPr>
          <w:p w:rsidR="000E7B47" w:rsidRDefault="000E7B47" w:rsidP="00AD20E7">
            <w:pPr>
              <w:widowControl/>
              <w:spacing w:line="400" w:lineRule="exact"/>
              <w:rPr>
                <w:rFonts w:ascii="宋体" w:hAnsi="宋体" w:cs="宋体"/>
              </w:rPr>
            </w:pPr>
            <w:r>
              <w:rPr>
                <w:rFonts w:ascii="宋体" w:hAnsi="宋体" w:cs="宋体" w:hint="eastAsia"/>
              </w:rPr>
              <w:t>全院DIP绩效情况</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系统首页至少应包括：医院总权重、DIP病例数、DIP病组数、低风险组死亡率等内容及各项的同比、环比情况。</w:t>
            </w:r>
          </w:p>
        </w:tc>
      </w:tr>
      <w:tr w:rsidR="000E7B47" w:rsidTr="000E7B47">
        <w:trPr>
          <w:trHeight w:val="204"/>
          <w:jc w:val="center"/>
        </w:trPr>
        <w:tc>
          <w:tcPr>
            <w:tcW w:w="744" w:type="pct"/>
            <w:vMerge/>
            <w:vAlign w:val="center"/>
          </w:tcPr>
          <w:p w:rsidR="000E7B47" w:rsidRDefault="000E7B47" w:rsidP="00AD20E7">
            <w:pPr>
              <w:spacing w:line="400" w:lineRule="exact"/>
              <w:jc w:val="center"/>
              <w:rPr>
                <w:rFonts w:ascii="宋体" w:hAnsi="宋体" w:cs="宋体"/>
              </w:rPr>
            </w:pPr>
          </w:p>
        </w:tc>
        <w:tc>
          <w:tcPr>
            <w:tcW w:w="886" w:type="pct"/>
            <w:vAlign w:val="center"/>
          </w:tcPr>
          <w:p w:rsidR="000E7B47" w:rsidRDefault="000E7B47" w:rsidP="00AD20E7">
            <w:pPr>
              <w:widowControl/>
              <w:spacing w:line="400" w:lineRule="exact"/>
              <w:rPr>
                <w:rFonts w:ascii="宋体" w:hAnsi="宋体" w:cs="宋体"/>
              </w:rPr>
            </w:pPr>
            <w:r>
              <w:rPr>
                <w:rFonts w:ascii="宋体" w:hAnsi="宋体" w:cs="宋体" w:hint="eastAsia"/>
              </w:rPr>
              <w:t>DIP指标分布</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系统应支持雷达图及列表形式展示样本信息对比医院的绩效情况，至少应包括：总权重、DIP组数、CMI、时间消耗指数、费用消耗指数、低风险死亡率等内容展示。</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widowControl/>
              <w:spacing w:line="400" w:lineRule="exact"/>
              <w:rPr>
                <w:rFonts w:ascii="宋体" w:hAnsi="宋体" w:cs="宋体"/>
              </w:rPr>
            </w:pPr>
            <w:r>
              <w:rPr>
                <w:rFonts w:ascii="宋体" w:hAnsi="宋体" w:cs="宋体" w:hint="eastAsia"/>
              </w:rPr>
              <w:t>DIP绩效得分</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系统可列表展示医院DIP绩效的得分情况，至少应包括：综合得分、诊疗范围得分、诊疗难度得分、时间消耗得分、费用消耗得分、低风险死亡得分、环比情况。</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widowControl/>
              <w:spacing w:line="400" w:lineRule="exact"/>
              <w:rPr>
                <w:rFonts w:ascii="宋体" w:hAnsi="宋体" w:cs="宋体"/>
              </w:rPr>
            </w:pPr>
            <w:r>
              <w:rPr>
                <w:rFonts w:ascii="宋体" w:hAnsi="宋体" w:cs="宋体" w:hint="eastAsia"/>
              </w:rPr>
              <w:t>DIP指标趋势分析</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系统能够在指定时间范围内，将DIP入组数量、CMI、时间消耗指数、费用消耗指数、低风险死亡等情况进行趋势图展示，并可按日、月、年的时间维度查看全年每月的死亡数和死亡率的情况。</w:t>
            </w:r>
          </w:p>
        </w:tc>
      </w:tr>
      <w:tr w:rsidR="000E7B47" w:rsidTr="000E7B47">
        <w:trPr>
          <w:trHeight w:val="204"/>
          <w:jc w:val="center"/>
        </w:trPr>
        <w:tc>
          <w:tcPr>
            <w:tcW w:w="744" w:type="pct"/>
            <w:vMerge w:val="restart"/>
            <w:vAlign w:val="center"/>
          </w:tcPr>
          <w:p w:rsidR="000E7B47" w:rsidRDefault="000E7B47" w:rsidP="00AD20E7">
            <w:pPr>
              <w:widowControl/>
              <w:spacing w:line="400" w:lineRule="exact"/>
              <w:jc w:val="center"/>
              <w:rPr>
                <w:rFonts w:ascii="宋体" w:hAnsi="宋体" w:cs="宋体"/>
              </w:rPr>
            </w:pPr>
            <w:r>
              <w:rPr>
                <w:rFonts w:ascii="宋体" w:hAnsi="宋体" w:cs="宋体" w:hint="eastAsia"/>
              </w:rPr>
              <w:t>首页费用分析</w:t>
            </w:r>
          </w:p>
        </w:tc>
        <w:tc>
          <w:tcPr>
            <w:tcW w:w="886" w:type="pct"/>
            <w:vAlign w:val="center"/>
          </w:tcPr>
          <w:p w:rsidR="000E7B47" w:rsidRDefault="000E7B47" w:rsidP="00AD20E7">
            <w:pPr>
              <w:widowControl/>
              <w:spacing w:line="400" w:lineRule="exact"/>
              <w:rPr>
                <w:rFonts w:ascii="宋体" w:hAnsi="宋体" w:cs="宋体"/>
              </w:rPr>
            </w:pPr>
            <w:r>
              <w:rPr>
                <w:rFonts w:ascii="宋体" w:hAnsi="宋体" w:cs="宋体" w:hint="eastAsia"/>
              </w:rPr>
              <w:t>全院DIP费用分析</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系统首页DIP费用应至少包括：DIP医疗总费用、预测结算总费用、实际结算总费用、预测盈亏、实际结算总费用等内容及各项的同比、环比情况。</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widowControl/>
              <w:spacing w:line="400" w:lineRule="exact"/>
              <w:rPr>
                <w:rFonts w:ascii="宋体" w:hAnsi="宋体" w:cs="宋体"/>
              </w:rPr>
            </w:pPr>
            <w:r>
              <w:rPr>
                <w:rFonts w:ascii="宋体" w:hAnsi="宋体" w:cs="宋体" w:hint="eastAsia"/>
              </w:rPr>
              <w:t>盈亏趋势分析</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系统能够在指定时间范围内，按预测盈亏和实际盈亏将医院盈亏等情况进行趋势图展示，并可按日、月、年的时间维度查看全年每月的盈亏情况。</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widowControl/>
              <w:spacing w:line="400" w:lineRule="exact"/>
              <w:rPr>
                <w:rFonts w:ascii="宋体" w:hAnsi="宋体" w:cs="宋体"/>
              </w:rPr>
            </w:pPr>
            <w:r>
              <w:rPr>
                <w:rFonts w:ascii="宋体" w:hAnsi="宋体" w:cs="宋体" w:hint="eastAsia"/>
              </w:rPr>
              <w:t>科室盈亏分布</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系统能够在指定时间范围内，根据医院科室的盈利和亏损情况自动统计出科室总数、亏损科室、盈利科室的具体数量和占比分布情况。</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widowControl/>
              <w:spacing w:line="400" w:lineRule="exact"/>
              <w:rPr>
                <w:rFonts w:ascii="宋体" w:hAnsi="宋体" w:cs="宋体"/>
              </w:rPr>
            </w:pPr>
            <w:r>
              <w:rPr>
                <w:rFonts w:ascii="宋体" w:hAnsi="宋体" w:cs="宋体" w:hint="eastAsia"/>
              </w:rPr>
              <w:t>科室亏损排名</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系统能够在指定时间范围内，自动统计出科室亏损占比前5名（系统默认，可根据医院需求自定义亏损科室排名数量）的科室，并可显示该科室的亏损占比数。</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widowControl/>
              <w:spacing w:line="400" w:lineRule="exact"/>
              <w:rPr>
                <w:rFonts w:ascii="宋体" w:hAnsi="宋体" w:cs="宋体"/>
              </w:rPr>
            </w:pPr>
            <w:r>
              <w:rPr>
                <w:rFonts w:ascii="宋体" w:hAnsi="宋体" w:cs="宋体" w:hint="eastAsia"/>
              </w:rPr>
              <w:t>病组盈亏分布</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系统能够在指定时间范围内，根据医院病组的盈利和亏损情况自动统计出病组总数、亏损病组、盈利病组的具体数量和占比分布情况。</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widowControl/>
              <w:spacing w:line="400" w:lineRule="exact"/>
              <w:rPr>
                <w:rFonts w:ascii="宋体" w:hAnsi="宋体" w:cs="宋体"/>
              </w:rPr>
            </w:pPr>
            <w:r>
              <w:rPr>
                <w:rFonts w:ascii="宋体" w:hAnsi="宋体" w:cs="宋体" w:hint="eastAsia"/>
              </w:rPr>
              <w:t>病组亏损排名</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系统能够在指定时间范围内，自动统计出病组亏损占比前5名（系统默认，可根据医院需求自定义亏损科室排名数量）的科室，并可显示该病组的亏损占比数。</w:t>
            </w:r>
          </w:p>
        </w:tc>
      </w:tr>
      <w:tr w:rsidR="000E7B47" w:rsidTr="000E7B47">
        <w:trPr>
          <w:trHeight w:val="204"/>
          <w:jc w:val="center"/>
        </w:trPr>
        <w:tc>
          <w:tcPr>
            <w:tcW w:w="744" w:type="pct"/>
            <w:vMerge w:val="restart"/>
            <w:vAlign w:val="center"/>
          </w:tcPr>
          <w:p w:rsidR="000E7B47" w:rsidRDefault="000E7B47" w:rsidP="00AD20E7">
            <w:pPr>
              <w:widowControl/>
              <w:spacing w:line="400" w:lineRule="exact"/>
              <w:jc w:val="center"/>
              <w:rPr>
                <w:rFonts w:ascii="宋体" w:hAnsi="宋体" w:cs="宋体"/>
              </w:rPr>
            </w:pPr>
            <w:r>
              <w:rPr>
                <w:rFonts w:ascii="宋体" w:hAnsi="宋体" w:cs="宋体" w:hint="eastAsia"/>
              </w:rPr>
              <w:t>病例分析</w:t>
            </w:r>
          </w:p>
        </w:tc>
        <w:tc>
          <w:tcPr>
            <w:tcW w:w="886" w:type="pct"/>
            <w:vMerge w:val="restart"/>
            <w:vAlign w:val="center"/>
          </w:tcPr>
          <w:p w:rsidR="000E7B47" w:rsidRDefault="000E7B47" w:rsidP="00AD20E7">
            <w:pPr>
              <w:spacing w:line="400" w:lineRule="exact"/>
              <w:rPr>
                <w:rFonts w:ascii="宋体" w:hAnsi="宋体" w:cs="宋体"/>
              </w:rPr>
            </w:pPr>
            <w:r>
              <w:rPr>
                <w:rFonts w:ascii="宋体" w:hAnsi="宋体" w:cs="宋体" w:hint="eastAsia"/>
                <w:bCs/>
                <w:lang w:bidi="ar"/>
              </w:rPr>
              <w:t>病例盈亏预测</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系统应自动预测全院病例盈亏情况，可根据入院日期（指定时间范围内）、入院科室、主管医生、病历/病案号、DIP分组、出院情况、死亡情况等项目检索DIP的预分组及其相关明细等。</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Merge/>
            <w:vAlign w:val="center"/>
          </w:tcPr>
          <w:p w:rsidR="000E7B47" w:rsidRDefault="000E7B47" w:rsidP="00AD20E7">
            <w:pPr>
              <w:spacing w:line="400" w:lineRule="exact"/>
              <w:rPr>
                <w:rFonts w:ascii="宋体" w:hAnsi="宋体" w:cs="宋体"/>
              </w:rPr>
            </w:pP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能够以列表形式展示：预警提示（时间和金额）、患者姓名、住院费用、本院例均费用、样本例均费用、住院天数、DIP分组情况、主诊断情况、预测盈亏、基准点数等盈亏预测明细，并支持导出、下载列表详情。</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Merge w:val="restart"/>
            <w:vAlign w:val="center"/>
          </w:tcPr>
          <w:p w:rsidR="000E7B47" w:rsidRDefault="000E7B47" w:rsidP="00AD20E7">
            <w:pPr>
              <w:spacing w:line="400" w:lineRule="exact"/>
              <w:rPr>
                <w:rFonts w:ascii="宋体" w:hAnsi="宋体" w:cs="宋体"/>
              </w:rPr>
            </w:pPr>
            <w:r>
              <w:rPr>
                <w:rFonts w:ascii="宋体" w:hAnsi="宋体" w:cs="宋体" w:hint="eastAsia"/>
              </w:rPr>
              <w:t>病例盈亏分析</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系统应自动分析全院病例盈亏情况，可根据入院日期（指定时间范围内）、入院科室、主管医生、病历/病案号、DIP分组、出院情况、死亡情况等维度检索</w:t>
            </w:r>
            <w:r>
              <w:rPr>
                <w:rFonts w:ascii="宋体" w:hAnsi="宋体" w:cs="宋体" w:hint="eastAsia"/>
              </w:rPr>
              <w:lastRenderedPageBreak/>
              <w:t>净盈亏金额、医疗总费用、结算总费用、病例总数、总点数、高倍率例数、低倍率例数。</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Merge/>
            <w:vAlign w:val="center"/>
          </w:tcPr>
          <w:p w:rsidR="000E7B47" w:rsidRDefault="000E7B47" w:rsidP="00AD20E7">
            <w:pPr>
              <w:spacing w:line="400" w:lineRule="exact"/>
              <w:rPr>
                <w:rFonts w:ascii="宋体" w:hAnsi="宋体" w:cs="宋体"/>
              </w:rPr>
            </w:pP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能够以列表形式展示：患者姓名、病历/病案号、DIP分组情况、基准点数、病组系数、费用倍率、总点数、每点费用、住院费用、净盈亏、患者年龄、住院天数、科室、医生组等盈亏分析明细，并支持导出、下载列表详情。</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spacing w:line="400" w:lineRule="exact"/>
              <w:rPr>
                <w:rFonts w:ascii="宋体" w:hAnsi="宋体" w:cs="宋体"/>
              </w:rPr>
            </w:pPr>
            <w:r>
              <w:rPr>
                <w:rFonts w:ascii="宋体" w:hAnsi="宋体" w:cs="宋体" w:hint="eastAsia"/>
                <w:bCs/>
                <w:lang w:bidi="ar"/>
              </w:rPr>
              <w:t>DIP字典查询</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系统应支持按DIP分组情况查询全院病例数和盈亏情况。</w:t>
            </w:r>
          </w:p>
        </w:tc>
      </w:tr>
      <w:tr w:rsidR="000E7B47" w:rsidTr="000E7B47">
        <w:trPr>
          <w:trHeight w:val="204"/>
          <w:jc w:val="center"/>
        </w:trPr>
        <w:tc>
          <w:tcPr>
            <w:tcW w:w="744" w:type="pct"/>
            <w:vMerge w:val="restart"/>
            <w:vAlign w:val="center"/>
          </w:tcPr>
          <w:p w:rsidR="000E7B47" w:rsidRDefault="000E7B47" w:rsidP="00AD20E7">
            <w:pPr>
              <w:widowControl/>
              <w:spacing w:line="400" w:lineRule="exact"/>
              <w:jc w:val="center"/>
              <w:rPr>
                <w:rFonts w:ascii="宋体" w:hAnsi="宋体" w:cs="宋体"/>
              </w:rPr>
            </w:pPr>
            <w:r>
              <w:rPr>
                <w:rFonts w:ascii="宋体" w:hAnsi="宋体" w:cs="宋体" w:hint="eastAsia"/>
              </w:rPr>
              <w:t>DIP盈亏分析</w:t>
            </w:r>
          </w:p>
        </w:tc>
        <w:tc>
          <w:tcPr>
            <w:tcW w:w="886" w:type="pct"/>
            <w:vAlign w:val="center"/>
          </w:tcPr>
          <w:p w:rsidR="000E7B47" w:rsidRDefault="000E7B47" w:rsidP="00AD20E7">
            <w:pPr>
              <w:spacing w:line="400" w:lineRule="exact"/>
              <w:rPr>
                <w:rFonts w:ascii="宋体" w:hAnsi="宋体" w:cs="宋体"/>
              </w:rPr>
            </w:pPr>
            <w:r>
              <w:rPr>
                <w:rFonts w:ascii="宋体" w:hAnsi="宋体" w:cs="宋体" w:hint="eastAsia"/>
              </w:rPr>
              <w:t>科室盈亏分析</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系统能够在指定时间范围内，查询科室盈亏情况，支持图表和列表形式展示。</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widowControl/>
              <w:spacing w:line="400" w:lineRule="exact"/>
              <w:rPr>
                <w:rFonts w:ascii="宋体" w:hAnsi="宋体" w:cs="宋体"/>
              </w:rPr>
            </w:pPr>
            <w:r>
              <w:rPr>
                <w:rFonts w:ascii="宋体" w:hAnsi="宋体" w:cs="宋体" w:hint="eastAsia"/>
              </w:rPr>
              <w:t>科室盈亏排序</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系统能够自动统计科室盈亏分布情况、科室亏损占比前5名科室和占比数、科室盈利占比前5名科室和占比数。</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widowControl/>
              <w:spacing w:line="400" w:lineRule="exact"/>
              <w:rPr>
                <w:rFonts w:ascii="宋体" w:hAnsi="宋体" w:cs="宋体"/>
              </w:rPr>
            </w:pPr>
            <w:r>
              <w:rPr>
                <w:rFonts w:ascii="宋体" w:hAnsi="宋体" w:cs="宋体" w:hint="eastAsia"/>
              </w:rPr>
              <w:t>科室盈亏分布</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系统能够自动统计科室盈亏趋势，并区分盈利科室和亏损科室分布情况。</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spacing w:line="400" w:lineRule="exact"/>
              <w:rPr>
                <w:rFonts w:ascii="宋体" w:hAnsi="宋体" w:cs="宋体"/>
              </w:rPr>
            </w:pPr>
            <w:r>
              <w:rPr>
                <w:rFonts w:ascii="宋体" w:hAnsi="宋体" w:cs="宋体" w:hint="eastAsia"/>
              </w:rPr>
              <w:t>科室盈亏分析统计列表</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系统能够在指定时间范围内，自动统计科室盈亏情况，至少应包含：出院科室、净盈亏金额、病例数、例均净盈亏金额、超支最多病组、超支最多医疗组、超支最多医生等维度情况，并支持下载明细表格。</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spacing w:line="400" w:lineRule="exact"/>
              <w:rPr>
                <w:rFonts w:ascii="宋体" w:hAnsi="宋体" w:cs="宋体"/>
              </w:rPr>
            </w:pPr>
            <w:r>
              <w:rPr>
                <w:rFonts w:ascii="宋体" w:hAnsi="宋体" w:cs="宋体" w:hint="eastAsia"/>
              </w:rPr>
              <w:t>科室盈亏详情</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系统能够在指定入院时间范围和出院科室的维度查询总点数、DGR医疗总费用、DIP结算总费用、DIP盈亏费用详情及各项的同比、环比情况。</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spacing w:line="400" w:lineRule="exact"/>
              <w:rPr>
                <w:rFonts w:ascii="宋体" w:hAnsi="宋体" w:cs="宋体"/>
              </w:rPr>
            </w:pPr>
            <w:r>
              <w:rPr>
                <w:rFonts w:ascii="宋体" w:hAnsi="宋体" w:cs="宋体" w:hint="eastAsia"/>
              </w:rPr>
              <w:t>科室盈亏情况汇总</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能够在指定时间范围内，以列表形式自动汇总科室盈亏情况，包括：病组列表、医生组列表、医生列表。统计内容至少包括：医生、净盈亏、病例数、例均净盈亏、例均费用、例均药品费用、例均材料费用、药占比等情况明细，并支持表格下载明细。</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spacing w:line="400" w:lineRule="exact"/>
              <w:rPr>
                <w:rFonts w:ascii="宋体" w:hAnsi="宋体" w:cs="宋体"/>
              </w:rPr>
            </w:pPr>
            <w:r>
              <w:rPr>
                <w:rFonts w:ascii="宋体" w:hAnsi="宋体" w:cs="宋体" w:hint="eastAsia"/>
              </w:rPr>
              <w:t>科室盈亏趋势</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系统能够自动统计全年科室盈亏情况，按月份将盈利科室和亏损科室情况进行趋势图展示，并可按日、月、年、查看盈利科室和亏损科室情况。</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widowControl/>
              <w:spacing w:line="400" w:lineRule="exact"/>
              <w:rPr>
                <w:rFonts w:ascii="宋体" w:hAnsi="宋体" w:cs="宋体"/>
              </w:rPr>
            </w:pPr>
            <w:r>
              <w:rPr>
                <w:rFonts w:ascii="宋体" w:hAnsi="宋体" w:cs="宋体" w:hint="eastAsia"/>
              </w:rPr>
              <w:t>医生组盈亏分析</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系统能够在指定时间范围内，查询医生组盈亏情况，支持图表和表格形式展示。</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widowControl/>
              <w:spacing w:line="400" w:lineRule="exact"/>
              <w:rPr>
                <w:rFonts w:ascii="宋体" w:hAnsi="宋体" w:cs="宋体"/>
              </w:rPr>
            </w:pPr>
            <w:r>
              <w:rPr>
                <w:rFonts w:ascii="宋体" w:hAnsi="宋体" w:cs="宋体" w:hint="eastAsia"/>
              </w:rPr>
              <w:t>医生组盈亏</w:t>
            </w:r>
            <w:r>
              <w:rPr>
                <w:rFonts w:ascii="宋体" w:hAnsi="宋体" w:cs="宋体" w:hint="eastAsia"/>
              </w:rPr>
              <w:lastRenderedPageBreak/>
              <w:t>排序</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lastRenderedPageBreak/>
              <w:t>系统能够自动统计医生组盈亏分布情况、医生亏损占</w:t>
            </w:r>
            <w:r>
              <w:rPr>
                <w:rFonts w:ascii="宋体" w:hAnsi="宋体" w:cs="宋体" w:hint="eastAsia"/>
              </w:rPr>
              <w:lastRenderedPageBreak/>
              <w:t>比前5名科室和占比数、医生盈利占比前5名科室和占比数。</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widowControl/>
              <w:spacing w:line="400" w:lineRule="exact"/>
              <w:rPr>
                <w:rFonts w:ascii="宋体" w:hAnsi="宋体" w:cs="宋体"/>
              </w:rPr>
            </w:pPr>
            <w:r>
              <w:rPr>
                <w:rFonts w:ascii="宋体" w:hAnsi="宋体" w:cs="宋体" w:hint="eastAsia"/>
              </w:rPr>
              <w:t>医生组盈亏分布</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系统能够自动统计医生组盈亏趋势，并区分盈利医生组和亏损医生组情况。</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widowControl/>
              <w:spacing w:line="400" w:lineRule="exact"/>
              <w:rPr>
                <w:rFonts w:ascii="宋体" w:hAnsi="宋体" w:cs="宋体"/>
              </w:rPr>
            </w:pPr>
            <w:r>
              <w:rPr>
                <w:rFonts w:ascii="宋体" w:hAnsi="宋体" w:cs="宋体" w:hint="eastAsia"/>
              </w:rPr>
              <w:t>医生组盈亏汇总及列表详情</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能够在指定时间范围内，自动统计医生组盈亏情况，包括：医生组病组列表、医生组医生列表。至少应包含：医生、净盈亏、预测盈亏金额、病例数、例均净盈亏金额、例均预测盈亏、例均费用、例均药品费用、例均材料费用、药占比等维度情况，并支持下载明细表格。</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spacing w:line="400" w:lineRule="exact"/>
              <w:rPr>
                <w:rFonts w:ascii="宋体" w:hAnsi="宋体" w:cs="宋体"/>
              </w:rPr>
            </w:pPr>
            <w:r>
              <w:rPr>
                <w:rFonts w:ascii="宋体" w:hAnsi="宋体" w:cs="宋体" w:hint="eastAsia"/>
              </w:rPr>
              <w:t>医生组盈亏趋势</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系统能够自动统计全年医生组盈亏情况，按月份将盈利医生组和亏损医生组情况进行趋势图展示，并可按日、月、年、查看趋势情况。</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spacing w:line="400" w:lineRule="exact"/>
              <w:rPr>
                <w:rFonts w:ascii="宋体" w:hAnsi="宋体" w:cs="宋体"/>
              </w:rPr>
            </w:pPr>
            <w:r>
              <w:rPr>
                <w:rFonts w:ascii="宋体" w:hAnsi="宋体" w:cs="宋体" w:hint="eastAsia"/>
              </w:rPr>
              <w:t>医生盈亏分析</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系统能够在指定时间范围内，查询医生盈亏情况，支持图表和表格形式展示。</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widowControl/>
              <w:spacing w:line="400" w:lineRule="exact"/>
              <w:rPr>
                <w:rFonts w:ascii="宋体" w:hAnsi="宋体" w:cs="宋体"/>
              </w:rPr>
            </w:pPr>
            <w:r>
              <w:rPr>
                <w:rFonts w:ascii="宋体" w:hAnsi="宋体" w:cs="宋体" w:hint="eastAsia"/>
              </w:rPr>
              <w:t>医生盈亏排序</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系统能够自动统计医生盈亏分布情况、医生亏损占比前5名科室和占比数、医生盈利占比前5名科室和占比数。</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widowControl/>
              <w:spacing w:line="400" w:lineRule="exact"/>
              <w:rPr>
                <w:rFonts w:ascii="宋体" w:hAnsi="宋体" w:cs="宋体"/>
              </w:rPr>
            </w:pPr>
            <w:r>
              <w:rPr>
                <w:rFonts w:ascii="宋体" w:hAnsi="宋体" w:cs="宋体" w:hint="eastAsia"/>
              </w:rPr>
              <w:t>医生盈亏分布</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系统能够自动统计医生盈亏趋势，并区分盈利医生和亏损医生情况。</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spacing w:line="400" w:lineRule="exact"/>
              <w:rPr>
                <w:rFonts w:ascii="宋体" w:hAnsi="宋体" w:cs="宋体"/>
              </w:rPr>
            </w:pPr>
            <w:r>
              <w:rPr>
                <w:rFonts w:ascii="宋体" w:hAnsi="宋体" w:cs="宋体" w:hint="eastAsia"/>
              </w:rPr>
              <w:t>病组分段盈亏分析</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系统能够在指定出院时间范围内，查询病组净盈亏、RW＜0.5净盈亏金额、0.5≤RW＜1净盈亏金额、1≤RW＜1.5净盈亏金额、1.5≤RW＜2净盈亏金额、2≤RW＜3净盈亏金额、RW≥3净盈亏金额等情况。</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spacing w:line="400" w:lineRule="exact"/>
              <w:rPr>
                <w:rFonts w:ascii="宋体" w:hAnsi="宋体" w:cs="宋体"/>
              </w:rPr>
            </w:pPr>
            <w:r>
              <w:rPr>
                <w:rFonts w:ascii="宋体" w:hAnsi="宋体" w:cs="宋体" w:hint="eastAsia"/>
              </w:rPr>
              <w:t>病组盈亏分布</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系统能够在指定时间范围内，查询病组盈亏情况，支持图表和表格形式展示。支持自动统计病组盈亏分布情况、病组亏损占比前5名病组和占比数、病组盈利占比前5名病组和占比数。</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spacing w:line="400" w:lineRule="exact"/>
              <w:rPr>
                <w:rFonts w:ascii="宋体" w:hAnsi="宋体" w:cs="宋体"/>
              </w:rPr>
            </w:pPr>
            <w:r>
              <w:rPr>
                <w:rFonts w:ascii="宋体" w:hAnsi="宋体" w:cs="宋体" w:hint="eastAsia"/>
              </w:rPr>
              <w:t>病组盈亏趋势</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系统能够自动统计全年病组盈亏趋势情况，按病组将盈利病组和亏损病组情况进行趋势图展示，并可按日、月、年、查看趋势情况。</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spacing w:line="400" w:lineRule="exact"/>
              <w:rPr>
                <w:rFonts w:ascii="宋体" w:hAnsi="宋体" w:cs="宋体"/>
              </w:rPr>
            </w:pPr>
            <w:r>
              <w:rPr>
                <w:rFonts w:ascii="宋体" w:hAnsi="宋体" w:cs="宋体" w:hint="eastAsia"/>
              </w:rPr>
              <w:t>病组盈亏情况汇总</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系统能够在指定时间范围内，自动统计病组盈亏情况和病组列表。至少应包含：DIP病组名称、净盈亏金额、病例数、例均净盈亏金额、超支主要原因、亏损</w:t>
            </w:r>
            <w:r>
              <w:rPr>
                <w:rFonts w:ascii="宋体" w:hAnsi="宋体" w:cs="宋体" w:hint="eastAsia"/>
              </w:rPr>
              <w:lastRenderedPageBreak/>
              <w:t>最多科室、RW、总点数、例均费用等维度情况，并支持下载明细表格。</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spacing w:line="400" w:lineRule="exact"/>
              <w:rPr>
                <w:rFonts w:ascii="宋体" w:hAnsi="宋体" w:cs="宋体"/>
              </w:rPr>
            </w:pPr>
            <w:r>
              <w:rPr>
                <w:rFonts w:ascii="宋体" w:hAnsi="宋体" w:cs="宋体" w:hint="eastAsia"/>
              </w:rPr>
              <w:t>病组盈亏详情</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系统能够在指定出院时间范围和病组的维度查询病组全年净盈亏金额、医疗总费用、基准点数、病组差异系数、病历点数、RW、每点金额数等情况。</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widowControl/>
              <w:spacing w:line="400" w:lineRule="exact"/>
              <w:rPr>
                <w:rFonts w:ascii="宋体" w:hAnsi="宋体" w:cs="宋体"/>
              </w:rPr>
            </w:pPr>
            <w:r>
              <w:rPr>
                <w:rFonts w:ascii="宋体" w:hAnsi="宋体" w:cs="宋体" w:hint="eastAsia"/>
              </w:rPr>
              <w:t>病组盈亏数据列表</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能够在指定时间范围内，自动统计病组盈亏情况，包括：亏损因素列表、科室列表、医生列表。数据列表内容应至少包含：项目、超支影响、超支占比、使用该项目病例数、使用该项目病例占比、盈利病例中使用该项目占比、亏损病例中使用该项目占比等具体情况，并支持下载明细表格。</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spacing w:line="400" w:lineRule="exact"/>
              <w:rPr>
                <w:rFonts w:ascii="宋体" w:hAnsi="宋体" w:cs="宋体"/>
              </w:rPr>
            </w:pPr>
            <w:r>
              <w:rPr>
                <w:rFonts w:ascii="宋体" w:hAnsi="宋体" w:cs="宋体" w:hint="eastAsia"/>
              </w:rPr>
              <w:t>医院费用分析</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系统能够根据出院时间，自动统计医院费用分布情况，并支持图表和表格形式展示。</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spacing w:line="400" w:lineRule="exact"/>
              <w:rPr>
                <w:rFonts w:ascii="宋体" w:hAnsi="宋体" w:cs="宋体"/>
              </w:rPr>
            </w:pPr>
            <w:r>
              <w:rPr>
                <w:rFonts w:ascii="宋体" w:hAnsi="宋体" w:cs="宋体" w:hint="eastAsia"/>
              </w:rPr>
              <w:t>医院费用结构分析</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系统能够根据出院时间，自动统计全院例均费用/全院总费用、全院例均药品费用/全院药品总费用、全院例均耗材费用/全院耗材总费用、全院例均其他费用/全院总费用等金额详情及各项的同比、环比情况。</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spacing w:line="400" w:lineRule="exact"/>
              <w:rPr>
                <w:rFonts w:ascii="宋体" w:hAnsi="宋体" w:cs="宋体"/>
              </w:rPr>
            </w:pPr>
            <w:r>
              <w:rPr>
                <w:rFonts w:ascii="宋体" w:hAnsi="宋体" w:cs="宋体" w:hint="eastAsia"/>
              </w:rPr>
              <w:t>科室例均费用分布</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系统能够自动统计全年科室盈亏趋势情况，可按科室将均次药品费用、均次耗材费用、均次其他费用情况进行趋势图表展示。</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spacing w:line="400" w:lineRule="exact"/>
              <w:rPr>
                <w:rFonts w:ascii="宋体" w:hAnsi="宋体" w:cs="宋体"/>
              </w:rPr>
            </w:pPr>
            <w:r>
              <w:rPr>
                <w:rFonts w:ascii="宋体" w:hAnsi="宋体" w:cs="宋体" w:hint="eastAsia"/>
              </w:rPr>
              <w:t>医院费用分析汇总</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系统能够根据出院时间，自动统计医院费用情况，应包括：出院科室、医疗总费用、净盈亏、预测盈亏、病例数、例均费用（当期、同期、同比差值、环比、环比差值）等具体情况，并支持下载明细表格。</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spacing w:line="400" w:lineRule="exact"/>
              <w:rPr>
                <w:rFonts w:ascii="宋体" w:hAnsi="宋体" w:cs="宋体"/>
              </w:rPr>
            </w:pPr>
            <w:r>
              <w:rPr>
                <w:rFonts w:ascii="宋体" w:hAnsi="宋体" w:cs="宋体" w:hint="eastAsia"/>
              </w:rPr>
              <w:t>医院科室费用结构分布</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能够根据出院时间、出院科室，自动统计科室例均费用/全院总费用、科室例均药品费用/全院药品总费用、科室例均耗材费用/全院耗材总费用、科室例均其他费用/全院总费用等金额详情及各项的同比、环比情况。</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spacing w:line="400" w:lineRule="exact"/>
              <w:rPr>
                <w:rFonts w:ascii="宋体" w:hAnsi="宋体" w:cs="宋体"/>
              </w:rPr>
            </w:pPr>
            <w:r>
              <w:rPr>
                <w:rFonts w:ascii="宋体" w:hAnsi="宋体" w:cs="宋体" w:hint="eastAsia"/>
              </w:rPr>
              <w:t>病组例均费用分布</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系统能够自动统计全年病组费用分布情况，可按病组将病组例均费用、均次耗材费用、均次其他费用情况进行趋势图表展示。</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spacing w:line="400" w:lineRule="exact"/>
              <w:rPr>
                <w:rFonts w:ascii="宋体" w:hAnsi="宋体" w:cs="宋体"/>
              </w:rPr>
            </w:pPr>
            <w:r>
              <w:rPr>
                <w:rFonts w:ascii="宋体" w:hAnsi="宋体" w:cs="宋体" w:hint="eastAsia"/>
              </w:rPr>
              <w:t>医院科室费用分析列表</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系统能够根据出院时间、出院科室，自动统计科室费用情况，应包括：DIP名称、医疗总费用、净盈亏、</w:t>
            </w:r>
            <w:r>
              <w:rPr>
                <w:rFonts w:ascii="宋体" w:hAnsi="宋体" w:cs="宋体" w:hint="eastAsia"/>
              </w:rPr>
              <w:lastRenderedPageBreak/>
              <w:t>预测盈亏、病例数、例均费用（当期、同期、同比差值、环比、环比差值）等具体情况，并支持下载明细表格。</w:t>
            </w:r>
          </w:p>
        </w:tc>
      </w:tr>
      <w:tr w:rsidR="000E7B47" w:rsidTr="000E7B47">
        <w:trPr>
          <w:trHeight w:val="204"/>
          <w:jc w:val="center"/>
        </w:trPr>
        <w:tc>
          <w:tcPr>
            <w:tcW w:w="744" w:type="pct"/>
            <w:vMerge w:val="restart"/>
            <w:vAlign w:val="center"/>
          </w:tcPr>
          <w:p w:rsidR="000E7B47" w:rsidRDefault="000E7B47" w:rsidP="00AD20E7">
            <w:pPr>
              <w:widowControl/>
              <w:spacing w:line="400" w:lineRule="exact"/>
              <w:jc w:val="center"/>
              <w:rPr>
                <w:rFonts w:ascii="宋体" w:hAnsi="宋体" w:cs="宋体"/>
              </w:rPr>
            </w:pPr>
            <w:r>
              <w:rPr>
                <w:rFonts w:ascii="宋体" w:hAnsi="宋体" w:cs="宋体" w:hint="eastAsia"/>
              </w:rPr>
              <w:lastRenderedPageBreak/>
              <w:t>结算管理</w:t>
            </w:r>
          </w:p>
        </w:tc>
        <w:tc>
          <w:tcPr>
            <w:tcW w:w="886" w:type="pct"/>
            <w:vAlign w:val="center"/>
          </w:tcPr>
          <w:p w:rsidR="000E7B47" w:rsidRDefault="000E7B47" w:rsidP="00AD20E7">
            <w:pPr>
              <w:spacing w:line="400" w:lineRule="exact"/>
              <w:rPr>
                <w:rFonts w:ascii="宋体" w:hAnsi="宋体" w:cs="宋体"/>
              </w:rPr>
            </w:pPr>
            <w:r>
              <w:rPr>
                <w:rFonts w:ascii="宋体" w:hAnsi="宋体" w:cs="宋体" w:hint="eastAsia"/>
              </w:rPr>
              <w:t>DIP结算管理统计列表</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能够在指定时间范围内，查询结算费用统计情况，至少应包括：月份、系统入组病例数、医保入组病例数、分组一致病例数、分组一致率、分组不一致病例数、医保多出病例数、系统多出病例数等内容明细，并支持下载明细表格。医生可进行查看校队结果、重新导入、删除等操作，便于结算管理。</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spacing w:line="400" w:lineRule="exact"/>
              <w:rPr>
                <w:rFonts w:ascii="宋体" w:hAnsi="宋体" w:cs="宋体"/>
              </w:rPr>
            </w:pPr>
            <w:r>
              <w:rPr>
                <w:rFonts w:ascii="宋体" w:hAnsi="宋体" w:cs="宋体" w:hint="eastAsia"/>
              </w:rPr>
              <w:t>校对结果查询</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可按月份、盈亏状况、校队状态查看每个科室的校对结果，包括：病历号、患者姓名、校对状态、净盈亏、病组、主诊断、主手术或操作等情况明细，并可查看每个患者的分组详情。</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widowControl/>
              <w:spacing w:line="400" w:lineRule="exact"/>
              <w:rPr>
                <w:rFonts w:ascii="宋体" w:hAnsi="宋体" w:cs="宋体"/>
              </w:rPr>
            </w:pPr>
            <w:r>
              <w:rPr>
                <w:rFonts w:ascii="宋体" w:hAnsi="宋体" w:cs="宋体" w:hint="eastAsia"/>
              </w:rPr>
              <w:t>病例费用明细查询</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系统可查看每个病例患者的费用明细，在对账单界面直接查阅费用明细，对比医保分组结果与预分组结构的一致性，并红色标记需要申诉的病历。</w:t>
            </w:r>
          </w:p>
        </w:tc>
      </w:tr>
      <w:tr w:rsidR="000E7B47" w:rsidTr="000E7B47">
        <w:trPr>
          <w:trHeight w:val="204"/>
          <w:jc w:val="center"/>
        </w:trPr>
        <w:tc>
          <w:tcPr>
            <w:tcW w:w="744" w:type="pct"/>
            <w:vMerge w:val="restart"/>
            <w:vAlign w:val="center"/>
          </w:tcPr>
          <w:p w:rsidR="000E7B47" w:rsidRDefault="000E7B47" w:rsidP="00AD20E7">
            <w:pPr>
              <w:widowControl/>
              <w:spacing w:line="400" w:lineRule="exact"/>
              <w:jc w:val="center"/>
              <w:rPr>
                <w:rFonts w:ascii="宋体" w:hAnsi="宋体" w:cs="宋体"/>
              </w:rPr>
            </w:pPr>
            <w:r>
              <w:rPr>
                <w:rFonts w:ascii="宋体" w:hAnsi="宋体" w:cs="宋体" w:hint="eastAsia"/>
              </w:rPr>
              <w:t>样本数据管理</w:t>
            </w:r>
          </w:p>
        </w:tc>
        <w:tc>
          <w:tcPr>
            <w:tcW w:w="886" w:type="pct"/>
            <w:vAlign w:val="center"/>
          </w:tcPr>
          <w:p w:rsidR="000E7B47" w:rsidRDefault="000E7B47" w:rsidP="00AD20E7">
            <w:pPr>
              <w:spacing w:line="400" w:lineRule="exact"/>
              <w:rPr>
                <w:rFonts w:ascii="宋体" w:hAnsi="宋体" w:cs="宋体"/>
              </w:rPr>
            </w:pPr>
            <w:r>
              <w:rPr>
                <w:rFonts w:ascii="宋体" w:hAnsi="宋体" w:cs="宋体" w:hint="eastAsia"/>
              </w:rPr>
              <w:t>样本数据查看</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可查看样本数据的各DIP组的指标信息，包括MDC组、DIP组编码、DIP组名称、权重、例均住院天数、例均住院费用、入组病例数、死亡病历数、风险评分、付费标准。</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spacing w:line="400" w:lineRule="exact"/>
              <w:rPr>
                <w:rFonts w:ascii="宋体" w:hAnsi="宋体" w:cs="宋体"/>
              </w:rPr>
            </w:pPr>
            <w:r>
              <w:rPr>
                <w:rFonts w:ascii="宋体" w:hAnsi="宋体" w:cs="宋体" w:hint="eastAsia"/>
              </w:rPr>
              <w:t>样本数据导入</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医院可自行导入样本数据，并配置默认使用的样本数据。</w:t>
            </w:r>
          </w:p>
        </w:tc>
      </w:tr>
      <w:tr w:rsidR="000E7B47" w:rsidTr="000E7B47">
        <w:trPr>
          <w:trHeight w:val="204"/>
          <w:jc w:val="center"/>
        </w:trPr>
        <w:tc>
          <w:tcPr>
            <w:tcW w:w="744" w:type="pct"/>
            <w:vMerge w:val="restart"/>
            <w:vAlign w:val="center"/>
          </w:tcPr>
          <w:p w:rsidR="000E7B47" w:rsidRDefault="000E7B47" w:rsidP="00AD20E7">
            <w:pPr>
              <w:widowControl/>
              <w:spacing w:line="400" w:lineRule="exact"/>
              <w:jc w:val="center"/>
              <w:rPr>
                <w:rFonts w:ascii="宋体" w:hAnsi="宋体" w:cs="宋体"/>
              </w:rPr>
            </w:pPr>
            <w:r>
              <w:rPr>
                <w:rFonts w:ascii="宋体" w:hAnsi="宋体" w:cs="宋体" w:hint="eastAsia"/>
              </w:rPr>
              <w:t>辅助目录管理</w:t>
            </w:r>
          </w:p>
        </w:tc>
        <w:tc>
          <w:tcPr>
            <w:tcW w:w="886" w:type="pct"/>
            <w:vAlign w:val="center"/>
          </w:tcPr>
          <w:p w:rsidR="000E7B47" w:rsidRDefault="000E7B47" w:rsidP="00AD20E7">
            <w:pPr>
              <w:spacing w:line="400" w:lineRule="exact"/>
              <w:rPr>
                <w:rFonts w:ascii="宋体" w:hAnsi="宋体" w:cs="宋体"/>
              </w:rPr>
            </w:pPr>
            <w:r>
              <w:rPr>
                <w:rFonts w:ascii="宋体" w:hAnsi="宋体" w:cs="宋体" w:hint="eastAsia"/>
              </w:rPr>
              <w:t>辅助目录查看</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可查看样本数据的辅助分级目录以及分级条件和CCI指数，包括辅助分级目录管理、次要诊断分组目录、年龄分组目录、以及分组排除目录等数据的维护。</w:t>
            </w:r>
          </w:p>
        </w:tc>
      </w:tr>
      <w:tr w:rsidR="000E7B47" w:rsidTr="000E7B47">
        <w:trPr>
          <w:trHeight w:val="204"/>
          <w:jc w:val="center"/>
        </w:trPr>
        <w:tc>
          <w:tcPr>
            <w:tcW w:w="744" w:type="pct"/>
            <w:vMerge/>
            <w:vAlign w:val="center"/>
          </w:tcPr>
          <w:p w:rsidR="000E7B47" w:rsidRDefault="000E7B47" w:rsidP="00AD20E7">
            <w:pPr>
              <w:widowControl/>
              <w:spacing w:line="400" w:lineRule="exact"/>
              <w:jc w:val="center"/>
              <w:rPr>
                <w:rFonts w:ascii="宋体" w:hAnsi="宋体" w:cs="宋体"/>
              </w:rPr>
            </w:pPr>
          </w:p>
        </w:tc>
        <w:tc>
          <w:tcPr>
            <w:tcW w:w="886" w:type="pct"/>
            <w:vAlign w:val="center"/>
          </w:tcPr>
          <w:p w:rsidR="000E7B47" w:rsidRDefault="000E7B47" w:rsidP="00AD20E7">
            <w:pPr>
              <w:spacing w:line="400" w:lineRule="exact"/>
              <w:rPr>
                <w:rFonts w:ascii="宋体" w:hAnsi="宋体" w:cs="宋体"/>
              </w:rPr>
            </w:pPr>
            <w:r>
              <w:rPr>
                <w:rFonts w:ascii="宋体" w:hAnsi="宋体" w:cs="宋体" w:hint="eastAsia"/>
              </w:rPr>
              <w:t>辅助目录导入</w:t>
            </w:r>
          </w:p>
        </w:tc>
        <w:tc>
          <w:tcPr>
            <w:tcW w:w="3370" w:type="pct"/>
            <w:gridSpan w:val="2"/>
            <w:vAlign w:val="center"/>
          </w:tcPr>
          <w:p w:rsidR="000E7B47" w:rsidRDefault="000E7B47" w:rsidP="00AD20E7">
            <w:pPr>
              <w:widowControl/>
              <w:spacing w:line="400" w:lineRule="exact"/>
              <w:rPr>
                <w:rFonts w:ascii="宋体" w:hAnsi="宋体" w:cs="宋体"/>
              </w:rPr>
            </w:pPr>
            <w:r>
              <w:rPr>
                <w:rFonts w:ascii="宋体" w:hAnsi="宋体" w:cs="宋体" w:hint="eastAsia"/>
              </w:rPr>
              <w:t>医院可自行导入样本辅助目录的数据，并配置默认使用的目录。</w:t>
            </w:r>
          </w:p>
        </w:tc>
      </w:tr>
      <w:tr w:rsidR="000E7B47" w:rsidTr="000E7B47">
        <w:trPr>
          <w:gridAfter w:val="1"/>
          <w:wAfter w:w="21" w:type="pct"/>
          <w:jc w:val="center"/>
        </w:trPr>
        <w:tc>
          <w:tcPr>
            <w:tcW w:w="4979" w:type="pct"/>
            <w:gridSpan w:val="3"/>
            <w:vAlign w:val="center"/>
          </w:tcPr>
          <w:p w:rsidR="000E7B47" w:rsidRDefault="000E7B47" w:rsidP="00AD20E7">
            <w:pPr>
              <w:pStyle w:val="TableParagraph"/>
              <w:overflowPunct w:val="0"/>
              <w:spacing w:line="440" w:lineRule="exact"/>
              <w:rPr>
                <w:rFonts w:ascii="Times New Roman" w:hAnsi="Times New Roman"/>
                <w:b/>
                <w:bCs/>
                <w:szCs w:val="24"/>
              </w:rPr>
            </w:pPr>
            <w:r>
              <w:rPr>
                <w:rFonts w:ascii="Times New Roman" w:hAnsi="Times New Roman" w:hint="eastAsia"/>
                <w:szCs w:val="24"/>
              </w:rPr>
              <w:t>病案首页质控</w:t>
            </w:r>
          </w:p>
        </w:tc>
      </w:tr>
      <w:tr w:rsidR="000E7B47" w:rsidTr="000E7B47">
        <w:trPr>
          <w:gridAfter w:val="1"/>
          <w:wAfter w:w="21" w:type="pct"/>
          <w:trHeight w:val="90"/>
          <w:jc w:val="center"/>
        </w:trPr>
        <w:tc>
          <w:tcPr>
            <w:tcW w:w="744" w:type="pct"/>
            <w:vMerge w:val="restart"/>
            <w:vAlign w:val="center"/>
          </w:tcPr>
          <w:p w:rsidR="000E7B47" w:rsidRDefault="000E7B47" w:rsidP="00AD20E7">
            <w:pPr>
              <w:spacing w:line="440" w:lineRule="exact"/>
              <w:jc w:val="center"/>
              <w:rPr>
                <w:rFonts w:ascii="Times New Roman" w:hAnsi="Times New Roman"/>
              </w:rPr>
            </w:pPr>
            <w:r>
              <w:rPr>
                <w:rFonts w:ascii="Times New Roman" w:hAnsi="Times New Roman" w:hint="eastAsia"/>
              </w:rPr>
              <w:t>病案首页</w:t>
            </w:r>
            <w:r>
              <w:rPr>
                <w:rFonts w:ascii="Times New Roman" w:hAnsi="Times New Roman"/>
              </w:rPr>
              <w:t>形式质控</w:t>
            </w:r>
          </w:p>
        </w:tc>
        <w:tc>
          <w:tcPr>
            <w:tcW w:w="883" w:type="pct"/>
            <w:vMerge w:val="restart"/>
            <w:vAlign w:val="center"/>
          </w:tcPr>
          <w:p w:rsidR="000E7B47" w:rsidRDefault="000E7B47" w:rsidP="00AD20E7">
            <w:pPr>
              <w:spacing w:line="440" w:lineRule="exact"/>
              <w:jc w:val="center"/>
              <w:rPr>
                <w:rFonts w:ascii="Times New Roman" w:hAnsi="Times New Roman"/>
              </w:rPr>
            </w:pPr>
            <w:r>
              <w:rPr>
                <w:rFonts w:ascii="Times New Roman" w:hAnsi="Times New Roman"/>
              </w:rPr>
              <w:t>病案首页数据合理性</w:t>
            </w: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rPr>
              <w:t>满足国卫办医发〔</w:t>
            </w:r>
            <w:r>
              <w:rPr>
                <w:rFonts w:ascii="Times New Roman" w:hAnsi="Times New Roman"/>
              </w:rPr>
              <w:t>2016</w:t>
            </w:r>
            <w:r>
              <w:rPr>
                <w:rFonts w:ascii="Times New Roman" w:hAnsi="Times New Roman"/>
              </w:rPr>
              <w:t>〕</w:t>
            </w:r>
            <w:r>
              <w:rPr>
                <w:rFonts w:ascii="Times New Roman" w:hAnsi="Times New Roman"/>
              </w:rPr>
              <w:t>24</w:t>
            </w:r>
            <w:r>
              <w:rPr>
                <w:rFonts w:ascii="Times New Roman" w:hAnsi="Times New Roman"/>
              </w:rPr>
              <w:t>号《国家卫生计生委办公厅关于印发住院病案首页数据填写质量规范（暂行）和住院病案首页数据质量管理与控制指标（</w:t>
            </w:r>
            <w:r>
              <w:rPr>
                <w:rFonts w:ascii="Times New Roman" w:hAnsi="Times New Roman"/>
              </w:rPr>
              <w:t>2016</w:t>
            </w:r>
            <w:r>
              <w:rPr>
                <w:rFonts w:ascii="Times New Roman" w:hAnsi="Times New Roman"/>
              </w:rPr>
              <w:t>版）的通知》中病案首页数据质量填写规范的要求。</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Times New Roman" w:hAnsi="Times New Roman"/>
              </w:rPr>
            </w:pPr>
          </w:p>
        </w:tc>
        <w:tc>
          <w:tcPr>
            <w:tcW w:w="883" w:type="pct"/>
            <w:vMerge/>
            <w:vAlign w:val="center"/>
          </w:tcPr>
          <w:p w:rsidR="000E7B47" w:rsidRDefault="000E7B47" w:rsidP="00AD20E7">
            <w:pPr>
              <w:spacing w:line="440" w:lineRule="exact"/>
              <w:jc w:val="center"/>
              <w:rPr>
                <w:rFonts w:ascii="Times New Roman" w:hAnsi="Times New Roman"/>
              </w:rPr>
            </w:pPr>
          </w:p>
        </w:tc>
        <w:tc>
          <w:tcPr>
            <w:tcW w:w="3352" w:type="pct"/>
            <w:vAlign w:val="center"/>
          </w:tcPr>
          <w:p w:rsidR="000E7B47" w:rsidRDefault="000E7B47" w:rsidP="00AD20E7">
            <w:pPr>
              <w:pStyle w:val="TableParagraph"/>
              <w:overflowPunct w:val="0"/>
              <w:spacing w:line="440" w:lineRule="exact"/>
              <w:rPr>
                <w:rFonts w:ascii="Times New Roman" w:hAnsi="Times New Roman"/>
                <w:szCs w:val="24"/>
              </w:rPr>
            </w:pPr>
            <w:r>
              <w:rPr>
                <w:rFonts w:ascii="Times New Roman" w:hAnsi="Times New Roman"/>
                <w:szCs w:val="24"/>
              </w:rPr>
              <w:t>病案首页数据完整性质控</w:t>
            </w:r>
            <w:r>
              <w:rPr>
                <w:rFonts w:ascii="Times New Roman" w:hAnsi="Times New Roman" w:hint="eastAsia"/>
                <w:szCs w:val="24"/>
              </w:rPr>
              <w:t>，应</w:t>
            </w:r>
            <w:r>
              <w:rPr>
                <w:rFonts w:ascii="Times New Roman" w:hAnsi="Times New Roman"/>
                <w:szCs w:val="24"/>
              </w:rPr>
              <w:t>包含全部</w:t>
            </w:r>
            <w:r>
              <w:rPr>
                <w:rFonts w:ascii="Times New Roman" w:hAnsi="Times New Roman"/>
                <w:szCs w:val="24"/>
              </w:rPr>
              <w:t>82</w:t>
            </w:r>
            <w:r>
              <w:rPr>
                <w:rFonts w:ascii="Times New Roman" w:hAnsi="Times New Roman"/>
                <w:szCs w:val="24"/>
              </w:rPr>
              <w:t>个首页数</w:t>
            </w:r>
            <w:r>
              <w:rPr>
                <w:rFonts w:ascii="Times New Roman" w:hAnsi="Times New Roman"/>
                <w:szCs w:val="24"/>
              </w:rPr>
              <w:lastRenderedPageBreak/>
              <w:t>据</w:t>
            </w:r>
            <w:r>
              <w:rPr>
                <w:rFonts w:ascii="Times New Roman" w:hAnsi="Times New Roman"/>
                <w:szCs w:val="24"/>
              </w:rPr>
              <w:t>/</w:t>
            </w:r>
            <w:r>
              <w:rPr>
                <w:rFonts w:ascii="Times New Roman" w:hAnsi="Times New Roman"/>
                <w:szCs w:val="24"/>
              </w:rPr>
              <w:t>条件必填项的完整性审核，</w:t>
            </w:r>
            <w:r>
              <w:rPr>
                <w:rFonts w:ascii="Times New Roman" w:hAnsi="Times New Roman" w:hint="eastAsia"/>
                <w:szCs w:val="24"/>
              </w:rPr>
              <w:t>应至少包括该患者病历全部过程中的六大详细信息模块：</w:t>
            </w:r>
          </w:p>
          <w:p w:rsidR="000E7B47" w:rsidRDefault="000E7B47" w:rsidP="00AD20E7">
            <w:pPr>
              <w:pStyle w:val="TableParagraph"/>
              <w:overflowPunct w:val="0"/>
              <w:spacing w:line="440" w:lineRule="exact"/>
              <w:rPr>
                <w:rFonts w:ascii="Times New Roman" w:hAnsi="Times New Roman"/>
                <w:szCs w:val="24"/>
              </w:rPr>
            </w:pPr>
            <w:r>
              <w:rPr>
                <w:rFonts w:ascii="Times New Roman" w:hAnsi="Times New Roman" w:hint="eastAsia"/>
                <w:szCs w:val="24"/>
              </w:rPr>
              <w:t>模块</w:t>
            </w:r>
            <w:r>
              <w:rPr>
                <w:rFonts w:ascii="Times New Roman" w:hAnsi="Times New Roman" w:hint="eastAsia"/>
                <w:szCs w:val="24"/>
              </w:rPr>
              <w:t>1</w:t>
            </w:r>
            <w:r>
              <w:rPr>
                <w:rFonts w:ascii="Times New Roman" w:hAnsi="Times New Roman" w:hint="eastAsia"/>
                <w:szCs w:val="24"/>
              </w:rPr>
              <w:t>：病历号、姓名、性别、民族、职业、出生日期、新生儿入院体重、籍贯、户口详细地址、现住地址、现住址电话等详细信息；</w:t>
            </w:r>
          </w:p>
          <w:p w:rsidR="000E7B47" w:rsidRDefault="000E7B47" w:rsidP="00AD20E7">
            <w:pPr>
              <w:pStyle w:val="TableParagraph"/>
              <w:overflowPunct w:val="0"/>
              <w:spacing w:line="440" w:lineRule="exact"/>
              <w:rPr>
                <w:rFonts w:ascii="Times New Roman" w:hAnsi="Times New Roman"/>
                <w:szCs w:val="24"/>
              </w:rPr>
            </w:pPr>
            <w:r>
              <w:rPr>
                <w:rFonts w:ascii="Times New Roman" w:hAnsi="Times New Roman" w:hint="eastAsia"/>
                <w:szCs w:val="24"/>
              </w:rPr>
              <w:t>模块</w:t>
            </w:r>
            <w:r>
              <w:rPr>
                <w:rFonts w:ascii="Times New Roman" w:hAnsi="Times New Roman" w:hint="eastAsia"/>
                <w:szCs w:val="24"/>
              </w:rPr>
              <w:t>2</w:t>
            </w:r>
            <w:r>
              <w:rPr>
                <w:rFonts w:ascii="Times New Roman" w:hAnsi="Times New Roman" w:hint="eastAsia"/>
                <w:szCs w:val="24"/>
              </w:rPr>
              <w:t>：住院次数、身份证号、年龄、婚姻状况、国籍、新生儿出生体重、出生地址、户口地址、户口邮编、现住详细地址、现住地邮编等详细信息；</w:t>
            </w:r>
          </w:p>
          <w:p w:rsidR="000E7B47" w:rsidRDefault="000E7B47" w:rsidP="00AD20E7">
            <w:pPr>
              <w:pStyle w:val="TableParagraph"/>
              <w:overflowPunct w:val="0"/>
              <w:spacing w:line="440" w:lineRule="exact"/>
              <w:rPr>
                <w:rFonts w:ascii="Times New Roman" w:hAnsi="Times New Roman"/>
                <w:szCs w:val="24"/>
              </w:rPr>
            </w:pPr>
            <w:r>
              <w:rPr>
                <w:rFonts w:ascii="Times New Roman" w:hAnsi="Times New Roman" w:hint="eastAsia"/>
                <w:szCs w:val="24"/>
              </w:rPr>
              <w:t>模块</w:t>
            </w:r>
            <w:r>
              <w:rPr>
                <w:rFonts w:ascii="Times New Roman" w:hAnsi="Times New Roman" w:hint="eastAsia"/>
                <w:szCs w:val="24"/>
              </w:rPr>
              <w:t>3</w:t>
            </w:r>
            <w:r>
              <w:rPr>
                <w:rFonts w:ascii="Times New Roman" w:hAnsi="Times New Roman" w:hint="eastAsia"/>
                <w:szCs w:val="24"/>
              </w:rPr>
              <w:t>：医疗付费方式、入院时间、入院床号、主任医生</w:t>
            </w:r>
            <w:r>
              <w:rPr>
                <w:rFonts w:ascii="Times New Roman" w:hAnsi="Times New Roman" w:hint="eastAsia"/>
                <w:szCs w:val="24"/>
              </w:rPr>
              <w:t>ID</w:t>
            </w:r>
            <w:r>
              <w:rPr>
                <w:rFonts w:ascii="Times New Roman" w:hAnsi="Times New Roman" w:hint="eastAsia"/>
                <w:szCs w:val="24"/>
              </w:rPr>
              <w:t>、住院医生</w:t>
            </w:r>
            <w:r>
              <w:rPr>
                <w:rFonts w:ascii="Times New Roman" w:hAnsi="Times New Roman" w:hint="eastAsia"/>
                <w:szCs w:val="24"/>
              </w:rPr>
              <w:t>ID</w:t>
            </w:r>
            <w:r>
              <w:rPr>
                <w:rFonts w:ascii="Times New Roman" w:hAnsi="Times New Roman" w:hint="eastAsia"/>
                <w:szCs w:val="24"/>
              </w:rPr>
              <w:t>、病案质量、质控护士姓名、血型、损伤</w:t>
            </w:r>
            <w:r>
              <w:rPr>
                <w:rFonts w:ascii="Times New Roman" w:hAnsi="Times New Roman" w:hint="eastAsia"/>
                <w:szCs w:val="24"/>
              </w:rPr>
              <w:t>/</w:t>
            </w:r>
            <w:r>
              <w:rPr>
                <w:rFonts w:ascii="Times New Roman" w:hAnsi="Times New Roman" w:hint="eastAsia"/>
                <w:szCs w:val="24"/>
              </w:rPr>
              <w:t>中毒的外部因素等详细信息；</w:t>
            </w:r>
          </w:p>
          <w:p w:rsidR="000E7B47" w:rsidRDefault="000E7B47" w:rsidP="00AD20E7">
            <w:pPr>
              <w:pStyle w:val="TableParagraph"/>
              <w:overflowPunct w:val="0"/>
              <w:spacing w:line="440" w:lineRule="exact"/>
              <w:rPr>
                <w:rFonts w:ascii="Times New Roman" w:hAnsi="Times New Roman"/>
                <w:szCs w:val="24"/>
              </w:rPr>
            </w:pPr>
            <w:r>
              <w:rPr>
                <w:rFonts w:ascii="Times New Roman" w:hAnsi="Times New Roman" w:hint="eastAsia"/>
                <w:szCs w:val="24"/>
              </w:rPr>
              <w:t>模块</w:t>
            </w:r>
            <w:r>
              <w:rPr>
                <w:rFonts w:ascii="Times New Roman" w:hAnsi="Times New Roman" w:hint="eastAsia"/>
                <w:szCs w:val="24"/>
              </w:rPr>
              <w:t>4</w:t>
            </w:r>
            <w:r>
              <w:rPr>
                <w:rFonts w:ascii="Times New Roman" w:hAnsi="Times New Roman" w:hint="eastAsia"/>
                <w:szCs w:val="24"/>
              </w:rPr>
              <w:t>：入院途径、入院病区、科主任</w:t>
            </w:r>
            <w:r>
              <w:rPr>
                <w:rFonts w:ascii="Times New Roman" w:hAnsi="Times New Roman" w:hint="eastAsia"/>
                <w:szCs w:val="24"/>
              </w:rPr>
              <w:t>ID</w:t>
            </w:r>
            <w:r>
              <w:rPr>
                <w:rFonts w:ascii="Times New Roman" w:hAnsi="Times New Roman" w:hint="eastAsia"/>
                <w:szCs w:val="24"/>
              </w:rPr>
              <w:t>、主治医生</w:t>
            </w:r>
            <w:r>
              <w:rPr>
                <w:rFonts w:ascii="Times New Roman" w:hAnsi="Times New Roman" w:hint="eastAsia"/>
                <w:szCs w:val="24"/>
              </w:rPr>
              <w:t>ID</w:t>
            </w:r>
            <w:r>
              <w:rPr>
                <w:rFonts w:ascii="Times New Roman" w:hAnsi="Times New Roman" w:hint="eastAsia"/>
                <w:szCs w:val="24"/>
              </w:rPr>
              <w:t>、责任护士姓名、质控医生姓名、质控日期、</w:t>
            </w:r>
            <w:r>
              <w:rPr>
                <w:rFonts w:ascii="Times New Roman" w:hAnsi="Times New Roman" w:hint="eastAsia"/>
                <w:szCs w:val="24"/>
              </w:rPr>
              <w:t>RH</w:t>
            </w:r>
            <w:r>
              <w:rPr>
                <w:rFonts w:ascii="Times New Roman" w:hAnsi="Times New Roman" w:hint="eastAsia"/>
                <w:szCs w:val="24"/>
              </w:rPr>
              <w:t>血型等详细信息；</w:t>
            </w:r>
          </w:p>
          <w:p w:rsidR="000E7B47" w:rsidRDefault="000E7B47" w:rsidP="00AD20E7">
            <w:pPr>
              <w:pStyle w:val="TableParagraph"/>
              <w:overflowPunct w:val="0"/>
              <w:spacing w:line="440" w:lineRule="exact"/>
              <w:rPr>
                <w:rFonts w:ascii="Times New Roman" w:hAnsi="Times New Roman"/>
                <w:szCs w:val="24"/>
              </w:rPr>
            </w:pPr>
            <w:r>
              <w:rPr>
                <w:rFonts w:ascii="Times New Roman" w:hAnsi="Times New Roman" w:hint="eastAsia"/>
                <w:szCs w:val="24"/>
              </w:rPr>
              <w:t>模块</w:t>
            </w:r>
            <w:r>
              <w:rPr>
                <w:rFonts w:ascii="Times New Roman" w:hAnsi="Times New Roman" w:hint="eastAsia"/>
                <w:szCs w:val="24"/>
              </w:rPr>
              <w:t>5</w:t>
            </w:r>
            <w:r>
              <w:rPr>
                <w:rFonts w:ascii="Times New Roman" w:hAnsi="Times New Roman" w:hint="eastAsia"/>
                <w:szCs w:val="24"/>
              </w:rPr>
              <w:t>：出院日期、出院床号、接收医疗机构名称、再入院计划目的、入院后患者昏迷时间、抢救次数、尸检标志、临床路径管理、入院与出院等详细信息；</w:t>
            </w:r>
          </w:p>
          <w:p w:rsidR="000E7B47" w:rsidRDefault="000E7B47" w:rsidP="00AD20E7">
            <w:pPr>
              <w:spacing w:line="440" w:lineRule="exact"/>
              <w:rPr>
                <w:rFonts w:ascii="Times New Roman" w:hAnsi="Times New Roman"/>
              </w:rPr>
            </w:pPr>
            <w:r>
              <w:rPr>
                <w:rFonts w:ascii="Times New Roman" w:hAnsi="Times New Roman" w:hint="eastAsia"/>
              </w:rPr>
              <w:t>模块</w:t>
            </w:r>
            <w:r>
              <w:rPr>
                <w:rFonts w:ascii="Times New Roman" w:hAnsi="Times New Roman" w:hint="eastAsia"/>
              </w:rPr>
              <w:t>6</w:t>
            </w:r>
            <w:r>
              <w:rPr>
                <w:rFonts w:ascii="Times New Roman" w:hAnsi="Times New Roman" w:hint="eastAsia"/>
              </w:rPr>
              <w:t>：住院天数、离院方式、是否有出院</w:t>
            </w:r>
            <w:r>
              <w:rPr>
                <w:rFonts w:ascii="Times New Roman" w:hAnsi="Times New Roman" w:hint="eastAsia"/>
              </w:rPr>
              <w:t>31</w:t>
            </w:r>
            <w:r>
              <w:rPr>
                <w:rFonts w:ascii="Times New Roman" w:hAnsi="Times New Roman" w:hint="eastAsia"/>
              </w:rPr>
              <w:t>天内再入院计划、入院前患者昏迷时间、主要诊断治愈好转情况、抢救成功次数、单病种管理、门诊与出院等详细内容。</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Times New Roman" w:hAnsi="Times New Roman"/>
              </w:rPr>
            </w:pPr>
          </w:p>
        </w:tc>
        <w:tc>
          <w:tcPr>
            <w:tcW w:w="883" w:type="pct"/>
            <w:vMerge/>
            <w:vAlign w:val="center"/>
          </w:tcPr>
          <w:p w:rsidR="000E7B47" w:rsidRDefault="000E7B47" w:rsidP="00AD20E7">
            <w:pPr>
              <w:spacing w:line="440" w:lineRule="exact"/>
              <w:jc w:val="center"/>
              <w:rPr>
                <w:rFonts w:ascii="Times New Roman" w:hAnsi="Times New Roman"/>
              </w:rPr>
            </w:pP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rPr>
              <w:t>病案首页数据合理性质控：包含全部首页数据中规定值域范围、取值代码的质量控制。</w:t>
            </w:r>
          </w:p>
        </w:tc>
      </w:tr>
      <w:tr w:rsidR="000E7B47" w:rsidTr="000E7B47">
        <w:trPr>
          <w:gridAfter w:val="1"/>
          <w:wAfter w:w="21" w:type="pct"/>
          <w:trHeight w:val="90"/>
          <w:jc w:val="center"/>
        </w:trPr>
        <w:tc>
          <w:tcPr>
            <w:tcW w:w="744" w:type="pct"/>
            <w:vMerge w:val="restart"/>
            <w:vAlign w:val="center"/>
          </w:tcPr>
          <w:p w:rsidR="000E7B47" w:rsidRDefault="000E7B47" w:rsidP="00AD20E7">
            <w:pPr>
              <w:spacing w:line="440" w:lineRule="exact"/>
              <w:jc w:val="center"/>
              <w:rPr>
                <w:rFonts w:ascii="Times New Roman" w:hAnsi="Times New Roman"/>
              </w:rPr>
            </w:pPr>
            <w:r>
              <w:rPr>
                <w:rFonts w:ascii="Times New Roman" w:hAnsi="Times New Roman" w:hint="eastAsia"/>
              </w:rPr>
              <w:t>病案首页</w:t>
            </w:r>
            <w:r>
              <w:rPr>
                <w:rFonts w:ascii="Times New Roman" w:hAnsi="Times New Roman"/>
              </w:rPr>
              <w:t>内涵</w:t>
            </w:r>
            <w:r>
              <w:rPr>
                <w:rFonts w:ascii="Times New Roman" w:hAnsi="Times New Roman" w:hint="eastAsia"/>
              </w:rPr>
              <w:t>实时</w:t>
            </w:r>
            <w:r>
              <w:rPr>
                <w:rFonts w:ascii="Times New Roman" w:hAnsi="Times New Roman"/>
              </w:rPr>
              <w:t>质控</w:t>
            </w:r>
          </w:p>
        </w:tc>
        <w:tc>
          <w:tcPr>
            <w:tcW w:w="883" w:type="pct"/>
            <w:vAlign w:val="center"/>
          </w:tcPr>
          <w:p w:rsidR="000E7B47" w:rsidRDefault="000E7B47" w:rsidP="00AD20E7">
            <w:pPr>
              <w:spacing w:line="440" w:lineRule="exact"/>
              <w:jc w:val="center"/>
              <w:rPr>
                <w:rFonts w:ascii="Times New Roman" w:hAnsi="Times New Roman"/>
              </w:rPr>
            </w:pPr>
            <w:r>
              <w:rPr>
                <w:rFonts w:ascii="Times New Roman" w:hAnsi="Times New Roman"/>
              </w:rPr>
              <w:t>病案首页数据合规性</w:t>
            </w: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rPr>
              <w:t>满足</w:t>
            </w:r>
            <w:r>
              <w:rPr>
                <w:rFonts w:ascii="Times New Roman" w:hAnsi="Times New Roman"/>
              </w:rPr>
              <w:t>HQMS</w:t>
            </w:r>
            <w:r>
              <w:rPr>
                <w:rFonts w:ascii="Times New Roman" w:hAnsi="Times New Roman"/>
              </w:rPr>
              <w:t>对病案首页上报数据校验标准，对上报数据的合规性进行质量控制，如</w:t>
            </w:r>
            <w:r>
              <w:rPr>
                <w:rFonts w:ascii="Times New Roman" w:hAnsi="Times New Roman" w:hint="eastAsia"/>
              </w:rPr>
              <w:t>：</w:t>
            </w:r>
            <w:r>
              <w:rPr>
                <w:rFonts w:ascii="Times New Roman" w:hAnsi="Times New Roman"/>
              </w:rPr>
              <w:t>住院总费用不等于明细费用之合。</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Times New Roman" w:hAnsi="Times New Roman"/>
              </w:rPr>
            </w:pPr>
          </w:p>
        </w:tc>
        <w:tc>
          <w:tcPr>
            <w:tcW w:w="883" w:type="pct"/>
            <w:vAlign w:val="center"/>
          </w:tcPr>
          <w:p w:rsidR="000E7B47" w:rsidRDefault="000E7B47" w:rsidP="00AD20E7">
            <w:pPr>
              <w:spacing w:line="440" w:lineRule="exact"/>
              <w:jc w:val="center"/>
              <w:rPr>
                <w:rFonts w:ascii="Times New Roman" w:hAnsi="Times New Roman"/>
              </w:rPr>
            </w:pPr>
            <w:r>
              <w:rPr>
                <w:rFonts w:ascii="Times New Roman" w:hAnsi="Times New Roman"/>
              </w:rPr>
              <w:t>病案首页数据相互检验</w:t>
            </w:r>
            <w:r>
              <w:rPr>
                <w:rFonts w:ascii="Times New Roman" w:hAnsi="Times New Roman" w:hint="eastAsia"/>
              </w:rPr>
              <w:t>一致</w:t>
            </w:r>
            <w:r>
              <w:rPr>
                <w:rFonts w:ascii="Times New Roman" w:hAnsi="Times New Roman"/>
              </w:rPr>
              <w:t>性</w:t>
            </w: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rPr>
              <w:t>对患者基本信息、诊断、手术等信息相互间矛盾的情况进行质量控制，例如：患者性别与诊断不匹配</w:t>
            </w:r>
            <w:r>
              <w:rPr>
                <w:rFonts w:ascii="Times New Roman" w:hAnsi="Times New Roman" w:hint="eastAsia"/>
              </w:rPr>
              <w:t>。</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Times New Roman" w:hAnsi="Times New Roman"/>
              </w:rPr>
            </w:pPr>
          </w:p>
        </w:tc>
        <w:tc>
          <w:tcPr>
            <w:tcW w:w="883" w:type="pct"/>
            <w:vAlign w:val="center"/>
          </w:tcPr>
          <w:p w:rsidR="000E7B47" w:rsidRDefault="000E7B47" w:rsidP="00AD20E7">
            <w:pPr>
              <w:spacing w:line="440" w:lineRule="exact"/>
              <w:jc w:val="center"/>
              <w:rPr>
                <w:rFonts w:ascii="Times New Roman" w:hAnsi="Times New Roman"/>
              </w:rPr>
            </w:pPr>
            <w:r>
              <w:rPr>
                <w:rFonts w:ascii="Times New Roman" w:hAnsi="Times New Roman"/>
              </w:rPr>
              <w:t>主诊断和其他诊断选择</w:t>
            </w:r>
            <w:r>
              <w:rPr>
                <w:rFonts w:ascii="Times New Roman" w:hAnsi="Times New Roman"/>
              </w:rPr>
              <w:lastRenderedPageBreak/>
              <w:t>质控</w:t>
            </w: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rPr>
              <w:lastRenderedPageBreak/>
              <w:t>对病案首页主诊断与其它诊断的选择进行质量控制，如</w:t>
            </w:r>
            <w:r>
              <w:rPr>
                <w:rFonts w:ascii="Times New Roman" w:hAnsi="Times New Roman" w:hint="eastAsia"/>
              </w:rPr>
              <w:t>：</w:t>
            </w:r>
            <w:r>
              <w:rPr>
                <w:rFonts w:ascii="Times New Roman" w:hAnsi="Times New Roman"/>
              </w:rPr>
              <w:t>当主诊断选择为未特指的疾病，其它诊断为更准</w:t>
            </w:r>
            <w:r>
              <w:rPr>
                <w:rFonts w:ascii="Times New Roman" w:hAnsi="Times New Roman"/>
              </w:rPr>
              <w:lastRenderedPageBreak/>
              <w:t>确的疾病时，优先使用准确的疾病为主诊断。</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Times New Roman" w:hAnsi="Times New Roman"/>
              </w:rPr>
            </w:pPr>
          </w:p>
        </w:tc>
        <w:tc>
          <w:tcPr>
            <w:tcW w:w="883" w:type="pct"/>
            <w:vAlign w:val="center"/>
          </w:tcPr>
          <w:p w:rsidR="000E7B47" w:rsidRDefault="000E7B47" w:rsidP="00AD20E7">
            <w:pPr>
              <w:spacing w:line="440" w:lineRule="exact"/>
              <w:jc w:val="center"/>
              <w:rPr>
                <w:rFonts w:ascii="Times New Roman" w:hAnsi="Times New Roman"/>
              </w:rPr>
            </w:pPr>
            <w:r>
              <w:rPr>
                <w:rFonts w:ascii="Times New Roman" w:hAnsi="Times New Roman"/>
              </w:rPr>
              <w:t>诊断和手术选择合理性质控</w:t>
            </w: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rPr>
              <w:t>对病案首页的诊断与手术选择的合理性进行质量控制，如</w:t>
            </w:r>
            <w:r>
              <w:rPr>
                <w:rFonts w:ascii="Times New Roman" w:hAnsi="Times New Roman" w:hint="eastAsia"/>
              </w:rPr>
              <w:t>：</w:t>
            </w:r>
            <w:r>
              <w:rPr>
                <w:rFonts w:ascii="Times New Roman" w:hAnsi="Times New Roman"/>
              </w:rPr>
              <w:t>当一个患者存在多个手术时，主要手术选择与主要诊断相关的手术。</w:t>
            </w:r>
          </w:p>
        </w:tc>
      </w:tr>
      <w:tr w:rsidR="000E7B47" w:rsidTr="000E7B47">
        <w:trPr>
          <w:gridAfter w:val="1"/>
          <w:wAfter w:w="21" w:type="pct"/>
          <w:trHeight w:val="90"/>
          <w:jc w:val="center"/>
        </w:trPr>
        <w:tc>
          <w:tcPr>
            <w:tcW w:w="744" w:type="pct"/>
            <w:vMerge w:val="restart"/>
            <w:vAlign w:val="center"/>
          </w:tcPr>
          <w:p w:rsidR="000E7B47" w:rsidRDefault="000E7B47" w:rsidP="00AD20E7">
            <w:pPr>
              <w:spacing w:line="440" w:lineRule="exact"/>
              <w:jc w:val="center"/>
              <w:rPr>
                <w:rFonts w:ascii="Times New Roman" w:hAnsi="Times New Roman"/>
              </w:rPr>
            </w:pPr>
            <w:r>
              <w:rPr>
                <w:rFonts w:ascii="Times New Roman" w:hAnsi="Times New Roman" w:hint="eastAsia"/>
              </w:rPr>
              <w:t>病案首页</w:t>
            </w:r>
            <w:r>
              <w:rPr>
                <w:rFonts w:ascii="Times New Roman" w:hAnsi="Times New Roman"/>
              </w:rPr>
              <w:t>质控流程</w:t>
            </w:r>
            <w:r>
              <w:rPr>
                <w:rFonts w:ascii="Times New Roman" w:hAnsi="Times New Roman" w:hint="eastAsia"/>
              </w:rPr>
              <w:t>管理</w:t>
            </w:r>
          </w:p>
        </w:tc>
        <w:tc>
          <w:tcPr>
            <w:tcW w:w="883" w:type="pct"/>
            <w:vMerge w:val="restart"/>
            <w:vAlign w:val="center"/>
          </w:tcPr>
          <w:p w:rsidR="000E7B47" w:rsidRDefault="000E7B47" w:rsidP="00AD20E7">
            <w:pPr>
              <w:spacing w:line="440" w:lineRule="exact"/>
              <w:jc w:val="center"/>
              <w:rPr>
                <w:rFonts w:ascii="Times New Roman" w:hAnsi="Times New Roman"/>
              </w:rPr>
            </w:pPr>
            <w:r>
              <w:rPr>
                <w:rFonts w:ascii="Times New Roman" w:hAnsi="Times New Roman"/>
              </w:rPr>
              <w:t>医生与病案室质控</w:t>
            </w:r>
            <w:r>
              <w:rPr>
                <w:rFonts w:ascii="Times New Roman" w:hAnsi="Times New Roman" w:hint="eastAsia"/>
              </w:rPr>
              <w:t>联动</w:t>
            </w:r>
          </w:p>
        </w:tc>
        <w:tc>
          <w:tcPr>
            <w:tcW w:w="3352" w:type="pct"/>
            <w:vAlign w:val="center"/>
          </w:tcPr>
          <w:p w:rsidR="000E7B47" w:rsidRDefault="000E7B47" w:rsidP="00AD20E7">
            <w:pPr>
              <w:spacing w:line="440" w:lineRule="exact"/>
              <w:rPr>
                <w:rFonts w:ascii="Times New Roman" w:hAnsi="Times New Roman"/>
              </w:rPr>
            </w:pPr>
            <w:r>
              <w:rPr>
                <w:rFonts w:ascii="宋体" w:hAnsi="宋体" w:hint="eastAsia"/>
              </w:rPr>
              <w:t>系统支持病案室端根据病历AI审核结果，包括：病案首页得分、总病案首页问题数量、病案首页问题分布等维度进行结果展示，并支持病案室端二次人工审核。</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Times New Roman" w:hAnsi="Times New Roman"/>
              </w:rPr>
            </w:pPr>
          </w:p>
        </w:tc>
        <w:tc>
          <w:tcPr>
            <w:tcW w:w="883" w:type="pct"/>
            <w:vMerge/>
            <w:vAlign w:val="center"/>
          </w:tcPr>
          <w:p w:rsidR="000E7B47" w:rsidRDefault="000E7B47" w:rsidP="00AD20E7">
            <w:pPr>
              <w:spacing w:line="440" w:lineRule="exact"/>
              <w:jc w:val="center"/>
              <w:rPr>
                <w:rFonts w:ascii="Times New Roman" w:hAnsi="Times New Roman"/>
              </w:rPr>
            </w:pP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rPr>
              <w:t>当病案室在发现首页质量问题时，可线上驳回并填写驳回原因等信息反馈给医生，</w:t>
            </w:r>
            <w:r>
              <w:rPr>
                <w:rFonts w:ascii="宋体" w:hAnsi="宋体" w:cs="宋体" w:hint="eastAsia"/>
              </w:rPr>
              <w:t>被打回的病历在医生端有通过/驳回标识，并显示人工修改意见。</w:t>
            </w:r>
            <w:r>
              <w:rPr>
                <w:rFonts w:ascii="Times New Roman" w:hAnsi="Times New Roman"/>
              </w:rPr>
              <w:t>医生修改后再反馈给病案</w:t>
            </w:r>
            <w:r>
              <w:rPr>
                <w:rFonts w:ascii="Times New Roman" w:hAnsi="Times New Roman" w:hint="eastAsia"/>
              </w:rPr>
              <w:t>室</w:t>
            </w:r>
            <w:r>
              <w:rPr>
                <w:rFonts w:ascii="Times New Roman" w:hAnsi="Times New Roman"/>
              </w:rPr>
              <w:t>再次进行审核，审核通过后，进行归档处理。</w:t>
            </w:r>
          </w:p>
        </w:tc>
      </w:tr>
      <w:tr w:rsidR="000E7B47" w:rsidTr="000E7B47">
        <w:trPr>
          <w:gridAfter w:val="1"/>
          <w:wAfter w:w="21" w:type="pct"/>
          <w:trHeight w:val="90"/>
          <w:jc w:val="center"/>
        </w:trPr>
        <w:tc>
          <w:tcPr>
            <w:tcW w:w="744" w:type="pct"/>
            <w:vMerge w:val="restart"/>
            <w:vAlign w:val="center"/>
          </w:tcPr>
          <w:p w:rsidR="000E7B47" w:rsidRDefault="000E7B47" w:rsidP="00AD20E7">
            <w:pPr>
              <w:spacing w:line="440" w:lineRule="exact"/>
              <w:jc w:val="center"/>
              <w:rPr>
                <w:rFonts w:ascii="Times New Roman" w:hAnsi="Times New Roman"/>
              </w:rPr>
            </w:pPr>
            <w:r>
              <w:rPr>
                <w:rFonts w:ascii="Times New Roman" w:hAnsi="Times New Roman" w:hint="eastAsia"/>
              </w:rPr>
              <w:t>病案首页</w:t>
            </w:r>
            <w:r>
              <w:rPr>
                <w:rFonts w:ascii="Times New Roman" w:hAnsi="Times New Roman"/>
              </w:rPr>
              <w:t>360</w:t>
            </w:r>
            <w:r>
              <w:rPr>
                <w:rFonts w:ascii="Times New Roman" w:hAnsi="Times New Roman" w:hint="eastAsia"/>
              </w:rPr>
              <w:t>视图浏览</w:t>
            </w:r>
          </w:p>
        </w:tc>
        <w:tc>
          <w:tcPr>
            <w:tcW w:w="883" w:type="pct"/>
            <w:vAlign w:val="center"/>
          </w:tcPr>
          <w:p w:rsidR="000E7B47" w:rsidRDefault="000E7B47" w:rsidP="00AD20E7">
            <w:pPr>
              <w:spacing w:line="440" w:lineRule="exact"/>
              <w:jc w:val="center"/>
              <w:rPr>
                <w:rFonts w:ascii="Times New Roman" w:hAnsi="Times New Roman"/>
              </w:rPr>
            </w:pPr>
            <w:r>
              <w:rPr>
                <w:rFonts w:ascii="Times New Roman" w:hAnsi="Times New Roman"/>
              </w:rPr>
              <w:t>病案及诊疗资料浏览</w:t>
            </w:r>
          </w:p>
        </w:tc>
        <w:tc>
          <w:tcPr>
            <w:tcW w:w="3352" w:type="pct"/>
            <w:vAlign w:val="center"/>
          </w:tcPr>
          <w:p w:rsidR="000E7B47" w:rsidRDefault="000E7B47" w:rsidP="00AD20E7">
            <w:pPr>
              <w:spacing w:line="440" w:lineRule="exact"/>
              <w:rPr>
                <w:rFonts w:ascii="Times New Roman" w:hAnsi="Times New Roman"/>
              </w:rPr>
            </w:pPr>
            <w:r>
              <w:rPr>
                <w:rFonts w:ascii="宋体" w:hAnsi="宋体" w:cs="宋体" w:hint="eastAsia"/>
              </w:rPr>
              <w:t>支持</w:t>
            </w:r>
            <w:r>
              <w:rPr>
                <w:rFonts w:ascii="Times New Roman" w:hAnsi="Times New Roman"/>
              </w:rPr>
              <w:t>在质控过程中随时浏览患者本次住院的</w:t>
            </w:r>
            <w:r>
              <w:rPr>
                <w:rFonts w:ascii="Times New Roman" w:hAnsi="Times New Roman"/>
              </w:rPr>
              <w:t>360</w:t>
            </w:r>
            <w:r>
              <w:rPr>
                <w:rFonts w:ascii="Times New Roman" w:hAnsi="Times New Roman" w:hint="eastAsia"/>
              </w:rPr>
              <w:t>维度</w:t>
            </w:r>
            <w:r>
              <w:rPr>
                <w:rFonts w:ascii="Times New Roman" w:hAnsi="Times New Roman"/>
              </w:rPr>
              <w:t>信息，</w:t>
            </w:r>
            <w:r>
              <w:rPr>
                <w:rFonts w:ascii="Times New Roman" w:hAnsi="Times New Roman" w:hint="eastAsia"/>
              </w:rPr>
              <w:t>应</w:t>
            </w:r>
            <w:r>
              <w:rPr>
                <w:rFonts w:ascii="Times New Roman" w:hAnsi="Times New Roman"/>
              </w:rPr>
              <w:t>包括</w:t>
            </w:r>
            <w:r>
              <w:rPr>
                <w:rFonts w:ascii="Times New Roman" w:hAnsi="Times New Roman" w:hint="eastAsia"/>
              </w:rPr>
              <w:t>：</w:t>
            </w:r>
            <w:r>
              <w:rPr>
                <w:rFonts w:ascii="Times New Roman" w:hAnsi="Times New Roman"/>
              </w:rPr>
              <w:t>患者基本信息、入院记录、出院</w:t>
            </w:r>
            <w:r>
              <w:rPr>
                <w:rFonts w:ascii="Times New Roman" w:hAnsi="Times New Roman"/>
              </w:rPr>
              <w:t>/</w:t>
            </w:r>
            <w:r>
              <w:rPr>
                <w:rFonts w:ascii="Times New Roman" w:hAnsi="Times New Roman"/>
              </w:rPr>
              <w:t>死亡记录、病程记录、医嘱、检验检查结果、谈话记录等相关信息。</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Times New Roman" w:hAnsi="Times New Roman"/>
              </w:rPr>
            </w:pPr>
          </w:p>
        </w:tc>
        <w:tc>
          <w:tcPr>
            <w:tcW w:w="883" w:type="pct"/>
            <w:vMerge w:val="restart"/>
            <w:vAlign w:val="center"/>
          </w:tcPr>
          <w:p w:rsidR="000E7B47" w:rsidRDefault="000E7B47" w:rsidP="00AD20E7">
            <w:pPr>
              <w:spacing w:line="440" w:lineRule="exact"/>
              <w:jc w:val="center"/>
              <w:rPr>
                <w:rFonts w:ascii="Times New Roman" w:hAnsi="Times New Roman"/>
              </w:rPr>
            </w:pPr>
            <w:r>
              <w:rPr>
                <w:rFonts w:ascii="宋体" w:hAnsi="宋体" w:hint="eastAsia"/>
              </w:rPr>
              <w:t>病案首页质控点</w:t>
            </w:r>
          </w:p>
        </w:tc>
        <w:tc>
          <w:tcPr>
            <w:tcW w:w="3352" w:type="pct"/>
            <w:vAlign w:val="center"/>
          </w:tcPr>
          <w:p w:rsidR="000E7B47" w:rsidRDefault="000E7B47" w:rsidP="00AD20E7">
            <w:pPr>
              <w:spacing w:line="440" w:lineRule="exact"/>
              <w:rPr>
                <w:rFonts w:ascii="Times New Roman" w:hAnsi="Times New Roman"/>
              </w:rPr>
            </w:pPr>
            <w:r>
              <w:rPr>
                <w:rFonts w:ascii="宋体" w:hAnsi="宋体" w:hint="eastAsia"/>
              </w:rPr>
              <w:t>系统应覆盖至少70个必填项目自动</w:t>
            </w:r>
            <w:r>
              <w:rPr>
                <w:rFonts w:ascii="宋体" w:hAnsi="宋体"/>
              </w:rPr>
              <w:t>质控</w:t>
            </w:r>
            <w:r>
              <w:rPr>
                <w:rFonts w:ascii="宋体" w:hAnsi="宋体" w:hint="eastAsia"/>
              </w:rPr>
              <w:t>，应包括：医疗机构、组织机构代码、住院次数、入院途径、入院途径等。</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Times New Roman" w:hAnsi="Times New Roman"/>
              </w:rPr>
            </w:pPr>
          </w:p>
        </w:tc>
        <w:tc>
          <w:tcPr>
            <w:tcW w:w="883" w:type="pct"/>
            <w:vMerge/>
            <w:vAlign w:val="center"/>
          </w:tcPr>
          <w:p w:rsidR="000E7B47" w:rsidRDefault="000E7B47" w:rsidP="00AD20E7">
            <w:pPr>
              <w:spacing w:line="440" w:lineRule="exact"/>
              <w:jc w:val="center"/>
              <w:rPr>
                <w:rFonts w:ascii="Times New Roman" w:hAnsi="Times New Roman"/>
              </w:rPr>
            </w:pPr>
          </w:p>
        </w:tc>
        <w:tc>
          <w:tcPr>
            <w:tcW w:w="3352" w:type="pct"/>
            <w:vAlign w:val="center"/>
          </w:tcPr>
          <w:p w:rsidR="000E7B47" w:rsidRDefault="000E7B47" w:rsidP="00AD20E7">
            <w:pPr>
              <w:widowControl/>
              <w:spacing w:line="440" w:lineRule="exact"/>
              <w:rPr>
                <w:rFonts w:ascii="宋体" w:hAnsi="宋体"/>
              </w:rPr>
            </w:pPr>
            <w:r>
              <w:rPr>
                <w:rFonts w:ascii="宋体" w:hAnsi="宋体" w:hint="eastAsia"/>
              </w:rPr>
              <w:t>入院记录正在治疗的疾病未列入病案首页其他诊断中：</w:t>
            </w:r>
          </w:p>
          <w:p w:rsidR="000E7B47" w:rsidRDefault="000E7B47" w:rsidP="00AD20E7">
            <w:pPr>
              <w:spacing w:line="440" w:lineRule="exact"/>
              <w:rPr>
                <w:rFonts w:ascii="Times New Roman" w:hAnsi="Times New Roman"/>
              </w:rPr>
            </w:pPr>
            <w:r>
              <w:rPr>
                <w:rFonts w:ascii="宋体" w:hAnsi="宋体" w:hint="eastAsia"/>
              </w:rPr>
              <w:t>医院入院记录特殊字段“正在治疗的疾病及用药”中明确书写的在患疾病未写入病案首页其他诊断中。</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Times New Roman" w:hAnsi="Times New Roman"/>
              </w:rPr>
            </w:pPr>
          </w:p>
        </w:tc>
        <w:tc>
          <w:tcPr>
            <w:tcW w:w="883" w:type="pct"/>
            <w:vMerge/>
            <w:vAlign w:val="center"/>
          </w:tcPr>
          <w:p w:rsidR="000E7B47" w:rsidRDefault="000E7B47" w:rsidP="00AD20E7">
            <w:pPr>
              <w:spacing w:line="440" w:lineRule="exact"/>
              <w:jc w:val="center"/>
              <w:rPr>
                <w:rFonts w:ascii="Times New Roman" w:hAnsi="Times New Roman"/>
              </w:rPr>
            </w:pPr>
          </w:p>
        </w:tc>
        <w:tc>
          <w:tcPr>
            <w:tcW w:w="3352" w:type="pct"/>
            <w:vAlign w:val="center"/>
          </w:tcPr>
          <w:p w:rsidR="000E7B47" w:rsidRDefault="000E7B47" w:rsidP="00AD20E7">
            <w:pPr>
              <w:widowControl/>
              <w:spacing w:line="440" w:lineRule="exact"/>
              <w:rPr>
                <w:rFonts w:ascii="宋体" w:hAnsi="宋体"/>
              </w:rPr>
            </w:pPr>
            <w:r>
              <w:rPr>
                <w:rFonts w:ascii="宋体" w:hAnsi="宋体" w:hint="eastAsia"/>
              </w:rPr>
              <w:t>异常检验结果未下入病案首页诊断中：</w:t>
            </w:r>
          </w:p>
          <w:p w:rsidR="000E7B47" w:rsidRDefault="000E7B47" w:rsidP="00AD20E7">
            <w:pPr>
              <w:spacing w:line="440" w:lineRule="exact"/>
              <w:rPr>
                <w:rFonts w:ascii="Times New Roman" w:hAnsi="Times New Roman"/>
              </w:rPr>
            </w:pPr>
            <w:r>
              <w:rPr>
                <w:rFonts w:ascii="宋体" w:hAnsi="宋体" w:hint="eastAsia"/>
              </w:rPr>
              <w:t>如检验结果明确存在血常规血红蛋白减少、术前筛查梅毒阳性，但病案首页未见贫血、梅毒感染等相关诊断。</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Times New Roman" w:hAnsi="Times New Roman"/>
              </w:rPr>
            </w:pPr>
          </w:p>
        </w:tc>
        <w:tc>
          <w:tcPr>
            <w:tcW w:w="883" w:type="pct"/>
            <w:vMerge/>
            <w:vAlign w:val="center"/>
          </w:tcPr>
          <w:p w:rsidR="000E7B47" w:rsidRDefault="000E7B47" w:rsidP="00AD20E7">
            <w:pPr>
              <w:spacing w:line="440" w:lineRule="exact"/>
              <w:jc w:val="center"/>
              <w:rPr>
                <w:rFonts w:ascii="Times New Roman" w:hAnsi="Times New Roman"/>
              </w:rPr>
            </w:pPr>
          </w:p>
        </w:tc>
        <w:tc>
          <w:tcPr>
            <w:tcW w:w="3352" w:type="pct"/>
            <w:vAlign w:val="center"/>
          </w:tcPr>
          <w:p w:rsidR="000E7B47" w:rsidRDefault="000E7B47" w:rsidP="00AD20E7">
            <w:pPr>
              <w:widowControl/>
              <w:spacing w:line="440" w:lineRule="exact"/>
              <w:rPr>
                <w:rFonts w:ascii="宋体" w:hAnsi="宋体"/>
              </w:rPr>
            </w:pPr>
            <w:r>
              <w:rPr>
                <w:rFonts w:ascii="宋体" w:hAnsi="宋体" w:hint="eastAsia"/>
              </w:rPr>
              <w:t>既往史中诊断未下入病案首页其他诊断：</w:t>
            </w:r>
          </w:p>
          <w:p w:rsidR="000E7B47" w:rsidRDefault="000E7B47" w:rsidP="00AD20E7">
            <w:pPr>
              <w:spacing w:line="440" w:lineRule="exact"/>
              <w:rPr>
                <w:rFonts w:ascii="Times New Roman" w:hAnsi="Times New Roman"/>
              </w:rPr>
            </w:pPr>
            <w:r>
              <w:rPr>
                <w:rFonts w:ascii="宋体" w:hAnsi="宋体" w:hint="eastAsia"/>
              </w:rPr>
              <w:t>如患者既往史中明确存在糖尿病病史，但病案首页中未见相关诊断。</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Times New Roman" w:hAnsi="Times New Roman"/>
              </w:rPr>
            </w:pPr>
          </w:p>
        </w:tc>
        <w:tc>
          <w:tcPr>
            <w:tcW w:w="883" w:type="pct"/>
            <w:vMerge/>
            <w:vAlign w:val="center"/>
          </w:tcPr>
          <w:p w:rsidR="000E7B47" w:rsidRDefault="000E7B47" w:rsidP="00AD20E7">
            <w:pPr>
              <w:spacing w:line="440" w:lineRule="exact"/>
              <w:jc w:val="center"/>
              <w:rPr>
                <w:rFonts w:ascii="Times New Roman" w:hAnsi="Times New Roman"/>
              </w:rPr>
            </w:pPr>
          </w:p>
        </w:tc>
        <w:tc>
          <w:tcPr>
            <w:tcW w:w="3352" w:type="pct"/>
            <w:vAlign w:val="center"/>
          </w:tcPr>
          <w:p w:rsidR="000E7B47" w:rsidRDefault="000E7B47" w:rsidP="00AD20E7">
            <w:pPr>
              <w:widowControl/>
              <w:spacing w:line="440" w:lineRule="exact"/>
              <w:rPr>
                <w:rFonts w:ascii="宋体" w:hAnsi="宋体" w:cs="宋体"/>
              </w:rPr>
            </w:pPr>
            <w:r>
              <w:rPr>
                <w:rFonts w:ascii="宋体" w:hAnsi="宋体" w:cs="宋体" w:hint="eastAsia"/>
              </w:rPr>
              <w:t>病案首页的其他诊断选择遗漏：</w:t>
            </w:r>
          </w:p>
          <w:p w:rsidR="000E7B47" w:rsidRDefault="000E7B47" w:rsidP="00AD20E7">
            <w:pPr>
              <w:widowControl/>
              <w:spacing w:line="440" w:lineRule="exact"/>
              <w:rPr>
                <w:rFonts w:ascii="宋体" w:hAnsi="宋体" w:cs="宋体"/>
              </w:rPr>
            </w:pPr>
            <w:r>
              <w:rPr>
                <w:rFonts w:ascii="宋体" w:hAnsi="宋体" w:cs="宋体" w:hint="eastAsia"/>
              </w:rPr>
              <w:t>（1）RIS报告中能确诊的疾病未能加入到其他诊断中；</w:t>
            </w:r>
          </w:p>
          <w:p w:rsidR="000E7B47" w:rsidRDefault="000E7B47" w:rsidP="00AD20E7">
            <w:pPr>
              <w:widowControl/>
              <w:spacing w:line="440" w:lineRule="exact"/>
              <w:rPr>
                <w:rFonts w:ascii="宋体" w:hAnsi="宋体" w:cs="宋体"/>
              </w:rPr>
            </w:pPr>
            <w:r>
              <w:rPr>
                <w:rFonts w:ascii="宋体" w:hAnsi="宋体" w:cs="宋体" w:hint="eastAsia"/>
              </w:rPr>
              <w:t>（2）术中诊断未加入其他诊断；</w:t>
            </w:r>
          </w:p>
          <w:p w:rsidR="000E7B47" w:rsidRDefault="000E7B47" w:rsidP="00AD20E7">
            <w:pPr>
              <w:spacing w:line="440" w:lineRule="exact"/>
              <w:rPr>
                <w:rFonts w:ascii="Times New Roman" w:hAnsi="Times New Roman"/>
              </w:rPr>
            </w:pPr>
            <w:r>
              <w:rPr>
                <w:rFonts w:ascii="宋体" w:hAnsi="宋体" w:cs="宋体" w:hint="eastAsia"/>
              </w:rPr>
              <w:t>（3）LIS报告中能确诊的疾病；</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Times New Roman" w:hAnsi="Times New Roman"/>
              </w:rPr>
            </w:pPr>
          </w:p>
        </w:tc>
        <w:tc>
          <w:tcPr>
            <w:tcW w:w="883" w:type="pct"/>
            <w:vMerge/>
            <w:vAlign w:val="center"/>
          </w:tcPr>
          <w:p w:rsidR="000E7B47" w:rsidRDefault="000E7B47" w:rsidP="00AD20E7">
            <w:pPr>
              <w:spacing w:line="440" w:lineRule="exact"/>
              <w:jc w:val="center"/>
              <w:rPr>
                <w:rFonts w:ascii="Times New Roman" w:hAnsi="Times New Roman"/>
              </w:rPr>
            </w:pPr>
          </w:p>
        </w:tc>
        <w:tc>
          <w:tcPr>
            <w:tcW w:w="3352" w:type="pct"/>
            <w:vAlign w:val="center"/>
          </w:tcPr>
          <w:p w:rsidR="000E7B47" w:rsidRDefault="000E7B47" w:rsidP="00AD20E7">
            <w:pPr>
              <w:widowControl/>
              <w:spacing w:line="440" w:lineRule="exact"/>
              <w:rPr>
                <w:rFonts w:ascii="宋体" w:hAnsi="宋体" w:cs="宋体"/>
              </w:rPr>
            </w:pPr>
            <w:r>
              <w:rPr>
                <w:rFonts w:ascii="宋体" w:hAnsi="宋体" w:cs="宋体" w:hint="eastAsia"/>
              </w:rPr>
              <w:t>病案首页的其他诊断选择错误：</w:t>
            </w:r>
          </w:p>
          <w:p w:rsidR="000E7B47" w:rsidRDefault="000E7B47" w:rsidP="00AD20E7">
            <w:pPr>
              <w:widowControl/>
              <w:spacing w:line="440" w:lineRule="exact"/>
              <w:rPr>
                <w:rFonts w:ascii="宋体" w:hAnsi="宋体" w:cs="宋体"/>
              </w:rPr>
            </w:pPr>
            <w:r>
              <w:rPr>
                <w:rFonts w:ascii="宋体" w:hAnsi="宋体" w:cs="宋体" w:hint="eastAsia"/>
              </w:rPr>
              <w:t>（1）患者长期维持治疗状态未加入其他诊断；</w:t>
            </w:r>
          </w:p>
          <w:p w:rsidR="000E7B47" w:rsidRDefault="000E7B47" w:rsidP="00AD20E7">
            <w:pPr>
              <w:widowControl/>
              <w:spacing w:line="440" w:lineRule="exact"/>
              <w:rPr>
                <w:rFonts w:ascii="宋体" w:hAnsi="宋体" w:cs="宋体"/>
              </w:rPr>
            </w:pPr>
            <w:r>
              <w:rPr>
                <w:rFonts w:ascii="宋体" w:hAnsi="宋体" w:cs="宋体" w:hint="eastAsia"/>
              </w:rPr>
              <w:t>（2）门诊诊断缺失；</w:t>
            </w:r>
          </w:p>
          <w:p w:rsidR="000E7B47" w:rsidRDefault="000E7B47" w:rsidP="00AD20E7">
            <w:pPr>
              <w:spacing w:line="440" w:lineRule="exact"/>
              <w:rPr>
                <w:rFonts w:ascii="Times New Roman" w:hAnsi="Times New Roman"/>
              </w:rPr>
            </w:pPr>
            <w:r>
              <w:rPr>
                <w:rFonts w:ascii="宋体" w:hAnsi="宋体" w:cs="宋体" w:hint="eastAsia"/>
              </w:rPr>
              <w:t>（3）手术未执行的原因未加入诊断；</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Times New Roman" w:hAnsi="Times New Roman"/>
              </w:rPr>
            </w:pPr>
          </w:p>
        </w:tc>
        <w:tc>
          <w:tcPr>
            <w:tcW w:w="883" w:type="pct"/>
            <w:vMerge/>
            <w:vAlign w:val="center"/>
          </w:tcPr>
          <w:p w:rsidR="000E7B47" w:rsidRDefault="000E7B47" w:rsidP="00AD20E7">
            <w:pPr>
              <w:spacing w:line="440" w:lineRule="exact"/>
              <w:jc w:val="center"/>
              <w:rPr>
                <w:rFonts w:ascii="Times New Roman" w:hAnsi="Times New Roman"/>
              </w:rPr>
            </w:pPr>
          </w:p>
        </w:tc>
        <w:tc>
          <w:tcPr>
            <w:tcW w:w="3352" w:type="pct"/>
            <w:vAlign w:val="center"/>
          </w:tcPr>
          <w:p w:rsidR="000E7B47" w:rsidRDefault="000E7B47" w:rsidP="00AD20E7">
            <w:pPr>
              <w:widowControl/>
              <w:spacing w:line="440" w:lineRule="exact"/>
              <w:rPr>
                <w:rFonts w:ascii="宋体" w:hAnsi="宋体" w:cs="宋体"/>
              </w:rPr>
            </w:pPr>
            <w:r>
              <w:rPr>
                <w:rFonts w:ascii="宋体" w:hAnsi="宋体" w:cs="宋体" w:hint="eastAsia"/>
              </w:rPr>
              <w:t>病案首页诊断编码错误：</w:t>
            </w:r>
          </w:p>
          <w:p w:rsidR="000E7B47" w:rsidRDefault="000E7B47" w:rsidP="00AD20E7">
            <w:pPr>
              <w:spacing w:line="440" w:lineRule="exact"/>
              <w:rPr>
                <w:rFonts w:ascii="Times New Roman" w:hAnsi="Times New Roman"/>
              </w:rPr>
            </w:pPr>
            <w:r>
              <w:rPr>
                <w:rFonts w:ascii="宋体" w:hAnsi="宋体" w:cs="宋体" w:hint="eastAsia"/>
              </w:rPr>
              <w:t>病程记录已明确诊断，依然用R码做诊断；</w:t>
            </w:r>
          </w:p>
        </w:tc>
      </w:tr>
      <w:tr w:rsidR="000E7B47" w:rsidTr="000E7B47">
        <w:trPr>
          <w:gridAfter w:val="1"/>
          <w:wAfter w:w="21" w:type="pct"/>
          <w:trHeight w:val="90"/>
          <w:jc w:val="center"/>
        </w:trPr>
        <w:tc>
          <w:tcPr>
            <w:tcW w:w="744" w:type="pct"/>
            <w:vMerge w:val="restart"/>
            <w:vAlign w:val="center"/>
          </w:tcPr>
          <w:p w:rsidR="000E7B47" w:rsidRDefault="000E7B47" w:rsidP="00AD20E7">
            <w:pPr>
              <w:spacing w:line="440" w:lineRule="exact"/>
              <w:jc w:val="center"/>
              <w:rPr>
                <w:rFonts w:ascii="Times New Roman" w:hAnsi="Times New Roman"/>
              </w:rPr>
            </w:pPr>
            <w:r>
              <w:rPr>
                <w:rFonts w:ascii="Times New Roman" w:hAnsi="Times New Roman" w:hint="eastAsia"/>
              </w:rPr>
              <w:t>病案</w:t>
            </w:r>
            <w:r>
              <w:rPr>
                <w:rFonts w:ascii="Times New Roman" w:hAnsi="Times New Roman"/>
              </w:rPr>
              <w:t>事前提醒</w:t>
            </w:r>
          </w:p>
        </w:tc>
        <w:tc>
          <w:tcPr>
            <w:tcW w:w="883" w:type="pct"/>
            <w:vMerge w:val="restart"/>
            <w:vAlign w:val="center"/>
          </w:tcPr>
          <w:p w:rsidR="000E7B47" w:rsidRDefault="000E7B47" w:rsidP="00AD20E7">
            <w:pPr>
              <w:spacing w:line="440" w:lineRule="exact"/>
              <w:jc w:val="center"/>
              <w:rPr>
                <w:rFonts w:ascii="Times New Roman" w:hAnsi="Times New Roman"/>
              </w:rPr>
            </w:pPr>
            <w:r>
              <w:rPr>
                <w:rFonts w:ascii="Times New Roman" w:hAnsi="Times New Roman"/>
              </w:rPr>
              <w:t>医生实时质控</w:t>
            </w: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rPr>
              <w:t>支持在医生端实时、智能提示质控问题，医生可根据提示内容和建议修改方案进行病案的修改</w:t>
            </w:r>
            <w:r>
              <w:rPr>
                <w:rFonts w:ascii="Times New Roman" w:hAnsi="Times New Roman" w:hint="eastAsia"/>
              </w:rPr>
              <w:t>。</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Times New Roman" w:hAnsi="Times New Roman"/>
              </w:rPr>
            </w:pPr>
          </w:p>
        </w:tc>
        <w:tc>
          <w:tcPr>
            <w:tcW w:w="883" w:type="pct"/>
            <w:vMerge/>
            <w:vAlign w:val="center"/>
          </w:tcPr>
          <w:p w:rsidR="000E7B47" w:rsidRDefault="000E7B47" w:rsidP="00AD20E7">
            <w:pPr>
              <w:spacing w:line="440" w:lineRule="exact"/>
              <w:jc w:val="center"/>
              <w:rPr>
                <w:rFonts w:ascii="Times New Roman" w:hAnsi="Times New Roman"/>
              </w:rPr>
            </w:pP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rPr>
              <w:t>支持按问题的级别显示问题排序，级别高的问题显示在最前面</w:t>
            </w:r>
            <w:r>
              <w:rPr>
                <w:rFonts w:ascii="Times New Roman" w:hAnsi="Times New Roman" w:hint="eastAsia"/>
              </w:rPr>
              <w:t>。</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Times New Roman" w:hAnsi="Times New Roman"/>
              </w:rPr>
            </w:pPr>
          </w:p>
        </w:tc>
        <w:tc>
          <w:tcPr>
            <w:tcW w:w="883" w:type="pct"/>
            <w:vMerge/>
            <w:vAlign w:val="center"/>
          </w:tcPr>
          <w:p w:rsidR="000E7B47" w:rsidRDefault="000E7B47" w:rsidP="00AD20E7">
            <w:pPr>
              <w:spacing w:line="440" w:lineRule="exact"/>
              <w:jc w:val="center"/>
              <w:rPr>
                <w:rFonts w:ascii="Times New Roman" w:hAnsi="Times New Roman"/>
              </w:rPr>
            </w:pP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rPr>
              <w:t>支持查看人工质控结果，对人工驳回的病案进行实时反馈</w:t>
            </w:r>
            <w:r>
              <w:rPr>
                <w:rFonts w:ascii="Times New Roman" w:hAnsi="Times New Roman" w:hint="eastAsia"/>
              </w:rPr>
              <w:t>。</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Times New Roman" w:hAnsi="Times New Roman"/>
              </w:rPr>
            </w:pPr>
          </w:p>
        </w:tc>
        <w:tc>
          <w:tcPr>
            <w:tcW w:w="883" w:type="pct"/>
            <w:vMerge/>
            <w:vAlign w:val="center"/>
          </w:tcPr>
          <w:p w:rsidR="000E7B47" w:rsidRDefault="000E7B47" w:rsidP="00AD20E7">
            <w:pPr>
              <w:spacing w:line="440" w:lineRule="exact"/>
              <w:jc w:val="center"/>
              <w:rPr>
                <w:rFonts w:ascii="Times New Roman" w:hAnsi="Times New Roman"/>
              </w:rPr>
            </w:pP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rPr>
              <w:t>支持查询人工反馈有问题的病案列表，并查看问题</w:t>
            </w:r>
            <w:r>
              <w:rPr>
                <w:rFonts w:ascii="Times New Roman" w:hAnsi="Times New Roman" w:hint="eastAsia"/>
              </w:rPr>
              <w:t>。</w:t>
            </w:r>
          </w:p>
        </w:tc>
      </w:tr>
      <w:tr w:rsidR="000E7B47" w:rsidTr="000E7B47">
        <w:trPr>
          <w:gridAfter w:val="1"/>
          <w:wAfter w:w="21" w:type="pct"/>
          <w:trHeight w:val="90"/>
          <w:jc w:val="center"/>
        </w:trPr>
        <w:tc>
          <w:tcPr>
            <w:tcW w:w="744" w:type="pct"/>
            <w:vMerge w:val="restart"/>
            <w:vAlign w:val="center"/>
          </w:tcPr>
          <w:p w:rsidR="000E7B47" w:rsidRDefault="000E7B47" w:rsidP="00AD20E7">
            <w:pPr>
              <w:spacing w:line="440" w:lineRule="exact"/>
              <w:jc w:val="center"/>
              <w:rPr>
                <w:rFonts w:ascii="Times New Roman" w:hAnsi="Times New Roman"/>
              </w:rPr>
            </w:pPr>
            <w:r>
              <w:rPr>
                <w:rFonts w:ascii="Times New Roman" w:hAnsi="Times New Roman" w:hint="eastAsia"/>
              </w:rPr>
              <w:t>病案</w:t>
            </w:r>
            <w:r>
              <w:rPr>
                <w:rFonts w:ascii="Times New Roman" w:hAnsi="Times New Roman"/>
              </w:rPr>
              <w:t>事中质控</w:t>
            </w:r>
          </w:p>
        </w:tc>
        <w:tc>
          <w:tcPr>
            <w:tcW w:w="883" w:type="pct"/>
            <w:vAlign w:val="center"/>
          </w:tcPr>
          <w:p w:rsidR="000E7B47" w:rsidRDefault="000E7B47" w:rsidP="00AD20E7">
            <w:pPr>
              <w:spacing w:line="440" w:lineRule="exact"/>
              <w:jc w:val="center"/>
              <w:rPr>
                <w:rFonts w:ascii="Times New Roman" w:hAnsi="Times New Roman"/>
              </w:rPr>
            </w:pPr>
            <w:r>
              <w:rPr>
                <w:rFonts w:ascii="Times New Roman" w:hAnsi="Times New Roman"/>
              </w:rPr>
              <w:t>病案首页查询</w:t>
            </w: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rPr>
              <w:t>支持病案首页按科室、病区、出入院日期、病案号、患者、问题类型、首页得分等条件进行快速查询，可根据数据权限按科室、按病区控制数据查询范围</w:t>
            </w:r>
            <w:r>
              <w:rPr>
                <w:rFonts w:ascii="Times New Roman" w:hAnsi="Times New Roman" w:hint="eastAsia"/>
              </w:rPr>
              <w:t>。</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Times New Roman" w:hAnsi="Times New Roman"/>
              </w:rPr>
            </w:pPr>
          </w:p>
        </w:tc>
        <w:tc>
          <w:tcPr>
            <w:tcW w:w="883" w:type="pct"/>
            <w:vMerge w:val="restart"/>
            <w:vAlign w:val="center"/>
          </w:tcPr>
          <w:p w:rsidR="000E7B47" w:rsidRDefault="000E7B47" w:rsidP="00AD20E7">
            <w:pPr>
              <w:spacing w:line="440" w:lineRule="exact"/>
              <w:jc w:val="center"/>
              <w:rPr>
                <w:rFonts w:ascii="Times New Roman" w:hAnsi="Times New Roman"/>
              </w:rPr>
            </w:pPr>
            <w:r>
              <w:rPr>
                <w:rFonts w:ascii="Times New Roman" w:hAnsi="Times New Roman"/>
              </w:rPr>
              <w:t>质控人员实时质控</w:t>
            </w: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rPr>
              <w:t>支持质控人员快速查询病案、并对系统质控结果进行人工质控</w:t>
            </w:r>
            <w:r>
              <w:rPr>
                <w:rFonts w:ascii="Times New Roman" w:hAnsi="Times New Roman" w:hint="eastAsia"/>
              </w:rPr>
              <w:t>。</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Times New Roman" w:hAnsi="Times New Roman"/>
              </w:rPr>
            </w:pPr>
          </w:p>
        </w:tc>
        <w:tc>
          <w:tcPr>
            <w:tcW w:w="883" w:type="pct"/>
            <w:vMerge/>
            <w:vAlign w:val="center"/>
          </w:tcPr>
          <w:p w:rsidR="000E7B47" w:rsidRDefault="000E7B47" w:rsidP="00AD20E7">
            <w:pPr>
              <w:spacing w:line="440" w:lineRule="exact"/>
              <w:jc w:val="center"/>
              <w:rPr>
                <w:rFonts w:ascii="Times New Roman" w:hAnsi="Times New Roman"/>
              </w:rPr>
            </w:pP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rPr>
              <w:t>支持人工质控结果实时反馈给医生</w:t>
            </w:r>
            <w:r>
              <w:rPr>
                <w:rFonts w:ascii="Times New Roman" w:hAnsi="Times New Roman" w:hint="eastAsia"/>
              </w:rPr>
              <w:t>。</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Times New Roman" w:hAnsi="Times New Roman"/>
              </w:rPr>
            </w:pPr>
          </w:p>
        </w:tc>
        <w:tc>
          <w:tcPr>
            <w:tcW w:w="883" w:type="pct"/>
            <w:vMerge/>
            <w:vAlign w:val="center"/>
          </w:tcPr>
          <w:p w:rsidR="000E7B47" w:rsidRDefault="000E7B47" w:rsidP="00AD20E7">
            <w:pPr>
              <w:spacing w:line="440" w:lineRule="exact"/>
              <w:jc w:val="center"/>
              <w:rPr>
                <w:rFonts w:ascii="Times New Roman" w:hAnsi="Times New Roman"/>
              </w:rPr>
            </w:pP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rPr>
              <w:t>支持医生反馈的病案快速查询，并对医生反馈的结果进行再次审核</w:t>
            </w:r>
            <w:r>
              <w:rPr>
                <w:rFonts w:ascii="Times New Roman" w:hAnsi="Times New Roman" w:hint="eastAsia"/>
              </w:rPr>
              <w:t>。</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Times New Roman" w:hAnsi="Times New Roman"/>
              </w:rPr>
            </w:pPr>
          </w:p>
        </w:tc>
        <w:tc>
          <w:tcPr>
            <w:tcW w:w="883" w:type="pct"/>
            <w:vMerge w:val="restart"/>
            <w:vAlign w:val="center"/>
          </w:tcPr>
          <w:p w:rsidR="000E7B47" w:rsidRDefault="000E7B47" w:rsidP="00AD20E7">
            <w:pPr>
              <w:spacing w:line="440" w:lineRule="exact"/>
              <w:jc w:val="center"/>
              <w:rPr>
                <w:rFonts w:ascii="Times New Roman" w:hAnsi="Times New Roman"/>
              </w:rPr>
            </w:pPr>
            <w:r>
              <w:rPr>
                <w:rFonts w:ascii="Times New Roman" w:hAnsi="Times New Roman"/>
              </w:rPr>
              <w:t>分级管理</w:t>
            </w: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rPr>
              <w:t>系统支持病案室、医务处、科主任、质控员、临床医生、责任医生等人员</w:t>
            </w:r>
            <w:r>
              <w:rPr>
                <w:rFonts w:ascii="Times New Roman" w:hAnsi="Times New Roman"/>
              </w:rPr>
              <w:t>6</w:t>
            </w:r>
            <w:r>
              <w:rPr>
                <w:rFonts w:ascii="Times New Roman" w:hAnsi="Times New Roman"/>
              </w:rPr>
              <w:t>个级别的配置</w:t>
            </w:r>
            <w:r>
              <w:rPr>
                <w:rFonts w:ascii="Times New Roman" w:hAnsi="Times New Roman" w:hint="eastAsia"/>
              </w:rPr>
              <w:t>。</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Times New Roman" w:hAnsi="Times New Roman"/>
              </w:rPr>
            </w:pPr>
          </w:p>
        </w:tc>
        <w:tc>
          <w:tcPr>
            <w:tcW w:w="883" w:type="pct"/>
            <w:vMerge/>
            <w:vAlign w:val="center"/>
          </w:tcPr>
          <w:p w:rsidR="000E7B47" w:rsidRDefault="000E7B47" w:rsidP="00AD20E7">
            <w:pPr>
              <w:spacing w:line="440" w:lineRule="exact"/>
              <w:jc w:val="center"/>
              <w:rPr>
                <w:rFonts w:ascii="Times New Roman" w:hAnsi="Times New Roman"/>
              </w:rPr>
            </w:pP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rPr>
              <w:t>系统支持多级质控，系统会以最高级别人员的结果为最终结果</w:t>
            </w:r>
            <w:r>
              <w:rPr>
                <w:rFonts w:ascii="Times New Roman" w:hAnsi="Times New Roman" w:hint="eastAsia"/>
              </w:rPr>
              <w:t>。</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Times New Roman" w:hAnsi="Times New Roman"/>
              </w:rPr>
            </w:pPr>
          </w:p>
        </w:tc>
        <w:tc>
          <w:tcPr>
            <w:tcW w:w="883" w:type="pct"/>
            <w:vAlign w:val="center"/>
          </w:tcPr>
          <w:p w:rsidR="000E7B47" w:rsidRDefault="000E7B47" w:rsidP="00AD20E7">
            <w:pPr>
              <w:spacing w:line="440" w:lineRule="exact"/>
              <w:jc w:val="center"/>
              <w:rPr>
                <w:rFonts w:ascii="Times New Roman" w:hAnsi="Times New Roman"/>
              </w:rPr>
            </w:pPr>
            <w:r>
              <w:rPr>
                <w:rFonts w:ascii="Times New Roman" w:hAnsi="Times New Roman" w:hint="eastAsia"/>
              </w:rPr>
              <w:t>病案</w:t>
            </w:r>
            <w:r>
              <w:rPr>
                <w:rFonts w:ascii="Times New Roman" w:hAnsi="Times New Roman"/>
              </w:rPr>
              <w:t>首页</w:t>
            </w:r>
            <w:r>
              <w:rPr>
                <w:rFonts w:ascii="Times New Roman" w:hAnsi="Times New Roman" w:hint="eastAsia"/>
              </w:rPr>
              <w:t>自</w:t>
            </w:r>
            <w:r>
              <w:rPr>
                <w:rFonts w:ascii="Times New Roman" w:hAnsi="Times New Roman" w:hint="eastAsia"/>
              </w:rPr>
              <w:lastRenderedPageBreak/>
              <w:t>动</w:t>
            </w:r>
            <w:r>
              <w:rPr>
                <w:rFonts w:ascii="Times New Roman" w:hAnsi="Times New Roman"/>
              </w:rPr>
              <w:t>评分</w:t>
            </w: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rPr>
              <w:lastRenderedPageBreak/>
              <w:t>系统支持对首页质量进行自动评分，并对扣分项目的</w:t>
            </w:r>
            <w:r>
              <w:rPr>
                <w:rFonts w:ascii="Times New Roman" w:hAnsi="Times New Roman"/>
              </w:rPr>
              <w:lastRenderedPageBreak/>
              <w:t>问题进行展示，支持人工调整评分结果</w:t>
            </w:r>
            <w:r>
              <w:rPr>
                <w:rFonts w:ascii="Times New Roman" w:hAnsi="Times New Roman" w:hint="eastAsia"/>
              </w:rPr>
              <w:t>，</w:t>
            </w:r>
            <w:r>
              <w:rPr>
                <w:rFonts w:ascii="宋体" w:hAnsi="宋体" w:cs="宋体" w:hint="eastAsia"/>
              </w:rPr>
              <w:t>支持医院绩效考核。病案首页得分情况，应至少包括：病历类型、项目类型、评分项、分值、得分、提醒事项等多维度内容展示，供医生审核通过。</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Times New Roman" w:hAnsi="Times New Roman"/>
              </w:rPr>
            </w:pPr>
          </w:p>
        </w:tc>
        <w:tc>
          <w:tcPr>
            <w:tcW w:w="883" w:type="pct"/>
            <w:vMerge w:val="restart"/>
            <w:vAlign w:val="center"/>
          </w:tcPr>
          <w:p w:rsidR="000E7B47" w:rsidRDefault="000E7B47" w:rsidP="00AD20E7">
            <w:pPr>
              <w:spacing w:line="440" w:lineRule="exact"/>
              <w:jc w:val="center"/>
              <w:rPr>
                <w:rFonts w:ascii="Times New Roman" w:hAnsi="Times New Roman"/>
              </w:rPr>
            </w:pPr>
            <w:r>
              <w:rPr>
                <w:rFonts w:ascii="宋体" w:hAnsi="宋体" w:hint="eastAsia"/>
              </w:rPr>
              <w:t>数据记录源头质控</w:t>
            </w:r>
          </w:p>
        </w:tc>
        <w:tc>
          <w:tcPr>
            <w:tcW w:w="3352" w:type="pct"/>
            <w:vAlign w:val="center"/>
          </w:tcPr>
          <w:p w:rsidR="000E7B47" w:rsidRDefault="000E7B47" w:rsidP="00AD20E7">
            <w:pPr>
              <w:spacing w:line="440" w:lineRule="exact"/>
              <w:rPr>
                <w:rFonts w:ascii="Times New Roman" w:hAnsi="Times New Roman"/>
              </w:rPr>
            </w:pPr>
            <w:r>
              <w:rPr>
                <w:rFonts w:ascii="宋体" w:hAnsi="宋体" w:hint="eastAsia"/>
              </w:rPr>
              <w:t>支持从数据记录源头（医生、编码员）的行为开始质控，确保数据的完整、准确、实时，帮助医生、编码员提高病案书写规范。</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Times New Roman" w:hAnsi="Times New Roman"/>
              </w:rPr>
            </w:pPr>
          </w:p>
        </w:tc>
        <w:tc>
          <w:tcPr>
            <w:tcW w:w="883" w:type="pct"/>
            <w:vMerge/>
            <w:vAlign w:val="center"/>
          </w:tcPr>
          <w:p w:rsidR="000E7B47" w:rsidRDefault="000E7B47" w:rsidP="00AD20E7">
            <w:pPr>
              <w:spacing w:line="440" w:lineRule="exact"/>
              <w:jc w:val="center"/>
              <w:rPr>
                <w:rFonts w:ascii="Times New Roman" w:hAnsi="Times New Roman"/>
              </w:rPr>
            </w:pPr>
          </w:p>
        </w:tc>
        <w:tc>
          <w:tcPr>
            <w:tcW w:w="3352" w:type="pct"/>
            <w:vAlign w:val="center"/>
          </w:tcPr>
          <w:p w:rsidR="000E7B47" w:rsidRDefault="000E7B47" w:rsidP="00AD20E7">
            <w:pPr>
              <w:pStyle w:val="TableParagraph"/>
              <w:overflowPunct w:val="0"/>
              <w:spacing w:line="440" w:lineRule="exact"/>
              <w:rPr>
                <w:rFonts w:ascii="宋体" w:hAnsi="宋体"/>
                <w:szCs w:val="24"/>
              </w:rPr>
            </w:pPr>
            <w:r>
              <w:rPr>
                <w:rFonts w:ascii="宋体" w:hAnsi="宋体" w:hint="eastAsia"/>
                <w:szCs w:val="24"/>
              </w:rPr>
              <w:t>跟随源头信息修改而及时更新：</w:t>
            </w:r>
          </w:p>
          <w:p w:rsidR="000E7B47" w:rsidRDefault="000E7B47" w:rsidP="00AD20E7">
            <w:pPr>
              <w:spacing w:line="440" w:lineRule="exact"/>
              <w:rPr>
                <w:rFonts w:ascii="Times New Roman" w:hAnsi="Times New Roman"/>
              </w:rPr>
            </w:pPr>
            <w:r>
              <w:rPr>
                <w:rFonts w:ascii="宋体" w:hAnsi="宋体" w:hint="eastAsia"/>
              </w:rPr>
              <w:t>系统支持原始诊疗信息查看，可实时主动抓取修改后的源头信息，及时提醒医生，有效降低因智能化层级较低的信息化建设产生的新质控问题。</w:t>
            </w:r>
          </w:p>
        </w:tc>
      </w:tr>
      <w:tr w:rsidR="000E7B47" w:rsidTr="000E7B47">
        <w:trPr>
          <w:gridAfter w:val="1"/>
          <w:wAfter w:w="21" w:type="pct"/>
          <w:trHeight w:val="90"/>
          <w:jc w:val="center"/>
        </w:trPr>
        <w:tc>
          <w:tcPr>
            <w:tcW w:w="744" w:type="pct"/>
            <w:vMerge w:val="restart"/>
            <w:vAlign w:val="center"/>
          </w:tcPr>
          <w:p w:rsidR="000E7B47" w:rsidRDefault="000E7B47" w:rsidP="00AD20E7">
            <w:pPr>
              <w:spacing w:line="440" w:lineRule="exact"/>
              <w:jc w:val="center"/>
              <w:rPr>
                <w:rFonts w:ascii="Times New Roman" w:hAnsi="Times New Roman"/>
              </w:rPr>
            </w:pPr>
            <w:r>
              <w:rPr>
                <w:rFonts w:ascii="Times New Roman" w:hAnsi="Times New Roman" w:hint="eastAsia"/>
              </w:rPr>
              <w:t>病案</w:t>
            </w:r>
            <w:r>
              <w:rPr>
                <w:rFonts w:ascii="Times New Roman" w:hAnsi="Times New Roman"/>
              </w:rPr>
              <w:t>事后质控</w:t>
            </w:r>
          </w:p>
        </w:tc>
        <w:tc>
          <w:tcPr>
            <w:tcW w:w="883" w:type="pct"/>
            <w:vMerge w:val="restart"/>
            <w:vAlign w:val="center"/>
          </w:tcPr>
          <w:p w:rsidR="000E7B47" w:rsidRDefault="000E7B47" w:rsidP="00AD20E7">
            <w:pPr>
              <w:spacing w:line="440" w:lineRule="exact"/>
              <w:jc w:val="center"/>
              <w:rPr>
                <w:rFonts w:ascii="Times New Roman" w:hAnsi="Times New Roman"/>
              </w:rPr>
            </w:pPr>
            <w:r>
              <w:rPr>
                <w:rFonts w:ascii="Times New Roman" w:hAnsi="Times New Roman"/>
              </w:rPr>
              <w:t>质控任务管理</w:t>
            </w: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hint="eastAsia"/>
              </w:rPr>
              <w:t>支持</w:t>
            </w:r>
            <w:r>
              <w:rPr>
                <w:rFonts w:ascii="Times New Roman" w:hAnsi="Times New Roman"/>
              </w:rPr>
              <w:t>质控管理人员定期创建质控任务，并指定任务执行人和期望完成日期，然后选择要进行抽查的病案（支持随机选择）完成任务的创建</w:t>
            </w:r>
            <w:r>
              <w:rPr>
                <w:rFonts w:ascii="Times New Roman" w:hAnsi="Times New Roman" w:hint="eastAsia"/>
              </w:rPr>
              <w:t>。</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Times New Roman" w:hAnsi="Times New Roman"/>
              </w:rPr>
            </w:pPr>
          </w:p>
        </w:tc>
        <w:tc>
          <w:tcPr>
            <w:tcW w:w="883" w:type="pct"/>
            <w:vMerge/>
            <w:vAlign w:val="center"/>
          </w:tcPr>
          <w:p w:rsidR="000E7B47" w:rsidRDefault="000E7B47" w:rsidP="00AD20E7">
            <w:pPr>
              <w:spacing w:line="440" w:lineRule="exact"/>
              <w:jc w:val="center"/>
              <w:rPr>
                <w:rFonts w:ascii="Times New Roman" w:hAnsi="Times New Roman"/>
              </w:rPr>
            </w:pP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hint="eastAsia"/>
              </w:rPr>
              <w:t>支持</w:t>
            </w:r>
            <w:r>
              <w:rPr>
                <w:rFonts w:ascii="Times New Roman" w:hAnsi="Times New Roman"/>
              </w:rPr>
              <w:t>质控管理人员实时查看质控任务的进展情况，以及质控结果，在任务完成后，可以结束任务</w:t>
            </w:r>
            <w:r>
              <w:rPr>
                <w:rFonts w:ascii="Times New Roman" w:hAnsi="Times New Roman" w:hint="eastAsia"/>
              </w:rPr>
              <w:t>。</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Times New Roman" w:hAnsi="Times New Roman"/>
              </w:rPr>
            </w:pPr>
          </w:p>
        </w:tc>
        <w:tc>
          <w:tcPr>
            <w:tcW w:w="883" w:type="pct"/>
            <w:vMerge/>
            <w:vAlign w:val="center"/>
          </w:tcPr>
          <w:p w:rsidR="000E7B47" w:rsidRDefault="000E7B47" w:rsidP="00AD20E7">
            <w:pPr>
              <w:spacing w:line="440" w:lineRule="exact"/>
              <w:jc w:val="center"/>
              <w:rPr>
                <w:rFonts w:ascii="Times New Roman" w:hAnsi="Times New Roman"/>
              </w:rPr>
            </w:pP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rPr>
              <w:t>质控人员接到质控任务后，对任务中的病案进行质量审核</w:t>
            </w:r>
            <w:r>
              <w:rPr>
                <w:rFonts w:ascii="Times New Roman" w:hAnsi="Times New Roman" w:hint="eastAsia"/>
              </w:rPr>
              <w:t>。</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Times New Roman" w:hAnsi="Times New Roman"/>
              </w:rPr>
            </w:pPr>
          </w:p>
        </w:tc>
        <w:tc>
          <w:tcPr>
            <w:tcW w:w="883" w:type="pct"/>
            <w:vAlign w:val="center"/>
          </w:tcPr>
          <w:p w:rsidR="000E7B47" w:rsidRDefault="000E7B47" w:rsidP="00AD20E7">
            <w:pPr>
              <w:spacing w:line="440" w:lineRule="exact"/>
              <w:jc w:val="center"/>
              <w:rPr>
                <w:rFonts w:ascii="Times New Roman" w:hAnsi="Times New Roman"/>
              </w:rPr>
            </w:pPr>
            <w:r>
              <w:rPr>
                <w:rFonts w:ascii="Times New Roman" w:hAnsi="Times New Roman" w:hint="eastAsia"/>
              </w:rPr>
              <w:t>质控问题快速原文定位</w:t>
            </w: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rPr>
              <w:t>质控人员在质控过程中可添加系统未质控出的问题，系统质控的问题支持快速原文定位，方便人工对结果进行快速判断</w:t>
            </w:r>
            <w:r>
              <w:rPr>
                <w:rFonts w:ascii="Times New Roman" w:hAnsi="Times New Roman" w:hint="eastAsia"/>
              </w:rPr>
              <w:t>。</w:t>
            </w:r>
          </w:p>
        </w:tc>
      </w:tr>
      <w:tr w:rsidR="000E7B47" w:rsidTr="000E7B47">
        <w:trPr>
          <w:gridAfter w:val="1"/>
          <w:wAfter w:w="21" w:type="pct"/>
          <w:trHeight w:val="90"/>
          <w:jc w:val="center"/>
        </w:trPr>
        <w:tc>
          <w:tcPr>
            <w:tcW w:w="744" w:type="pct"/>
            <w:vMerge w:val="restart"/>
            <w:vAlign w:val="center"/>
          </w:tcPr>
          <w:p w:rsidR="000E7B47" w:rsidRDefault="000E7B47" w:rsidP="00AD20E7">
            <w:pPr>
              <w:spacing w:line="440" w:lineRule="exact"/>
              <w:jc w:val="center"/>
              <w:rPr>
                <w:rFonts w:ascii="Times New Roman" w:hAnsi="Times New Roman"/>
              </w:rPr>
            </w:pPr>
            <w:r>
              <w:rPr>
                <w:rFonts w:ascii="Times New Roman" w:hAnsi="Times New Roman" w:hint="eastAsia"/>
              </w:rPr>
              <w:t>病案首页</w:t>
            </w:r>
            <w:r>
              <w:rPr>
                <w:rFonts w:ascii="Times New Roman" w:hAnsi="Times New Roman"/>
              </w:rPr>
              <w:t>质控规则维护</w:t>
            </w:r>
          </w:p>
        </w:tc>
        <w:tc>
          <w:tcPr>
            <w:tcW w:w="883" w:type="pct"/>
            <w:vMerge w:val="restart"/>
            <w:vAlign w:val="center"/>
          </w:tcPr>
          <w:p w:rsidR="000E7B47" w:rsidRDefault="000E7B47" w:rsidP="00AD20E7">
            <w:pPr>
              <w:spacing w:line="440" w:lineRule="exact"/>
              <w:jc w:val="center"/>
              <w:rPr>
                <w:rFonts w:ascii="Times New Roman" w:hAnsi="Times New Roman"/>
              </w:rPr>
            </w:pPr>
            <w:r>
              <w:rPr>
                <w:rFonts w:ascii="Times New Roman" w:hAnsi="Times New Roman"/>
              </w:rPr>
              <w:t>病案质控规则</w:t>
            </w: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rPr>
              <w:t>支持按规则名称、规则逻辑、规则类型、专科类型、规则分类、规则环节、规则来源等维度进行规则的查询</w:t>
            </w:r>
            <w:r>
              <w:rPr>
                <w:rFonts w:ascii="Times New Roman" w:hAnsi="Times New Roman" w:hint="eastAsia"/>
              </w:rPr>
              <w:t>。</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Times New Roman" w:hAnsi="Times New Roman"/>
              </w:rPr>
            </w:pPr>
          </w:p>
        </w:tc>
        <w:tc>
          <w:tcPr>
            <w:tcW w:w="883" w:type="pct"/>
            <w:vMerge/>
            <w:vAlign w:val="center"/>
          </w:tcPr>
          <w:p w:rsidR="000E7B47" w:rsidRDefault="000E7B47" w:rsidP="00AD20E7">
            <w:pPr>
              <w:spacing w:line="440" w:lineRule="exact"/>
              <w:jc w:val="center"/>
              <w:rPr>
                <w:rFonts w:ascii="Times New Roman" w:hAnsi="Times New Roman"/>
              </w:rPr>
            </w:pP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rPr>
              <w:t>支持规则的生效状态进行开启</w:t>
            </w:r>
            <w:r>
              <w:rPr>
                <w:rFonts w:ascii="Times New Roman" w:hAnsi="Times New Roman"/>
              </w:rPr>
              <w:t>/</w:t>
            </w:r>
            <w:r>
              <w:rPr>
                <w:rFonts w:ascii="Times New Roman" w:hAnsi="Times New Roman"/>
              </w:rPr>
              <w:t>关闭</w:t>
            </w:r>
            <w:r>
              <w:rPr>
                <w:rFonts w:ascii="Times New Roman" w:hAnsi="Times New Roman" w:hint="eastAsia"/>
              </w:rPr>
              <w:t>。</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Times New Roman" w:hAnsi="Times New Roman"/>
              </w:rPr>
            </w:pPr>
          </w:p>
        </w:tc>
        <w:tc>
          <w:tcPr>
            <w:tcW w:w="883" w:type="pct"/>
            <w:vMerge/>
            <w:vAlign w:val="center"/>
          </w:tcPr>
          <w:p w:rsidR="000E7B47" w:rsidRDefault="000E7B47" w:rsidP="00AD20E7">
            <w:pPr>
              <w:spacing w:line="440" w:lineRule="exact"/>
              <w:jc w:val="center"/>
              <w:rPr>
                <w:rFonts w:ascii="Times New Roman" w:hAnsi="Times New Roman"/>
              </w:rPr>
            </w:pP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rPr>
              <w:t>支持规则级别的配置，支持</w:t>
            </w:r>
            <w:r>
              <w:rPr>
                <w:rFonts w:ascii="Times New Roman" w:hAnsi="Times New Roman"/>
              </w:rPr>
              <w:t>3</w:t>
            </w:r>
            <w:r>
              <w:rPr>
                <w:rFonts w:ascii="Times New Roman" w:hAnsi="Times New Roman"/>
              </w:rPr>
              <w:t>级配置，</w:t>
            </w:r>
            <w:r>
              <w:rPr>
                <w:rFonts w:ascii="Times New Roman" w:hAnsi="Times New Roman"/>
              </w:rPr>
              <w:t>3</w:t>
            </w:r>
            <w:r>
              <w:rPr>
                <w:rFonts w:ascii="Times New Roman" w:hAnsi="Times New Roman"/>
              </w:rPr>
              <w:t>级为最高级别</w:t>
            </w:r>
            <w:r>
              <w:rPr>
                <w:rFonts w:ascii="Times New Roman" w:hAnsi="Times New Roman" w:hint="eastAsia"/>
              </w:rPr>
              <w:t>。</w:t>
            </w:r>
          </w:p>
        </w:tc>
      </w:tr>
      <w:tr w:rsidR="000E7B47" w:rsidTr="000E7B47">
        <w:trPr>
          <w:gridAfter w:val="1"/>
          <w:wAfter w:w="21" w:type="pct"/>
          <w:trHeight w:val="90"/>
          <w:jc w:val="center"/>
        </w:trPr>
        <w:tc>
          <w:tcPr>
            <w:tcW w:w="744" w:type="pct"/>
            <w:vMerge w:val="restart"/>
            <w:vAlign w:val="center"/>
          </w:tcPr>
          <w:p w:rsidR="000E7B47" w:rsidRDefault="000E7B47" w:rsidP="00AD20E7">
            <w:pPr>
              <w:spacing w:line="440" w:lineRule="exact"/>
              <w:jc w:val="center"/>
              <w:rPr>
                <w:rFonts w:ascii="Times New Roman" w:hAnsi="Times New Roman"/>
              </w:rPr>
            </w:pPr>
            <w:r>
              <w:rPr>
                <w:rFonts w:ascii="Times New Roman" w:hAnsi="Times New Roman"/>
              </w:rPr>
              <w:t>360</w:t>
            </w:r>
            <w:r>
              <w:rPr>
                <w:rFonts w:ascii="Times New Roman" w:hAnsi="Times New Roman"/>
              </w:rPr>
              <w:t>维度</w:t>
            </w:r>
            <w:r>
              <w:rPr>
                <w:rFonts w:ascii="Times New Roman" w:hAnsi="Times New Roman" w:hint="eastAsia"/>
              </w:rPr>
              <w:t>病案首页</w:t>
            </w:r>
            <w:r>
              <w:rPr>
                <w:rFonts w:ascii="Times New Roman" w:hAnsi="Times New Roman"/>
              </w:rPr>
              <w:t>数据</w:t>
            </w:r>
            <w:r>
              <w:rPr>
                <w:rFonts w:ascii="Times New Roman" w:hAnsi="Times New Roman" w:hint="eastAsia"/>
              </w:rPr>
              <w:t>质量管理和</w:t>
            </w:r>
            <w:r>
              <w:rPr>
                <w:rFonts w:ascii="Times New Roman" w:hAnsi="Times New Roman"/>
              </w:rPr>
              <w:t>分</w:t>
            </w:r>
            <w:r>
              <w:rPr>
                <w:rFonts w:ascii="Times New Roman" w:hAnsi="Times New Roman"/>
              </w:rPr>
              <w:lastRenderedPageBreak/>
              <w:t>析</w:t>
            </w:r>
          </w:p>
        </w:tc>
        <w:tc>
          <w:tcPr>
            <w:tcW w:w="883" w:type="pct"/>
            <w:vMerge w:val="restart"/>
            <w:vAlign w:val="center"/>
          </w:tcPr>
          <w:p w:rsidR="000E7B47" w:rsidRDefault="000E7B47" w:rsidP="00AD20E7">
            <w:pPr>
              <w:spacing w:line="440" w:lineRule="exact"/>
              <w:jc w:val="center"/>
              <w:rPr>
                <w:rFonts w:ascii="Times New Roman" w:hAnsi="Times New Roman"/>
              </w:rPr>
            </w:pPr>
            <w:r>
              <w:rPr>
                <w:rFonts w:ascii="Times New Roman" w:hAnsi="Times New Roman"/>
              </w:rPr>
              <w:lastRenderedPageBreak/>
              <w:t>病案</w:t>
            </w:r>
            <w:r>
              <w:rPr>
                <w:rFonts w:ascii="Times New Roman" w:hAnsi="Times New Roman" w:hint="eastAsia"/>
              </w:rPr>
              <w:t>统计</w:t>
            </w:r>
            <w:r>
              <w:rPr>
                <w:rFonts w:ascii="Times New Roman" w:hAnsi="Times New Roman"/>
              </w:rPr>
              <w:t>分析</w:t>
            </w:r>
          </w:p>
        </w:tc>
        <w:tc>
          <w:tcPr>
            <w:tcW w:w="3352" w:type="pct"/>
            <w:vAlign w:val="center"/>
          </w:tcPr>
          <w:p w:rsidR="000E7B47" w:rsidRDefault="000E7B47" w:rsidP="00AD20E7">
            <w:pPr>
              <w:spacing w:line="440" w:lineRule="exact"/>
              <w:rPr>
                <w:rFonts w:ascii="Times New Roman" w:hAnsi="Times New Roman"/>
              </w:rPr>
            </w:pPr>
            <w:r>
              <w:rPr>
                <w:rFonts w:ascii="宋体" w:hAnsi="宋体" w:cs="宋体" w:hint="eastAsia"/>
              </w:rPr>
              <w:t>系统应支持按一定时间范围、科室等不同维度进行全院病案首页质控情况分析，实时显示出院患者数、入院患者数、门诊患者数、使用抗菌药物患者数、手术患者数。</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Times New Roman" w:hAnsi="Times New Roman"/>
              </w:rPr>
            </w:pPr>
          </w:p>
        </w:tc>
        <w:tc>
          <w:tcPr>
            <w:tcW w:w="883" w:type="pct"/>
            <w:vMerge/>
            <w:vAlign w:val="center"/>
          </w:tcPr>
          <w:p w:rsidR="000E7B47" w:rsidRDefault="000E7B47" w:rsidP="00AD20E7">
            <w:pPr>
              <w:spacing w:line="440" w:lineRule="exact"/>
              <w:jc w:val="center"/>
              <w:rPr>
                <w:rFonts w:ascii="Times New Roman" w:hAnsi="Times New Roman"/>
              </w:rPr>
            </w:pPr>
          </w:p>
        </w:tc>
        <w:tc>
          <w:tcPr>
            <w:tcW w:w="3352" w:type="pct"/>
            <w:vAlign w:val="center"/>
          </w:tcPr>
          <w:p w:rsidR="000E7B47" w:rsidRDefault="000E7B47" w:rsidP="00AD20E7">
            <w:pPr>
              <w:spacing w:line="440" w:lineRule="exact"/>
              <w:rPr>
                <w:rFonts w:ascii="Times New Roman" w:hAnsi="Times New Roman"/>
              </w:rPr>
            </w:pPr>
            <w:r>
              <w:rPr>
                <w:rFonts w:ascii="宋体" w:hAnsi="宋体" w:cs="宋体" w:hint="eastAsia"/>
              </w:rPr>
              <w:t>系统应支持全院病案首页问题情况在一定时间段内的多维度数据展示，至少应包括：单项否决问题数、完整性问题数、合规性问题数、一致性问题数、总体问题数、当月环比率、质量问题情况趋势等病历数据内容</w:t>
            </w:r>
            <w:r>
              <w:rPr>
                <w:rFonts w:ascii="宋体" w:hAnsi="宋体" w:hint="eastAsia"/>
              </w:rPr>
              <w:t>。</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Times New Roman" w:hAnsi="Times New Roman"/>
              </w:rPr>
            </w:pPr>
          </w:p>
        </w:tc>
        <w:tc>
          <w:tcPr>
            <w:tcW w:w="883" w:type="pct"/>
            <w:vMerge/>
            <w:vAlign w:val="center"/>
          </w:tcPr>
          <w:p w:rsidR="000E7B47" w:rsidRDefault="000E7B47" w:rsidP="00AD20E7">
            <w:pPr>
              <w:spacing w:line="440" w:lineRule="exact"/>
              <w:jc w:val="center"/>
              <w:rPr>
                <w:rFonts w:ascii="Times New Roman" w:hAnsi="Times New Roman"/>
              </w:rPr>
            </w:pPr>
          </w:p>
        </w:tc>
        <w:tc>
          <w:tcPr>
            <w:tcW w:w="3352" w:type="pct"/>
            <w:vAlign w:val="center"/>
          </w:tcPr>
          <w:p w:rsidR="000E7B47" w:rsidRDefault="000E7B47" w:rsidP="00AD20E7">
            <w:pPr>
              <w:spacing w:line="440" w:lineRule="exact"/>
              <w:rPr>
                <w:rFonts w:ascii="Times New Roman" w:hAnsi="Times New Roman"/>
              </w:rPr>
            </w:pPr>
            <w:r>
              <w:rPr>
                <w:rFonts w:ascii="宋体" w:hAnsi="宋体" w:cs="宋体" w:hint="eastAsia"/>
              </w:rPr>
              <w:t>系统应支持不同病区科室/医生病案首页问题执行情况进行分析，至少包括：单项否决问题数、完整性问题数、合规性问题数、一致性问题数、总体等数据内容进行走势分析。</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Times New Roman" w:hAnsi="Times New Roman"/>
              </w:rPr>
            </w:pPr>
          </w:p>
        </w:tc>
        <w:tc>
          <w:tcPr>
            <w:tcW w:w="883" w:type="pct"/>
            <w:vMerge w:val="restart"/>
            <w:vAlign w:val="center"/>
          </w:tcPr>
          <w:p w:rsidR="000E7B47" w:rsidRDefault="000E7B47" w:rsidP="00AD20E7">
            <w:pPr>
              <w:spacing w:line="440" w:lineRule="exact"/>
              <w:jc w:val="center"/>
              <w:rPr>
                <w:rFonts w:ascii="Times New Roman" w:hAnsi="Times New Roman"/>
              </w:rPr>
            </w:pPr>
            <w:r>
              <w:rPr>
                <w:rFonts w:ascii="Times New Roman" w:hAnsi="Times New Roman"/>
              </w:rPr>
              <w:t>病案问题分析</w:t>
            </w: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rPr>
              <w:t>按日期范围统计问题数量、问题发生率、问题采纳率</w:t>
            </w:r>
            <w:r>
              <w:rPr>
                <w:rFonts w:ascii="Times New Roman" w:hAnsi="Times New Roman" w:hint="eastAsia"/>
              </w:rPr>
              <w:t>。</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Times New Roman" w:hAnsi="Times New Roman"/>
              </w:rPr>
            </w:pPr>
          </w:p>
        </w:tc>
        <w:tc>
          <w:tcPr>
            <w:tcW w:w="883" w:type="pct"/>
            <w:vMerge/>
            <w:vAlign w:val="center"/>
          </w:tcPr>
          <w:p w:rsidR="000E7B47" w:rsidRDefault="000E7B47" w:rsidP="00AD20E7">
            <w:pPr>
              <w:spacing w:line="440" w:lineRule="exact"/>
              <w:jc w:val="center"/>
              <w:rPr>
                <w:rFonts w:ascii="Times New Roman" w:hAnsi="Times New Roman"/>
              </w:rPr>
            </w:pP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rPr>
              <w:t>按日、月、年统计问题的数量、问题发生率、问题采纳率的趋势</w:t>
            </w:r>
            <w:r>
              <w:rPr>
                <w:rFonts w:ascii="Times New Roman" w:hAnsi="Times New Roman" w:hint="eastAsia"/>
              </w:rPr>
              <w:t>。</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Times New Roman" w:hAnsi="Times New Roman"/>
              </w:rPr>
            </w:pPr>
          </w:p>
        </w:tc>
        <w:tc>
          <w:tcPr>
            <w:tcW w:w="883" w:type="pct"/>
            <w:vMerge/>
            <w:vAlign w:val="center"/>
          </w:tcPr>
          <w:p w:rsidR="000E7B47" w:rsidRDefault="000E7B47" w:rsidP="00AD20E7">
            <w:pPr>
              <w:spacing w:line="440" w:lineRule="exact"/>
              <w:jc w:val="center"/>
              <w:rPr>
                <w:rFonts w:ascii="Times New Roman" w:hAnsi="Times New Roman"/>
              </w:rPr>
            </w:pP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rPr>
              <w:t>按质控问题统计科室、医疗组、医生，问题的数量、问题发生率、问题采纳率</w:t>
            </w:r>
            <w:r>
              <w:rPr>
                <w:rFonts w:ascii="Times New Roman" w:hAnsi="Times New Roman" w:hint="eastAsia"/>
              </w:rPr>
              <w:t>。</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Times New Roman" w:hAnsi="Times New Roman"/>
              </w:rPr>
            </w:pPr>
          </w:p>
        </w:tc>
        <w:tc>
          <w:tcPr>
            <w:tcW w:w="883" w:type="pct"/>
            <w:vMerge w:val="restart"/>
            <w:vAlign w:val="center"/>
          </w:tcPr>
          <w:p w:rsidR="000E7B47" w:rsidRDefault="000E7B47" w:rsidP="00AD20E7">
            <w:pPr>
              <w:spacing w:line="440" w:lineRule="exact"/>
              <w:jc w:val="center"/>
              <w:rPr>
                <w:rFonts w:ascii="Times New Roman" w:hAnsi="Times New Roman"/>
              </w:rPr>
            </w:pPr>
            <w:r>
              <w:rPr>
                <w:rFonts w:ascii="Times New Roman" w:hAnsi="Times New Roman"/>
              </w:rPr>
              <w:t>问题追溯</w:t>
            </w: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rPr>
              <w:t>支持统计分析结果下钻到每一份病案</w:t>
            </w:r>
            <w:r>
              <w:rPr>
                <w:rFonts w:ascii="Times New Roman" w:hAnsi="Times New Roman" w:hint="eastAsia"/>
              </w:rPr>
              <w:t>。</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Times New Roman" w:hAnsi="Times New Roman"/>
              </w:rPr>
            </w:pPr>
          </w:p>
        </w:tc>
        <w:tc>
          <w:tcPr>
            <w:tcW w:w="883" w:type="pct"/>
            <w:vMerge/>
            <w:vAlign w:val="center"/>
          </w:tcPr>
          <w:p w:rsidR="000E7B47" w:rsidRDefault="000E7B47" w:rsidP="00AD20E7">
            <w:pPr>
              <w:spacing w:line="440" w:lineRule="exact"/>
              <w:jc w:val="center"/>
              <w:rPr>
                <w:rFonts w:ascii="Times New Roman" w:hAnsi="Times New Roman"/>
              </w:rPr>
            </w:pPr>
          </w:p>
        </w:tc>
        <w:tc>
          <w:tcPr>
            <w:tcW w:w="3352" w:type="pct"/>
            <w:vAlign w:val="center"/>
          </w:tcPr>
          <w:p w:rsidR="000E7B47" w:rsidRDefault="000E7B47" w:rsidP="00AD20E7">
            <w:pPr>
              <w:spacing w:line="440" w:lineRule="exact"/>
              <w:rPr>
                <w:rFonts w:ascii="Times New Roman" w:hAnsi="Times New Roman"/>
              </w:rPr>
            </w:pPr>
            <w:r>
              <w:rPr>
                <w:rFonts w:ascii="宋体" w:hAnsi="宋体" w:cs="宋体" w:hint="eastAsia"/>
              </w:rPr>
              <w:t>支持对全院病案首页质控情况进行可视化、多维度展示，能够帮助医院质控部门对全面及时掌握医院质控现状，并协助制定合理的质量改进计划。</w:t>
            </w:r>
          </w:p>
        </w:tc>
      </w:tr>
      <w:tr w:rsidR="000E7B47" w:rsidTr="000E7B47">
        <w:trPr>
          <w:gridAfter w:val="1"/>
          <w:wAfter w:w="21" w:type="pct"/>
          <w:trHeight w:val="90"/>
          <w:jc w:val="center"/>
        </w:trPr>
        <w:tc>
          <w:tcPr>
            <w:tcW w:w="744" w:type="pct"/>
            <w:vMerge w:val="restart"/>
            <w:vAlign w:val="center"/>
          </w:tcPr>
          <w:p w:rsidR="000E7B47" w:rsidRDefault="000E7B47" w:rsidP="00AD20E7">
            <w:pPr>
              <w:spacing w:line="440" w:lineRule="exact"/>
              <w:jc w:val="center"/>
              <w:rPr>
                <w:rFonts w:ascii="Times New Roman" w:hAnsi="Times New Roman"/>
              </w:rPr>
            </w:pPr>
            <w:r>
              <w:rPr>
                <w:rFonts w:ascii="Times New Roman" w:hAnsi="Times New Roman" w:hint="eastAsia"/>
              </w:rPr>
              <w:t>权限配置</w:t>
            </w:r>
          </w:p>
        </w:tc>
        <w:tc>
          <w:tcPr>
            <w:tcW w:w="883" w:type="pct"/>
            <w:vMerge w:val="restart"/>
            <w:vAlign w:val="center"/>
          </w:tcPr>
          <w:p w:rsidR="000E7B47" w:rsidRDefault="000E7B47" w:rsidP="00AD20E7">
            <w:pPr>
              <w:spacing w:line="440" w:lineRule="exact"/>
              <w:jc w:val="center"/>
              <w:rPr>
                <w:rFonts w:ascii="Times New Roman" w:hAnsi="Times New Roman"/>
              </w:rPr>
            </w:pPr>
            <w:r>
              <w:rPr>
                <w:rFonts w:ascii="Times New Roman" w:hAnsi="Times New Roman" w:hint="eastAsia"/>
              </w:rPr>
              <w:t>用户管理</w:t>
            </w: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hint="eastAsia"/>
              </w:rPr>
              <w:t>系统应支持管理员设置不同角色权限，不同权限的角色在使用时功能模块和数据不一致。</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微软雅黑" w:eastAsia="微软雅黑" w:hAnsi="微软雅黑" w:cs="微软雅黑"/>
                <w:b/>
                <w:bCs/>
              </w:rPr>
            </w:pPr>
          </w:p>
        </w:tc>
        <w:tc>
          <w:tcPr>
            <w:tcW w:w="883" w:type="pct"/>
            <w:vMerge/>
            <w:vAlign w:val="center"/>
          </w:tcPr>
          <w:p w:rsidR="000E7B47" w:rsidRDefault="000E7B47" w:rsidP="00AD20E7">
            <w:pPr>
              <w:spacing w:line="440" w:lineRule="exact"/>
              <w:jc w:val="center"/>
              <w:rPr>
                <w:rFonts w:ascii="Times New Roman" w:hAnsi="Times New Roman"/>
              </w:rPr>
            </w:pP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hint="eastAsia"/>
              </w:rPr>
              <w:t>系统应支持管理员对病历审核流程的级别进行自定义配置管理。</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微软雅黑" w:eastAsia="微软雅黑" w:hAnsi="微软雅黑" w:cs="微软雅黑"/>
                <w:b/>
                <w:bCs/>
              </w:rPr>
            </w:pPr>
          </w:p>
        </w:tc>
        <w:tc>
          <w:tcPr>
            <w:tcW w:w="883" w:type="pct"/>
            <w:vMerge/>
            <w:vAlign w:val="center"/>
          </w:tcPr>
          <w:p w:rsidR="000E7B47" w:rsidRDefault="000E7B47" w:rsidP="00AD20E7">
            <w:pPr>
              <w:spacing w:line="440" w:lineRule="exact"/>
              <w:jc w:val="center"/>
              <w:rPr>
                <w:rFonts w:ascii="Times New Roman" w:hAnsi="Times New Roman"/>
              </w:rPr>
            </w:pP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hint="eastAsia"/>
              </w:rPr>
              <w:t>系统应支持管理员对角色的功能模块权限进行自定义配置管理。</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微软雅黑" w:eastAsia="微软雅黑" w:hAnsi="微软雅黑" w:cs="微软雅黑"/>
                <w:b/>
                <w:bCs/>
              </w:rPr>
            </w:pPr>
          </w:p>
        </w:tc>
        <w:tc>
          <w:tcPr>
            <w:tcW w:w="883" w:type="pct"/>
            <w:vMerge/>
            <w:vAlign w:val="center"/>
          </w:tcPr>
          <w:p w:rsidR="000E7B47" w:rsidRDefault="000E7B47" w:rsidP="00AD20E7">
            <w:pPr>
              <w:spacing w:line="440" w:lineRule="exact"/>
              <w:jc w:val="center"/>
              <w:rPr>
                <w:rFonts w:ascii="Times New Roman" w:hAnsi="Times New Roman"/>
              </w:rPr>
            </w:pP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hint="eastAsia"/>
              </w:rPr>
              <w:t>系统应支持管理员对角色数据查看权限的范围进行自定义配置管理。</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微软雅黑" w:eastAsia="微软雅黑" w:hAnsi="微软雅黑" w:cs="微软雅黑"/>
                <w:b/>
                <w:bCs/>
              </w:rPr>
            </w:pPr>
          </w:p>
        </w:tc>
        <w:tc>
          <w:tcPr>
            <w:tcW w:w="883" w:type="pct"/>
            <w:vAlign w:val="center"/>
          </w:tcPr>
          <w:p w:rsidR="000E7B47" w:rsidRDefault="000E7B47" w:rsidP="00AD20E7">
            <w:pPr>
              <w:spacing w:line="440" w:lineRule="exact"/>
              <w:jc w:val="center"/>
              <w:rPr>
                <w:rFonts w:ascii="Times New Roman" w:hAnsi="Times New Roman"/>
              </w:rPr>
            </w:pPr>
            <w:r>
              <w:rPr>
                <w:rFonts w:ascii="Times New Roman" w:hAnsi="Times New Roman"/>
              </w:rPr>
              <w:t>字典维护</w:t>
            </w: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rPr>
              <w:t>质检问题字典维护，按照国家规定配置质检评分表，提供质检问题模板维护功能。</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jc w:val="center"/>
              <w:rPr>
                <w:rFonts w:ascii="微软雅黑" w:eastAsia="微软雅黑" w:hAnsi="微软雅黑" w:cs="微软雅黑"/>
                <w:b/>
                <w:bCs/>
              </w:rPr>
            </w:pPr>
          </w:p>
        </w:tc>
        <w:tc>
          <w:tcPr>
            <w:tcW w:w="883" w:type="pct"/>
            <w:vAlign w:val="center"/>
          </w:tcPr>
          <w:p w:rsidR="000E7B47" w:rsidRDefault="000E7B47" w:rsidP="00AD20E7">
            <w:pPr>
              <w:spacing w:line="440" w:lineRule="exact"/>
              <w:jc w:val="center"/>
              <w:rPr>
                <w:rFonts w:ascii="Times New Roman" w:hAnsi="Times New Roman"/>
              </w:rPr>
            </w:pPr>
            <w:r>
              <w:rPr>
                <w:rFonts w:ascii="Times New Roman" w:hAnsi="Times New Roman"/>
              </w:rPr>
              <w:t>ICD10</w:t>
            </w:r>
            <w:r>
              <w:rPr>
                <w:rFonts w:ascii="Times New Roman" w:hAnsi="Times New Roman"/>
              </w:rPr>
              <w:t>查询</w:t>
            </w: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rPr>
              <w:t>ICD10</w:t>
            </w:r>
            <w:r>
              <w:rPr>
                <w:rFonts w:ascii="Times New Roman" w:hAnsi="Times New Roman"/>
              </w:rPr>
              <w:t>诊断库查询，提供诊断库检查功能</w:t>
            </w:r>
            <w:r>
              <w:rPr>
                <w:rFonts w:ascii="Times New Roman" w:hAnsi="Times New Roman" w:hint="eastAsia"/>
              </w:rPr>
              <w:t>。</w:t>
            </w:r>
          </w:p>
        </w:tc>
      </w:tr>
      <w:tr w:rsidR="000E7B47" w:rsidTr="000E7B47">
        <w:trPr>
          <w:gridAfter w:val="1"/>
          <w:wAfter w:w="21" w:type="pct"/>
          <w:trHeight w:val="90"/>
          <w:jc w:val="center"/>
        </w:trPr>
        <w:tc>
          <w:tcPr>
            <w:tcW w:w="744" w:type="pct"/>
            <w:vMerge w:val="restart"/>
            <w:vAlign w:val="center"/>
          </w:tcPr>
          <w:p w:rsidR="000E7B47" w:rsidRDefault="000E7B47" w:rsidP="00AD20E7">
            <w:pPr>
              <w:spacing w:line="440" w:lineRule="exact"/>
              <w:jc w:val="center"/>
              <w:rPr>
                <w:rFonts w:ascii="微软雅黑" w:eastAsia="微软雅黑" w:hAnsi="微软雅黑" w:cs="微软雅黑"/>
                <w:b/>
                <w:bCs/>
              </w:rPr>
            </w:pPr>
            <w:r>
              <w:rPr>
                <w:rFonts w:ascii="Times New Roman" w:hAnsi="Times New Roman" w:hint="eastAsia"/>
              </w:rPr>
              <w:t>编码质控</w:t>
            </w:r>
          </w:p>
        </w:tc>
        <w:tc>
          <w:tcPr>
            <w:tcW w:w="883" w:type="pct"/>
            <w:vAlign w:val="center"/>
          </w:tcPr>
          <w:p w:rsidR="000E7B47" w:rsidRDefault="000E7B47" w:rsidP="00AD20E7">
            <w:pPr>
              <w:spacing w:line="440" w:lineRule="exact"/>
              <w:rPr>
                <w:rFonts w:ascii="Times New Roman" w:hAnsi="Times New Roman"/>
              </w:rPr>
            </w:pPr>
            <w:r>
              <w:rPr>
                <w:rFonts w:ascii="Times New Roman" w:hAnsi="Times New Roman" w:hint="eastAsia"/>
              </w:rPr>
              <w:t>诊断编码质</w:t>
            </w:r>
            <w:r>
              <w:rPr>
                <w:rFonts w:ascii="Times New Roman" w:hAnsi="Times New Roman" w:hint="eastAsia"/>
              </w:rPr>
              <w:lastRenderedPageBreak/>
              <w:t>控</w:t>
            </w:r>
          </w:p>
        </w:tc>
        <w:tc>
          <w:tcPr>
            <w:tcW w:w="3352" w:type="pct"/>
            <w:vAlign w:val="center"/>
          </w:tcPr>
          <w:p w:rsidR="000E7B47" w:rsidRDefault="000E7B47" w:rsidP="00AD20E7">
            <w:pPr>
              <w:pStyle w:val="TableParagraph"/>
              <w:overflowPunct w:val="0"/>
              <w:spacing w:line="360" w:lineRule="auto"/>
              <w:rPr>
                <w:rFonts w:ascii="Times New Roman" w:hAnsi="Times New Roman"/>
                <w:szCs w:val="24"/>
              </w:rPr>
            </w:pPr>
            <w:r>
              <w:rPr>
                <w:rFonts w:ascii="Times New Roman" w:hAnsi="Times New Roman"/>
                <w:szCs w:val="24"/>
              </w:rPr>
              <w:lastRenderedPageBreak/>
              <w:t>对病案首页的主诊选择错误、诊断漏编、合并编码、</w:t>
            </w:r>
            <w:r>
              <w:rPr>
                <w:rFonts w:ascii="Times New Roman" w:hAnsi="Times New Roman"/>
                <w:szCs w:val="24"/>
              </w:rPr>
              <w:lastRenderedPageBreak/>
              <w:t>编码冲突、以及编码位置错误等编码问题进行质控，支持不低于</w:t>
            </w:r>
            <w:r>
              <w:rPr>
                <w:rFonts w:ascii="Times New Roman" w:hAnsi="Times New Roman" w:hint="eastAsia"/>
                <w:szCs w:val="24"/>
              </w:rPr>
              <w:t>3</w:t>
            </w:r>
            <w:r>
              <w:rPr>
                <w:rFonts w:ascii="Times New Roman" w:hAnsi="Times New Roman"/>
                <w:szCs w:val="24"/>
              </w:rPr>
              <w:t>000</w:t>
            </w:r>
            <w:r>
              <w:rPr>
                <w:rFonts w:ascii="Times New Roman" w:hAnsi="Times New Roman" w:hint="eastAsia"/>
                <w:szCs w:val="24"/>
              </w:rPr>
              <w:t>多</w:t>
            </w:r>
            <w:r>
              <w:rPr>
                <w:rFonts w:ascii="Times New Roman" w:hAnsi="Times New Roman"/>
                <w:szCs w:val="24"/>
              </w:rPr>
              <w:t>条编码质量控制规则。</w:t>
            </w:r>
          </w:p>
        </w:tc>
      </w:tr>
      <w:tr w:rsidR="000E7B47" w:rsidTr="000E7B47">
        <w:trPr>
          <w:gridAfter w:val="1"/>
          <w:wAfter w:w="21" w:type="pct"/>
          <w:trHeight w:val="90"/>
          <w:jc w:val="center"/>
        </w:trPr>
        <w:tc>
          <w:tcPr>
            <w:tcW w:w="744" w:type="pct"/>
            <w:vMerge/>
            <w:vAlign w:val="center"/>
          </w:tcPr>
          <w:p w:rsidR="000E7B47" w:rsidRDefault="000E7B47" w:rsidP="00AD20E7">
            <w:pPr>
              <w:spacing w:line="440" w:lineRule="exact"/>
              <w:rPr>
                <w:rFonts w:ascii="微软雅黑" w:eastAsia="微软雅黑" w:hAnsi="微软雅黑" w:cs="微软雅黑"/>
                <w:b/>
                <w:bCs/>
              </w:rPr>
            </w:pPr>
          </w:p>
        </w:tc>
        <w:tc>
          <w:tcPr>
            <w:tcW w:w="883" w:type="pct"/>
            <w:vAlign w:val="center"/>
          </w:tcPr>
          <w:p w:rsidR="000E7B47" w:rsidRDefault="000E7B47" w:rsidP="00AD20E7">
            <w:pPr>
              <w:spacing w:line="440" w:lineRule="exact"/>
              <w:rPr>
                <w:rFonts w:ascii="Times New Roman" w:hAnsi="Times New Roman"/>
              </w:rPr>
            </w:pPr>
            <w:r>
              <w:rPr>
                <w:rFonts w:ascii="Times New Roman" w:hAnsi="Times New Roman" w:hint="eastAsia"/>
              </w:rPr>
              <w:t>手术编码质控</w:t>
            </w: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hint="eastAsia"/>
              </w:rPr>
              <w:t>系统应涵盖另编码遗漏、另编码疑似遗漏、手术省略编码多编、手术编码冲突以及合并编码等不同手术编码问题进行质控</w:t>
            </w:r>
          </w:p>
        </w:tc>
      </w:tr>
      <w:tr w:rsidR="000E7B47" w:rsidTr="000E7B47">
        <w:trPr>
          <w:gridAfter w:val="1"/>
          <w:wAfter w:w="21" w:type="pct"/>
          <w:trHeight w:val="90"/>
          <w:jc w:val="center"/>
        </w:trPr>
        <w:tc>
          <w:tcPr>
            <w:tcW w:w="744" w:type="pct"/>
            <w:vMerge/>
            <w:vAlign w:val="center"/>
          </w:tcPr>
          <w:p w:rsidR="000E7B47" w:rsidRDefault="000E7B47" w:rsidP="00AD20E7">
            <w:pPr>
              <w:pStyle w:val="a9"/>
              <w:ind w:left="480"/>
              <w:rPr>
                <w:rFonts w:ascii="微软雅黑" w:eastAsia="微软雅黑" w:hAnsi="微软雅黑" w:cs="微软雅黑"/>
                <w:b/>
                <w:bCs/>
              </w:rPr>
            </w:pPr>
          </w:p>
        </w:tc>
        <w:tc>
          <w:tcPr>
            <w:tcW w:w="883" w:type="pct"/>
            <w:vMerge w:val="restart"/>
            <w:vAlign w:val="center"/>
          </w:tcPr>
          <w:p w:rsidR="000E7B47" w:rsidRDefault="000E7B47" w:rsidP="00AD20E7">
            <w:pPr>
              <w:spacing w:line="440" w:lineRule="exact"/>
              <w:jc w:val="center"/>
              <w:rPr>
                <w:rFonts w:ascii="Times New Roman" w:hAnsi="Times New Roman"/>
              </w:rPr>
            </w:pPr>
            <w:r>
              <w:rPr>
                <w:rFonts w:ascii="Times New Roman" w:hAnsi="Times New Roman"/>
              </w:rPr>
              <w:t>编码规则管理</w:t>
            </w: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rPr>
              <w:t>支持按规则原文、规则章节、专业类型、提醒类型、规则状态、提醒级别进行规则的查询</w:t>
            </w:r>
            <w:r>
              <w:rPr>
                <w:rFonts w:ascii="Times New Roman" w:hAnsi="Times New Roman" w:hint="eastAsia"/>
              </w:rPr>
              <w:t>。</w:t>
            </w:r>
          </w:p>
        </w:tc>
      </w:tr>
      <w:tr w:rsidR="000E7B47" w:rsidTr="000E7B47">
        <w:trPr>
          <w:gridAfter w:val="1"/>
          <w:wAfter w:w="21" w:type="pct"/>
          <w:trHeight w:val="90"/>
          <w:jc w:val="center"/>
        </w:trPr>
        <w:tc>
          <w:tcPr>
            <w:tcW w:w="744" w:type="pct"/>
            <w:vMerge/>
            <w:vAlign w:val="center"/>
          </w:tcPr>
          <w:p w:rsidR="000E7B47" w:rsidRDefault="000E7B47" w:rsidP="00AD20E7">
            <w:pPr>
              <w:pStyle w:val="a9"/>
              <w:ind w:left="480"/>
              <w:rPr>
                <w:rFonts w:ascii="微软雅黑" w:eastAsia="微软雅黑" w:hAnsi="微软雅黑" w:cs="微软雅黑"/>
                <w:b/>
                <w:bCs/>
              </w:rPr>
            </w:pPr>
          </w:p>
        </w:tc>
        <w:tc>
          <w:tcPr>
            <w:tcW w:w="883" w:type="pct"/>
            <w:vMerge/>
            <w:vAlign w:val="center"/>
          </w:tcPr>
          <w:p w:rsidR="000E7B47" w:rsidRDefault="000E7B47" w:rsidP="00AD20E7">
            <w:pPr>
              <w:spacing w:line="440" w:lineRule="exact"/>
              <w:jc w:val="center"/>
              <w:rPr>
                <w:rFonts w:ascii="Times New Roman" w:hAnsi="Times New Roman"/>
              </w:rPr>
            </w:pP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rPr>
              <w:t>支持对规则的生效状态进行开启</w:t>
            </w:r>
            <w:r>
              <w:rPr>
                <w:rFonts w:ascii="Times New Roman" w:hAnsi="Times New Roman"/>
              </w:rPr>
              <w:t>/</w:t>
            </w:r>
            <w:r>
              <w:rPr>
                <w:rFonts w:ascii="Times New Roman" w:hAnsi="Times New Roman"/>
              </w:rPr>
              <w:t>关闭</w:t>
            </w:r>
            <w:r>
              <w:rPr>
                <w:rFonts w:ascii="Times New Roman" w:hAnsi="Times New Roman" w:hint="eastAsia"/>
              </w:rPr>
              <w:t>。</w:t>
            </w:r>
          </w:p>
        </w:tc>
      </w:tr>
      <w:tr w:rsidR="000E7B47" w:rsidTr="000E7B47">
        <w:trPr>
          <w:gridAfter w:val="1"/>
          <w:wAfter w:w="21" w:type="pct"/>
          <w:trHeight w:val="90"/>
          <w:jc w:val="center"/>
        </w:trPr>
        <w:tc>
          <w:tcPr>
            <w:tcW w:w="744" w:type="pct"/>
            <w:vMerge/>
            <w:vAlign w:val="center"/>
          </w:tcPr>
          <w:p w:rsidR="000E7B47" w:rsidRDefault="000E7B47" w:rsidP="00AD20E7">
            <w:pPr>
              <w:pStyle w:val="a9"/>
              <w:ind w:left="480"/>
              <w:rPr>
                <w:rFonts w:ascii="微软雅黑" w:eastAsia="微软雅黑" w:hAnsi="微软雅黑" w:cs="微软雅黑"/>
                <w:b/>
                <w:bCs/>
              </w:rPr>
            </w:pPr>
          </w:p>
        </w:tc>
        <w:tc>
          <w:tcPr>
            <w:tcW w:w="883" w:type="pct"/>
            <w:vMerge/>
            <w:vAlign w:val="center"/>
          </w:tcPr>
          <w:p w:rsidR="000E7B47" w:rsidRDefault="000E7B47" w:rsidP="00AD20E7">
            <w:pPr>
              <w:spacing w:line="440" w:lineRule="exact"/>
              <w:jc w:val="center"/>
              <w:rPr>
                <w:rFonts w:ascii="Times New Roman" w:hAnsi="Times New Roman"/>
              </w:rPr>
            </w:pP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rPr>
              <w:t>支持规则级别的配置，支持</w:t>
            </w:r>
            <w:r>
              <w:rPr>
                <w:rFonts w:ascii="Times New Roman" w:hAnsi="Times New Roman"/>
              </w:rPr>
              <w:t>3</w:t>
            </w:r>
            <w:r>
              <w:rPr>
                <w:rFonts w:ascii="Times New Roman" w:hAnsi="Times New Roman"/>
              </w:rPr>
              <w:t>级配置，</w:t>
            </w:r>
            <w:r>
              <w:rPr>
                <w:rFonts w:ascii="Times New Roman" w:hAnsi="Times New Roman"/>
              </w:rPr>
              <w:t>3</w:t>
            </w:r>
            <w:r>
              <w:rPr>
                <w:rFonts w:ascii="Times New Roman" w:hAnsi="Times New Roman"/>
              </w:rPr>
              <w:t>级为最高级别</w:t>
            </w:r>
            <w:r>
              <w:rPr>
                <w:rFonts w:ascii="Times New Roman" w:hAnsi="Times New Roman" w:hint="eastAsia"/>
              </w:rPr>
              <w:t>。</w:t>
            </w:r>
          </w:p>
        </w:tc>
      </w:tr>
      <w:tr w:rsidR="000E7B47" w:rsidTr="000E7B47">
        <w:trPr>
          <w:gridAfter w:val="1"/>
          <w:wAfter w:w="21" w:type="pct"/>
          <w:trHeight w:val="90"/>
          <w:jc w:val="center"/>
        </w:trPr>
        <w:tc>
          <w:tcPr>
            <w:tcW w:w="744" w:type="pct"/>
            <w:vMerge/>
            <w:vAlign w:val="center"/>
          </w:tcPr>
          <w:p w:rsidR="000E7B47" w:rsidRDefault="000E7B47" w:rsidP="00AD20E7">
            <w:pPr>
              <w:pStyle w:val="a9"/>
              <w:ind w:left="480"/>
              <w:rPr>
                <w:rFonts w:ascii="微软雅黑" w:eastAsia="微软雅黑" w:hAnsi="微软雅黑" w:cs="微软雅黑"/>
                <w:b/>
                <w:bCs/>
              </w:rPr>
            </w:pPr>
          </w:p>
        </w:tc>
        <w:tc>
          <w:tcPr>
            <w:tcW w:w="883" w:type="pct"/>
            <w:vAlign w:val="center"/>
          </w:tcPr>
          <w:p w:rsidR="000E7B47" w:rsidRDefault="000E7B47" w:rsidP="00AD20E7">
            <w:pPr>
              <w:spacing w:line="440" w:lineRule="exact"/>
              <w:jc w:val="center"/>
              <w:rPr>
                <w:rFonts w:ascii="Times New Roman" w:hAnsi="Times New Roman"/>
              </w:rPr>
            </w:pPr>
            <w:r>
              <w:rPr>
                <w:rFonts w:ascii="Times New Roman" w:hAnsi="Times New Roman" w:hint="eastAsia"/>
              </w:rPr>
              <w:t>编码统计分析</w:t>
            </w:r>
          </w:p>
        </w:tc>
        <w:tc>
          <w:tcPr>
            <w:tcW w:w="3352" w:type="pct"/>
            <w:vAlign w:val="center"/>
          </w:tcPr>
          <w:p w:rsidR="000E7B47" w:rsidRDefault="000E7B47" w:rsidP="00AD20E7">
            <w:pPr>
              <w:spacing w:line="440" w:lineRule="exact"/>
              <w:rPr>
                <w:rFonts w:ascii="Times New Roman" w:hAnsi="Times New Roman"/>
              </w:rPr>
            </w:pPr>
            <w:r>
              <w:rPr>
                <w:rFonts w:ascii="Times New Roman" w:hAnsi="Times New Roman" w:hint="eastAsia"/>
              </w:rPr>
              <w:t>支持按照出院月份（起止）、病历归档状态、专业类型（至少包含主诊断选择错误、主手术选择错误、性别与疾病逻辑冲突、另编码遗漏等</w:t>
            </w:r>
            <w:r>
              <w:rPr>
                <w:rFonts w:ascii="Times New Roman" w:hAnsi="Times New Roman" w:hint="eastAsia"/>
              </w:rPr>
              <w:t>26</w:t>
            </w:r>
            <w:r>
              <w:rPr>
                <w:rFonts w:ascii="Times New Roman" w:hAnsi="Times New Roman" w:hint="eastAsia"/>
              </w:rPr>
              <w:t>类）、章节（包含肿瘤、神经系统等</w:t>
            </w:r>
            <w:r>
              <w:rPr>
                <w:rFonts w:ascii="Times New Roman" w:hAnsi="Times New Roman" w:hint="eastAsia"/>
              </w:rPr>
              <w:t>46</w:t>
            </w:r>
            <w:r>
              <w:rPr>
                <w:rFonts w:ascii="Times New Roman" w:hAnsi="Times New Roman" w:hint="eastAsia"/>
              </w:rPr>
              <w:t>章）自动统计每条质控规则的质控总数、不通过数、不通过率、修正问题数、修正率。支持点击表头排序及下载表单内容。点击规则名称可跳转至该规则的问题趋势图（失败率</w:t>
            </w:r>
            <w:r>
              <w:rPr>
                <w:rFonts w:ascii="Times New Roman" w:hAnsi="Times New Roman" w:hint="eastAsia"/>
              </w:rPr>
              <w:t>/</w:t>
            </w:r>
            <w:r>
              <w:rPr>
                <w:rFonts w:ascii="Times New Roman" w:hAnsi="Times New Roman" w:hint="eastAsia"/>
              </w:rPr>
              <w:t>修正率），并展示问题管理列表，可按科室、医疗组、主治医生展示问题病历数、失败率（当前值、环比值、环比比率）、修正病历数、问题修正率（当前值、环比值、环比比率）。</w:t>
            </w:r>
          </w:p>
        </w:tc>
      </w:tr>
    </w:tbl>
    <w:p w:rsidR="000E7B47" w:rsidRPr="000E7B47" w:rsidRDefault="000E7B47" w:rsidP="000E7B47"/>
    <w:p w:rsidR="00E4741A" w:rsidRDefault="00D37685" w:rsidP="00D37685">
      <w:pPr>
        <w:pStyle w:val="2"/>
        <w:numPr>
          <w:ilvl w:val="0"/>
          <w:numId w:val="0"/>
        </w:numPr>
        <w:rPr>
          <w:rFonts w:asciiTheme="minorEastAsia" w:hAnsiTheme="minorEastAsia"/>
        </w:rPr>
      </w:pPr>
      <w:bookmarkStart w:id="120" w:name="_Toc129162019"/>
      <w:r>
        <w:rPr>
          <w:rFonts w:asciiTheme="minorEastAsia" w:hAnsiTheme="minorEastAsia" w:hint="eastAsia"/>
        </w:rPr>
        <w:t xml:space="preserve">6.2 </w:t>
      </w:r>
      <w:r w:rsidR="000E7B47">
        <w:rPr>
          <w:rFonts w:asciiTheme="minorEastAsia" w:hAnsiTheme="minorEastAsia"/>
        </w:rPr>
        <w:t>VTE</w:t>
      </w:r>
      <w:r w:rsidR="000E7B47">
        <w:rPr>
          <w:rFonts w:asciiTheme="minorEastAsia" w:hAnsiTheme="minorEastAsia" w:hint="eastAsia"/>
        </w:rPr>
        <w:t>智能防治系统</w:t>
      </w:r>
      <w:bookmarkEnd w:id="12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1564"/>
        <w:gridCol w:w="5725"/>
      </w:tblGrid>
      <w:tr w:rsidR="000E7B47" w:rsidRPr="000E7B47" w:rsidTr="000E7B47">
        <w:trPr>
          <w:trHeight w:val="284"/>
          <w:jc w:val="center"/>
        </w:trPr>
        <w:tc>
          <w:tcPr>
            <w:tcW w:w="760" w:type="pct"/>
            <w:vAlign w:val="center"/>
          </w:tcPr>
          <w:p w:rsidR="000E7B47" w:rsidRPr="000E7B47" w:rsidRDefault="000E7B47" w:rsidP="00AD20E7">
            <w:pPr>
              <w:pStyle w:val="TableParagraph"/>
              <w:overflowPunct w:val="0"/>
              <w:spacing w:line="360" w:lineRule="auto"/>
              <w:rPr>
                <w:rFonts w:ascii="Times New Roman" w:eastAsia="宋体" w:hAnsi="Times New Roman" w:cs="Times New Roman"/>
                <w:b/>
                <w:bCs/>
                <w:szCs w:val="24"/>
              </w:rPr>
            </w:pPr>
            <w:r w:rsidRPr="000E7B47">
              <w:rPr>
                <w:rFonts w:ascii="Times New Roman" w:eastAsia="宋体" w:hAnsi="Times New Roman" w:cs="Times New Roman"/>
                <w:b/>
                <w:bCs/>
                <w:szCs w:val="24"/>
              </w:rPr>
              <w:t>分系统名称</w:t>
            </w:r>
          </w:p>
        </w:tc>
        <w:tc>
          <w:tcPr>
            <w:tcW w:w="845" w:type="pc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b/>
                <w:bCs/>
                <w:szCs w:val="24"/>
              </w:rPr>
            </w:pPr>
            <w:r w:rsidRPr="000E7B47">
              <w:rPr>
                <w:rFonts w:ascii="Times New Roman" w:eastAsia="宋体" w:hAnsi="Times New Roman" w:cs="Times New Roman"/>
                <w:b/>
                <w:bCs/>
                <w:szCs w:val="24"/>
              </w:rPr>
              <w:t>系统功能</w:t>
            </w:r>
          </w:p>
        </w:tc>
        <w:tc>
          <w:tcPr>
            <w:tcW w:w="3396" w:type="pct"/>
          </w:tcPr>
          <w:p w:rsidR="000E7B47" w:rsidRPr="000E7B47" w:rsidRDefault="000E7B47" w:rsidP="00AD20E7">
            <w:pPr>
              <w:pStyle w:val="TableParagraph"/>
              <w:overflowPunct w:val="0"/>
              <w:spacing w:line="360" w:lineRule="auto"/>
              <w:jc w:val="center"/>
              <w:rPr>
                <w:rFonts w:ascii="Times New Roman" w:eastAsia="宋体" w:hAnsi="Times New Roman" w:cs="Times New Roman"/>
                <w:b/>
                <w:bCs/>
                <w:szCs w:val="24"/>
              </w:rPr>
            </w:pPr>
            <w:r w:rsidRPr="000E7B47">
              <w:rPr>
                <w:rFonts w:ascii="Times New Roman" w:eastAsia="宋体" w:hAnsi="Times New Roman" w:cs="Times New Roman"/>
                <w:b/>
                <w:bCs/>
                <w:szCs w:val="24"/>
              </w:rPr>
              <w:t>功能描述及要求</w:t>
            </w:r>
          </w:p>
        </w:tc>
      </w:tr>
      <w:tr w:rsidR="000E7B47" w:rsidRPr="000E7B47" w:rsidTr="000E7B47">
        <w:trPr>
          <w:trHeight w:val="284"/>
          <w:jc w:val="center"/>
        </w:trPr>
        <w:tc>
          <w:tcPr>
            <w:tcW w:w="760" w:type="pct"/>
            <w:vMerge w:val="restar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pacing w:val="-2"/>
                <w:szCs w:val="24"/>
              </w:rPr>
            </w:pPr>
            <w:r w:rsidRPr="000E7B47">
              <w:rPr>
                <w:rFonts w:ascii="Times New Roman" w:eastAsia="宋体" w:hAnsi="Times New Roman" w:cs="Times New Roman"/>
                <w:spacing w:val="-2"/>
                <w:szCs w:val="24"/>
              </w:rPr>
              <w:t>VTE</w:t>
            </w:r>
            <w:r w:rsidRPr="000E7B47">
              <w:rPr>
                <w:rFonts w:ascii="Times New Roman" w:eastAsia="宋体" w:hAnsi="Times New Roman" w:cs="Times New Roman"/>
                <w:spacing w:val="-2"/>
                <w:szCs w:val="24"/>
              </w:rPr>
              <w:t>肺栓塞及深静脉血栓全流程质控</w:t>
            </w:r>
          </w:p>
        </w:tc>
        <w:tc>
          <w:tcPr>
            <w:tcW w:w="845" w:type="pc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pacing w:val="-2"/>
                <w:szCs w:val="24"/>
              </w:rPr>
            </w:pPr>
            <w:r w:rsidRPr="000E7B47">
              <w:rPr>
                <w:rFonts w:ascii="Times New Roman" w:eastAsia="宋体" w:hAnsi="Times New Roman" w:cs="Times New Roman"/>
                <w:spacing w:val="-2"/>
                <w:szCs w:val="24"/>
              </w:rPr>
              <w:t>质控提醒</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pacing w:val="-2"/>
                <w:szCs w:val="24"/>
              </w:rPr>
            </w:pPr>
            <w:r w:rsidRPr="000E7B47">
              <w:rPr>
                <w:rFonts w:ascii="Times New Roman" w:eastAsia="宋体" w:hAnsi="Times New Roman" w:cs="Times New Roman"/>
                <w:spacing w:val="-2"/>
                <w:szCs w:val="24"/>
              </w:rPr>
              <w:t>支持患者入院后通过风险评估、早期预防、动态风险评估等事前提醒、事中干预、事后回溯的闭环式预警质控，协助医院减少因认识不足和缺乏必要预防措施而导致的不良后果。</w:t>
            </w:r>
          </w:p>
          <w:p w:rsidR="000E7B47" w:rsidRPr="000E7B47" w:rsidRDefault="000E7B47" w:rsidP="00AD20E7">
            <w:pPr>
              <w:pStyle w:val="TableParagraph"/>
              <w:overflowPunct w:val="0"/>
              <w:spacing w:line="360" w:lineRule="auto"/>
              <w:rPr>
                <w:rFonts w:ascii="Times New Roman" w:eastAsia="宋体" w:hAnsi="Times New Roman" w:cs="Times New Roman"/>
                <w:spacing w:val="-2"/>
                <w:szCs w:val="24"/>
              </w:rPr>
            </w:pPr>
            <w:r w:rsidRPr="000E7B47">
              <w:rPr>
                <w:rFonts w:ascii="Times New Roman" w:eastAsia="宋体" w:hAnsi="Times New Roman" w:cs="Times New Roman"/>
                <w:spacing w:val="-2"/>
                <w:szCs w:val="24"/>
              </w:rPr>
              <w:lastRenderedPageBreak/>
              <w:t>其中动态评估提醒包括：入院初始评估、术后评估、转科后评估、出院评估、病情变化时评估中至少</w:t>
            </w:r>
            <w:r w:rsidRPr="000E7B47">
              <w:rPr>
                <w:rFonts w:ascii="Times New Roman" w:eastAsia="宋体" w:hAnsi="Times New Roman" w:cs="Times New Roman"/>
                <w:spacing w:val="-2"/>
                <w:szCs w:val="24"/>
              </w:rPr>
              <w:t>4</w:t>
            </w:r>
            <w:r w:rsidRPr="000E7B47">
              <w:rPr>
                <w:rFonts w:ascii="Times New Roman" w:eastAsia="宋体" w:hAnsi="Times New Roman" w:cs="Times New Roman"/>
                <w:spacing w:val="-2"/>
                <w:szCs w:val="24"/>
              </w:rPr>
              <w:t>项内容。</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pacing w:val="-2"/>
                <w:szCs w:val="24"/>
              </w:rPr>
            </w:pPr>
            <w:r w:rsidRPr="000E7B47">
              <w:rPr>
                <w:rFonts w:ascii="Times New Roman" w:eastAsia="宋体" w:hAnsi="Times New Roman" w:cs="Times New Roman"/>
                <w:spacing w:val="-2"/>
                <w:szCs w:val="24"/>
              </w:rPr>
              <w:t>质控分析</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pacing w:val="-2"/>
                <w:szCs w:val="24"/>
              </w:rPr>
            </w:pPr>
            <w:r w:rsidRPr="000E7B47">
              <w:rPr>
                <w:rFonts w:ascii="Times New Roman" w:eastAsia="宋体" w:hAnsi="Times New Roman" w:cs="Times New Roman"/>
                <w:spacing w:val="-2"/>
                <w:szCs w:val="24"/>
              </w:rPr>
              <w:t>支持对监测指标和</w:t>
            </w:r>
            <w:r w:rsidRPr="000E7B47">
              <w:rPr>
                <w:rFonts w:ascii="Times New Roman" w:eastAsia="宋体" w:hAnsi="Times New Roman" w:cs="Times New Roman"/>
                <w:spacing w:val="-2"/>
                <w:szCs w:val="24"/>
              </w:rPr>
              <w:t>VTE</w:t>
            </w:r>
            <w:r w:rsidRPr="000E7B47">
              <w:rPr>
                <w:rFonts w:ascii="Times New Roman" w:eastAsia="宋体" w:hAnsi="Times New Roman" w:cs="Times New Roman"/>
                <w:spacing w:val="-2"/>
                <w:szCs w:val="24"/>
              </w:rPr>
              <w:t>发生率进行实时动态追踪和统计分析，提醒医生对未按规范防治的高危患者及时采取补救措施进行防治、避免和减少因未及时防治而导致的</w:t>
            </w:r>
            <w:r w:rsidRPr="000E7B47">
              <w:rPr>
                <w:rFonts w:ascii="Times New Roman" w:eastAsia="宋体" w:hAnsi="Times New Roman" w:cs="Times New Roman"/>
                <w:spacing w:val="-2"/>
                <w:szCs w:val="24"/>
              </w:rPr>
              <w:t>VTE</w:t>
            </w:r>
            <w:r w:rsidRPr="000E7B47">
              <w:rPr>
                <w:rFonts w:ascii="Times New Roman" w:eastAsia="宋体" w:hAnsi="Times New Roman" w:cs="Times New Roman"/>
                <w:spacing w:val="-2"/>
                <w:szCs w:val="24"/>
              </w:rPr>
              <w:t>发生率及致死率。</w:t>
            </w:r>
          </w:p>
          <w:p w:rsidR="000E7B47" w:rsidRPr="000E7B47" w:rsidRDefault="000E7B47" w:rsidP="00AD20E7">
            <w:pPr>
              <w:pStyle w:val="TableParagraph"/>
              <w:overflowPunct w:val="0"/>
              <w:spacing w:line="360" w:lineRule="auto"/>
              <w:rPr>
                <w:rFonts w:ascii="Times New Roman" w:eastAsia="宋体" w:hAnsi="Times New Roman" w:cs="Times New Roman"/>
                <w:spacing w:val="-2"/>
                <w:szCs w:val="24"/>
              </w:rPr>
            </w:pPr>
            <w:r w:rsidRPr="000E7B47">
              <w:rPr>
                <w:rFonts w:ascii="Times New Roman" w:eastAsia="宋体" w:hAnsi="Times New Roman" w:cs="Times New Roman"/>
                <w:spacing w:val="-2"/>
                <w:szCs w:val="24"/>
              </w:rPr>
              <w:t>支持监测预防措施完成情况，包括恰当预防措施实施情况。</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pacing w:val="-2"/>
                <w:szCs w:val="24"/>
              </w:rPr>
            </w:pPr>
            <w:r w:rsidRPr="000E7B47">
              <w:rPr>
                <w:rFonts w:ascii="Times New Roman" w:eastAsia="宋体" w:hAnsi="Times New Roman" w:cs="Times New Roman"/>
                <w:spacing w:val="-2"/>
                <w:szCs w:val="24"/>
              </w:rPr>
              <w:t>质控监管</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pacing w:val="-2"/>
                <w:szCs w:val="24"/>
              </w:rPr>
            </w:pPr>
            <w:r w:rsidRPr="000E7B47">
              <w:rPr>
                <w:rFonts w:ascii="Times New Roman" w:eastAsia="宋体" w:hAnsi="Times New Roman" w:cs="Times New Roman"/>
                <w:spacing w:val="-2"/>
                <w:szCs w:val="24"/>
              </w:rPr>
              <w:t>支持医院管理方对</w:t>
            </w:r>
            <w:r w:rsidRPr="000E7B47">
              <w:rPr>
                <w:rFonts w:ascii="Times New Roman" w:eastAsia="宋体" w:hAnsi="Times New Roman" w:cs="Times New Roman"/>
                <w:spacing w:val="-2"/>
                <w:szCs w:val="24"/>
              </w:rPr>
              <w:t>VTE</w:t>
            </w:r>
            <w:r w:rsidRPr="000E7B47">
              <w:rPr>
                <w:rFonts w:ascii="Times New Roman" w:eastAsia="宋体" w:hAnsi="Times New Roman" w:cs="Times New Roman"/>
                <w:spacing w:val="-2"/>
                <w:szCs w:val="24"/>
              </w:rPr>
              <w:t>关键指标进行回顾性分析，完善临床医生管理和质控监控措施。</w:t>
            </w:r>
          </w:p>
        </w:tc>
      </w:tr>
      <w:tr w:rsidR="000E7B47" w:rsidRPr="000E7B47" w:rsidTr="000E7B47">
        <w:trPr>
          <w:trHeight w:val="284"/>
          <w:jc w:val="center"/>
        </w:trPr>
        <w:tc>
          <w:tcPr>
            <w:tcW w:w="760" w:type="pct"/>
            <w:vMerge w:val="restar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pacing w:val="-2"/>
                <w:szCs w:val="24"/>
              </w:rPr>
            </w:pPr>
            <w:r w:rsidRPr="000E7B47">
              <w:rPr>
                <w:rFonts w:ascii="Times New Roman" w:eastAsia="宋体" w:hAnsi="Times New Roman" w:cs="Times New Roman"/>
                <w:spacing w:val="-2"/>
                <w:szCs w:val="24"/>
              </w:rPr>
              <w:t>VTE</w:t>
            </w:r>
            <w:r w:rsidRPr="000E7B47">
              <w:rPr>
                <w:rFonts w:ascii="Times New Roman" w:eastAsia="宋体" w:hAnsi="Times New Roman" w:cs="Times New Roman"/>
                <w:spacing w:val="-2"/>
                <w:szCs w:val="24"/>
              </w:rPr>
              <w:t>风险和出血风险自动化计算评估</w:t>
            </w:r>
          </w:p>
        </w:tc>
        <w:tc>
          <w:tcPr>
            <w:tcW w:w="845" w:type="pct"/>
            <w:vMerge w:val="restar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pacing w:val="-2"/>
                <w:szCs w:val="24"/>
              </w:rPr>
            </w:pPr>
            <w:r w:rsidRPr="000E7B47">
              <w:rPr>
                <w:rFonts w:ascii="Times New Roman" w:eastAsia="宋体" w:hAnsi="Times New Roman" w:cs="Times New Roman"/>
                <w:spacing w:val="-2"/>
                <w:szCs w:val="24"/>
              </w:rPr>
              <w:t>Caprini</w:t>
            </w:r>
            <w:r w:rsidRPr="000E7B47">
              <w:rPr>
                <w:rFonts w:ascii="Times New Roman" w:eastAsia="宋体" w:hAnsi="Times New Roman" w:cs="Times New Roman" w:hint="eastAsia"/>
                <w:spacing w:val="-2"/>
                <w:szCs w:val="24"/>
              </w:rPr>
              <w:t>/</w:t>
            </w:r>
            <w:r w:rsidRPr="000E7B47">
              <w:rPr>
                <w:rFonts w:ascii="Times New Roman" w:eastAsia="宋体" w:hAnsi="Times New Roman" w:cs="Times New Roman"/>
                <w:spacing w:val="-2"/>
                <w:szCs w:val="24"/>
              </w:rPr>
              <w:t>Padua</w:t>
            </w:r>
            <w:r w:rsidRPr="000E7B47">
              <w:rPr>
                <w:rFonts w:ascii="Times New Roman" w:eastAsia="宋体" w:hAnsi="Times New Roman" w:cs="Times New Roman" w:hint="eastAsia"/>
                <w:spacing w:val="-2"/>
                <w:szCs w:val="24"/>
              </w:rPr>
              <w:t>初始</w:t>
            </w:r>
            <w:r w:rsidRPr="000E7B47">
              <w:rPr>
                <w:rFonts w:ascii="Times New Roman" w:eastAsia="宋体" w:hAnsi="Times New Roman" w:cs="Times New Roman"/>
                <w:spacing w:val="-2"/>
                <w:szCs w:val="24"/>
              </w:rPr>
              <w:t>评估</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患者入院</w:t>
            </w:r>
            <w:r w:rsidRPr="000E7B47">
              <w:rPr>
                <w:rFonts w:ascii="Times New Roman" w:eastAsia="宋体" w:hAnsi="Times New Roman" w:cs="Times New Roman"/>
                <w:szCs w:val="24"/>
              </w:rPr>
              <w:t>24-48</w:t>
            </w:r>
            <w:r w:rsidRPr="000E7B47">
              <w:rPr>
                <w:rFonts w:ascii="Times New Roman" w:eastAsia="宋体" w:hAnsi="Times New Roman" w:cs="Times New Roman"/>
                <w:szCs w:val="24"/>
              </w:rPr>
              <w:t>小时内，系统结合患者全部病史、手术、用药、检查</w:t>
            </w:r>
            <w:r w:rsidRPr="000E7B47">
              <w:rPr>
                <w:rFonts w:ascii="Times New Roman" w:eastAsia="宋体" w:hAnsi="Times New Roman" w:cs="Times New Roman"/>
                <w:szCs w:val="24"/>
              </w:rPr>
              <w:t>/</w:t>
            </w:r>
            <w:r w:rsidRPr="000E7B47">
              <w:rPr>
                <w:rFonts w:ascii="Times New Roman" w:eastAsia="宋体" w:hAnsi="Times New Roman" w:cs="Times New Roman"/>
                <w:szCs w:val="24"/>
              </w:rPr>
              <w:t>检验结果等信息，能够自动完成患者的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风险评估。并主动、及时提醒医生查看</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风险评估的结果，且支持医生查看评估依据，快速确认。</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pacing w:val="-2"/>
                <w:szCs w:val="24"/>
              </w:rPr>
            </w:pPr>
          </w:p>
        </w:tc>
        <w:tc>
          <w:tcPr>
            <w:tcW w:w="845" w:type="pct"/>
            <w:vMerge/>
            <w:vAlign w:val="center"/>
          </w:tcPr>
          <w:p w:rsidR="000E7B47" w:rsidRPr="000E7B47" w:rsidRDefault="000E7B47" w:rsidP="00AD20E7">
            <w:pPr>
              <w:spacing w:line="360" w:lineRule="auto"/>
              <w:rPr>
                <w:rFonts w:ascii="Times New Roman" w:eastAsia="宋体" w:hAnsi="Times New Roman" w:cs="Times New Roman"/>
                <w:b/>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系统结合患者全部病史、用药、检查检验结果等信息、智能识别中高危患者特征，主动判断患者的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风险情况（是否为中高危患者）。支持人机</w:t>
            </w:r>
            <w:r w:rsidRPr="000E7B47">
              <w:rPr>
                <w:rFonts w:ascii="Times New Roman" w:eastAsia="宋体" w:hAnsi="Times New Roman" w:cs="Times New Roman"/>
                <w:szCs w:val="24"/>
              </w:rPr>
              <w:t>VTE</w:t>
            </w:r>
            <w:r w:rsidRPr="000E7B47">
              <w:rPr>
                <w:rFonts w:ascii="Times New Roman" w:eastAsia="宋体" w:hAnsi="Times New Roman" w:cs="Times New Roman"/>
                <w:szCs w:val="24"/>
              </w:rPr>
              <w:t>评估结果同一界面对比，根据对比结果进行重点关注。若系统评估危险程度高于医生，则应主动对医生进行提醒，帮助医生减少评估中的遗漏，增加评估的客观性和全面性。</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spacing w:line="360" w:lineRule="auto"/>
              <w:rPr>
                <w:rFonts w:ascii="Times New Roman" w:eastAsia="宋体" w:hAnsi="Times New Roman" w:cs="Times New Roman"/>
                <w:b/>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系统自动完成所有住院患者的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风险评估，并支持在医生打开电子病历时，主动提醒医生完成对患者</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风险评估结果的确认，在医务人员快速确认系统自动评估的结果后，提醒自动消失。</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restar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b/>
                <w:szCs w:val="24"/>
              </w:rPr>
            </w:pPr>
            <w:r w:rsidRPr="000E7B47">
              <w:rPr>
                <w:rFonts w:ascii="Times New Roman" w:eastAsia="宋体" w:hAnsi="Times New Roman" w:cs="Times New Roman"/>
                <w:szCs w:val="24"/>
              </w:rPr>
              <w:t>VTE</w:t>
            </w:r>
            <w:r w:rsidRPr="000E7B47">
              <w:rPr>
                <w:rFonts w:ascii="Times New Roman" w:eastAsia="宋体" w:hAnsi="Times New Roman" w:cs="Times New Roman"/>
                <w:szCs w:val="24"/>
              </w:rPr>
              <w:t>动态评估</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系统可实时根据患者在院情况自动进行</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风险评估，并主动提醒医务人员对评估结果进行快速确认。</w:t>
            </w:r>
            <w:r w:rsidRPr="000E7B47">
              <w:rPr>
                <w:rFonts w:ascii="Times New Roman" w:eastAsia="宋体" w:hAnsi="Times New Roman" w:cs="Times New Roman"/>
                <w:szCs w:val="24"/>
              </w:rPr>
              <w:lastRenderedPageBreak/>
              <w:t>保证患者病情变化时，能使用准确的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风险评估量表、自动判断风险程度、识别中高危患者，及时完成</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风险评估，使医生掌握患者</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风险动态变化。</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spacing w:line="360" w:lineRule="auto"/>
              <w:rPr>
                <w:rFonts w:ascii="Times New Roman" w:eastAsia="宋体" w:hAnsi="Times New Roman" w:cs="Times New Roman"/>
                <w:b/>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在患者完成相关手术后，系统自动根据患者术后情况，自动对患者进行</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风险评估，针对</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风险评估结果有变化的患者，主动提醒医务人员对评估结果进行确认，在医务人员快速确认评估结果后，质控提醒自动消失。</w:t>
            </w:r>
          </w:p>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系统可主动识别患者产科手术时间，监测评估是否在手术结束后</w:t>
            </w:r>
            <w:r w:rsidRPr="000E7B47">
              <w:rPr>
                <w:rFonts w:ascii="Times New Roman" w:eastAsia="宋体" w:hAnsi="Times New Roman" w:cs="Times New Roman"/>
                <w:szCs w:val="24"/>
              </w:rPr>
              <w:t>24-48</w:t>
            </w:r>
            <w:r w:rsidRPr="000E7B47">
              <w:rPr>
                <w:rFonts w:ascii="Times New Roman" w:eastAsia="宋体" w:hAnsi="Times New Roman" w:cs="Times New Roman"/>
                <w:szCs w:val="24"/>
              </w:rPr>
              <w:t>小时内完成。</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spacing w:line="360" w:lineRule="auto"/>
              <w:rPr>
                <w:rFonts w:ascii="Times New Roman" w:eastAsia="宋体" w:hAnsi="Times New Roman" w:cs="Times New Roman"/>
                <w:b/>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在患者完成转科后</w:t>
            </w:r>
            <w:r w:rsidRPr="000E7B47">
              <w:rPr>
                <w:rFonts w:ascii="Times New Roman" w:eastAsia="宋体" w:hAnsi="Times New Roman" w:cs="Times New Roman"/>
                <w:szCs w:val="24"/>
              </w:rPr>
              <w:t>24-48</w:t>
            </w:r>
            <w:r w:rsidRPr="000E7B47">
              <w:rPr>
                <w:rFonts w:ascii="Times New Roman" w:eastAsia="宋体" w:hAnsi="Times New Roman" w:cs="Times New Roman"/>
                <w:szCs w:val="24"/>
              </w:rPr>
              <w:t>小时内，系统应主动提醒转入科室是否及时完成患者</w:t>
            </w:r>
            <w:r w:rsidRPr="000E7B47">
              <w:rPr>
                <w:rFonts w:ascii="Times New Roman" w:eastAsia="宋体" w:hAnsi="Times New Roman" w:cs="Times New Roman"/>
                <w:szCs w:val="24"/>
              </w:rPr>
              <w:t>VTE</w:t>
            </w:r>
            <w:r w:rsidRPr="000E7B47">
              <w:rPr>
                <w:rFonts w:ascii="Times New Roman" w:eastAsia="宋体" w:hAnsi="Times New Roman" w:cs="Times New Roman"/>
                <w:szCs w:val="24"/>
              </w:rPr>
              <w:t>动态风险评估结果的确认。</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spacing w:line="360" w:lineRule="auto"/>
              <w:rPr>
                <w:rFonts w:ascii="Times New Roman" w:eastAsia="宋体" w:hAnsi="Times New Roman" w:cs="Times New Roman"/>
                <w:b/>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患者在院期间，系统根据患者病情变化、患者全部病史、手术、用药、检查检验结果等信息更新，实时自动评估和监测</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风险。患者一旦发生变化，系统应即刻主动提示，提醒医生及时采取措施。</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spacing w:line="360" w:lineRule="auto"/>
              <w:rPr>
                <w:rFonts w:ascii="Times New Roman" w:eastAsia="宋体" w:hAnsi="Times New Roman" w:cs="Times New Roman"/>
                <w:b/>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患者出院时，系统应主动提醒医生再次进行</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风险评估结果的确认，避免在患者出院前发生遗漏。</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restar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r w:rsidRPr="000E7B47">
              <w:rPr>
                <w:rFonts w:ascii="Times New Roman" w:eastAsia="宋体" w:hAnsi="Times New Roman" w:cs="Times New Roman"/>
                <w:szCs w:val="24"/>
              </w:rPr>
              <w:t>出血风险评估</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鉴于抗凝预防本身潜在的出血并发症，系统实时自动根据患者的住院情况进行出血风险评估，并主动提醒医生对患者的出血风险评估结果进行查看，快速确认。（可智能推荐适用于手术患者</w:t>
            </w:r>
            <w:r w:rsidRPr="000E7B47">
              <w:rPr>
                <w:rFonts w:ascii="Times New Roman" w:eastAsia="宋体" w:hAnsi="Times New Roman" w:cs="Times New Roman"/>
                <w:szCs w:val="24"/>
              </w:rPr>
              <w:t>/</w:t>
            </w:r>
            <w:r w:rsidRPr="000E7B47">
              <w:rPr>
                <w:rFonts w:ascii="Times New Roman" w:eastAsia="宋体" w:hAnsi="Times New Roman" w:cs="Times New Roman"/>
                <w:szCs w:val="24"/>
              </w:rPr>
              <w:t>内科住院患者的出血风险评估表）</w:t>
            </w:r>
          </w:p>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系统支持对患者出血风险评估结果进行病历回填。（需要第三方厂商配合完成接口才可实现）</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spacing w:line="360" w:lineRule="auto"/>
              <w:rPr>
                <w:rFonts w:ascii="Times New Roman" w:eastAsia="宋体" w:hAnsi="Times New Roman" w:cs="Times New Roman"/>
                <w:b/>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结合患者全部病史、用药、检查检验结果等信息，系统可根据出血高危患者特征，自动判断患者的出血风</w:t>
            </w:r>
            <w:r w:rsidRPr="000E7B47">
              <w:rPr>
                <w:rFonts w:ascii="Times New Roman" w:eastAsia="宋体" w:hAnsi="Times New Roman" w:cs="Times New Roman"/>
                <w:szCs w:val="24"/>
              </w:rPr>
              <w:lastRenderedPageBreak/>
              <w:t>险情况。支持人机</w:t>
            </w:r>
            <w:r w:rsidRPr="000E7B47">
              <w:rPr>
                <w:rFonts w:ascii="Times New Roman" w:eastAsia="宋体" w:hAnsi="Times New Roman" w:cs="Times New Roman"/>
                <w:szCs w:val="24"/>
              </w:rPr>
              <w:t>VTE</w:t>
            </w:r>
            <w:r w:rsidRPr="000E7B47">
              <w:rPr>
                <w:rFonts w:ascii="Times New Roman" w:eastAsia="宋体" w:hAnsi="Times New Roman" w:cs="Times New Roman"/>
                <w:szCs w:val="24"/>
              </w:rPr>
              <w:t>评估对比，根据对比结果进行重点关注。</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restar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r w:rsidRPr="000E7B47">
              <w:rPr>
                <w:rFonts w:ascii="Times New Roman" w:eastAsia="宋体" w:hAnsi="Times New Roman" w:cs="Times New Roman"/>
                <w:szCs w:val="24"/>
              </w:rPr>
              <w:t>Wells</w:t>
            </w:r>
            <w:r w:rsidRPr="000E7B47">
              <w:rPr>
                <w:rFonts w:ascii="Times New Roman" w:eastAsia="宋体" w:hAnsi="Times New Roman" w:cs="Times New Roman"/>
                <w:szCs w:val="24"/>
              </w:rPr>
              <w:t>评分</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系统结合患者全部病史、手术、用药、检查</w:t>
            </w:r>
            <w:r w:rsidRPr="000E7B47">
              <w:rPr>
                <w:rFonts w:ascii="Times New Roman" w:eastAsia="宋体" w:hAnsi="Times New Roman" w:cs="Times New Roman"/>
                <w:szCs w:val="24"/>
              </w:rPr>
              <w:t>/</w:t>
            </w:r>
            <w:r w:rsidRPr="000E7B47">
              <w:rPr>
                <w:rFonts w:ascii="Times New Roman" w:eastAsia="宋体" w:hAnsi="Times New Roman" w:cs="Times New Roman"/>
                <w:szCs w:val="24"/>
              </w:rPr>
              <w:t>检验结果等信息，根据深静脉血栓形成（</w:t>
            </w:r>
            <w:r w:rsidRPr="000E7B47">
              <w:rPr>
                <w:rFonts w:ascii="Times New Roman" w:eastAsia="宋体" w:hAnsi="Times New Roman" w:cs="Times New Roman"/>
                <w:szCs w:val="24"/>
              </w:rPr>
              <w:t>DVT</w:t>
            </w:r>
            <w:r w:rsidRPr="000E7B47">
              <w:rPr>
                <w:rFonts w:ascii="Times New Roman" w:eastAsia="宋体" w:hAnsi="Times New Roman" w:cs="Times New Roman"/>
                <w:szCs w:val="24"/>
              </w:rPr>
              <w:t>）临床指征及当前患者特征，系统应自动判断患者是否应进行</w:t>
            </w:r>
            <w:r w:rsidRPr="000E7B47">
              <w:rPr>
                <w:rFonts w:ascii="Times New Roman" w:eastAsia="宋体" w:hAnsi="Times New Roman" w:cs="Times New Roman"/>
                <w:szCs w:val="24"/>
              </w:rPr>
              <w:t>Wells</w:t>
            </w:r>
            <w:r w:rsidRPr="000E7B47">
              <w:rPr>
                <w:rFonts w:ascii="Times New Roman" w:eastAsia="宋体" w:hAnsi="Times New Roman" w:cs="Times New Roman"/>
                <w:szCs w:val="24"/>
              </w:rPr>
              <w:t>评估并对符合条件的患者自动评估风险。</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根据</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风险评估结果及</w:t>
            </w:r>
            <w:r w:rsidRPr="000E7B47">
              <w:rPr>
                <w:rFonts w:ascii="Times New Roman" w:eastAsia="宋体" w:hAnsi="Times New Roman" w:cs="Times New Roman"/>
                <w:szCs w:val="24"/>
              </w:rPr>
              <w:t>Wells</w:t>
            </w:r>
            <w:r w:rsidRPr="000E7B47">
              <w:rPr>
                <w:rFonts w:ascii="Times New Roman" w:eastAsia="宋体" w:hAnsi="Times New Roman" w:cs="Times New Roman"/>
                <w:szCs w:val="24"/>
              </w:rPr>
              <w:t>评估结果，对适宜的患者在</w:t>
            </w:r>
            <w:r w:rsidRPr="000E7B47">
              <w:rPr>
                <w:rFonts w:ascii="Times New Roman" w:eastAsia="宋体" w:hAnsi="Times New Roman" w:cs="Times New Roman"/>
                <w:szCs w:val="24"/>
              </w:rPr>
              <w:t>EMR</w:t>
            </w:r>
            <w:r w:rsidRPr="000E7B47">
              <w:rPr>
                <w:rFonts w:ascii="Times New Roman" w:eastAsia="宋体" w:hAnsi="Times New Roman" w:cs="Times New Roman"/>
                <w:szCs w:val="24"/>
              </w:rPr>
              <w:t>界面提醒医生开立</w:t>
            </w:r>
            <w:r w:rsidRPr="000E7B47">
              <w:rPr>
                <w:rFonts w:ascii="Times New Roman" w:eastAsia="宋体" w:hAnsi="Times New Roman" w:cs="Times New Roman"/>
                <w:szCs w:val="24"/>
              </w:rPr>
              <w:t>DDi</w:t>
            </w:r>
            <w:r w:rsidRPr="000E7B47">
              <w:rPr>
                <w:rFonts w:ascii="Times New Roman" w:eastAsia="宋体" w:hAnsi="Times New Roman" w:cs="Times New Roman"/>
                <w:szCs w:val="24"/>
              </w:rPr>
              <w:t>检查医嘱。</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根据</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风险评估结果及</w:t>
            </w:r>
            <w:r w:rsidRPr="000E7B47">
              <w:rPr>
                <w:rFonts w:ascii="Times New Roman" w:eastAsia="宋体" w:hAnsi="Times New Roman" w:cs="Times New Roman"/>
                <w:szCs w:val="24"/>
              </w:rPr>
              <w:t>Wells</w:t>
            </w:r>
            <w:r w:rsidRPr="000E7B47">
              <w:rPr>
                <w:rFonts w:ascii="Times New Roman" w:eastAsia="宋体" w:hAnsi="Times New Roman" w:cs="Times New Roman"/>
                <w:szCs w:val="24"/>
              </w:rPr>
              <w:t>评估结果，对适宜的患者在</w:t>
            </w:r>
            <w:r w:rsidRPr="000E7B47">
              <w:rPr>
                <w:rFonts w:ascii="Times New Roman" w:eastAsia="宋体" w:hAnsi="Times New Roman" w:cs="Times New Roman"/>
                <w:szCs w:val="24"/>
              </w:rPr>
              <w:t>EMR</w:t>
            </w:r>
            <w:r w:rsidRPr="000E7B47">
              <w:rPr>
                <w:rFonts w:ascii="Times New Roman" w:eastAsia="宋体" w:hAnsi="Times New Roman" w:cs="Times New Roman"/>
                <w:szCs w:val="24"/>
              </w:rPr>
              <w:t>界面提醒医生开立静脉超声检查医嘱。</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支持出血风险评估表的一键打印，并支持以</w:t>
            </w:r>
            <w:r w:rsidRPr="000E7B47">
              <w:rPr>
                <w:rFonts w:ascii="Times New Roman" w:eastAsia="宋体" w:hAnsi="Times New Roman" w:cs="Times New Roman"/>
                <w:szCs w:val="24"/>
              </w:rPr>
              <w:t>PDF</w:t>
            </w:r>
            <w:r w:rsidRPr="000E7B47">
              <w:rPr>
                <w:rFonts w:ascii="Times New Roman" w:eastAsia="宋体" w:hAnsi="Times New Roman" w:cs="Times New Roman"/>
                <w:szCs w:val="24"/>
              </w:rPr>
              <w:t>形式保持在电子病历系统中。</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restar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b/>
                <w:szCs w:val="24"/>
              </w:rPr>
            </w:pPr>
            <w:r w:rsidRPr="000E7B47">
              <w:rPr>
                <w:rFonts w:ascii="Times New Roman" w:eastAsia="宋体" w:hAnsi="Times New Roman" w:cs="Times New Roman"/>
                <w:szCs w:val="24"/>
              </w:rPr>
              <w:t>VTE</w:t>
            </w:r>
            <w:r w:rsidRPr="000E7B47">
              <w:rPr>
                <w:rFonts w:ascii="Times New Roman" w:eastAsia="宋体" w:hAnsi="Times New Roman" w:cs="Times New Roman"/>
                <w:szCs w:val="24"/>
              </w:rPr>
              <w:t>动态评估结果记录</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系统</w:t>
            </w:r>
            <w:r w:rsidRPr="000E7B47">
              <w:rPr>
                <w:rFonts w:ascii="Times New Roman" w:eastAsia="宋体" w:hAnsi="Times New Roman" w:cs="Times New Roman"/>
                <w:spacing w:val="2"/>
                <w:szCs w:val="24"/>
              </w:rPr>
              <w:t>支持记录患者在院内动态评估结果，供医务人员分析患者的评估结果变化趋势，帮助针对患者，建立个性化</w:t>
            </w:r>
            <w:r w:rsidRPr="000E7B47">
              <w:rPr>
                <w:rFonts w:ascii="Times New Roman" w:eastAsia="宋体" w:hAnsi="Times New Roman" w:cs="Times New Roman"/>
                <w:spacing w:val="2"/>
                <w:szCs w:val="24"/>
              </w:rPr>
              <w:t>VTE</w:t>
            </w:r>
            <w:r w:rsidRPr="000E7B47">
              <w:rPr>
                <w:rFonts w:ascii="Times New Roman" w:eastAsia="宋体" w:hAnsi="Times New Roman" w:cs="Times New Roman"/>
                <w:spacing w:val="2"/>
                <w:szCs w:val="24"/>
              </w:rPr>
              <w:t>防治方案。</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系统自动生成患者在院内</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风险评估、出血风险评估等所有风险评估结果、评估时间及详细评估项的历史纪录，支持医生快速根据患者病情变化对已完成的评估结果进行修改或重新评估。</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restar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r w:rsidRPr="000E7B47">
              <w:rPr>
                <w:rFonts w:ascii="Times New Roman" w:eastAsia="宋体" w:hAnsi="Times New Roman" w:cs="Times New Roman"/>
                <w:szCs w:val="24"/>
              </w:rPr>
              <w:t>VTE</w:t>
            </w:r>
            <w:r w:rsidRPr="000E7B47">
              <w:rPr>
                <w:rFonts w:ascii="Times New Roman" w:eastAsia="宋体" w:hAnsi="Times New Roman" w:cs="Times New Roman"/>
                <w:szCs w:val="24"/>
              </w:rPr>
              <w:t>预防措施</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当患者</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风险评分结果为中高危时，系统应主动提醒医生采取</w:t>
            </w:r>
            <w:r w:rsidRPr="000E7B47">
              <w:rPr>
                <w:rFonts w:ascii="Times New Roman" w:eastAsia="宋体" w:hAnsi="Times New Roman" w:cs="Times New Roman"/>
                <w:szCs w:val="24"/>
              </w:rPr>
              <w:t>VTE</w:t>
            </w:r>
            <w:r w:rsidRPr="000E7B47">
              <w:rPr>
                <w:rFonts w:ascii="Times New Roman" w:eastAsia="宋体" w:hAnsi="Times New Roman" w:cs="Times New Roman"/>
                <w:szCs w:val="24"/>
              </w:rPr>
              <w:t>的预防措施。</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能够实时根据患者在院情况自动判断，对未进行</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预防措施的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风险中高危患者，主动、智能提醒医务人员进行相应的基础预防、物理预防、药物预防、联合预防等措施。可根据医院需要设置为强制功能（强制给予预防措施），防止医生漏开预防措施。</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根据患者</w:t>
            </w:r>
            <w:r w:rsidRPr="000E7B47">
              <w:rPr>
                <w:rFonts w:ascii="Times New Roman" w:eastAsia="宋体" w:hAnsi="Times New Roman" w:cs="Times New Roman"/>
                <w:szCs w:val="24"/>
              </w:rPr>
              <w:t>VTE</w:t>
            </w:r>
            <w:r w:rsidRPr="000E7B47">
              <w:rPr>
                <w:rFonts w:ascii="Times New Roman" w:eastAsia="宋体" w:hAnsi="Times New Roman" w:cs="Times New Roman"/>
                <w:szCs w:val="24"/>
              </w:rPr>
              <w:t>和出血风险的结果不同，定义恰当的预防措施，例如：</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高危、出血低危的患者应采用抗凝药物进行预防。能够根据患者病情和预防措施的采</w:t>
            </w:r>
            <w:r w:rsidRPr="000E7B47">
              <w:rPr>
                <w:rFonts w:ascii="Times New Roman" w:eastAsia="宋体" w:hAnsi="Times New Roman" w:cs="Times New Roman"/>
                <w:szCs w:val="24"/>
              </w:rPr>
              <w:lastRenderedPageBreak/>
              <w:t>取情况，自动判断患者是否采用恰当的预防措施，并主动给予医生提醒，保证预防措施执行到位。</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出院时评估为</w:t>
            </w:r>
            <w:r w:rsidRPr="000E7B47">
              <w:rPr>
                <w:rFonts w:ascii="Times New Roman" w:eastAsia="宋体" w:hAnsi="Times New Roman" w:cs="Times New Roman"/>
                <w:szCs w:val="24"/>
              </w:rPr>
              <w:t>VTE</w:t>
            </w:r>
            <w:r w:rsidRPr="000E7B47">
              <w:rPr>
                <w:rFonts w:ascii="Times New Roman" w:eastAsia="宋体" w:hAnsi="Times New Roman" w:cs="Times New Roman"/>
                <w:szCs w:val="24"/>
              </w:rPr>
              <w:t>中高危的患者，系统应主动提醒医务人员进行相应出院医嘱告之的情况。</w:t>
            </w:r>
          </w:p>
        </w:tc>
      </w:tr>
      <w:tr w:rsidR="000E7B47" w:rsidRPr="000E7B47" w:rsidTr="000E7B47">
        <w:trPr>
          <w:trHeight w:val="442"/>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r w:rsidRPr="000E7B47">
              <w:rPr>
                <w:rFonts w:ascii="Times New Roman" w:eastAsia="宋体" w:hAnsi="Times New Roman" w:cs="Times New Roman"/>
                <w:szCs w:val="24"/>
              </w:rPr>
              <w:t>补充</w:t>
            </w:r>
            <w:r w:rsidRPr="000E7B47">
              <w:rPr>
                <w:rFonts w:ascii="Times New Roman" w:eastAsia="宋体" w:hAnsi="Times New Roman" w:cs="Times New Roman"/>
                <w:szCs w:val="24"/>
              </w:rPr>
              <w:t>VTE</w:t>
            </w:r>
            <w:r w:rsidRPr="000E7B47">
              <w:rPr>
                <w:rFonts w:ascii="Times New Roman" w:eastAsia="宋体" w:hAnsi="Times New Roman" w:cs="Times New Roman"/>
                <w:szCs w:val="24"/>
              </w:rPr>
              <w:t>诊断</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hint="eastAsia"/>
                <w:szCs w:val="24"/>
              </w:rPr>
              <w:t>系统应</w:t>
            </w:r>
            <w:r w:rsidRPr="000E7B47">
              <w:rPr>
                <w:rFonts w:ascii="Times New Roman" w:eastAsia="宋体" w:hAnsi="Times New Roman" w:cs="Times New Roman"/>
                <w:szCs w:val="24"/>
              </w:rPr>
              <w:t>能够实时根据病历文书、检查报告结果</w:t>
            </w:r>
            <w:r w:rsidRPr="000E7B47">
              <w:rPr>
                <w:rFonts w:ascii="Times New Roman" w:eastAsia="宋体" w:hAnsi="Times New Roman" w:cs="Times New Roman" w:hint="eastAsia"/>
                <w:szCs w:val="24"/>
              </w:rPr>
              <w:t>、</w:t>
            </w:r>
            <w:r w:rsidRPr="000E7B47">
              <w:rPr>
                <w:rFonts w:ascii="Times New Roman" w:eastAsia="宋体" w:hAnsi="Times New Roman" w:cs="Times New Roman"/>
                <w:szCs w:val="24"/>
              </w:rPr>
              <w:t>静脉血栓情况自动判断，对疑似</w:t>
            </w:r>
            <w:r w:rsidRPr="000E7B47">
              <w:rPr>
                <w:rFonts w:ascii="Times New Roman" w:eastAsia="宋体" w:hAnsi="Times New Roman" w:cs="Times New Roman"/>
                <w:szCs w:val="24"/>
              </w:rPr>
              <w:t>VTE</w:t>
            </w:r>
            <w:r w:rsidRPr="000E7B47">
              <w:rPr>
                <w:rFonts w:ascii="Times New Roman" w:eastAsia="宋体" w:hAnsi="Times New Roman" w:cs="Times New Roman"/>
                <w:szCs w:val="24"/>
              </w:rPr>
              <w:t>患者病历信息内无诊断时，主动、智能提醒医务人员补充诊断。</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Align w:val="center"/>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人机逐项对比</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当人机评分不一致时，可在一个界面上进行系统</w:t>
            </w:r>
            <w:r w:rsidRPr="000E7B47">
              <w:rPr>
                <w:rFonts w:ascii="Times New Roman" w:eastAsia="宋体" w:hAnsi="Times New Roman" w:cs="Times New Roman"/>
                <w:szCs w:val="24"/>
              </w:rPr>
              <w:t>AI</w:t>
            </w:r>
            <w:r w:rsidRPr="000E7B47">
              <w:rPr>
                <w:rFonts w:ascii="Times New Roman" w:eastAsia="宋体" w:hAnsi="Times New Roman" w:cs="Times New Roman"/>
                <w:szCs w:val="24"/>
              </w:rPr>
              <w:t>和人工（医务人员）逐项评分对比，并给出系统评分的原文依据内容及位置。</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restar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r w:rsidRPr="000E7B47">
              <w:rPr>
                <w:rFonts w:ascii="Times New Roman" w:eastAsia="宋体" w:hAnsi="Times New Roman" w:cs="Times New Roman"/>
                <w:szCs w:val="24"/>
              </w:rPr>
              <w:t>禁忌提示</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出血高危：对于评估为出血高危的患者，系统应自动进行抗凝药物审核，当医生开具抗凝药物时，进行出血高危禁忌提醒，避免加重出血风险。</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下肢压力泵：医生开具下肢压力泵医嘱时，系统应自动判断患者是否已完成相应的下肢静脉超声，或检查结果中是否体现下肢静脉血栓，系统应主动、实时进行判断禁忌提醒，避免肺栓塞等严重并发症的发生。</w:t>
            </w:r>
          </w:p>
        </w:tc>
      </w:tr>
      <w:tr w:rsidR="000E7B47" w:rsidRPr="000E7B47" w:rsidTr="000E7B47">
        <w:trPr>
          <w:trHeight w:val="284"/>
          <w:jc w:val="center"/>
        </w:trPr>
        <w:tc>
          <w:tcPr>
            <w:tcW w:w="760" w:type="pct"/>
            <w:vMerge w:val="restar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r w:rsidRPr="000E7B47">
              <w:rPr>
                <w:rFonts w:ascii="Times New Roman" w:eastAsia="宋体" w:hAnsi="Times New Roman" w:cs="Times New Roman"/>
                <w:szCs w:val="24"/>
              </w:rPr>
              <w:t>妊娠期及产褥期</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风险管理</w:t>
            </w:r>
          </w:p>
        </w:tc>
        <w:tc>
          <w:tcPr>
            <w:tcW w:w="845" w:type="pct"/>
            <w:vMerge w:val="restar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r w:rsidRPr="000E7B47">
              <w:rPr>
                <w:rFonts w:ascii="Times New Roman" w:eastAsia="宋体" w:hAnsi="Times New Roman" w:cs="Times New Roman"/>
                <w:szCs w:val="24"/>
              </w:rPr>
              <w:t>初始风险评估</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患者入院</w:t>
            </w:r>
            <w:r w:rsidRPr="000E7B47">
              <w:rPr>
                <w:rFonts w:ascii="Times New Roman" w:eastAsia="宋体" w:hAnsi="Times New Roman" w:cs="Times New Roman"/>
                <w:szCs w:val="24"/>
              </w:rPr>
              <w:t>24-48</w:t>
            </w:r>
            <w:r w:rsidRPr="000E7B47">
              <w:rPr>
                <w:rFonts w:ascii="Times New Roman" w:eastAsia="宋体" w:hAnsi="Times New Roman" w:cs="Times New Roman"/>
                <w:szCs w:val="24"/>
              </w:rPr>
              <w:t>小时内，系统根据患者病程记录信息自动识别妊娠期及产褥期患者，并基于权威指南</w:t>
            </w:r>
            <w:r w:rsidRPr="000E7B47">
              <w:rPr>
                <w:rFonts w:ascii="Times New Roman" w:eastAsia="宋体" w:hAnsi="Times New Roman" w:cs="Times New Roman"/>
                <w:szCs w:val="24"/>
              </w:rPr>
              <w:t>RCOG</w:t>
            </w:r>
            <w:r w:rsidRPr="000E7B47">
              <w:rPr>
                <w:rFonts w:ascii="Times New Roman" w:eastAsia="宋体" w:hAnsi="Times New Roman" w:cs="Times New Roman"/>
                <w:szCs w:val="24"/>
              </w:rPr>
              <w:t>血栓风险评估体系，结合患者全部病史、手术、用药、检查检验结果等信息，自动完成妊娠期及产褥期患者的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风险评估。并主动、及时提醒医生查看妊娠期及产褥期患者的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风险评估结果，且支持医生查看评估依据，快速确认。</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系统结合患者全部病史、用药、检查检验结果等信息、智能识别中高危患者特征，根据患者妊娠期或产褥期状态，自动判断患者的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风险情况（是否为中高危患者）。支持人机</w:t>
            </w:r>
            <w:r w:rsidRPr="000E7B47">
              <w:rPr>
                <w:rFonts w:ascii="Times New Roman" w:eastAsia="宋体" w:hAnsi="Times New Roman" w:cs="Times New Roman"/>
                <w:szCs w:val="24"/>
              </w:rPr>
              <w:t>VTE</w:t>
            </w:r>
            <w:r w:rsidRPr="000E7B47">
              <w:rPr>
                <w:rFonts w:ascii="Times New Roman" w:eastAsia="宋体" w:hAnsi="Times New Roman" w:cs="Times New Roman"/>
                <w:szCs w:val="24"/>
              </w:rPr>
              <w:t>评估结果同一界面对比，根据对比结果进行重点关注。若系统评估危险程度高于</w:t>
            </w:r>
            <w:r w:rsidRPr="000E7B47">
              <w:rPr>
                <w:rFonts w:ascii="Times New Roman" w:eastAsia="宋体" w:hAnsi="Times New Roman" w:cs="Times New Roman"/>
                <w:szCs w:val="24"/>
              </w:rPr>
              <w:lastRenderedPageBreak/>
              <w:t>医生，则应主动对医生进行提醒，帮助医生减少评估中的遗漏，增加评估的客观性和全面性。</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系统自动完成所有住院患者的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风险评估，并支持在医生打开电子病历时，主动提醒医生完成对患者</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风险评估结果的确认，在医务人员快速确认系统自动评估的结果后，提醒自动消失。</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restar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r w:rsidRPr="000E7B47">
              <w:rPr>
                <w:rFonts w:ascii="Times New Roman" w:eastAsia="宋体" w:hAnsi="Times New Roman" w:cs="Times New Roman"/>
                <w:szCs w:val="24"/>
              </w:rPr>
              <w:t>动态评估</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系统可实时识别妊娠期及产褥期患者，实时根据患者在院情况自动进行</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风险评估，并主动提醒医务人员对妊娠期及产褥期患者的评估结果进行快速确认。保证患者病情变化时，能使用准确的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风险评估量表、自动判断风险程度、识别中高危患者，使医生掌握患者</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风险动态变化。</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3396" w:type="pct"/>
          </w:tcPr>
          <w:p w:rsidR="000E7B47" w:rsidRPr="000E7B47" w:rsidRDefault="000E7B47" w:rsidP="00AD20E7">
            <w:pPr>
              <w:autoSpaceDE w:val="0"/>
              <w:autoSpaceDN w:val="0"/>
              <w:spacing w:line="360" w:lineRule="auto"/>
              <w:rPr>
                <w:rFonts w:ascii="Times New Roman" w:eastAsia="宋体" w:hAnsi="Times New Roman" w:cs="Times New Roman"/>
              </w:rPr>
            </w:pPr>
            <w:r w:rsidRPr="000E7B47">
              <w:rPr>
                <w:rFonts w:ascii="Times New Roman" w:eastAsia="宋体" w:hAnsi="Times New Roman" w:cs="Times New Roman"/>
              </w:rPr>
              <w:t>在患者完成产科相关手术后，系统自动根据患者的术后情况，自动对患者进行</w:t>
            </w:r>
            <w:r w:rsidRPr="000E7B47">
              <w:rPr>
                <w:rFonts w:ascii="Times New Roman" w:eastAsia="宋体" w:hAnsi="Times New Roman" w:cs="Times New Roman"/>
              </w:rPr>
              <w:t>VTE</w:t>
            </w:r>
            <w:r w:rsidRPr="000E7B47">
              <w:rPr>
                <w:rFonts w:ascii="Times New Roman" w:eastAsia="宋体" w:hAnsi="Times New Roman" w:cs="Times New Roman"/>
              </w:rPr>
              <w:t>风险评估，针对</w:t>
            </w:r>
            <w:r w:rsidRPr="000E7B47">
              <w:rPr>
                <w:rFonts w:ascii="Times New Roman" w:eastAsia="宋体" w:hAnsi="Times New Roman" w:cs="Times New Roman"/>
              </w:rPr>
              <w:t>VTE</w:t>
            </w:r>
            <w:r w:rsidRPr="000E7B47">
              <w:rPr>
                <w:rFonts w:ascii="Times New Roman" w:eastAsia="宋体" w:hAnsi="Times New Roman" w:cs="Times New Roman"/>
              </w:rPr>
              <w:t>风险评估结果有变化的患者，主动提醒医务人员对评估结果进行确认，在医务人员快速确认评估结果后，质控提醒自动消失。</w:t>
            </w:r>
          </w:p>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系统可主动识别患者产科手术时间，监测评估是否在手术结束后</w:t>
            </w:r>
            <w:r w:rsidRPr="000E7B47">
              <w:rPr>
                <w:rFonts w:ascii="Times New Roman" w:eastAsia="宋体" w:hAnsi="Times New Roman" w:cs="Times New Roman"/>
                <w:szCs w:val="24"/>
              </w:rPr>
              <w:t>24-48</w:t>
            </w:r>
            <w:r w:rsidRPr="000E7B47">
              <w:rPr>
                <w:rFonts w:ascii="Times New Roman" w:eastAsia="宋体" w:hAnsi="Times New Roman" w:cs="Times New Roman"/>
                <w:szCs w:val="24"/>
              </w:rPr>
              <w:t>小时内完成。</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在患者完成转科后</w:t>
            </w:r>
            <w:r w:rsidRPr="000E7B47">
              <w:rPr>
                <w:rFonts w:ascii="Times New Roman" w:eastAsia="宋体" w:hAnsi="Times New Roman" w:cs="Times New Roman"/>
                <w:szCs w:val="24"/>
              </w:rPr>
              <w:t>24-48</w:t>
            </w:r>
            <w:r w:rsidRPr="000E7B47">
              <w:rPr>
                <w:rFonts w:ascii="Times New Roman" w:eastAsia="宋体" w:hAnsi="Times New Roman" w:cs="Times New Roman"/>
                <w:szCs w:val="24"/>
              </w:rPr>
              <w:t>小时内，系统主动提醒转入科室是否及时完成妊娠期及产褥期患者的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动态风险评估结果的确认。</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患者出院时，系统应主动提醒医生再次进行</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风险评估结果确认，避免在患者出院前发生遗漏。</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restar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r w:rsidRPr="000E7B47">
              <w:rPr>
                <w:rFonts w:ascii="Times New Roman" w:eastAsia="宋体" w:hAnsi="Times New Roman" w:cs="Times New Roman"/>
                <w:szCs w:val="24"/>
              </w:rPr>
              <w:t>出血风险评估</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鉴于抗凝预防本身潜在的出血并发症，系统实时自动根据患者的住院情况进行出血风险评估，并主动提醒医生对妊娠期及产褥期患者的出血风险评估结果进行查看，快速确认。（可智能推荐适用于妊娠期及产褥期住院患者的出血风险评估表，并自动完成评估）</w:t>
            </w:r>
            <w:r w:rsidRPr="000E7B47">
              <w:rPr>
                <w:rFonts w:ascii="Times New Roman" w:eastAsia="宋体" w:hAnsi="Times New Roman" w:cs="Times New Roman"/>
                <w:szCs w:val="24"/>
              </w:rPr>
              <w:lastRenderedPageBreak/>
              <w:t>。</w:t>
            </w:r>
          </w:p>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系统支持对妊娠期及产褥期住院患者的出血风险评估结果进行病历回填。（需要第三方厂商配合完成接口才可实现）</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结合患者全部病史、用药、检查检验结果等信息，系统可根据出血高危患者特征，自动判断患者的出血风险情况。支持人机</w:t>
            </w:r>
            <w:r w:rsidRPr="000E7B47">
              <w:rPr>
                <w:rFonts w:ascii="Times New Roman" w:eastAsia="宋体" w:hAnsi="Times New Roman" w:cs="Times New Roman"/>
                <w:szCs w:val="24"/>
              </w:rPr>
              <w:t>VTE</w:t>
            </w:r>
            <w:r w:rsidRPr="000E7B47">
              <w:rPr>
                <w:rFonts w:ascii="Times New Roman" w:eastAsia="宋体" w:hAnsi="Times New Roman" w:cs="Times New Roman"/>
                <w:szCs w:val="24"/>
              </w:rPr>
              <w:t>评估对比，根据对比结果进行重点关注。</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restart"/>
            <w:vAlign w:val="center"/>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VTE</w:t>
            </w:r>
            <w:r w:rsidRPr="000E7B47">
              <w:rPr>
                <w:rFonts w:ascii="Times New Roman" w:eastAsia="宋体" w:hAnsi="Times New Roman" w:cs="Times New Roman"/>
                <w:szCs w:val="24"/>
              </w:rPr>
              <w:t>预防措施</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能够实时根据患者产褥期或妊娠期状态自动判断，对产褥期及妊娠期的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中危、高危患者推荐恰当、针对性的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预防措施，对未进行</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预防措施的中高危风险患者，主动、智能提醒医务人员进行相应的基础预防、物理预防、药物预防等措施。可根据医院需要设置为强制功能（强制给予预防措施），防止医生漏开预防措施。</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根据患者</w:t>
            </w:r>
            <w:r w:rsidRPr="000E7B47">
              <w:rPr>
                <w:rFonts w:ascii="Times New Roman" w:eastAsia="宋体" w:hAnsi="Times New Roman" w:cs="Times New Roman"/>
                <w:szCs w:val="24"/>
              </w:rPr>
              <w:t>VTE</w:t>
            </w:r>
            <w:r w:rsidRPr="000E7B47">
              <w:rPr>
                <w:rFonts w:ascii="Times New Roman" w:eastAsia="宋体" w:hAnsi="Times New Roman" w:cs="Times New Roman"/>
                <w:szCs w:val="24"/>
              </w:rPr>
              <w:t>和出血风险的结果不同，定义恰当的预防措施，例如：产前阶段</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高危、出血低危的患者应采用无妊娠禁忌的低分子肝素等抗凝药物进行预防。能够根据患者病情和预防措施的采取情况，自动判断患者是否采用恰当的预防措施，并主动给予医生提醒，保证预防措施执行到位。</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r w:rsidRPr="000E7B47">
              <w:rPr>
                <w:rFonts w:ascii="Times New Roman" w:eastAsia="宋体" w:hAnsi="Times New Roman" w:cs="Times New Roman"/>
                <w:szCs w:val="24"/>
              </w:rPr>
              <w:t>在院监测</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支持管理者对在院产褥期及妊娠期患者</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防治措施执行情况进行监管，提醒医生对未按规范防治的高危患者及时采取补救措施进行防治、避免和减少因未及时防治而导致的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发生率及致死率。</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r w:rsidRPr="000E7B47">
              <w:rPr>
                <w:rFonts w:ascii="Times New Roman" w:eastAsia="宋体" w:hAnsi="Times New Roman" w:cs="Times New Roman"/>
                <w:szCs w:val="24"/>
              </w:rPr>
              <w:t>指标统计</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医院和科室管理人员可对全院、或按科室对妇产科相关科室患者的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防治质控指标的达成情况和</w:t>
            </w:r>
            <w:r w:rsidRPr="000E7B47">
              <w:rPr>
                <w:rFonts w:ascii="Times New Roman" w:eastAsia="宋体" w:hAnsi="Times New Roman" w:cs="Times New Roman"/>
                <w:szCs w:val="24"/>
              </w:rPr>
              <w:t>VTE</w:t>
            </w:r>
            <w:r w:rsidRPr="000E7B47">
              <w:rPr>
                <w:rFonts w:ascii="Times New Roman" w:eastAsia="宋体" w:hAnsi="Times New Roman" w:cs="Times New Roman"/>
                <w:szCs w:val="24"/>
              </w:rPr>
              <w:t>实际发生率分析一览、查看相关患者明细，便于回顾追踪患者在院期间的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防治情况。至少包括入院评</w:t>
            </w:r>
            <w:r w:rsidRPr="000E7B47">
              <w:rPr>
                <w:rFonts w:ascii="Times New Roman" w:eastAsia="宋体" w:hAnsi="Times New Roman" w:cs="Times New Roman"/>
                <w:szCs w:val="24"/>
              </w:rPr>
              <w:lastRenderedPageBreak/>
              <w:t>估、术后评估、转科评估、出院评估、出血评估、预防采取情况等至少五项统计指标</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r w:rsidRPr="000E7B47">
              <w:rPr>
                <w:rFonts w:ascii="Times New Roman" w:eastAsia="宋体" w:hAnsi="Times New Roman" w:cs="Times New Roman"/>
                <w:szCs w:val="24"/>
              </w:rPr>
              <w:t>恰当评估及预防情况监测</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系统自动根据患者妊娠期及产褥期状态、判断患者是否使用针对性的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风险评估量表，监测医务人员对患者的恰当</w:t>
            </w:r>
            <w:r w:rsidRPr="000E7B47">
              <w:rPr>
                <w:rFonts w:ascii="Times New Roman" w:eastAsia="宋体" w:hAnsi="Times New Roman" w:cs="Times New Roman"/>
                <w:szCs w:val="24"/>
              </w:rPr>
              <w:t>VTE</w:t>
            </w:r>
            <w:r w:rsidRPr="000E7B47">
              <w:rPr>
                <w:rFonts w:ascii="Times New Roman" w:eastAsia="宋体" w:hAnsi="Times New Roman" w:cs="Times New Roman"/>
                <w:szCs w:val="24"/>
              </w:rPr>
              <w:t>、出血风险评估、以及预防情况。例如：产前阶段住院患者，系统自动判断患者是否进行适用于妊娠期患者的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风险评估，对于</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高危、出血低危的患者，系统自动判断患者是否进行了针对性、无妊娠禁忌的抗凝药物预防措施。</w:t>
            </w:r>
          </w:p>
        </w:tc>
      </w:tr>
      <w:tr w:rsidR="000E7B47" w:rsidRPr="000E7B47" w:rsidTr="000E7B47">
        <w:trPr>
          <w:trHeight w:val="284"/>
          <w:jc w:val="center"/>
        </w:trPr>
        <w:tc>
          <w:tcPr>
            <w:tcW w:w="760" w:type="pct"/>
            <w:vMerge w:val="restart"/>
            <w:vAlign w:val="center"/>
          </w:tcPr>
          <w:p w:rsidR="000E7B47" w:rsidRPr="000E7B47" w:rsidRDefault="000E7B47" w:rsidP="00AD20E7">
            <w:pPr>
              <w:pStyle w:val="TableParagraph"/>
              <w:overflowPunct w:val="0"/>
              <w:spacing w:line="360" w:lineRule="auto"/>
              <w:rPr>
                <w:rFonts w:ascii="Times New Roman" w:eastAsia="宋体" w:hAnsi="Times New Roman" w:cs="Times New Roman"/>
                <w:szCs w:val="24"/>
                <w:lang w:eastAsia="zh-Hans"/>
              </w:rPr>
            </w:pPr>
            <w:r w:rsidRPr="000E7B47">
              <w:rPr>
                <w:rFonts w:ascii="Times New Roman" w:eastAsia="宋体" w:hAnsi="Times New Roman" w:cs="Times New Roman" w:hint="eastAsia"/>
                <w:szCs w:val="24"/>
                <w:lang w:eastAsia="zh-Hans"/>
              </w:rPr>
              <w:t>孕产妇静脉血栓栓塞风险因素评分</w:t>
            </w:r>
          </w:p>
        </w:tc>
        <w:tc>
          <w:tcPr>
            <w:tcW w:w="845" w:type="pct"/>
            <w:vMerge w:val="restar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r w:rsidRPr="000E7B47">
              <w:rPr>
                <w:rFonts w:ascii="Times New Roman" w:eastAsia="宋体" w:hAnsi="Times New Roman" w:cs="Times New Roman"/>
                <w:szCs w:val="24"/>
              </w:rPr>
              <w:t>初始风险评估</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患者入院</w:t>
            </w:r>
            <w:r w:rsidRPr="000E7B47">
              <w:rPr>
                <w:rFonts w:ascii="Times New Roman" w:eastAsia="宋体" w:hAnsi="Times New Roman" w:cs="Times New Roman"/>
                <w:szCs w:val="24"/>
              </w:rPr>
              <w:t>24-48</w:t>
            </w:r>
            <w:r w:rsidRPr="000E7B47">
              <w:rPr>
                <w:rFonts w:ascii="Times New Roman" w:eastAsia="宋体" w:hAnsi="Times New Roman" w:cs="Times New Roman"/>
                <w:szCs w:val="24"/>
              </w:rPr>
              <w:t>小时内，系统根据患者病程记录信息自动识别</w:t>
            </w:r>
            <w:r w:rsidRPr="000E7B47">
              <w:rPr>
                <w:rFonts w:ascii="Times New Roman" w:eastAsia="宋体" w:hAnsi="Times New Roman" w:cs="Times New Roman" w:hint="eastAsia"/>
                <w:szCs w:val="24"/>
                <w:lang w:eastAsia="zh-Hans"/>
              </w:rPr>
              <w:t>孕产妇</w:t>
            </w:r>
            <w:r w:rsidRPr="000E7B47">
              <w:rPr>
                <w:rFonts w:ascii="Times New Roman" w:eastAsia="宋体" w:hAnsi="Times New Roman" w:cs="Times New Roman"/>
                <w:szCs w:val="24"/>
              </w:rPr>
              <w:t>患者，并基于权威指南</w:t>
            </w:r>
            <w:r w:rsidRPr="000E7B47">
              <w:rPr>
                <w:rFonts w:ascii="Times New Roman" w:eastAsia="宋体" w:hAnsi="Times New Roman" w:cs="Times New Roman"/>
                <w:szCs w:val="24"/>
              </w:rPr>
              <w:t>RCOG</w:t>
            </w:r>
            <w:r w:rsidRPr="000E7B47">
              <w:rPr>
                <w:rFonts w:ascii="Times New Roman" w:eastAsia="宋体" w:hAnsi="Times New Roman" w:cs="Times New Roman"/>
                <w:szCs w:val="24"/>
              </w:rPr>
              <w:t>血栓风险评估体系</w:t>
            </w:r>
            <w:r w:rsidRPr="000E7B47">
              <w:rPr>
                <w:rFonts w:ascii="Times New Roman" w:eastAsia="宋体" w:hAnsi="Times New Roman" w:cs="Times New Roman" w:hint="eastAsia"/>
                <w:szCs w:val="24"/>
                <w:lang w:eastAsia="zh-Hans"/>
              </w:rPr>
              <w:t>和产科静脉血栓栓塞症综合防治，</w:t>
            </w:r>
            <w:r w:rsidRPr="000E7B47">
              <w:rPr>
                <w:rFonts w:ascii="Times New Roman" w:eastAsia="宋体" w:hAnsi="Times New Roman" w:cs="Times New Roman"/>
                <w:szCs w:val="24"/>
              </w:rPr>
              <w:t>结合患者全部病史、手术、用药、检查检验结果等信息，自动完成</w:t>
            </w:r>
            <w:r w:rsidRPr="000E7B47">
              <w:rPr>
                <w:rFonts w:ascii="Times New Roman" w:eastAsia="宋体" w:hAnsi="Times New Roman" w:cs="Times New Roman" w:hint="eastAsia"/>
                <w:szCs w:val="24"/>
                <w:lang w:eastAsia="zh-Hans"/>
              </w:rPr>
              <w:t>孕产妇</w:t>
            </w:r>
            <w:r w:rsidRPr="000E7B47">
              <w:rPr>
                <w:rFonts w:ascii="Times New Roman" w:eastAsia="宋体" w:hAnsi="Times New Roman" w:cs="Times New Roman"/>
                <w:szCs w:val="24"/>
              </w:rPr>
              <w:t>患者的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风险评估。并主动、及时提醒医生查看</w:t>
            </w:r>
            <w:r w:rsidRPr="000E7B47">
              <w:rPr>
                <w:rFonts w:ascii="Times New Roman" w:eastAsia="宋体" w:hAnsi="Times New Roman" w:cs="Times New Roman" w:hint="eastAsia"/>
                <w:szCs w:val="24"/>
                <w:lang w:eastAsia="zh-Hans"/>
              </w:rPr>
              <w:t>孕产妇</w:t>
            </w:r>
            <w:r w:rsidRPr="000E7B47">
              <w:rPr>
                <w:rFonts w:ascii="Times New Roman" w:eastAsia="宋体" w:hAnsi="Times New Roman" w:cs="Times New Roman"/>
                <w:szCs w:val="24"/>
              </w:rPr>
              <w:t>患者的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风险评估结果，且支持医生查看评估依据，快速确认。</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系统结合患者全部病史、用药、检查检验结果等信息、智能识别中高危患者特征，根据患者</w:t>
            </w:r>
            <w:r w:rsidRPr="000E7B47">
              <w:rPr>
                <w:rFonts w:ascii="Times New Roman" w:eastAsia="宋体" w:hAnsi="Times New Roman" w:cs="Times New Roman" w:hint="eastAsia"/>
                <w:szCs w:val="24"/>
                <w:lang w:eastAsia="zh-Hans"/>
              </w:rPr>
              <w:t>孕产</w:t>
            </w:r>
            <w:r w:rsidRPr="000E7B47">
              <w:rPr>
                <w:rFonts w:ascii="Times New Roman" w:eastAsia="宋体" w:hAnsi="Times New Roman" w:cs="Times New Roman"/>
                <w:szCs w:val="24"/>
              </w:rPr>
              <w:t>状态，自动判断患者的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风险情况（是否为中高危患者）。支持人机</w:t>
            </w:r>
            <w:r w:rsidRPr="000E7B47">
              <w:rPr>
                <w:rFonts w:ascii="Times New Roman" w:eastAsia="宋体" w:hAnsi="Times New Roman" w:cs="Times New Roman"/>
                <w:szCs w:val="24"/>
              </w:rPr>
              <w:t>VTE</w:t>
            </w:r>
            <w:r w:rsidRPr="000E7B47">
              <w:rPr>
                <w:rFonts w:ascii="Times New Roman" w:eastAsia="宋体" w:hAnsi="Times New Roman" w:cs="Times New Roman"/>
                <w:szCs w:val="24"/>
              </w:rPr>
              <w:t>评估结果同一界面对比，根据对比结果进行重点关注。若系统评估危险程度高于医生，则应主动对医生进行提醒，帮助医生减少评估中的遗漏，增加评估的客观性和全面性。</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系统自动完成所有住院患者的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风险评估，并支持在医生打开电子病历时，主动提醒医生完成对患者</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风险评估结果的确认，在医务人员快速确认系统自动评估的结果后，提醒自动消失。</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restar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r w:rsidRPr="000E7B47">
              <w:rPr>
                <w:rFonts w:ascii="Times New Roman" w:eastAsia="宋体" w:hAnsi="Times New Roman" w:cs="Times New Roman"/>
                <w:szCs w:val="24"/>
              </w:rPr>
              <w:t>动态评估</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系统可实时识别</w:t>
            </w:r>
            <w:r w:rsidRPr="000E7B47">
              <w:rPr>
                <w:rFonts w:ascii="Times New Roman" w:eastAsia="宋体" w:hAnsi="Times New Roman" w:cs="Times New Roman" w:hint="eastAsia"/>
                <w:szCs w:val="24"/>
                <w:lang w:eastAsia="zh-Hans"/>
              </w:rPr>
              <w:t>孕产妇</w:t>
            </w:r>
            <w:r w:rsidRPr="000E7B47">
              <w:rPr>
                <w:rFonts w:ascii="Times New Roman" w:eastAsia="宋体" w:hAnsi="Times New Roman" w:cs="Times New Roman"/>
                <w:szCs w:val="24"/>
              </w:rPr>
              <w:t>患者，实时根据患者在院情况自动进行</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风险评估，并主动提醒医务人员对</w:t>
            </w:r>
            <w:r w:rsidRPr="000E7B47">
              <w:rPr>
                <w:rFonts w:ascii="Times New Roman" w:eastAsia="宋体" w:hAnsi="Times New Roman" w:cs="Times New Roman" w:hint="eastAsia"/>
                <w:szCs w:val="24"/>
                <w:lang w:eastAsia="zh-Hans"/>
              </w:rPr>
              <w:t>孕产</w:t>
            </w:r>
            <w:r w:rsidRPr="000E7B47">
              <w:rPr>
                <w:rFonts w:ascii="Times New Roman" w:eastAsia="宋体" w:hAnsi="Times New Roman" w:cs="Times New Roman" w:hint="eastAsia"/>
                <w:szCs w:val="24"/>
                <w:lang w:eastAsia="zh-Hans"/>
              </w:rPr>
              <w:lastRenderedPageBreak/>
              <w:t>妇</w:t>
            </w:r>
            <w:r w:rsidRPr="000E7B47">
              <w:rPr>
                <w:rFonts w:ascii="Times New Roman" w:eastAsia="宋体" w:hAnsi="Times New Roman" w:cs="Times New Roman"/>
                <w:szCs w:val="24"/>
              </w:rPr>
              <w:t>患者的评估结果进行快速确认。保证患者病情变化时，能使用准确的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风险评估量表、自动判断风险程度、识别中高危患者，使医生掌握患者</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风险动态变化。</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3396" w:type="pct"/>
          </w:tcPr>
          <w:p w:rsidR="000E7B47" w:rsidRPr="000E7B47" w:rsidRDefault="000E7B47" w:rsidP="00AD20E7">
            <w:pPr>
              <w:autoSpaceDE w:val="0"/>
              <w:autoSpaceDN w:val="0"/>
              <w:spacing w:line="360" w:lineRule="auto"/>
              <w:rPr>
                <w:rFonts w:ascii="Times New Roman" w:eastAsia="宋体" w:hAnsi="Times New Roman" w:cs="Times New Roman"/>
              </w:rPr>
            </w:pPr>
            <w:r w:rsidRPr="000E7B47">
              <w:rPr>
                <w:rFonts w:ascii="Times New Roman" w:eastAsia="宋体" w:hAnsi="Times New Roman" w:cs="Times New Roman"/>
              </w:rPr>
              <w:t>在患者完成产科相关手术后，系统自动根据患者的术后情况，自动对患者进行</w:t>
            </w:r>
            <w:r w:rsidRPr="000E7B47">
              <w:rPr>
                <w:rFonts w:ascii="Times New Roman" w:eastAsia="宋体" w:hAnsi="Times New Roman" w:cs="Times New Roman"/>
              </w:rPr>
              <w:t>VTE</w:t>
            </w:r>
            <w:r w:rsidRPr="000E7B47">
              <w:rPr>
                <w:rFonts w:ascii="Times New Roman" w:eastAsia="宋体" w:hAnsi="Times New Roman" w:cs="Times New Roman"/>
              </w:rPr>
              <w:t>风险评估，针对</w:t>
            </w:r>
            <w:r w:rsidRPr="000E7B47">
              <w:rPr>
                <w:rFonts w:ascii="Times New Roman" w:eastAsia="宋体" w:hAnsi="Times New Roman" w:cs="Times New Roman"/>
              </w:rPr>
              <w:t>VTE</w:t>
            </w:r>
            <w:r w:rsidRPr="000E7B47">
              <w:rPr>
                <w:rFonts w:ascii="Times New Roman" w:eastAsia="宋体" w:hAnsi="Times New Roman" w:cs="Times New Roman"/>
              </w:rPr>
              <w:t>风险评估结果有变化的患者，主动提醒医务人员对评估结果进行确认，在医务人员快速确认评估结果后，质控提醒自动消失。</w:t>
            </w:r>
          </w:p>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系统可主动识别患者产科手术时间，监测评估是否在手术结束后</w:t>
            </w:r>
            <w:r w:rsidRPr="000E7B47">
              <w:rPr>
                <w:rFonts w:ascii="Times New Roman" w:eastAsia="宋体" w:hAnsi="Times New Roman" w:cs="Times New Roman"/>
                <w:szCs w:val="24"/>
              </w:rPr>
              <w:t>24-48</w:t>
            </w:r>
            <w:r w:rsidRPr="000E7B47">
              <w:rPr>
                <w:rFonts w:ascii="Times New Roman" w:eastAsia="宋体" w:hAnsi="Times New Roman" w:cs="Times New Roman"/>
                <w:szCs w:val="24"/>
              </w:rPr>
              <w:t>小时内完成。</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在患者完成转科后</w:t>
            </w:r>
            <w:r w:rsidRPr="000E7B47">
              <w:rPr>
                <w:rFonts w:ascii="Times New Roman" w:eastAsia="宋体" w:hAnsi="Times New Roman" w:cs="Times New Roman"/>
                <w:szCs w:val="24"/>
              </w:rPr>
              <w:t>24-48</w:t>
            </w:r>
            <w:r w:rsidRPr="000E7B47">
              <w:rPr>
                <w:rFonts w:ascii="Times New Roman" w:eastAsia="宋体" w:hAnsi="Times New Roman" w:cs="Times New Roman"/>
                <w:szCs w:val="24"/>
              </w:rPr>
              <w:t>小时内，系统主动提醒转入科室是否及时完成</w:t>
            </w:r>
            <w:r w:rsidRPr="000E7B47">
              <w:rPr>
                <w:rFonts w:ascii="Times New Roman" w:eastAsia="宋体" w:hAnsi="Times New Roman" w:cs="Times New Roman" w:hint="eastAsia"/>
                <w:szCs w:val="24"/>
                <w:lang w:eastAsia="zh-Hans"/>
              </w:rPr>
              <w:t>孕产妇</w:t>
            </w:r>
            <w:r w:rsidRPr="000E7B47">
              <w:rPr>
                <w:rFonts w:ascii="Times New Roman" w:eastAsia="宋体" w:hAnsi="Times New Roman" w:cs="Times New Roman"/>
                <w:szCs w:val="24"/>
              </w:rPr>
              <w:t>患者的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动态风险评估结果的确认。</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患者出院时，系统应主动提醒医生再次进行</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风险评估结果确认，避免在患者出院前发生遗漏。</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restar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r w:rsidRPr="000E7B47">
              <w:rPr>
                <w:rFonts w:ascii="Times New Roman" w:eastAsia="宋体" w:hAnsi="Times New Roman" w:cs="Times New Roman"/>
                <w:szCs w:val="24"/>
              </w:rPr>
              <w:t>出血风险评估</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鉴于抗凝预防本身潜在的出血并发症，系统实时自动根据患者的住院情况进行出血风险评估，并主动提醒医生对</w:t>
            </w:r>
            <w:r w:rsidRPr="000E7B47">
              <w:rPr>
                <w:rFonts w:ascii="Times New Roman" w:eastAsia="宋体" w:hAnsi="Times New Roman" w:cs="Times New Roman" w:hint="eastAsia"/>
                <w:szCs w:val="24"/>
                <w:lang w:eastAsia="zh-Hans"/>
              </w:rPr>
              <w:t>孕产妇</w:t>
            </w:r>
            <w:r w:rsidRPr="000E7B47">
              <w:rPr>
                <w:rFonts w:ascii="Times New Roman" w:eastAsia="宋体" w:hAnsi="Times New Roman" w:cs="Times New Roman"/>
                <w:szCs w:val="24"/>
              </w:rPr>
              <w:t>患者的出血风险评估结果进行查看，快速确认。（可智能推荐适用于</w:t>
            </w:r>
            <w:r w:rsidRPr="000E7B47">
              <w:rPr>
                <w:rFonts w:ascii="Times New Roman" w:eastAsia="宋体" w:hAnsi="Times New Roman" w:cs="Times New Roman" w:hint="eastAsia"/>
                <w:szCs w:val="24"/>
                <w:lang w:eastAsia="zh-Hans"/>
              </w:rPr>
              <w:t>孕产妇</w:t>
            </w:r>
            <w:r w:rsidRPr="000E7B47">
              <w:rPr>
                <w:rFonts w:ascii="Times New Roman" w:eastAsia="宋体" w:hAnsi="Times New Roman" w:cs="Times New Roman"/>
                <w:szCs w:val="24"/>
              </w:rPr>
              <w:t>住院患者的出血风险评估表，并自动完成评估）。</w:t>
            </w:r>
          </w:p>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系统支持对</w:t>
            </w:r>
            <w:r w:rsidRPr="000E7B47">
              <w:rPr>
                <w:rFonts w:ascii="Times New Roman" w:eastAsia="宋体" w:hAnsi="Times New Roman" w:cs="Times New Roman" w:hint="eastAsia"/>
                <w:szCs w:val="24"/>
                <w:lang w:eastAsia="zh-Hans"/>
              </w:rPr>
              <w:t>孕产妇</w:t>
            </w:r>
            <w:r w:rsidRPr="000E7B47">
              <w:rPr>
                <w:rFonts w:ascii="Times New Roman" w:eastAsia="宋体" w:hAnsi="Times New Roman" w:cs="Times New Roman"/>
                <w:szCs w:val="24"/>
              </w:rPr>
              <w:t>住院患者的出血风险评估结果进行病历回填。（需要第三方厂商配合完成接口才可实现）</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结合患者全部病史、用药、检查检验结果等信息，系统可根据出血高危患者特征，自动判断患者的出血风险情况。支持人机</w:t>
            </w:r>
            <w:r w:rsidRPr="000E7B47">
              <w:rPr>
                <w:rFonts w:ascii="Times New Roman" w:eastAsia="宋体" w:hAnsi="Times New Roman" w:cs="Times New Roman" w:hint="eastAsia"/>
                <w:szCs w:val="24"/>
                <w:lang w:eastAsia="zh-Hans"/>
              </w:rPr>
              <w:t>出血风险</w:t>
            </w:r>
            <w:r w:rsidRPr="000E7B47">
              <w:rPr>
                <w:rFonts w:ascii="Times New Roman" w:eastAsia="宋体" w:hAnsi="Times New Roman" w:cs="Times New Roman"/>
                <w:szCs w:val="24"/>
              </w:rPr>
              <w:t>评估对比，根据对比结果进行重点关注。</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restart"/>
            <w:vAlign w:val="center"/>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VTE</w:t>
            </w:r>
            <w:r w:rsidRPr="000E7B47">
              <w:rPr>
                <w:rFonts w:ascii="Times New Roman" w:eastAsia="宋体" w:hAnsi="Times New Roman" w:cs="Times New Roman"/>
                <w:szCs w:val="24"/>
              </w:rPr>
              <w:t>预防措</w:t>
            </w:r>
            <w:r w:rsidRPr="000E7B47">
              <w:rPr>
                <w:rFonts w:ascii="Times New Roman" w:eastAsia="宋体" w:hAnsi="Times New Roman" w:cs="Times New Roman"/>
                <w:szCs w:val="24"/>
              </w:rPr>
              <w:lastRenderedPageBreak/>
              <w:t>施</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lastRenderedPageBreak/>
              <w:t>能够实时根据患者</w:t>
            </w:r>
            <w:r w:rsidRPr="000E7B47">
              <w:rPr>
                <w:rFonts w:ascii="Times New Roman" w:eastAsia="宋体" w:hAnsi="Times New Roman" w:cs="Times New Roman" w:hint="eastAsia"/>
                <w:szCs w:val="24"/>
                <w:lang w:eastAsia="zh-Hans"/>
              </w:rPr>
              <w:t>孕产</w:t>
            </w:r>
            <w:r w:rsidRPr="000E7B47">
              <w:rPr>
                <w:rFonts w:ascii="Times New Roman" w:eastAsia="宋体" w:hAnsi="Times New Roman" w:cs="Times New Roman"/>
                <w:szCs w:val="24"/>
              </w:rPr>
              <w:t>状态自动判断，对</w:t>
            </w:r>
            <w:r w:rsidRPr="000E7B47">
              <w:rPr>
                <w:rFonts w:ascii="Times New Roman" w:eastAsia="宋体" w:hAnsi="Times New Roman" w:cs="Times New Roman" w:hint="eastAsia"/>
                <w:szCs w:val="24"/>
                <w:lang w:eastAsia="zh-Hans"/>
              </w:rPr>
              <w:t>孕产妇</w:t>
            </w:r>
            <w:r w:rsidRPr="000E7B47">
              <w:rPr>
                <w:rFonts w:ascii="Times New Roman" w:eastAsia="宋体" w:hAnsi="Times New Roman" w:cs="Times New Roman"/>
                <w:szCs w:val="24"/>
              </w:rPr>
              <w:t>VTE</w:t>
            </w:r>
            <w:r w:rsidRPr="000E7B47">
              <w:rPr>
                <w:rFonts w:ascii="Times New Roman" w:eastAsia="宋体" w:hAnsi="Times New Roman" w:cs="Times New Roman"/>
                <w:szCs w:val="24"/>
              </w:rPr>
              <w:lastRenderedPageBreak/>
              <w:t>中危、高危患者推荐恰当、针对性的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预防措施，对未进行</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预防措施的中高危风险患者，主动、智能提醒医务人员进行相应的基础预防、物理预防、药物预防等措施。可根据医院需要设置为强制功能（强制给予预防措施），防止医生漏开预防措施。</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根据患者</w:t>
            </w:r>
            <w:r w:rsidRPr="000E7B47">
              <w:rPr>
                <w:rFonts w:ascii="Times New Roman" w:eastAsia="宋体" w:hAnsi="Times New Roman" w:cs="Times New Roman"/>
                <w:szCs w:val="24"/>
              </w:rPr>
              <w:t>VTE</w:t>
            </w:r>
            <w:r w:rsidRPr="000E7B47">
              <w:rPr>
                <w:rFonts w:ascii="Times New Roman" w:eastAsia="宋体" w:hAnsi="Times New Roman" w:cs="Times New Roman"/>
                <w:szCs w:val="24"/>
              </w:rPr>
              <w:t>和出血风险的结果不同，定义恰当的预防措施，例如：产前阶段</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高危、出血低危的患者应采用无妊娠禁忌的低分子肝素等抗凝药物进行预防。能够根据患者病情和预防措施的采取情况，自动判断患者是否采用恰当的预防措施，并主动给予医生提醒，保证预防措施执行到位。</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r w:rsidRPr="000E7B47">
              <w:rPr>
                <w:rFonts w:ascii="Times New Roman" w:eastAsia="宋体" w:hAnsi="Times New Roman" w:cs="Times New Roman"/>
                <w:szCs w:val="24"/>
              </w:rPr>
              <w:t>在院监测</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支持管理者对在院</w:t>
            </w:r>
            <w:r w:rsidRPr="000E7B47">
              <w:rPr>
                <w:rFonts w:ascii="Times New Roman" w:eastAsia="宋体" w:hAnsi="Times New Roman" w:cs="Times New Roman" w:hint="eastAsia"/>
                <w:szCs w:val="24"/>
                <w:lang w:eastAsia="zh-Hans"/>
              </w:rPr>
              <w:t>孕产妇</w:t>
            </w:r>
            <w:r w:rsidRPr="000E7B47">
              <w:rPr>
                <w:rFonts w:ascii="Times New Roman" w:eastAsia="宋体" w:hAnsi="Times New Roman" w:cs="Times New Roman"/>
                <w:szCs w:val="24"/>
              </w:rPr>
              <w:t>患者</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防治措施执行情况进行监管，提醒医生对未按规范防治的高危患者及时采取补救措施进行防治、避免和减少因未及时防治而导致的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发生率及致死率。</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r w:rsidRPr="000E7B47">
              <w:rPr>
                <w:rFonts w:ascii="Times New Roman" w:eastAsia="宋体" w:hAnsi="Times New Roman" w:cs="Times New Roman"/>
                <w:szCs w:val="24"/>
              </w:rPr>
              <w:t>指标统计</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医院和科室管理人员可对全院、或按科室对妇产科相关科室患者的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防治质控指标的达成情况和</w:t>
            </w:r>
            <w:r w:rsidRPr="000E7B47">
              <w:rPr>
                <w:rFonts w:ascii="Times New Roman" w:eastAsia="宋体" w:hAnsi="Times New Roman" w:cs="Times New Roman"/>
                <w:szCs w:val="24"/>
              </w:rPr>
              <w:t>VTE</w:t>
            </w:r>
            <w:r w:rsidRPr="000E7B47">
              <w:rPr>
                <w:rFonts w:ascii="Times New Roman" w:eastAsia="宋体" w:hAnsi="Times New Roman" w:cs="Times New Roman"/>
                <w:szCs w:val="24"/>
              </w:rPr>
              <w:t>实际发生率分析一览、查看相关患者明细，便于回顾追踪患者在院期间的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防治情况。至少包括入院评估、术后评估、转科评估、出院评估、出血评估、预防采取情况等至少五项统计指标</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r w:rsidRPr="000E7B47">
              <w:rPr>
                <w:rFonts w:ascii="Times New Roman" w:eastAsia="宋体" w:hAnsi="Times New Roman" w:cs="Times New Roman"/>
                <w:szCs w:val="24"/>
              </w:rPr>
              <w:t>恰当评估及预防情况监测</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系统自动根据患者</w:t>
            </w:r>
            <w:r w:rsidRPr="000E7B47">
              <w:rPr>
                <w:rFonts w:ascii="Times New Roman" w:eastAsia="宋体" w:hAnsi="Times New Roman" w:cs="Times New Roman" w:hint="eastAsia"/>
                <w:szCs w:val="24"/>
                <w:lang w:eastAsia="zh-Hans"/>
              </w:rPr>
              <w:t>孕产</w:t>
            </w:r>
            <w:r w:rsidRPr="000E7B47">
              <w:rPr>
                <w:rFonts w:ascii="Times New Roman" w:eastAsia="宋体" w:hAnsi="Times New Roman" w:cs="Times New Roman"/>
                <w:szCs w:val="24"/>
              </w:rPr>
              <w:t>状态、判断患者是否使用针对性的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风险评估量表，监测医务人员对患者的恰当</w:t>
            </w:r>
            <w:r w:rsidRPr="000E7B47">
              <w:rPr>
                <w:rFonts w:ascii="Times New Roman" w:eastAsia="宋体" w:hAnsi="Times New Roman" w:cs="Times New Roman"/>
                <w:szCs w:val="24"/>
              </w:rPr>
              <w:t>VTE</w:t>
            </w:r>
            <w:r w:rsidRPr="000E7B47">
              <w:rPr>
                <w:rFonts w:ascii="Times New Roman" w:eastAsia="宋体" w:hAnsi="Times New Roman" w:cs="Times New Roman"/>
                <w:szCs w:val="24"/>
              </w:rPr>
              <w:t>、出血风险评估、以及预防情况。例如：产前阶段住院患者，系统自动判断患者是否进行适用于妊娠期患者的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风险评估，对于</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高危、出血低危的患者，系统自动判断患者是否进行了针对性、无妊娠禁忌的抗凝药物预防措施。</w:t>
            </w:r>
          </w:p>
        </w:tc>
      </w:tr>
      <w:tr w:rsidR="000E7B47" w:rsidRPr="000E7B47" w:rsidTr="000E7B47">
        <w:trPr>
          <w:trHeight w:val="284"/>
          <w:jc w:val="center"/>
        </w:trPr>
        <w:tc>
          <w:tcPr>
            <w:tcW w:w="760" w:type="pct"/>
            <w:vMerge w:val="restar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r w:rsidRPr="000E7B47">
              <w:rPr>
                <w:rFonts w:ascii="Times New Roman" w:eastAsia="宋体" w:hAnsi="Times New Roman" w:cs="Times New Roman"/>
                <w:szCs w:val="24"/>
              </w:rPr>
              <w:t>妇科肿瘤</w:t>
            </w:r>
            <w:r w:rsidRPr="000E7B47">
              <w:rPr>
                <w:rFonts w:ascii="Times New Roman" w:eastAsia="宋体" w:hAnsi="Times New Roman" w:cs="Times New Roman"/>
                <w:szCs w:val="24"/>
              </w:rPr>
              <w:lastRenderedPageBreak/>
              <w:t>VTE</w:t>
            </w:r>
            <w:r w:rsidRPr="000E7B47">
              <w:rPr>
                <w:rFonts w:ascii="Times New Roman" w:eastAsia="宋体" w:hAnsi="Times New Roman" w:cs="Times New Roman"/>
                <w:szCs w:val="24"/>
              </w:rPr>
              <w:t>风险管理</w:t>
            </w:r>
          </w:p>
        </w:tc>
        <w:tc>
          <w:tcPr>
            <w:tcW w:w="845" w:type="pct"/>
            <w:vMerge w:val="restar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r w:rsidRPr="000E7B47">
              <w:rPr>
                <w:rFonts w:ascii="Times New Roman" w:eastAsia="宋体" w:hAnsi="Times New Roman" w:cs="Times New Roman"/>
                <w:szCs w:val="24"/>
              </w:rPr>
              <w:lastRenderedPageBreak/>
              <w:t>初始风险评</w:t>
            </w:r>
            <w:r w:rsidRPr="000E7B47">
              <w:rPr>
                <w:rFonts w:ascii="Times New Roman" w:eastAsia="宋体" w:hAnsi="Times New Roman" w:cs="Times New Roman"/>
                <w:szCs w:val="24"/>
              </w:rPr>
              <w:lastRenderedPageBreak/>
              <w:t>估</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lastRenderedPageBreak/>
              <w:t>患者入院</w:t>
            </w:r>
            <w:r w:rsidRPr="000E7B47">
              <w:rPr>
                <w:rFonts w:ascii="Times New Roman" w:eastAsia="宋体" w:hAnsi="Times New Roman" w:cs="Times New Roman"/>
                <w:szCs w:val="24"/>
              </w:rPr>
              <w:t>24-48</w:t>
            </w:r>
            <w:r w:rsidRPr="000E7B47">
              <w:rPr>
                <w:rFonts w:ascii="Times New Roman" w:eastAsia="宋体" w:hAnsi="Times New Roman" w:cs="Times New Roman"/>
                <w:szCs w:val="24"/>
              </w:rPr>
              <w:t>小时内，系统根据患者病程记录信息</w:t>
            </w:r>
            <w:r w:rsidRPr="000E7B47">
              <w:rPr>
                <w:rFonts w:ascii="Times New Roman" w:eastAsia="宋体" w:hAnsi="Times New Roman" w:cs="Times New Roman"/>
                <w:szCs w:val="24"/>
              </w:rPr>
              <w:lastRenderedPageBreak/>
              <w:t>自动识别妇科肿瘤患者患者，结合患者全部病史、手术、用药、检查检验结果等信息，自动完成妇科肿瘤患者的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风险评估。并主动、及时提醒医生查看妇科肿瘤患者的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风险评估结果，且支持医生查看评估依据，快速确认。</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系统结合患者全部病史、用药、检查检验结果等信息、智能识别中高危患者特征，根据患者状态，自动判断患者的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风险情况（是否为中高危患者）。支持人机</w:t>
            </w:r>
            <w:r w:rsidRPr="000E7B47">
              <w:rPr>
                <w:rFonts w:ascii="Times New Roman" w:eastAsia="宋体" w:hAnsi="Times New Roman" w:cs="Times New Roman"/>
                <w:szCs w:val="24"/>
              </w:rPr>
              <w:t>VTE</w:t>
            </w:r>
            <w:r w:rsidRPr="000E7B47">
              <w:rPr>
                <w:rFonts w:ascii="Times New Roman" w:eastAsia="宋体" w:hAnsi="Times New Roman" w:cs="Times New Roman"/>
                <w:szCs w:val="24"/>
              </w:rPr>
              <w:t>评估结果同一界面对比，根据对比结果进行重点关注。若系统评估危险程度高于医生，则应主动对医生进行提醒，帮助医生减少评估中的遗漏，增加评估的客观性和全面性。</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系统自动完成所有住院患者的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风险评估，并支持在医生打开电子病历时，主动提醒医生完成对患者</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风险评估结果的确认，在医务人员快速确认系统自动评估的结果后，提醒自动消失。</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restar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r w:rsidRPr="000E7B47">
              <w:rPr>
                <w:rFonts w:ascii="Times New Roman" w:eastAsia="宋体" w:hAnsi="Times New Roman" w:cs="Times New Roman"/>
                <w:szCs w:val="24"/>
              </w:rPr>
              <w:t>动态评估</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系统可实时识别妇科肿瘤患者，实时根据患者在院情况自动进行</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风险评估，并主动提醒医务人员对妇科肿瘤患者的评估结果进行快速确认。保证患者病情变化时，能使用准确的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风险评估量表、自动判断风险程度、识别中高危患者，使医生掌握患者</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风险动态变化。</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3396" w:type="pct"/>
          </w:tcPr>
          <w:p w:rsidR="000E7B47" w:rsidRPr="000E7B47" w:rsidRDefault="000E7B47" w:rsidP="00AD20E7">
            <w:pPr>
              <w:autoSpaceDE w:val="0"/>
              <w:autoSpaceDN w:val="0"/>
              <w:spacing w:line="360" w:lineRule="auto"/>
              <w:rPr>
                <w:rFonts w:ascii="Times New Roman" w:eastAsia="宋体" w:hAnsi="Times New Roman" w:cs="Times New Roman"/>
              </w:rPr>
            </w:pPr>
            <w:r w:rsidRPr="000E7B47">
              <w:rPr>
                <w:rFonts w:ascii="Times New Roman" w:eastAsia="宋体" w:hAnsi="Times New Roman" w:cs="Times New Roman"/>
              </w:rPr>
              <w:t>在患者完成妇科肿瘤相关手术后，系统自动根据患者的术后情况，自动对患者进行</w:t>
            </w:r>
            <w:r w:rsidRPr="000E7B47">
              <w:rPr>
                <w:rFonts w:ascii="Times New Roman" w:eastAsia="宋体" w:hAnsi="Times New Roman" w:cs="Times New Roman"/>
              </w:rPr>
              <w:t>VTE</w:t>
            </w:r>
            <w:r w:rsidRPr="000E7B47">
              <w:rPr>
                <w:rFonts w:ascii="Times New Roman" w:eastAsia="宋体" w:hAnsi="Times New Roman" w:cs="Times New Roman"/>
              </w:rPr>
              <w:t>风险评估，针对</w:t>
            </w:r>
            <w:r w:rsidRPr="000E7B47">
              <w:rPr>
                <w:rFonts w:ascii="Times New Roman" w:eastAsia="宋体" w:hAnsi="Times New Roman" w:cs="Times New Roman"/>
              </w:rPr>
              <w:t>VTE</w:t>
            </w:r>
            <w:r w:rsidRPr="000E7B47">
              <w:rPr>
                <w:rFonts w:ascii="Times New Roman" w:eastAsia="宋体" w:hAnsi="Times New Roman" w:cs="Times New Roman"/>
              </w:rPr>
              <w:t>风险评估结果有变化的患者，主动提醒医务人员对评估结果进行确认，在医务人员快速确认评估结果后，质控提醒自动消失。</w:t>
            </w:r>
          </w:p>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系统可主动识别患者妇科肿瘤手术时间，监测评估是否在手术结束后</w:t>
            </w:r>
            <w:r w:rsidRPr="000E7B47">
              <w:rPr>
                <w:rFonts w:ascii="Times New Roman" w:eastAsia="宋体" w:hAnsi="Times New Roman" w:cs="Times New Roman"/>
                <w:szCs w:val="24"/>
              </w:rPr>
              <w:t>24-48</w:t>
            </w:r>
            <w:r w:rsidRPr="000E7B47">
              <w:rPr>
                <w:rFonts w:ascii="Times New Roman" w:eastAsia="宋体" w:hAnsi="Times New Roman" w:cs="Times New Roman"/>
                <w:szCs w:val="24"/>
              </w:rPr>
              <w:t>小时内完成。</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在患者完成转科后</w:t>
            </w:r>
            <w:r w:rsidRPr="000E7B47">
              <w:rPr>
                <w:rFonts w:ascii="Times New Roman" w:eastAsia="宋体" w:hAnsi="Times New Roman" w:cs="Times New Roman"/>
                <w:szCs w:val="24"/>
              </w:rPr>
              <w:t>24-48</w:t>
            </w:r>
            <w:r w:rsidRPr="000E7B47">
              <w:rPr>
                <w:rFonts w:ascii="Times New Roman" w:eastAsia="宋体" w:hAnsi="Times New Roman" w:cs="Times New Roman"/>
                <w:szCs w:val="24"/>
              </w:rPr>
              <w:t>小时内，系统主动提醒转入科室是否及时完成妇科肿瘤患者的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动态风险评估结果的确认。</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患者出院时，系统应主动提醒医生再次进行</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风险评估结果确认，避免在患者出院前发生遗漏。</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restar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r w:rsidRPr="000E7B47">
              <w:rPr>
                <w:rFonts w:ascii="Times New Roman" w:eastAsia="宋体" w:hAnsi="Times New Roman" w:cs="Times New Roman"/>
                <w:szCs w:val="24"/>
              </w:rPr>
              <w:t>出血风险评估</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鉴于抗凝预防本身潜在的出血并发症，系统实时自动根据患者的住院情况进行出血风险评估，并主动提醒医生对妇科肿瘤患者的出血风险评估结果进行查看，快速确认。（可智能推荐适用于妇科肿瘤住院患者的出血风险评估表，并自动完成评估）。</w:t>
            </w:r>
          </w:p>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系统支持对妇科肿瘤住院患者的出血风险评估结果进行病历回填。（需要第三方厂商配合完成接口才可实现）</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结合患者全部病史、用药、检查检验结果等信息，系统可根据出血高危患者特征，自动判断患者的出血风险情况。支持人机</w:t>
            </w:r>
            <w:r w:rsidRPr="000E7B47">
              <w:rPr>
                <w:rFonts w:ascii="Times New Roman" w:eastAsia="宋体" w:hAnsi="Times New Roman" w:cs="Times New Roman"/>
                <w:szCs w:val="24"/>
              </w:rPr>
              <w:t>VTE</w:t>
            </w:r>
            <w:r w:rsidRPr="000E7B47">
              <w:rPr>
                <w:rFonts w:ascii="Times New Roman" w:eastAsia="宋体" w:hAnsi="Times New Roman" w:cs="Times New Roman"/>
                <w:szCs w:val="24"/>
              </w:rPr>
              <w:t>评估对比，根据对比结果进行重点关注。</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restar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r w:rsidRPr="000E7B47">
              <w:rPr>
                <w:rFonts w:ascii="Times New Roman" w:eastAsia="宋体" w:hAnsi="Times New Roman" w:cs="Times New Roman"/>
                <w:szCs w:val="24"/>
              </w:rPr>
              <w:t>VTE</w:t>
            </w:r>
            <w:r w:rsidRPr="000E7B47">
              <w:rPr>
                <w:rFonts w:ascii="Times New Roman" w:eastAsia="宋体" w:hAnsi="Times New Roman" w:cs="Times New Roman"/>
                <w:szCs w:val="24"/>
              </w:rPr>
              <w:t>预防措施</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能够实时根据患者是否手术自动判断，对术前、术后的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高危患者推荐恰当、针对性的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预防措施，并在手术前</w:t>
            </w:r>
            <w:r w:rsidRPr="000E7B47">
              <w:rPr>
                <w:rFonts w:ascii="Times New Roman" w:eastAsia="宋体" w:hAnsi="Times New Roman" w:cs="Times New Roman"/>
                <w:szCs w:val="24"/>
              </w:rPr>
              <w:t>12</w:t>
            </w:r>
            <w:r w:rsidRPr="000E7B47">
              <w:rPr>
                <w:rFonts w:ascii="Times New Roman" w:eastAsia="宋体" w:hAnsi="Times New Roman" w:cs="Times New Roman"/>
                <w:szCs w:val="24"/>
              </w:rPr>
              <w:t>小时提醒医生停止医嘱对未进行</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预防措施的高危风险患者，主动、智能提醒医务人员进行相应的基础预防、物理预防、药物预防等措施。可根据医院需要设置为强制功能（强制给予预防措施），防止医生漏开预防措施。</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根据患者</w:t>
            </w:r>
            <w:r w:rsidRPr="000E7B47">
              <w:rPr>
                <w:rFonts w:ascii="Times New Roman" w:eastAsia="宋体" w:hAnsi="Times New Roman" w:cs="Times New Roman"/>
                <w:szCs w:val="24"/>
              </w:rPr>
              <w:t>VTE</w:t>
            </w:r>
            <w:r w:rsidRPr="000E7B47">
              <w:rPr>
                <w:rFonts w:ascii="Times New Roman" w:eastAsia="宋体" w:hAnsi="Times New Roman" w:cs="Times New Roman"/>
                <w:szCs w:val="24"/>
              </w:rPr>
              <w:t>和出血风险的结果不同，定义恰当的预防措施，例如：</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高危、出血低危的患者应采用抗凝药物进行预防。能够根据患者病情和预防措施的采取情况，自动判断患者是否采用恰当的预防措施，并主动给予医生提醒，保证预防措施执行到位。</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当患者</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风险评分结果为中高危时，系统应主动提醒医生采取</w:t>
            </w:r>
            <w:r w:rsidRPr="000E7B47">
              <w:rPr>
                <w:rFonts w:ascii="Times New Roman" w:eastAsia="宋体" w:hAnsi="Times New Roman" w:cs="Times New Roman"/>
                <w:szCs w:val="24"/>
              </w:rPr>
              <w:t>VTE</w:t>
            </w:r>
            <w:r w:rsidRPr="000E7B47">
              <w:rPr>
                <w:rFonts w:ascii="Times New Roman" w:eastAsia="宋体" w:hAnsi="Times New Roman" w:cs="Times New Roman"/>
                <w:szCs w:val="24"/>
              </w:rPr>
              <w:t>的预防措施。</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r w:rsidRPr="000E7B47">
              <w:rPr>
                <w:rFonts w:ascii="Times New Roman" w:eastAsia="宋体" w:hAnsi="Times New Roman" w:cs="Times New Roman"/>
                <w:szCs w:val="24"/>
              </w:rPr>
              <w:t>在院监测</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支持管理者对在院妇科肿瘤患者</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防治措施执行情况进行监管，提醒医生对未按规范防治的高危患者及时采取补救措施进行防治、避免和减少因未及时防治而导致的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发生率及致死率。</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r w:rsidRPr="000E7B47">
              <w:rPr>
                <w:rFonts w:ascii="Times New Roman" w:eastAsia="宋体" w:hAnsi="Times New Roman" w:cs="Times New Roman"/>
                <w:szCs w:val="24"/>
              </w:rPr>
              <w:t>指标统计</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医院和科室管理人员可对全院、或按科室对妇科、肿瘤科相关科室患者的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防治质控指标的达成情况和</w:t>
            </w:r>
            <w:r w:rsidRPr="000E7B47">
              <w:rPr>
                <w:rFonts w:ascii="Times New Roman" w:eastAsia="宋体" w:hAnsi="Times New Roman" w:cs="Times New Roman"/>
                <w:szCs w:val="24"/>
              </w:rPr>
              <w:t>VTE</w:t>
            </w:r>
            <w:r w:rsidRPr="000E7B47">
              <w:rPr>
                <w:rFonts w:ascii="Times New Roman" w:eastAsia="宋体" w:hAnsi="Times New Roman" w:cs="Times New Roman"/>
                <w:szCs w:val="24"/>
              </w:rPr>
              <w:t>实际发生率分析一览、查看相关患者明细，便于回顾追踪患者在院期间的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防治情况。至少包括入院评估、术后评估、转科评估、出院评估、出血评估、预防采取情况等至少五项统计指标</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r w:rsidRPr="000E7B47">
              <w:rPr>
                <w:rFonts w:ascii="Times New Roman" w:eastAsia="宋体" w:hAnsi="Times New Roman" w:cs="Times New Roman"/>
                <w:szCs w:val="24"/>
              </w:rPr>
              <w:t>恰当评估及预防情况监测</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系统自动根据患者状态、判断患者是否使用针对性的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风险评估量表，监测医务人员对患者的恰当</w:t>
            </w:r>
            <w:r w:rsidRPr="000E7B47">
              <w:rPr>
                <w:rFonts w:ascii="Times New Roman" w:eastAsia="宋体" w:hAnsi="Times New Roman" w:cs="Times New Roman"/>
                <w:szCs w:val="24"/>
              </w:rPr>
              <w:t>VTE</w:t>
            </w:r>
            <w:r w:rsidRPr="000E7B47">
              <w:rPr>
                <w:rFonts w:ascii="Times New Roman" w:eastAsia="宋体" w:hAnsi="Times New Roman" w:cs="Times New Roman"/>
                <w:szCs w:val="24"/>
              </w:rPr>
              <w:t>、出血风险评估、以及预防情况。例如：术前阶段住院患者，系统自动判断患者是否进行适用于妇科肿瘤患者的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风险评估，对于</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高危、出血低危的患者，系统自动判断患者是否进行了针对性、无禁忌的抗凝药物预防措施。</w:t>
            </w:r>
          </w:p>
        </w:tc>
      </w:tr>
      <w:tr w:rsidR="000E7B47" w:rsidRPr="000E7B47" w:rsidTr="000E7B47">
        <w:trPr>
          <w:trHeight w:val="284"/>
          <w:jc w:val="center"/>
        </w:trPr>
        <w:tc>
          <w:tcPr>
            <w:tcW w:w="760" w:type="pct"/>
            <w:vMerge w:val="restar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r w:rsidRPr="000E7B47">
              <w:rPr>
                <w:rFonts w:ascii="Times New Roman" w:eastAsia="宋体" w:hAnsi="Times New Roman" w:cs="Times New Roman"/>
                <w:szCs w:val="24"/>
              </w:rPr>
              <w:t>VTE</w:t>
            </w:r>
            <w:r w:rsidRPr="000E7B47">
              <w:rPr>
                <w:rFonts w:ascii="Times New Roman" w:eastAsia="宋体" w:hAnsi="Times New Roman" w:cs="Times New Roman"/>
                <w:szCs w:val="24"/>
              </w:rPr>
              <w:t>质控平台</w:t>
            </w:r>
          </w:p>
        </w:tc>
        <w:tc>
          <w:tcPr>
            <w:tcW w:w="845" w:type="pct"/>
            <w:vAlign w:val="center"/>
          </w:tcPr>
          <w:p w:rsidR="000E7B47" w:rsidRPr="000E7B47" w:rsidRDefault="000E7B47" w:rsidP="00AD20E7">
            <w:pPr>
              <w:spacing w:line="360" w:lineRule="auto"/>
              <w:jc w:val="center"/>
              <w:rPr>
                <w:rFonts w:ascii="Times New Roman" w:eastAsia="宋体" w:hAnsi="Times New Roman" w:cs="Times New Roman"/>
              </w:rPr>
            </w:pPr>
            <w:r w:rsidRPr="000E7B47">
              <w:rPr>
                <w:rFonts w:ascii="Times New Roman" w:eastAsia="宋体" w:hAnsi="Times New Roman" w:cs="Times New Roman"/>
              </w:rPr>
              <w:t>科室质量管理平台</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质控统计功能在科室质量管理平台中</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防治</w:t>
            </w:r>
            <w:r w:rsidRPr="000E7B47">
              <w:rPr>
                <w:rFonts w:ascii="Times New Roman" w:eastAsia="宋体" w:hAnsi="Times New Roman" w:cs="Times New Roman"/>
                <w:szCs w:val="24"/>
              </w:rPr>
              <w:t>”</w:t>
            </w:r>
            <w:r w:rsidRPr="000E7B47">
              <w:rPr>
                <w:rFonts w:ascii="Times New Roman" w:eastAsia="宋体" w:hAnsi="Times New Roman" w:cs="Times New Roman"/>
                <w:szCs w:val="24"/>
              </w:rPr>
              <w:t>模块，</w:t>
            </w:r>
            <w:r w:rsidRPr="000E7B47">
              <w:rPr>
                <w:rFonts w:ascii="Times New Roman" w:eastAsia="宋体" w:hAnsi="Times New Roman" w:cs="Times New Roman"/>
                <w:spacing w:val="2"/>
                <w:szCs w:val="24"/>
              </w:rPr>
              <w:t>可查看</w:t>
            </w:r>
            <w:r w:rsidRPr="000E7B47">
              <w:rPr>
                <w:rFonts w:ascii="Times New Roman" w:eastAsia="宋体" w:hAnsi="Times New Roman" w:cs="Times New Roman"/>
                <w:spacing w:val="2"/>
                <w:szCs w:val="24"/>
              </w:rPr>
              <w:t>VTE</w:t>
            </w:r>
            <w:r w:rsidRPr="000E7B47">
              <w:rPr>
                <w:rFonts w:ascii="Times New Roman" w:eastAsia="宋体" w:hAnsi="Times New Roman" w:cs="Times New Roman"/>
                <w:spacing w:val="2"/>
                <w:szCs w:val="24"/>
              </w:rPr>
              <w:t>防治统计数据。能够提供管理部门完整、详细的数据统计分析报表，可以从管理端直观、多维度查看</w:t>
            </w:r>
            <w:r w:rsidRPr="000E7B47">
              <w:rPr>
                <w:rFonts w:ascii="Times New Roman" w:eastAsia="宋体" w:hAnsi="Times New Roman" w:cs="Times New Roman"/>
                <w:spacing w:val="2"/>
                <w:szCs w:val="24"/>
              </w:rPr>
              <w:t>VTE</w:t>
            </w:r>
            <w:r w:rsidRPr="000E7B47">
              <w:rPr>
                <w:rFonts w:ascii="Times New Roman" w:eastAsia="宋体" w:hAnsi="Times New Roman" w:cs="Times New Roman"/>
                <w:spacing w:val="2"/>
                <w:szCs w:val="24"/>
              </w:rPr>
              <w:t>防治效果。</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restar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r w:rsidRPr="000E7B47">
              <w:rPr>
                <w:rFonts w:ascii="Times New Roman" w:eastAsia="宋体" w:hAnsi="Times New Roman" w:cs="Times New Roman"/>
                <w:szCs w:val="24"/>
              </w:rPr>
              <w:t>在院监测</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支持管理者对在院患者</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防治措施执行情况进行监管，提醒医生对未按规范防治的高危患者及时采取补救措施进行防治、避免和减少因未及时防治而导致的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发生率及致死率。</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对于未完成某项</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防治措施的患者，系统可自动标红并提醒尽快完成防治措施；对于已完成某项</w:t>
            </w:r>
            <w:r w:rsidRPr="000E7B47">
              <w:rPr>
                <w:rFonts w:ascii="Times New Roman" w:eastAsia="宋体" w:hAnsi="Times New Roman" w:cs="Times New Roman"/>
                <w:szCs w:val="24"/>
              </w:rPr>
              <w:t>VTE</w:t>
            </w:r>
            <w:r w:rsidRPr="000E7B47">
              <w:rPr>
                <w:rFonts w:ascii="Times New Roman" w:eastAsia="宋体" w:hAnsi="Times New Roman" w:cs="Times New Roman"/>
                <w:szCs w:val="24"/>
              </w:rPr>
              <w:lastRenderedPageBreak/>
              <w:t>防治措施的患者，系统可自动查询相关评估结果的详细信息。支持下载患者</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防治明细表格，进行更多维度的统计分析和临床管理。</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restar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r w:rsidRPr="000E7B47">
              <w:rPr>
                <w:rFonts w:ascii="Times New Roman" w:eastAsia="宋体" w:hAnsi="Times New Roman" w:cs="Times New Roman"/>
                <w:szCs w:val="24"/>
              </w:rPr>
              <w:t>指标统计</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医院和科室管理人员可对全院、或按科室对各科室、妇产科等相关科室患者的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防治质控指标的达成情况和</w:t>
            </w:r>
            <w:r w:rsidRPr="000E7B47">
              <w:rPr>
                <w:rFonts w:ascii="Times New Roman" w:eastAsia="宋体" w:hAnsi="Times New Roman" w:cs="Times New Roman"/>
                <w:szCs w:val="24"/>
              </w:rPr>
              <w:t>VTE</w:t>
            </w:r>
            <w:r w:rsidRPr="000E7B47">
              <w:rPr>
                <w:rFonts w:ascii="Times New Roman" w:eastAsia="宋体" w:hAnsi="Times New Roman" w:cs="Times New Roman"/>
                <w:szCs w:val="24"/>
              </w:rPr>
              <w:t>实际发生率分析一览、查看相关患者明细，便于回顾追踪患者在院期间的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防治情况。</w:t>
            </w:r>
          </w:p>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至少包括：</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风险评估、评估结果统计、</w:t>
            </w:r>
            <w:r w:rsidRPr="000E7B47">
              <w:rPr>
                <w:rFonts w:ascii="Times New Roman" w:eastAsia="宋体" w:hAnsi="Times New Roman" w:cs="Times New Roman"/>
                <w:szCs w:val="24"/>
              </w:rPr>
              <w:t>VTE</w:t>
            </w:r>
            <w:r w:rsidRPr="000E7B47">
              <w:rPr>
                <w:rFonts w:ascii="Times New Roman" w:eastAsia="宋体" w:hAnsi="Times New Roman" w:cs="Times New Roman"/>
                <w:szCs w:val="24"/>
              </w:rPr>
              <w:t>完整评估、出血风险评估、入院评估、术后评估、转科评估、出院评估、出血评估、</w:t>
            </w:r>
            <w:r w:rsidRPr="000E7B47">
              <w:rPr>
                <w:rFonts w:ascii="Times New Roman" w:eastAsia="宋体" w:hAnsi="Times New Roman" w:cs="Times New Roman" w:hint="eastAsia"/>
                <w:szCs w:val="24"/>
                <w:lang w:eastAsia="zh-Hans"/>
              </w:rPr>
              <w:t>Wells</w:t>
            </w:r>
            <w:r w:rsidRPr="000E7B47">
              <w:rPr>
                <w:rFonts w:ascii="Times New Roman" w:eastAsia="宋体" w:hAnsi="Times New Roman" w:cs="Times New Roman" w:hint="eastAsia"/>
                <w:szCs w:val="24"/>
                <w:lang w:eastAsia="zh-Hans"/>
              </w:rPr>
              <w:t>评估、</w:t>
            </w:r>
            <w:r w:rsidRPr="000E7B47">
              <w:rPr>
                <w:rFonts w:ascii="Times New Roman" w:eastAsia="宋体" w:hAnsi="Times New Roman" w:cs="Times New Roman"/>
                <w:szCs w:val="24"/>
              </w:rPr>
              <w:t>预防采取情况</w:t>
            </w:r>
            <w:r w:rsidRPr="000E7B47">
              <w:rPr>
                <w:rFonts w:ascii="Times New Roman" w:eastAsia="宋体" w:hAnsi="Times New Roman" w:cs="Times New Roman" w:hint="eastAsia"/>
                <w:szCs w:val="24"/>
                <w:lang w:eastAsia="zh-Hans"/>
              </w:rPr>
              <w:t>、静脉超声检查情况、医院相关性</w:t>
            </w:r>
            <w:r w:rsidRPr="000E7B47">
              <w:rPr>
                <w:rFonts w:ascii="Times New Roman" w:eastAsia="宋体" w:hAnsi="Times New Roman" w:cs="Times New Roman" w:hint="eastAsia"/>
                <w:szCs w:val="24"/>
                <w:lang w:eastAsia="zh-Hans"/>
              </w:rPr>
              <w:t>VTE</w:t>
            </w:r>
            <w:r w:rsidRPr="000E7B47">
              <w:rPr>
                <w:rFonts w:ascii="Times New Roman" w:eastAsia="宋体" w:hAnsi="Times New Roman" w:cs="Times New Roman" w:hint="eastAsia"/>
                <w:szCs w:val="24"/>
                <w:lang w:eastAsia="zh-Hans"/>
              </w:rPr>
              <w:t>发生情况、</w:t>
            </w:r>
            <w:r w:rsidRPr="000E7B47">
              <w:rPr>
                <w:rFonts w:ascii="Times New Roman" w:eastAsia="宋体" w:hAnsi="Times New Roman" w:cs="Times New Roman" w:hint="eastAsia"/>
                <w:szCs w:val="24"/>
                <w:lang w:eastAsia="zh-Hans"/>
              </w:rPr>
              <w:t>VTE</w:t>
            </w:r>
            <w:r w:rsidRPr="000E7B47">
              <w:rPr>
                <w:rFonts w:ascii="Times New Roman" w:eastAsia="宋体" w:hAnsi="Times New Roman" w:cs="Times New Roman" w:hint="eastAsia"/>
                <w:szCs w:val="24"/>
                <w:lang w:eastAsia="zh-Hans"/>
              </w:rPr>
              <w:t>患者清单</w:t>
            </w:r>
            <w:r w:rsidRPr="000E7B47">
              <w:rPr>
                <w:rFonts w:ascii="Times New Roman" w:eastAsia="宋体" w:hAnsi="Times New Roman" w:cs="Times New Roman"/>
                <w:szCs w:val="24"/>
              </w:rPr>
              <w:t>等统计指标。</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系统会根据质控过程中的数据进行自动统计，提供质控指标及临床数据供医院进行内部管理。</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lang w:eastAsia="zh-Hans"/>
              </w:rPr>
            </w:pPr>
            <w:r w:rsidRPr="000E7B47">
              <w:rPr>
                <w:rFonts w:ascii="Times New Roman" w:eastAsia="宋体" w:hAnsi="Times New Roman" w:cs="Times New Roman" w:hint="eastAsia"/>
                <w:szCs w:val="24"/>
                <w:lang w:eastAsia="zh-Hans"/>
              </w:rPr>
              <w:t>随访清单</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lang w:eastAsia="zh-Hans"/>
              </w:rPr>
            </w:pPr>
            <w:r w:rsidRPr="000E7B47">
              <w:rPr>
                <w:rFonts w:ascii="Times New Roman" w:eastAsia="宋体" w:hAnsi="Times New Roman" w:cs="Times New Roman"/>
                <w:szCs w:val="24"/>
              </w:rPr>
              <w:t>医院和科室管理人员可对全院、或按科室</w:t>
            </w:r>
            <w:r w:rsidRPr="000E7B47">
              <w:rPr>
                <w:rFonts w:ascii="Times New Roman" w:eastAsia="宋体" w:hAnsi="Times New Roman" w:cs="Times New Roman" w:hint="eastAsia"/>
                <w:szCs w:val="24"/>
                <w:lang w:eastAsia="zh-Hans"/>
              </w:rPr>
              <w:t>查看</w:t>
            </w:r>
            <w:r w:rsidRPr="000E7B47">
              <w:rPr>
                <w:rFonts w:ascii="Times New Roman" w:eastAsia="宋体" w:hAnsi="Times New Roman" w:cs="Times New Roman"/>
                <w:szCs w:val="24"/>
              </w:rPr>
              <w:t>各科室</w:t>
            </w:r>
            <w:r w:rsidRPr="000E7B47">
              <w:rPr>
                <w:rFonts w:ascii="Times New Roman" w:eastAsia="宋体" w:hAnsi="Times New Roman" w:cs="Times New Roman" w:hint="eastAsia"/>
                <w:szCs w:val="24"/>
                <w:lang w:eastAsia="zh-Hans"/>
              </w:rPr>
              <w:t>患者的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防治</w:t>
            </w:r>
            <w:r w:rsidRPr="000E7B47">
              <w:rPr>
                <w:rFonts w:ascii="Times New Roman" w:eastAsia="宋体" w:hAnsi="Times New Roman" w:cs="Times New Roman" w:hint="eastAsia"/>
                <w:szCs w:val="24"/>
                <w:lang w:eastAsia="zh-Hans"/>
              </w:rPr>
              <w:t>情况，根据</w:t>
            </w:r>
            <w:r w:rsidRPr="000E7B47">
              <w:rPr>
                <w:rFonts w:ascii="Times New Roman" w:eastAsia="宋体" w:hAnsi="Times New Roman" w:cs="Times New Roman" w:hint="eastAsia"/>
                <w:szCs w:val="24"/>
                <w:lang w:eastAsia="zh-Hans"/>
              </w:rPr>
              <w:t>VTE</w:t>
            </w:r>
            <w:r w:rsidRPr="000E7B47">
              <w:rPr>
                <w:rFonts w:ascii="Times New Roman" w:eastAsia="宋体" w:hAnsi="Times New Roman" w:cs="Times New Roman" w:hint="eastAsia"/>
                <w:szCs w:val="24"/>
                <w:lang w:eastAsia="zh-Hans"/>
              </w:rPr>
              <w:t>风险情况、出血风险评估情况筛选随访目标患者。</w:t>
            </w:r>
          </w:p>
          <w:p w:rsidR="000E7B47" w:rsidRPr="000E7B47" w:rsidRDefault="000E7B47" w:rsidP="00AD20E7">
            <w:pPr>
              <w:pStyle w:val="TableParagraph"/>
              <w:overflowPunct w:val="0"/>
              <w:spacing w:line="360" w:lineRule="auto"/>
              <w:rPr>
                <w:rFonts w:ascii="Times New Roman" w:eastAsia="宋体" w:hAnsi="Times New Roman" w:cs="Times New Roman"/>
                <w:szCs w:val="24"/>
                <w:lang w:eastAsia="zh-Hans"/>
              </w:rPr>
            </w:pPr>
            <w:r w:rsidRPr="000E7B47">
              <w:rPr>
                <w:rFonts w:ascii="Times New Roman" w:eastAsia="宋体" w:hAnsi="Times New Roman" w:cs="Times New Roman" w:hint="eastAsia"/>
                <w:szCs w:val="24"/>
                <w:lang w:eastAsia="zh-Hans"/>
              </w:rPr>
              <w:t>支持查看患者评估情况、出入院诊断、检查情况、预防措施情况等，</w:t>
            </w:r>
          </w:p>
          <w:p w:rsidR="000E7B47" w:rsidRPr="000E7B47" w:rsidRDefault="000E7B47" w:rsidP="00AD20E7">
            <w:pPr>
              <w:pStyle w:val="TableParagraph"/>
              <w:overflowPunct w:val="0"/>
              <w:spacing w:line="360" w:lineRule="auto"/>
              <w:rPr>
                <w:rFonts w:ascii="Times New Roman" w:eastAsia="宋体" w:hAnsi="Times New Roman" w:cs="Times New Roman"/>
                <w:szCs w:val="24"/>
                <w:lang w:eastAsia="zh-Hans"/>
              </w:rPr>
            </w:pPr>
            <w:r w:rsidRPr="000E7B47">
              <w:rPr>
                <w:rFonts w:ascii="Times New Roman" w:eastAsia="宋体" w:hAnsi="Times New Roman" w:cs="Times New Roman" w:hint="eastAsia"/>
                <w:szCs w:val="24"/>
                <w:lang w:eastAsia="zh-Hans"/>
              </w:rPr>
              <w:t>支持下载患者清单。</w:t>
            </w:r>
          </w:p>
        </w:tc>
      </w:tr>
      <w:tr w:rsidR="000E7B47" w:rsidRPr="000E7B47" w:rsidTr="000E7B47">
        <w:trPr>
          <w:trHeight w:val="284"/>
          <w:jc w:val="center"/>
        </w:trPr>
        <w:tc>
          <w:tcPr>
            <w:tcW w:w="760" w:type="pct"/>
            <w:vMerge w:val="restar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r w:rsidRPr="000E7B47">
              <w:rPr>
                <w:rFonts w:ascii="Times New Roman" w:eastAsia="宋体" w:hAnsi="Times New Roman" w:cs="Times New Roman"/>
                <w:szCs w:val="24"/>
              </w:rPr>
              <w:t>VTE</w:t>
            </w:r>
            <w:r w:rsidRPr="000E7B47">
              <w:rPr>
                <w:rFonts w:ascii="Times New Roman" w:eastAsia="宋体" w:hAnsi="Times New Roman" w:cs="Times New Roman"/>
                <w:szCs w:val="24"/>
              </w:rPr>
              <w:t>过程质量监控</w:t>
            </w:r>
          </w:p>
        </w:tc>
        <w:tc>
          <w:tcPr>
            <w:tcW w:w="845" w:type="pc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r w:rsidRPr="000E7B47">
              <w:rPr>
                <w:rFonts w:ascii="Times New Roman" w:eastAsia="宋体" w:hAnsi="Times New Roman" w:cs="Times New Roman"/>
                <w:szCs w:val="24"/>
              </w:rPr>
              <w:t>电子病历监控</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pacing w:val="-2"/>
                <w:szCs w:val="24"/>
              </w:rPr>
            </w:pPr>
            <w:r w:rsidRPr="000E7B47">
              <w:rPr>
                <w:rFonts w:ascii="Times New Roman" w:eastAsia="宋体" w:hAnsi="Times New Roman" w:cs="Times New Roman"/>
                <w:spacing w:val="-2"/>
                <w:szCs w:val="24"/>
              </w:rPr>
              <w:t>结合医院监管需求，支持医院根据自身业务需求，设置</w:t>
            </w:r>
            <w:r w:rsidRPr="000E7B47">
              <w:rPr>
                <w:rFonts w:ascii="Times New Roman" w:eastAsia="宋体" w:hAnsi="Times New Roman" w:cs="Times New Roman"/>
                <w:spacing w:val="-2"/>
                <w:szCs w:val="24"/>
              </w:rPr>
              <w:t>VTE</w:t>
            </w:r>
            <w:r w:rsidRPr="000E7B47">
              <w:rPr>
                <w:rFonts w:ascii="Times New Roman" w:eastAsia="宋体" w:hAnsi="Times New Roman" w:cs="Times New Roman"/>
                <w:spacing w:val="-2"/>
                <w:szCs w:val="24"/>
              </w:rPr>
              <w:t>风险评估、出血风险评估等患者在院风险评估的提醒方式，提醒强度区分三级：</w:t>
            </w:r>
            <w:r w:rsidRPr="000E7B47">
              <w:rPr>
                <w:rFonts w:ascii="Times New Roman" w:eastAsia="宋体" w:hAnsi="Times New Roman" w:cs="Times New Roman"/>
                <w:spacing w:val="-2"/>
                <w:szCs w:val="24"/>
              </w:rPr>
              <w:t>1</w:t>
            </w:r>
            <w:r w:rsidRPr="000E7B47">
              <w:rPr>
                <w:rFonts w:ascii="Times New Roman" w:eastAsia="宋体" w:hAnsi="Times New Roman" w:cs="Times New Roman"/>
                <w:spacing w:val="-2"/>
                <w:szCs w:val="24"/>
              </w:rPr>
              <w:t>级仅提醒、</w:t>
            </w:r>
            <w:r w:rsidRPr="000E7B47">
              <w:rPr>
                <w:rFonts w:ascii="Times New Roman" w:eastAsia="宋体" w:hAnsi="Times New Roman" w:cs="Times New Roman"/>
                <w:spacing w:val="-2"/>
                <w:szCs w:val="24"/>
              </w:rPr>
              <w:t>2</w:t>
            </w:r>
            <w:r w:rsidRPr="000E7B47">
              <w:rPr>
                <w:rFonts w:ascii="Times New Roman" w:eastAsia="宋体" w:hAnsi="Times New Roman" w:cs="Times New Roman"/>
                <w:spacing w:val="-2"/>
                <w:szCs w:val="24"/>
              </w:rPr>
              <w:t>级弹出框主动展示提醒医生关注、</w:t>
            </w:r>
            <w:r w:rsidRPr="000E7B47">
              <w:rPr>
                <w:rFonts w:ascii="Times New Roman" w:eastAsia="宋体" w:hAnsi="Times New Roman" w:cs="Times New Roman"/>
                <w:spacing w:val="-2"/>
                <w:szCs w:val="24"/>
              </w:rPr>
              <w:t>3</w:t>
            </w:r>
            <w:r w:rsidRPr="000E7B47">
              <w:rPr>
                <w:rFonts w:ascii="Times New Roman" w:eastAsia="宋体" w:hAnsi="Times New Roman" w:cs="Times New Roman"/>
                <w:spacing w:val="-2"/>
                <w:szCs w:val="24"/>
              </w:rPr>
              <w:t>级弹出框主动展示提醒，以监测医生在患者住院期间病情变化的关键节点是否及时完成相关评估。</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restar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r w:rsidRPr="000E7B47">
              <w:rPr>
                <w:rFonts w:ascii="Times New Roman" w:eastAsia="宋体" w:hAnsi="Times New Roman" w:cs="Times New Roman"/>
                <w:spacing w:val="-2"/>
                <w:szCs w:val="24"/>
              </w:rPr>
              <w:t>医嘱监控（三级卡控）</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pacing w:val="-2"/>
                <w:szCs w:val="24"/>
              </w:rPr>
            </w:pPr>
            <w:r w:rsidRPr="000E7B47">
              <w:rPr>
                <w:rFonts w:ascii="Times New Roman" w:eastAsia="宋体" w:hAnsi="Times New Roman" w:cs="Times New Roman"/>
                <w:spacing w:val="-2"/>
                <w:szCs w:val="24"/>
              </w:rPr>
              <w:t>结合医院监管需求，支持医院根据自身业务需求设置</w:t>
            </w:r>
            <w:r w:rsidRPr="000E7B47">
              <w:rPr>
                <w:rFonts w:ascii="Times New Roman" w:eastAsia="宋体" w:hAnsi="Times New Roman" w:cs="Times New Roman"/>
                <w:spacing w:val="-2"/>
                <w:szCs w:val="24"/>
              </w:rPr>
              <w:t>VTE</w:t>
            </w:r>
            <w:r w:rsidRPr="000E7B47">
              <w:rPr>
                <w:rFonts w:ascii="Times New Roman" w:eastAsia="宋体" w:hAnsi="Times New Roman" w:cs="Times New Roman"/>
                <w:spacing w:val="-2"/>
                <w:szCs w:val="24"/>
              </w:rPr>
              <w:t>质控的提醒方式，提醒强度区分三级：</w:t>
            </w:r>
            <w:r w:rsidRPr="000E7B47">
              <w:rPr>
                <w:rFonts w:ascii="Times New Roman" w:eastAsia="宋体" w:hAnsi="Times New Roman" w:cs="Times New Roman"/>
                <w:spacing w:val="-2"/>
                <w:szCs w:val="24"/>
              </w:rPr>
              <w:t>1</w:t>
            </w:r>
            <w:r w:rsidRPr="000E7B47">
              <w:rPr>
                <w:rFonts w:ascii="Times New Roman" w:eastAsia="宋体" w:hAnsi="Times New Roman" w:cs="Times New Roman"/>
                <w:spacing w:val="-2"/>
                <w:szCs w:val="24"/>
              </w:rPr>
              <w:t>级仅提醒、</w:t>
            </w:r>
            <w:r w:rsidRPr="000E7B47">
              <w:rPr>
                <w:rFonts w:ascii="Times New Roman" w:eastAsia="宋体" w:hAnsi="Times New Roman" w:cs="Times New Roman"/>
                <w:spacing w:val="-2"/>
                <w:szCs w:val="24"/>
              </w:rPr>
              <w:t>2</w:t>
            </w:r>
            <w:r w:rsidRPr="000E7B47">
              <w:rPr>
                <w:rFonts w:ascii="Times New Roman" w:eastAsia="宋体" w:hAnsi="Times New Roman" w:cs="Times New Roman"/>
                <w:spacing w:val="-2"/>
                <w:szCs w:val="24"/>
              </w:rPr>
              <w:t>级弹出框主动展示提醒医生关注、</w:t>
            </w:r>
            <w:r w:rsidRPr="000E7B47">
              <w:rPr>
                <w:rFonts w:ascii="Times New Roman" w:eastAsia="宋体" w:hAnsi="Times New Roman" w:cs="Times New Roman"/>
                <w:spacing w:val="-2"/>
                <w:szCs w:val="24"/>
              </w:rPr>
              <w:t>3</w:t>
            </w:r>
            <w:r w:rsidRPr="000E7B47">
              <w:rPr>
                <w:rFonts w:ascii="Times New Roman" w:eastAsia="宋体" w:hAnsi="Times New Roman" w:cs="Times New Roman"/>
                <w:spacing w:val="-2"/>
                <w:szCs w:val="24"/>
              </w:rPr>
              <w:t>级弹出框主</w:t>
            </w:r>
            <w:r w:rsidRPr="000E7B47">
              <w:rPr>
                <w:rFonts w:ascii="Times New Roman" w:eastAsia="宋体" w:hAnsi="Times New Roman" w:cs="Times New Roman"/>
                <w:spacing w:val="-2"/>
                <w:szCs w:val="24"/>
              </w:rPr>
              <w:lastRenderedPageBreak/>
              <w:t>动展示提醒（医生开立预防医嘱时，根据患者病情，自动校验预防措施合理性，判断不合理或需完成相关检查、检验结果），以监测医生在患者住院期间病情变化的关键节点采取恰当、及时的预防措施。三级提醒级别支持医院个性化配置到每一条质控要求上，匹配医院不同的管理要求。</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pacing w:val="-2"/>
                <w:szCs w:val="24"/>
              </w:rPr>
            </w:pPr>
            <w:r w:rsidRPr="000E7B47">
              <w:rPr>
                <w:rFonts w:ascii="Times New Roman" w:eastAsia="宋体" w:hAnsi="Times New Roman" w:cs="Times New Roman"/>
                <w:spacing w:val="-2"/>
                <w:szCs w:val="24"/>
              </w:rPr>
              <w:t>当患者</w:t>
            </w:r>
            <w:r w:rsidRPr="000E7B47">
              <w:rPr>
                <w:rFonts w:ascii="Times New Roman" w:eastAsia="宋体" w:hAnsi="Times New Roman" w:cs="Times New Roman"/>
                <w:spacing w:val="-2"/>
                <w:szCs w:val="24"/>
              </w:rPr>
              <w:t>VTE</w:t>
            </w:r>
            <w:r w:rsidRPr="000E7B47">
              <w:rPr>
                <w:rFonts w:ascii="Times New Roman" w:eastAsia="宋体" w:hAnsi="Times New Roman" w:cs="Times New Roman"/>
                <w:spacing w:val="-2"/>
                <w:szCs w:val="24"/>
              </w:rPr>
              <w:t>评估结果为中</w:t>
            </w:r>
            <w:r w:rsidRPr="000E7B47">
              <w:rPr>
                <w:rFonts w:ascii="Times New Roman" w:eastAsia="宋体" w:hAnsi="Times New Roman" w:cs="Times New Roman"/>
                <w:spacing w:val="-2"/>
                <w:szCs w:val="24"/>
              </w:rPr>
              <w:t>/</w:t>
            </w:r>
            <w:r w:rsidRPr="000E7B47">
              <w:rPr>
                <w:rFonts w:ascii="Times New Roman" w:eastAsia="宋体" w:hAnsi="Times New Roman" w:cs="Times New Roman"/>
                <w:spacing w:val="-2"/>
                <w:szCs w:val="24"/>
              </w:rPr>
              <w:t>高危时，系统应自动对预防措施的采取情况进行判断。若尚未完成相应的预防医嘱，系统应主动提醒（弹框提醒）医生下达预防处方。</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pacing w:val="-2"/>
                <w:szCs w:val="24"/>
              </w:rPr>
            </w:pPr>
            <w:r w:rsidRPr="000E7B47">
              <w:rPr>
                <w:rFonts w:ascii="Times New Roman" w:eastAsia="宋体" w:hAnsi="Times New Roman" w:cs="Times New Roman"/>
                <w:spacing w:val="-2"/>
                <w:szCs w:val="24"/>
              </w:rPr>
              <w:t>当患者</w:t>
            </w:r>
            <w:r w:rsidRPr="000E7B47">
              <w:rPr>
                <w:rFonts w:ascii="Times New Roman" w:eastAsia="宋体" w:hAnsi="Times New Roman" w:cs="Times New Roman"/>
                <w:spacing w:val="-2"/>
                <w:szCs w:val="24"/>
              </w:rPr>
              <w:t>VTE</w:t>
            </w:r>
            <w:r w:rsidRPr="000E7B47">
              <w:rPr>
                <w:rFonts w:ascii="Times New Roman" w:eastAsia="宋体" w:hAnsi="Times New Roman" w:cs="Times New Roman"/>
                <w:spacing w:val="-2"/>
                <w:szCs w:val="24"/>
              </w:rPr>
              <w:t>评估结果为中</w:t>
            </w:r>
            <w:r w:rsidRPr="000E7B47">
              <w:rPr>
                <w:rFonts w:ascii="Times New Roman" w:eastAsia="宋体" w:hAnsi="Times New Roman" w:cs="Times New Roman"/>
                <w:spacing w:val="-2"/>
                <w:szCs w:val="24"/>
              </w:rPr>
              <w:t>/</w:t>
            </w:r>
            <w:r w:rsidRPr="000E7B47">
              <w:rPr>
                <w:rFonts w:ascii="Times New Roman" w:eastAsia="宋体" w:hAnsi="Times New Roman" w:cs="Times New Roman"/>
                <w:spacing w:val="-2"/>
                <w:szCs w:val="24"/>
              </w:rPr>
              <w:t>高危，且出血风险为高危时，若尚未完成物理预防医嘱，系统应主动对医生进行提醒（弹框提醒），在医生提交</w:t>
            </w:r>
            <w:r w:rsidRPr="000E7B47">
              <w:rPr>
                <w:rFonts w:ascii="Times New Roman" w:eastAsia="宋体" w:hAnsi="Times New Roman" w:cs="Times New Roman"/>
                <w:spacing w:val="-2"/>
                <w:szCs w:val="24"/>
              </w:rPr>
              <w:t>/</w:t>
            </w:r>
            <w:r w:rsidRPr="000E7B47">
              <w:rPr>
                <w:rFonts w:ascii="Times New Roman" w:eastAsia="宋体" w:hAnsi="Times New Roman" w:cs="Times New Roman"/>
                <w:spacing w:val="-2"/>
                <w:szCs w:val="24"/>
              </w:rPr>
              <w:t>保存医嘱时，进行提醒。若医生有其他考虑，需写明原因。</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pacing w:val="-2"/>
                <w:szCs w:val="24"/>
              </w:rPr>
            </w:pPr>
            <w:r w:rsidRPr="000E7B47">
              <w:rPr>
                <w:rFonts w:ascii="Times New Roman" w:eastAsia="宋体" w:hAnsi="Times New Roman" w:cs="Times New Roman"/>
                <w:spacing w:val="-2"/>
                <w:szCs w:val="24"/>
              </w:rPr>
              <w:t>当患者出血风险为高危时，若医生继续下达抗凝药物医嘱时，系统应主动对医生进行强提醒，在医生提交</w:t>
            </w:r>
            <w:r w:rsidRPr="000E7B47">
              <w:rPr>
                <w:rFonts w:ascii="Times New Roman" w:eastAsia="宋体" w:hAnsi="Times New Roman" w:cs="Times New Roman"/>
                <w:spacing w:val="-2"/>
                <w:szCs w:val="24"/>
              </w:rPr>
              <w:t>/</w:t>
            </w:r>
            <w:r w:rsidRPr="000E7B47">
              <w:rPr>
                <w:rFonts w:ascii="Times New Roman" w:eastAsia="宋体" w:hAnsi="Times New Roman" w:cs="Times New Roman"/>
                <w:spacing w:val="-2"/>
                <w:szCs w:val="24"/>
              </w:rPr>
              <w:t>保存医嘱时，进行提醒。若医生有其他考虑，需写明原因。</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pacing w:val="-2"/>
                <w:szCs w:val="24"/>
              </w:rPr>
            </w:pPr>
            <w:r w:rsidRPr="000E7B47">
              <w:rPr>
                <w:rFonts w:ascii="Times New Roman" w:eastAsia="宋体" w:hAnsi="Times New Roman" w:cs="Times New Roman"/>
                <w:spacing w:val="-2"/>
                <w:szCs w:val="24"/>
              </w:rPr>
              <w:t>当患者</w:t>
            </w:r>
            <w:r w:rsidRPr="000E7B47">
              <w:rPr>
                <w:rFonts w:ascii="Times New Roman" w:eastAsia="宋体" w:hAnsi="Times New Roman" w:cs="Times New Roman"/>
                <w:spacing w:val="-2"/>
                <w:szCs w:val="24"/>
              </w:rPr>
              <w:t>VTE</w:t>
            </w:r>
            <w:r w:rsidRPr="000E7B47">
              <w:rPr>
                <w:rFonts w:ascii="Times New Roman" w:eastAsia="宋体" w:hAnsi="Times New Roman" w:cs="Times New Roman"/>
                <w:spacing w:val="-2"/>
                <w:szCs w:val="24"/>
              </w:rPr>
              <w:t>评估结果为中</w:t>
            </w:r>
            <w:r w:rsidRPr="000E7B47">
              <w:rPr>
                <w:rFonts w:ascii="Times New Roman" w:eastAsia="宋体" w:hAnsi="Times New Roman" w:cs="Times New Roman"/>
                <w:spacing w:val="-2"/>
                <w:szCs w:val="24"/>
              </w:rPr>
              <w:t>/</w:t>
            </w:r>
            <w:r w:rsidRPr="000E7B47">
              <w:rPr>
                <w:rFonts w:ascii="Times New Roman" w:eastAsia="宋体" w:hAnsi="Times New Roman" w:cs="Times New Roman"/>
                <w:spacing w:val="-2"/>
                <w:szCs w:val="24"/>
              </w:rPr>
              <w:t>高危，且出血风险为低危时，系统应主动提醒（弹框提醒）医生下达抗凝药物医嘱以预防血栓，若医生有其他顾虑，需写明原因。</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restart"/>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r w:rsidRPr="000E7B47">
              <w:rPr>
                <w:rFonts w:ascii="Times New Roman" w:eastAsia="宋体" w:hAnsi="Times New Roman" w:cs="Times New Roman"/>
                <w:szCs w:val="24"/>
              </w:rPr>
              <w:t>实时可视化数据大屏监控</w:t>
            </w: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将全院、各个科室的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防治情况进行实时可视化大屏监控，进行多维度实时监测院内评测和</w:t>
            </w:r>
            <w:r w:rsidRPr="000E7B47">
              <w:rPr>
                <w:rFonts w:ascii="Times New Roman" w:eastAsia="宋体" w:hAnsi="Times New Roman" w:cs="Times New Roman"/>
                <w:szCs w:val="24"/>
              </w:rPr>
              <w:t>VTE</w:t>
            </w:r>
            <w:r w:rsidRPr="000E7B47">
              <w:rPr>
                <w:rFonts w:ascii="Times New Roman" w:eastAsia="宋体" w:hAnsi="Times New Roman" w:cs="Times New Roman"/>
                <w:szCs w:val="24"/>
              </w:rPr>
              <w:t>的风险评估情况、出血风险评估情况、风险评估率走势、预防措施等情况，并自动计算</w:t>
            </w:r>
            <w:r w:rsidRPr="000E7B47">
              <w:rPr>
                <w:rFonts w:ascii="Times New Roman" w:eastAsia="宋体" w:hAnsi="Times New Roman" w:cs="Times New Roman"/>
                <w:szCs w:val="24"/>
              </w:rPr>
              <w:t>VTE</w:t>
            </w:r>
            <w:r w:rsidRPr="000E7B47">
              <w:rPr>
                <w:rFonts w:ascii="Times New Roman" w:eastAsia="宋体" w:hAnsi="Times New Roman" w:cs="Times New Roman"/>
                <w:szCs w:val="24"/>
              </w:rPr>
              <w:t>评估率、出血评估率、预防措施实施率等，便于监控患者的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实时防治情况。</w:t>
            </w:r>
          </w:p>
        </w:tc>
      </w:tr>
      <w:tr w:rsidR="000E7B47" w:rsidRPr="000E7B47" w:rsidTr="000E7B47">
        <w:trPr>
          <w:trHeight w:val="284"/>
          <w:jc w:val="center"/>
        </w:trPr>
        <w:tc>
          <w:tcPr>
            <w:tcW w:w="760"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845" w:type="pct"/>
            <w:vMerge/>
            <w:vAlign w:val="center"/>
          </w:tcPr>
          <w:p w:rsidR="000E7B47" w:rsidRPr="000E7B47" w:rsidRDefault="000E7B47" w:rsidP="00AD20E7">
            <w:pPr>
              <w:pStyle w:val="TableParagraph"/>
              <w:overflowPunct w:val="0"/>
              <w:spacing w:line="360" w:lineRule="auto"/>
              <w:jc w:val="center"/>
              <w:rPr>
                <w:rFonts w:ascii="Times New Roman" w:eastAsia="宋体" w:hAnsi="Times New Roman" w:cs="Times New Roman"/>
                <w:szCs w:val="24"/>
              </w:rPr>
            </w:pPr>
          </w:p>
        </w:tc>
        <w:tc>
          <w:tcPr>
            <w:tcW w:w="3396" w:type="pct"/>
          </w:tcPr>
          <w:p w:rsidR="000E7B47" w:rsidRPr="000E7B47" w:rsidRDefault="000E7B47" w:rsidP="00AD20E7">
            <w:pPr>
              <w:pStyle w:val="TableParagraph"/>
              <w:overflowPunct w:val="0"/>
              <w:spacing w:line="360" w:lineRule="auto"/>
              <w:rPr>
                <w:rFonts w:ascii="Times New Roman" w:eastAsia="宋体" w:hAnsi="Times New Roman" w:cs="Times New Roman"/>
                <w:szCs w:val="24"/>
              </w:rPr>
            </w:pPr>
            <w:r w:rsidRPr="000E7B47">
              <w:rPr>
                <w:rFonts w:ascii="Times New Roman" w:eastAsia="宋体" w:hAnsi="Times New Roman" w:cs="Times New Roman"/>
                <w:szCs w:val="24"/>
              </w:rPr>
              <w:t>实时分类展示全院、各个科室患者的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防控详细信息，包括：使用的</w:t>
            </w:r>
            <w:r w:rsidRPr="000E7B47">
              <w:rPr>
                <w:rFonts w:ascii="Times New Roman" w:eastAsia="宋体" w:hAnsi="Times New Roman" w:cs="Times New Roman"/>
                <w:szCs w:val="24"/>
              </w:rPr>
              <w:t>VTE</w:t>
            </w:r>
            <w:r w:rsidRPr="000E7B47">
              <w:rPr>
                <w:rFonts w:ascii="Times New Roman" w:eastAsia="宋体" w:hAnsi="Times New Roman" w:cs="Times New Roman"/>
                <w:szCs w:val="24"/>
              </w:rPr>
              <w:t>评估表名称、</w:t>
            </w:r>
            <w:r w:rsidRPr="000E7B47">
              <w:rPr>
                <w:rFonts w:ascii="Times New Roman" w:eastAsia="宋体" w:hAnsi="Times New Roman" w:cs="Times New Roman"/>
                <w:szCs w:val="24"/>
              </w:rPr>
              <w:t>VTE</w:t>
            </w:r>
            <w:r w:rsidRPr="000E7B47">
              <w:rPr>
                <w:rFonts w:ascii="Times New Roman" w:eastAsia="宋体" w:hAnsi="Times New Roman" w:cs="Times New Roman"/>
                <w:szCs w:val="24"/>
              </w:rPr>
              <w:t>风险等级</w:t>
            </w:r>
            <w:r w:rsidRPr="000E7B47">
              <w:rPr>
                <w:rFonts w:ascii="Times New Roman" w:eastAsia="宋体" w:hAnsi="Times New Roman" w:cs="Times New Roman"/>
                <w:szCs w:val="24"/>
              </w:rPr>
              <w:lastRenderedPageBreak/>
              <w:t>、出血风险评估情况、</w:t>
            </w:r>
            <w:r w:rsidRPr="000E7B47">
              <w:rPr>
                <w:rFonts w:ascii="Times New Roman" w:eastAsia="宋体" w:hAnsi="Times New Roman" w:cs="Times New Roman"/>
                <w:szCs w:val="24"/>
              </w:rPr>
              <w:t>VTE</w:t>
            </w:r>
            <w:r w:rsidRPr="000E7B47">
              <w:rPr>
                <w:rFonts w:ascii="Times New Roman" w:eastAsia="宋体" w:hAnsi="Times New Roman" w:cs="Times New Roman"/>
                <w:szCs w:val="24"/>
              </w:rPr>
              <w:t>中高危患者的详细风险评估结果、出血风险因素、预防药物、药物剂量、物理预防措施、是否确诊</w:t>
            </w:r>
            <w:r w:rsidRPr="000E7B47">
              <w:rPr>
                <w:rFonts w:ascii="Times New Roman" w:eastAsia="宋体" w:hAnsi="Times New Roman" w:cs="Times New Roman"/>
                <w:szCs w:val="24"/>
              </w:rPr>
              <w:t>DVT/PTE</w:t>
            </w:r>
            <w:r w:rsidRPr="000E7B47">
              <w:rPr>
                <w:rFonts w:ascii="Times New Roman" w:eastAsia="宋体" w:hAnsi="Times New Roman" w:cs="Times New Roman"/>
                <w:szCs w:val="24"/>
              </w:rPr>
              <w:t>、入院或带入性</w:t>
            </w:r>
            <w:r w:rsidRPr="000E7B47">
              <w:rPr>
                <w:rFonts w:ascii="Times New Roman" w:eastAsia="宋体" w:hAnsi="Times New Roman" w:cs="Times New Roman"/>
                <w:szCs w:val="24"/>
              </w:rPr>
              <w:t>VTE</w:t>
            </w:r>
            <w:r w:rsidRPr="000E7B47">
              <w:rPr>
                <w:rFonts w:ascii="Times New Roman" w:eastAsia="宋体" w:hAnsi="Times New Roman" w:cs="Times New Roman"/>
                <w:szCs w:val="24"/>
              </w:rPr>
              <w:t>。</w:t>
            </w:r>
          </w:p>
        </w:tc>
      </w:tr>
    </w:tbl>
    <w:p w:rsidR="000E7B47" w:rsidRPr="000E7B47" w:rsidRDefault="000E7B47" w:rsidP="000E7B47"/>
    <w:p w:rsidR="00E4741A" w:rsidRDefault="00D37685" w:rsidP="00D37685">
      <w:pPr>
        <w:pStyle w:val="2"/>
        <w:numPr>
          <w:ilvl w:val="0"/>
          <w:numId w:val="0"/>
        </w:numPr>
      </w:pPr>
      <w:bookmarkStart w:id="121" w:name="_Toc129162020"/>
      <w:r>
        <w:rPr>
          <w:rFonts w:hint="eastAsia"/>
        </w:rPr>
        <w:t xml:space="preserve">6.3 </w:t>
      </w:r>
      <w:r w:rsidR="000E7B47">
        <w:rPr>
          <w:rFonts w:hint="eastAsia"/>
        </w:rPr>
        <w:t>病历质控系统</w:t>
      </w:r>
      <w:bookmarkEnd w:id="12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94"/>
        <w:gridCol w:w="5953"/>
      </w:tblGrid>
      <w:tr w:rsidR="000E7B47" w:rsidTr="000E7B47">
        <w:trPr>
          <w:jc w:val="center"/>
        </w:trPr>
        <w:tc>
          <w:tcPr>
            <w:tcW w:w="748" w:type="pct"/>
            <w:vAlign w:val="center"/>
          </w:tcPr>
          <w:p w:rsidR="000E7B47" w:rsidRDefault="000E7B47" w:rsidP="00AD20E7">
            <w:pPr>
              <w:pStyle w:val="TableParagraph"/>
              <w:overflowPunct w:val="0"/>
              <w:spacing w:line="400" w:lineRule="exact"/>
              <w:rPr>
                <w:rFonts w:ascii="宋体" w:hAnsi="宋体"/>
                <w:b/>
                <w:bCs/>
                <w:color w:val="000000"/>
                <w:szCs w:val="24"/>
              </w:rPr>
            </w:pPr>
            <w:r>
              <w:rPr>
                <w:rFonts w:ascii="宋体" w:hAnsi="宋体"/>
                <w:b/>
                <w:bCs/>
                <w:color w:val="000000"/>
                <w:szCs w:val="24"/>
              </w:rPr>
              <w:t>分系统名称</w:t>
            </w:r>
          </w:p>
        </w:tc>
        <w:tc>
          <w:tcPr>
            <w:tcW w:w="759" w:type="pct"/>
            <w:vAlign w:val="center"/>
          </w:tcPr>
          <w:p w:rsidR="000E7B47" w:rsidRDefault="000E7B47" w:rsidP="00AD20E7">
            <w:pPr>
              <w:pStyle w:val="TableParagraph"/>
              <w:overflowPunct w:val="0"/>
              <w:spacing w:line="400" w:lineRule="exact"/>
              <w:jc w:val="center"/>
              <w:rPr>
                <w:rFonts w:ascii="宋体" w:hAnsi="宋体"/>
                <w:b/>
                <w:bCs/>
                <w:color w:val="000000"/>
                <w:szCs w:val="24"/>
              </w:rPr>
            </w:pPr>
            <w:r>
              <w:rPr>
                <w:rFonts w:ascii="宋体" w:hAnsi="宋体"/>
                <w:b/>
                <w:bCs/>
                <w:color w:val="000000"/>
                <w:szCs w:val="24"/>
              </w:rPr>
              <w:t>系统功能</w:t>
            </w:r>
          </w:p>
        </w:tc>
        <w:tc>
          <w:tcPr>
            <w:tcW w:w="3493" w:type="pct"/>
          </w:tcPr>
          <w:p w:rsidR="000E7B47" w:rsidRDefault="000E7B47" w:rsidP="00AD20E7">
            <w:pPr>
              <w:pStyle w:val="TableParagraph"/>
              <w:overflowPunct w:val="0"/>
              <w:spacing w:line="400" w:lineRule="exact"/>
              <w:jc w:val="center"/>
              <w:rPr>
                <w:rFonts w:ascii="宋体" w:hAnsi="宋体"/>
                <w:b/>
                <w:bCs/>
                <w:color w:val="000000"/>
                <w:szCs w:val="24"/>
              </w:rPr>
            </w:pPr>
            <w:r>
              <w:rPr>
                <w:rFonts w:ascii="宋体" w:hAnsi="宋体"/>
                <w:b/>
                <w:bCs/>
                <w:color w:val="000000"/>
                <w:szCs w:val="24"/>
              </w:rPr>
              <w:t>功能描述及要求</w:t>
            </w:r>
          </w:p>
        </w:tc>
      </w:tr>
      <w:tr w:rsidR="000E7B47" w:rsidTr="000E7B47">
        <w:trPr>
          <w:trHeight w:val="90"/>
          <w:jc w:val="center"/>
        </w:trPr>
        <w:tc>
          <w:tcPr>
            <w:tcW w:w="748" w:type="pct"/>
            <w:vMerge w:val="restart"/>
            <w:vAlign w:val="center"/>
          </w:tcPr>
          <w:p w:rsidR="000E7B47" w:rsidRDefault="000E7B47" w:rsidP="00AD20E7">
            <w:pPr>
              <w:pStyle w:val="TableParagraph"/>
              <w:overflowPunct w:val="0"/>
              <w:spacing w:line="400" w:lineRule="exact"/>
              <w:jc w:val="center"/>
              <w:rPr>
                <w:rFonts w:ascii="宋体" w:hAnsi="宋体"/>
                <w:color w:val="000000"/>
                <w:szCs w:val="24"/>
              </w:rPr>
            </w:pPr>
            <w:r>
              <w:rPr>
                <w:rFonts w:ascii="宋体" w:hAnsi="宋体" w:hint="eastAsia"/>
                <w:color w:val="000000"/>
                <w:szCs w:val="24"/>
              </w:rPr>
              <w:t>病历运行质控</w:t>
            </w:r>
          </w:p>
        </w:tc>
        <w:tc>
          <w:tcPr>
            <w:tcW w:w="759" w:type="pct"/>
            <w:vAlign w:val="center"/>
          </w:tcPr>
          <w:p w:rsidR="000E7B47" w:rsidRDefault="000E7B47" w:rsidP="00AD20E7">
            <w:pPr>
              <w:pStyle w:val="TableParagraph"/>
              <w:overflowPunct w:val="0"/>
              <w:spacing w:line="400" w:lineRule="exact"/>
              <w:jc w:val="center"/>
              <w:rPr>
                <w:rFonts w:ascii="宋体" w:hAnsi="宋体"/>
                <w:color w:val="000000"/>
                <w:szCs w:val="24"/>
              </w:rPr>
            </w:pPr>
            <w:r>
              <w:rPr>
                <w:rFonts w:ascii="宋体" w:hAnsi="宋体" w:hint="eastAsia"/>
                <w:color w:val="000000"/>
                <w:szCs w:val="24"/>
              </w:rPr>
              <w:t>实时提醒</w:t>
            </w:r>
          </w:p>
        </w:tc>
        <w:tc>
          <w:tcPr>
            <w:tcW w:w="3493" w:type="pct"/>
            <w:vAlign w:val="center"/>
          </w:tcPr>
          <w:p w:rsidR="000E7B47" w:rsidRDefault="000E7B47" w:rsidP="00AD20E7">
            <w:pPr>
              <w:widowControl/>
              <w:spacing w:line="400" w:lineRule="exact"/>
              <w:rPr>
                <w:rFonts w:ascii="宋体" w:hAnsi="宋体"/>
                <w:color w:val="000000"/>
              </w:rPr>
            </w:pPr>
            <w:r>
              <w:rPr>
                <w:rFonts w:ascii="宋体" w:hAnsi="宋体" w:hint="eastAsia"/>
                <w:color w:val="000000"/>
              </w:rPr>
              <w:t>系统能够通过和院内EMR系统对接，在临床医生书写电子病历文书的同时实时、主动解读，当病历内容存在缺陷时，系统应主动提示医生当前文书存在的质控缺陷，在医生修正缺陷内容后，质控提示可实时消失。</w:t>
            </w:r>
          </w:p>
        </w:tc>
      </w:tr>
      <w:tr w:rsidR="000E7B47" w:rsidTr="000E7B47">
        <w:trPr>
          <w:trHeight w:val="90"/>
          <w:jc w:val="center"/>
        </w:trPr>
        <w:tc>
          <w:tcPr>
            <w:tcW w:w="748" w:type="pct"/>
            <w:vMerge/>
            <w:vAlign w:val="center"/>
          </w:tcPr>
          <w:p w:rsidR="000E7B47" w:rsidRDefault="000E7B47" w:rsidP="00AD20E7">
            <w:pPr>
              <w:pStyle w:val="TableParagraph"/>
              <w:overflowPunct w:val="0"/>
              <w:spacing w:line="400" w:lineRule="exact"/>
              <w:jc w:val="center"/>
              <w:rPr>
                <w:rFonts w:ascii="宋体" w:hAnsi="宋体"/>
                <w:color w:val="000000"/>
                <w:szCs w:val="24"/>
              </w:rPr>
            </w:pPr>
          </w:p>
        </w:tc>
        <w:tc>
          <w:tcPr>
            <w:tcW w:w="759" w:type="pct"/>
            <w:vAlign w:val="center"/>
          </w:tcPr>
          <w:p w:rsidR="000E7B47" w:rsidRDefault="000E7B47" w:rsidP="00AD20E7">
            <w:pPr>
              <w:pStyle w:val="TableParagraph"/>
              <w:overflowPunct w:val="0"/>
              <w:spacing w:line="400" w:lineRule="exact"/>
              <w:jc w:val="center"/>
              <w:rPr>
                <w:rFonts w:ascii="宋体" w:hAnsi="宋体"/>
                <w:color w:val="000000"/>
                <w:szCs w:val="24"/>
              </w:rPr>
            </w:pPr>
            <w:r>
              <w:rPr>
                <w:rFonts w:ascii="宋体" w:hAnsi="宋体" w:hint="eastAsia"/>
                <w:color w:val="000000"/>
                <w:szCs w:val="24"/>
              </w:rPr>
              <w:t>单项否决提醒</w:t>
            </w:r>
          </w:p>
        </w:tc>
        <w:tc>
          <w:tcPr>
            <w:tcW w:w="3493" w:type="pct"/>
            <w:vAlign w:val="center"/>
          </w:tcPr>
          <w:p w:rsidR="000E7B47" w:rsidRDefault="000E7B47" w:rsidP="00AD20E7">
            <w:pPr>
              <w:widowControl/>
              <w:spacing w:line="400" w:lineRule="exact"/>
              <w:rPr>
                <w:rFonts w:ascii="宋体" w:hAnsi="宋体"/>
                <w:color w:val="000000"/>
              </w:rPr>
            </w:pPr>
            <w:r>
              <w:rPr>
                <w:rFonts w:ascii="宋体" w:hAnsi="宋体" w:hint="eastAsia"/>
                <w:color w:val="000000"/>
              </w:rPr>
              <w:t>系统能够支持对病历以及文书的单项否决进行判断并提醒，当病历或文书存在单项否决缺陷时，系统应实时、主动提醒医生相关质控缺陷，并进行特殊标注，在医生修正缺陷内容后，单项否决提示实时消失。支持医院对每条规则是否属于“单向否决缺陷”进行自主配置。</w:t>
            </w:r>
          </w:p>
        </w:tc>
      </w:tr>
      <w:tr w:rsidR="000E7B47" w:rsidTr="000E7B47">
        <w:trPr>
          <w:trHeight w:val="90"/>
          <w:jc w:val="center"/>
        </w:trPr>
        <w:tc>
          <w:tcPr>
            <w:tcW w:w="748" w:type="pct"/>
            <w:vMerge/>
            <w:vAlign w:val="center"/>
          </w:tcPr>
          <w:p w:rsidR="000E7B47" w:rsidRDefault="000E7B47" w:rsidP="00AD20E7">
            <w:pPr>
              <w:pStyle w:val="TableParagraph"/>
              <w:overflowPunct w:val="0"/>
              <w:spacing w:line="400" w:lineRule="exact"/>
              <w:jc w:val="center"/>
              <w:rPr>
                <w:rFonts w:ascii="宋体" w:hAnsi="宋体"/>
                <w:color w:val="000000"/>
                <w:szCs w:val="24"/>
              </w:rPr>
            </w:pPr>
          </w:p>
        </w:tc>
        <w:tc>
          <w:tcPr>
            <w:tcW w:w="759" w:type="pct"/>
            <w:vAlign w:val="center"/>
          </w:tcPr>
          <w:p w:rsidR="000E7B47" w:rsidRDefault="000E7B47" w:rsidP="00AD20E7">
            <w:pPr>
              <w:pStyle w:val="TableParagraph"/>
              <w:overflowPunct w:val="0"/>
              <w:spacing w:line="400" w:lineRule="exact"/>
              <w:jc w:val="center"/>
              <w:rPr>
                <w:rFonts w:ascii="宋体" w:hAnsi="宋体"/>
                <w:color w:val="000000"/>
                <w:szCs w:val="24"/>
              </w:rPr>
            </w:pPr>
            <w:r>
              <w:rPr>
                <w:rFonts w:ascii="宋体" w:hAnsi="宋体" w:hint="eastAsia"/>
                <w:color w:val="000000"/>
                <w:szCs w:val="24"/>
              </w:rPr>
              <w:t>形式质控</w:t>
            </w:r>
          </w:p>
        </w:tc>
        <w:tc>
          <w:tcPr>
            <w:tcW w:w="3493" w:type="pct"/>
            <w:vAlign w:val="center"/>
          </w:tcPr>
          <w:p w:rsidR="000E7B47" w:rsidRDefault="000E7B47" w:rsidP="00AD20E7">
            <w:pPr>
              <w:widowControl/>
              <w:spacing w:line="400" w:lineRule="exact"/>
              <w:rPr>
                <w:rFonts w:ascii="宋体" w:hAnsi="宋体"/>
                <w:color w:val="000000"/>
              </w:rPr>
            </w:pPr>
            <w:r>
              <w:rPr>
                <w:rFonts w:ascii="宋体" w:hAnsi="宋体" w:hint="eastAsia"/>
                <w:color w:val="000000"/>
              </w:rPr>
              <w:t>系统能够支持对全病历文书记录的及时性、完整性、一致性、合理性进行智能判断，包含：入院记录、首次病程记录、手术记录、会诊记录、输血记录、转科记录等，并主动提醒形式质控缺陷，在医生修正缺陷内容后，质控提示实时消失。</w:t>
            </w:r>
          </w:p>
        </w:tc>
      </w:tr>
      <w:tr w:rsidR="000E7B47" w:rsidTr="000E7B47">
        <w:trPr>
          <w:trHeight w:val="90"/>
          <w:jc w:val="center"/>
        </w:trPr>
        <w:tc>
          <w:tcPr>
            <w:tcW w:w="748" w:type="pct"/>
            <w:vMerge/>
            <w:vAlign w:val="center"/>
          </w:tcPr>
          <w:p w:rsidR="000E7B47" w:rsidRDefault="000E7B47" w:rsidP="00AD20E7">
            <w:pPr>
              <w:pStyle w:val="TableParagraph"/>
              <w:overflowPunct w:val="0"/>
              <w:spacing w:line="400" w:lineRule="exact"/>
              <w:jc w:val="center"/>
              <w:rPr>
                <w:rFonts w:ascii="宋体" w:hAnsi="宋体"/>
                <w:color w:val="000000"/>
                <w:szCs w:val="24"/>
              </w:rPr>
            </w:pPr>
          </w:p>
        </w:tc>
        <w:tc>
          <w:tcPr>
            <w:tcW w:w="759" w:type="pct"/>
            <w:vAlign w:val="center"/>
          </w:tcPr>
          <w:p w:rsidR="000E7B47" w:rsidRDefault="000E7B47" w:rsidP="00AD20E7">
            <w:pPr>
              <w:pStyle w:val="TableParagraph"/>
              <w:overflowPunct w:val="0"/>
              <w:spacing w:line="400" w:lineRule="exact"/>
              <w:jc w:val="center"/>
              <w:rPr>
                <w:rFonts w:ascii="宋体" w:hAnsi="宋体"/>
                <w:color w:val="000000"/>
                <w:szCs w:val="24"/>
              </w:rPr>
            </w:pPr>
            <w:r>
              <w:rPr>
                <w:rFonts w:ascii="宋体" w:hAnsi="宋体" w:hint="eastAsia"/>
                <w:color w:val="000000"/>
                <w:szCs w:val="24"/>
              </w:rPr>
              <w:t>内涵质控</w:t>
            </w:r>
          </w:p>
        </w:tc>
        <w:tc>
          <w:tcPr>
            <w:tcW w:w="3493" w:type="pct"/>
            <w:vAlign w:val="center"/>
          </w:tcPr>
          <w:p w:rsidR="000E7B47" w:rsidRDefault="000E7B47" w:rsidP="00AD20E7">
            <w:pPr>
              <w:widowControl/>
              <w:spacing w:line="400" w:lineRule="exact"/>
              <w:rPr>
                <w:rFonts w:ascii="宋体" w:hAnsi="宋体"/>
                <w:color w:val="000000"/>
              </w:rPr>
            </w:pPr>
            <w:r>
              <w:rPr>
                <w:rFonts w:ascii="宋体" w:hAnsi="宋体" w:hint="eastAsia"/>
                <w:color w:val="000000"/>
              </w:rPr>
              <w:t>系统能够支持对各类医疗文书内容进行后结构化处理，并通过术语映射、模型训练、大数据分析，对全病历进行内涵质控，包括但不限于：病历文书记录的完整性、上下文的描述一致性、诊疗措施的记录合理性、不同文书雷同性等，并应主动提醒医生内涵质控缺陷。</w:t>
            </w:r>
          </w:p>
        </w:tc>
      </w:tr>
      <w:tr w:rsidR="000E7B47" w:rsidTr="000E7B47">
        <w:trPr>
          <w:trHeight w:val="90"/>
          <w:jc w:val="center"/>
        </w:trPr>
        <w:tc>
          <w:tcPr>
            <w:tcW w:w="748" w:type="pct"/>
            <w:vMerge/>
            <w:vAlign w:val="center"/>
          </w:tcPr>
          <w:p w:rsidR="000E7B47" w:rsidRDefault="000E7B47" w:rsidP="00AD20E7">
            <w:pPr>
              <w:pStyle w:val="TableParagraph"/>
              <w:overflowPunct w:val="0"/>
              <w:spacing w:line="400" w:lineRule="exact"/>
              <w:jc w:val="center"/>
              <w:rPr>
                <w:rFonts w:ascii="宋体" w:hAnsi="宋体"/>
                <w:color w:val="000000"/>
                <w:szCs w:val="24"/>
              </w:rPr>
            </w:pPr>
          </w:p>
        </w:tc>
        <w:tc>
          <w:tcPr>
            <w:tcW w:w="759" w:type="pct"/>
            <w:vAlign w:val="center"/>
          </w:tcPr>
          <w:p w:rsidR="000E7B47" w:rsidRDefault="000E7B47" w:rsidP="00AD20E7">
            <w:pPr>
              <w:pStyle w:val="TableParagraph"/>
              <w:overflowPunct w:val="0"/>
              <w:spacing w:line="400" w:lineRule="exact"/>
              <w:jc w:val="center"/>
              <w:rPr>
                <w:rFonts w:ascii="宋体" w:hAnsi="宋体"/>
                <w:color w:val="000000"/>
                <w:szCs w:val="24"/>
              </w:rPr>
            </w:pPr>
            <w:r>
              <w:rPr>
                <w:rFonts w:ascii="宋体" w:hAnsi="宋体" w:hint="eastAsia"/>
                <w:color w:val="000000"/>
                <w:szCs w:val="24"/>
              </w:rPr>
              <w:t>运行病历评分表</w:t>
            </w:r>
          </w:p>
        </w:tc>
        <w:tc>
          <w:tcPr>
            <w:tcW w:w="3493" w:type="pct"/>
            <w:vAlign w:val="center"/>
          </w:tcPr>
          <w:p w:rsidR="000E7B47" w:rsidRDefault="000E7B47" w:rsidP="00AD20E7">
            <w:pPr>
              <w:widowControl/>
              <w:spacing w:line="400" w:lineRule="exact"/>
              <w:rPr>
                <w:rFonts w:ascii="宋体" w:hAnsi="宋体"/>
                <w:color w:val="000000"/>
              </w:rPr>
            </w:pPr>
            <w:r>
              <w:rPr>
                <w:rFonts w:ascii="宋体" w:hAnsi="宋体" w:hint="eastAsia"/>
                <w:color w:val="000000"/>
              </w:rPr>
              <w:t>1、可根据各省市文件配置不同的运行病历评分表，并关联病历质控的内涵类规则、形式类规则，进行自动评分。评分表包含：评分项目、评分标准、评分方法、扣分结果、扣分理由</w:t>
            </w:r>
          </w:p>
          <w:p w:rsidR="000E7B47" w:rsidRDefault="000E7B47" w:rsidP="00AD20E7">
            <w:pPr>
              <w:widowControl/>
              <w:spacing w:line="400" w:lineRule="exact"/>
              <w:rPr>
                <w:rFonts w:ascii="宋体" w:hAnsi="宋体"/>
                <w:color w:val="000000"/>
              </w:rPr>
            </w:pPr>
            <w:r>
              <w:rPr>
                <w:rFonts w:ascii="宋体" w:hAnsi="宋体" w:hint="eastAsia"/>
                <w:color w:val="000000"/>
              </w:rPr>
              <w:t>2、可展示每位患者的分数，能查看每个患者的具体评</w:t>
            </w:r>
            <w:r>
              <w:rPr>
                <w:rFonts w:ascii="宋体" w:hAnsi="宋体" w:hint="eastAsia"/>
                <w:color w:val="000000"/>
              </w:rPr>
              <w:lastRenderedPageBreak/>
              <w:t>分明细，并根据评分项目导航快速定位不同评分项目；扣分项目会进行标红处理，可以查看具体扣分点与扣分理由</w:t>
            </w:r>
          </w:p>
          <w:p w:rsidR="000E7B47" w:rsidRDefault="000E7B47" w:rsidP="00AD20E7">
            <w:pPr>
              <w:widowControl/>
              <w:spacing w:line="400" w:lineRule="exact"/>
              <w:rPr>
                <w:rFonts w:ascii="宋体" w:hAnsi="宋体"/>
                <w:color w:val="000000"/>
              </w:rPr>
            </w:pPr>
            <w:r>
              <w:rPr>
                <w:rFonts w:ascii="宋体" w:hAnsi="宋体" w:hint="eastAsia"/>
                <w:color w:val="000000"/>
              </w:rPr>
              <w:t>3、人工可以修改系统评分结果，并添加备注通知到临床修改病历。</w:t>
            </w:r>
          </w:p>
        </w:tc>
      </w:tr>
      <w:tr w:rsidR="000E7B47" w:rsidTr="000E7B47">
        <w:trPr>
          <w:trHeight w:val="90"/>
          <w:jc w:val="center"/>
        </w:trPr>
        <w:tc>
          <w:tcPr>
            <w:tcW w:w="748" w:type="pct"/>
            <w:vMerge w:val="restart"/>
            <w:vAlign w:val="center"/>
          </w:tcPr>
          <w:p w:rsidR="000E7B47" w:rsidRDefault="000E7B47" w:rsidP="00AD20E7">
            <w:pPr>
              <w:pStyle w:val="TableParagraph"/>
              <w:overflowPunct w:val="0"/>
              <w:spacing w:line="400" w:lineRule="exact"/>
              <w:jc w:val="center"/>
              <w:rPr>
                <w:rFonts w:ascii="宋体" w:hAnsi="宋体"/>
                <w:color w:val="000000"/>
                <w:szCs w:val="24"/>
              </w:rPr>
            </w:pPr>
            <w:r>
              <w:rPr>
                <w:rFonts w:ascii="宋体" w:hAnsi="宋体" w:hint="eastAsia"/>
                <w:color w:val="000000"/>
                <w:szCs w:val="24"/>
              </w:rPr>
              <w:lastRenderedPageBreak/>
              <w:t>终末病历质控</w:t>
            </w:r>
          </w:p>
        </w:tc>
        <w:tc>
          <w:tcPr>
            <w:tcW w:w="759" w:type="pct"/>
            <w:vMerge w:val="restart"/>
            <w:vAlign w:val="center"/>
          </w:tcPr>
          <w:p w:rsidR="000E7B47" w:rsidRDefault="000E7B47" w:rsidP="00AD20E7">
            <w:pPr>
              <w:pStyle w:val="TableParagraph"/>
              <w:overflowPunct w:val="0"/>
              <w:spacing w:line="400" w:lineRule="exact"/>
              <w:jc w:val="center"/>
              <w:rPr>
                <w:rFonts w:ascii="宋体" w:hAnsi="宋体"/>
                <w:color w:val="000000"/>
                <w:szCs w:val="24"/>
              </w:rPr>
            </w:pPr>
            <w:r>
              <w:rPr>
                <w:rFonts w:ascii="宋体" w:hAnsi="宋体" w:hint="eastAsia"/>
                <w:color w:val="000000"/>
                <w:szCs w:val="24"/>
              </w:rPr>
              <w:t>总体病历评分表</w:t>
            </w:r>
          </w:p>
        </w:tc>
        <w:tc>
          <w:tcPr>
            <w:tcW w:w="3493" w:type="pct"/>
            <w:vAlign w:val="center"/>
          </w:tcPr>
          <w:p w:rsidR="000E7B47" w:rsidRDefault="000E7B47" w:rsidP="00AD20E7">
            <w:pPr>
              <w:widowControl/>
              <w:spacing w:line="400" w:lineRule="exact"/>
              <w:rPr>
                <w:rFonts w:ascii="宋体" w:hAnsi="宋体"/>
                <w:color w:val="000000"/>
              </w:rPr>
            </w:pPr>
            <w:r>
              <w:rPr>
                <w:rFonts w:ascii="宋体" w:hAnsi="宋体" w:hint="eastAsia"/>
                <w:color w:val="000000"/>
              </w:rPr>
              <w:t>系统能够支持对全部出院患者的对各类医疗文书进行后结构化处理，对全病历进行形式质控和内涵质控，并自动计算病历得分及病历等级。</w:t>
            </w:r>
          </w:p>
        </w:tc>
      </w:tr>
      <w:tr w:rsidR="000E7B47" w:rsidTr="000E7B47">
        <w:trPr>
          <w:trHeight w:val="90"/>
          <w:jc w:val="center"/>
        </w:trPr>
        <w:tc>
          <w:tcPr>
            <w:tcW w:w="748" w:type="pct"/>
            <w:vMerge/>
            <w:vAlign w:val="center"/>
          </w:tcPr>
          <w:p w:rsidR="000E7B47" w:rsidRDefault="000E7B47" w:rsidP="00AD20E7">
            <w:pPr>
              <w:pStyle w:val="TableParagraph"/>
              <w:overflowPunct w:val="0"/>
              <w:spacing w:line="400" w:lineRule="exact"/>
              <w:jc w:val="center"/>
              <w:rPr>
                <w:rFonts w:ascii="宋体" w:hAnsi="宋体"/>
                <w:color w:val="000000"/>
                <w:szCs w:val="24"/>
              </w:rPr>
            </w:pPr>
          </w:p>
        </w:tc>
        <w:tc>
          <w:tcPr>
            <w:tcW w:w="759" w:type="pct"/>
            <w:vMerge/>
            <w:vAlign w:val="center"/>
          </w:tcPr>
          <w:p w:rsidR="000E7B47" w:rsidRDefault="000E7B47" w:rsidP="00AD20E7">
            <w:pPr>
              <w:pStyle w:val="TableParagraph"/>
              <w:overflowPunct w:val="0"/>
              <w:spacing w:line="400" w:lineRule="exact"/>
              <w:jc w:val="center"/>
              <w:rPr>
                <w:rFonts w:ascii="宋体" w:hAnsi="宋体"/>
                <w:color w:val="000000"/>
                <w:szCs w:val="24"/>
              </w:rPr>
            </w:pPr>
          </w:p>
        </w:tc>
        <w:tc>
          <w:tcPr>
            <w:tcW w:w="3493" w:type="pct"/>
            <w:vAlign w:val="center"/>
          </w:tcPr>
          <w:p w:rsidR="000E7B47" w:rsidRDefault="000E7B47" w:rsidP="00AD20E7">
            <w:pPr>
              <w:widowControl/>
              <w:spacing w:line="400" w:lineRule="exact"/>
              <w:rPr>
                <w:rFonts w:ascii="宋体" w:hAnsi="宋体"/>
                <w:color w:val="000000"/>
              </w:rPr>
            </w:pPr>
            <w:r>
              <w:rPr>
                <w:rFonts w:ascii="宋体" w:hAnsi="宋体" w:hint="eastAsia"/>
                <w:color w:val="000000"/>
              </w:rPr>
              <w:t>1、医院可根据各省市文件配置不同的总体病历评分表，并关联病历质控的内涵、形式类规则进行自动评分，评分表包含：评分项目、评分标准、评分方法、扣分结果、扣分理由</w:t>
            </w:r>
          </w:p>
          <w:p w:rsidR="000E7B47" w:rsidRDefault="000E7B47" w:rsidP="00AD20E7">
            <w:pPr>
              <w:widowControl/>
              <w:spacing w:line="400" w:lineRule="exact"/>
              <w:rPr>
                <w:rFonts w:ascii="宋体" w:hAnsi="宋体"/>
                <w:color w:val="000000"/>
              </w:rPr>
            </w:pPr>
            <w:r>
              <w:rPr>
                <w:rFonts w:ascii="宋体" w:hAnsi="宋体" w:hint="eastAsia"/>
                <w:color w:val="000000"/>
              </w:rPr>
              <w:t>2、可展示每位患者的总体病历得分，并根据配置展示病历等级，能查看每个患者的具体评分明细，并根据评分项目导航快速定位不同评分项目；扣分项目会进行标红处理，可以查看具体扣分点与扣分理由</w:t>
            </w:r>
          </w:p>
          <w:p w:rsidR="000E7B47" w:rsidRDefault="000E7B47" w:rsidP="00AD20E7">
            <w:pPr>
              <w:widowControl/>
              <w:spacing w:line="400" w:lineRule="exact"/>
              <w:rPr>
                <w:rFonts w:ascii="宋体" w:hAnsi="宋体"/>
                <w:color w:val="000000"/>
              </w:rPr>
            </w:pPr>
            <w:r>
              <w:rPr>
                <w:rFonts w:ascii="宋体" w:hAnsi="宋体" w:hint="eastAsia"/>
                <w:color w:val="000000"/>
              </w:rPr>
              <w:t>3、人工可以修改系统评分结果，并添加备注通知到临床修改病历</w:t>
            </w:r>
          </w:p>
        </w:tc>
      </w:tr>
      <w:tr w:rsidR="000E7B47" w:rsidTr="000E7B47">
        <w:trPr>
          <w:trHeight w:val="90"/>
          <w:jc w:val="center"/>
        </w:trPr>
        <w:tc>
          <w:tcPr>
            <w:tcW w:w="748" w:type="pct"/>
            <w:vMerge/>
            <w:vAlign w:val="center"/>
          </w:tcPr>
          <w:p w:rsidR="000E7B47" w:rsidRDefault="000E7B47" w:rsidP="00AD20E7">
            <w:pPr>
              <w:pStyle w:val="TableParagraph"/>
              <w:overflowPunct w:val="0"/>
              <w:spacing w:line="400" w:lineRule="exact"/>
              <w:jc w:val="center"/>
              <w:rPr>
                <w:rFonts w:ascii="宋体" w:hAnsi="宋体"/>
                <w:color w:val="000000"/>
                <w:szCs w:val="24"/>
              </w:rPr>
            </w:pPr>
          </w:p>
        </w:tc>
        <w:tc>
          <w:tcPr>
            <w:tcW w:w="759" w:type="pct"/>
            <w:vAlign w:val="center"/>
          </w:tcPr>
          <w:p w:rsidR="000E7B47" w:rsidRDefault="000E7B47" w:rsidP="00AD20E7">
            <w:pPr>
              <w:pStyle w:val="TableParagraph"/>
              <w:overflowPunct w:val="0"/>
              <w:spacing w:line="400" w:lineRule="exact"/>
              <w:jc w:val="center"/>
              <w:rPr>
                <w:rFonts w:ascii="宋体" w:hAnsi="宋体"/>
                <w:color w:val="000000"/>
                <w:szCs w:val="24"/>
              </w:rPr>
            </w:pPr>
            <w:r>
              <w:rPr>
                <w:rFonts w:ascii="宋体" w:hAnsi="宋体" w:hint="eastAsia"/>
                <w:color w:val="000000"/>
                <w:szCs w:val="24"/>
              </w:rPr>
              <w:t>单项否决提醒</w:t>
            </w:r>
          </w:p>
        </w:tc>
        <w:tc>
          <w:tcPr>
            <w:tcW w:w="3493" w:type="pct"/>
            <w:vAlign w:val="center"/>
          </w:tcPr>
          <w:p w:rsidR="000E7B47" w:rsidRDefault="000E7B47" w:rsidP="00AD20E7">
            <w:pPr>
              <w:widowControl/>
              <w:spacing w:line="400" w:lineRule="exact"/>
              <w:rPr>
                <w:rFonts w:ascii="宋体" w:hAnsi="宋体"/>
                <w:color w:val="000000"/>
              </w:rPr>
            </w:pPr>
            <w:r>
              <w:rPr>
                <w:rFonts w:ascii="宋体" w:hAnsi="宋体" w:hint="eastAsia"/>
                <w:color w:val="000000"/>
              </w:rPr>
              <w:t>系统能够对病历以及文书的单项否决进行判断，若病历或文书存在单项否决缺陷，系统应主动提醒质控缺陷，并标识出单向否决对应的问题</w:t>
            </w:r>
          </w:p>
        </w:tc>
      </w:tr>
      <w:tr w:rsidR="000E7B47" w:rsidTr="000E7B47">
        <w:trPr>
          <w:trHeight w:val="90"/>
          <w:jc w:val="center"/>
        </w:trPr>
        <w:tc>
          <w:tcPr>
            <w:tcW w:w="748" w:type="pct"/>
            <w:vMerge/>
            <w:vAlign w:val="center"/>
          </w:tcPr>
          <w:p w:rsidR="000E7B47" w:rsidRDefault="000E7B47" w:rsidP="00AD20E7">
            <w:pPr>
              <w:pStyle w:val="TableParagraph"/>
              <w:overflowPunct w:val="0"/>
              <w:spacing w:line="400" w:lineRule="exact"/>
              <w:jc w:val="center"/>
              <w:rPr>
                <w:rFonts w:ascii="宋体" w:hAnsi="宋体"/>
                <w:color w:val="000000"/>
                <w:szCs w:val="24"/>
              </w:rPr>
            </w:pPr>
          </w:p>
        </w:tc>
        <w:tc>
          <w:tcPr>
            <w:tcW w:w="759" w:type="pct"/>
            <w:vAlign w:val="center"/>
          </w:tcPr>
          <w:p w:rsidR="000E7B47" w:rsidRDefault="000E7B47" w:rsidP="00AD20E7">
            <w:pPr>
              <w:pStyle w:val="TableParagraph"/>
              <w:overflowPunct w:val="0"/>
              <w:spacing w:line="400" w:lineRule="exact"/>
              <w:jc w:val="center"/>
              <w:rPr>
                <w:rFonts w:ascii="宋体" w:hAnsi="宋体"/>
                <w:color w:val="000000"/>
                <w:szCs w:val="24"/>
              </w:rPr>
            </w:pPr>
            <w:r>
              <w:rPr>
                <w:rFonts w:ascii="宋体" w:hAnsi="宋体" w:hint="eastAsia"/>
                <w:color w:val="000000"/>
                <w:szCs w:val="24"/>
              </w:rPr>
              <w:t>形式质控</w:t>
            </w:r>
          </w:p>
        </w:tc>
        <w:tc>
          <w:tcPr>
            <w:tcW w:w="3493" w:type="pct"/>
            <w:vAlign w:val="center"/>
          </w:tcPr>
          <w:p w:rsidR="000E7B47" w:rsidRDefault="000E7B47" w:rsidP="00AD20E7">
            <w:pPr>
              <w:widowControl/>
              <w:spacing w:line="400" w:lineRule="exact"/>
              <w:rPr>
                <w:rFonts w:ascii="宋体" w:hAnsi="宋体"/>
                <w:color w:val="000000"/>
              </w:rPr>
            </w:pPr>
            <w:r>
              <w:rPr>
                <w:rFonts w:ascii="宋体" w:hAnsi="宋体" w:hint="eastAsia"/>
                <w:color w:val="000000"/>
              </w:rPr>
              <w:t>系统能够支持对全病历文书记录的及时性、完整性、一致性、合理性进行智能判断，包含入院记录、首次病程记录、手术记录、会诊记录、输血记录、转科记录等，并主动提醒形式质控缺陷。在医生缺陷内容后，质控提示实时消失。</w:t>
            </w:r>
          </w:p>
        </w:tc>
      </w:tr>
      <w:tr w:rsidR="000E7B47" w:rsidTr="000E7B47">
        <w:trPr>
          <w:trHeight w:val="90"/>
          <w:jc w:val="center"/>
        </w:trPr>
        <w:tc>
          <w:tcPr>
            <w:tcW w:w="748" w:type="pct"/>
            <w:vMerge/>
            <w:vAlign w:val="center"/>
          </w:tcPr>
          <w:p w:rsidR="000E7B47" w:rsidRDefault="000E7B47" w:rsidP="00AD20E7">
            <w:pPr>
              <w:pStyle w:val="TableParagraph"/>
              <w:overflowPunct w:val="0"/>
              <w:spacing w:line="400" w:lineRule="exact"/>
              <w:jc w:val="center"/>
              <w:rPr>
                <w:rFonts w:ascii="宋体" w:hAnsi="宋体"/>
                <w:color w:val="000000"/>
                <w:szCs w:val="24"/>
              </w:rPr>
            </w:pPr>
          </w:p>
        </w:tc>
        <w:tc>
          <w:tcPr>
            <w:tcW w:w="759" w:type="pct"/>
            <w:vAlign w:val="center"/>
          </w:tcPr>
          <w:p w:rsidR="000E7B47" w:rsidRDefault="000E7B47" w:rsidP="00AD20E7">
            <w:pPr>
              <w:pStyle w:val="TableParagraph"/>
              <w:overflowPunct w:val="0"/>
              <w:spacing w:line="400" w:lineRule="exact"/>
              <w:jc w:val="center"/>
              <w:rPr>
                <w:rFonts w:ascii="宋体" w:hAnsi="宋体"/>
                <w:color w:val="000000"/>
                <w:szCs w:val="24"/>
              </w:rPr>
            </w:pPr>
            <w:r>
              <w:rPr>
                <w:rFonts w:ascii="宋体" w:hAnsi="宋体" w:hint="eastAsia"/>
                <w:color w:val="000000"/>
                <w:szCs w:val="24"/>
              </w:rPr>
              <w:t>内涵质控</w:t>
            </w:r>
          </w:p>
        </w:tc>
        <w:tc>
          <w:tcPr>
            <w:tcW w:w="3493" w:type="pct"/>
            <w:vAlign w:val="center"/>
          </w:tcPr>
          <w:p w:rsidR="000E7B47" w:rsidRDefault="000E7B47" w:rsidP="00AD20E7">
            <w:pPr>
              <w:pStyle w:val="TableParagraph"/>
              <w:overflowPunct w:val="0"/>
              <w:spacing w:line="400" w:lineRule="exact"/>
              <w:rPr>
                <w:rFonts w:ascii="宋体" w:hAnsi="宋体"/>
                <w:color w:val="000000"/>
                <w:szCs w:val="24"/>
              </w:rPr>
            </w:pPr>
            <w:r>
              <w:rPr>
                <w:rFonts w:ascii="宋体" w:hAnsi="宋体" w:hint="eastAsia"/>
                <w:color w:val="000000"/>
                <w:szCs w:val="24"/>
              </w:rPr>
              <w:t>系统能够支持对各类医疗文书内容进行后结构化处理，并通过术语映射、模型训练、大数据分析，对全病历进行内涵质控，包括但不限于：病历文书记录的完整性、上下文的描述一致性、诊疗措施的记录合理性、不同文书雷同性等，并主动提醒形式质控缺陷，在医生修正缺陷内容后，质控提示实时消失。</w:t>
            </w:r>
          </w:p>
        </w:tc>
      </w:tr>
      <w:tr w:rsidR="000E7B47" w:rsidTr="000E7B47">
        <w:trPr>
          <w:trHeight w:val="90"/>
          <w:jc w:val="center"/>
        </w:trPr>
        <w:tc>
          <w:tcPr>
            <w:tcW w:w="748" w:type="pct"/>
            <w:vMerge w:val="restart"/>
            <w:vAlign w:val="center"/>
          </w:tcPr>
          <w:p w:rsidR="000E7B47" w:rsidRDefault="000E7B47" w:rsidP="00AD20E7">
            <w:pPr>
              <w:pStyle w:val="TableParagraph"/>
              <w:overflowPunct w:val="0"/>
              <w:spacing w:line="400" w:lineRule="exact"/>
              <w:jc w:val="center"/>
              <w:rPr>
                <w:rFonts w:ascii="宋体" w:hAnsi="宋体"/>
                <w:color w:val="000000"/>
                <w:szCs w:val="24"/>
              </w:rPr>
            </w:pPr>
            <w:r>
              <w:rPr>
                <w:rFonts w:ascii="宋体" w:hAnsi="宋体" w:hint="eastAsia"/>
                <w:color w:val="000000"/>
                <w:szCs w:val="24"/>
              </w:rPr>
              <w:t>病历审核</w:t>
            </w:r>
          </w:p>
        </w:tc>
        <w:tc>
          <w:tcPr>
            <w:tcW w:w="759" w:type="pct"/>
            <w:vMerge w:val="restart"/>
            <w:vAlign w:val="center"/>
          </w:tcPr>
          <w:p w:rsidR="000E7B47" w:rsidRDefault="000E7B47" w:rsidP="00AD20E7">
            <w:pPr>
              <w:pStyle w:val="TableParagraph"/>
              <w:overflowPunct w:val="0"/>
              <w:spacing w:line="400" w:lineRule="exact"/>
              <w:jc w:val="center"/>
              <w:rPr>
                <w:rFonts w:ascii="宋体" w:hAnsi="宋体"/>
                <w:color w:val="000000"/>
                <w:szCs w:val="24"/>
              </w:rPr>
            </w:pPr>
            <w:r>
              <w:rPr>
                <w:rFonts w:ascii="宋体" w:hAnsi="宋体" w:hint="eastAsia"/>
                <w:color w:val="000000"/>
                <w:szCs w:val="24"/>
              </w:rPr>
              <w:t>病历查询</w:t>
            </w:r>
          </w:p>
        </w:tc>
        <w:tc>
          <w:tcPr>
            <w:tcW w:w="3493" w:type="pct"/>
            <w:vAlign w:val="center"/>
          </w:tcPr>
          <w:p w:rsidR="000E7B47" w:rsidRDefault="000E7B47" w:rsidP="00AD20E7">
            <w:pPr>
              <w:widowControl/>
              <w:rPr>
                <w:rFonts w:ascii="宋体" w:hAnsi="宋体"/>
                <w:color w:val="000000"/>
              </w:rPr>
            </w:pPr>
            <w:r>
              <w:rPr>
                <w:rFonts w:ascii="宋体" w:hAnsi="宋体" w:hint="eastAsia"/>
                <w:color w:val="000000"/>
              </w:rPr>
              <w:t>运行病历质控：</w:t>
            </w:r>
            <w:r>
              <w:rPr>
                <w:rFonts w:ascii="宋体" w:hAnsi="宋体" w:hint="eastAsia"/>
                <w:color w:val="000000"/>
              </w:rPr>
              <w:br/>
              <w:t>1、支持“按患者”和“按问题”两个维度查看运行病历列表；</w:t>
            </w:r>
            <w:r>
              <w:rPr>
                <w:rFonts w:ascii="宋体" w:hAnsi="宋体" w:hint="eastAsia"/>
                <w:color w:val="000000"/>
              </w:rPr>
              <w:br/>
            </w:r>
            <w:r>
              <w:rPr>
                <w:rFonts w:ascii="宋体" w:hAnsi="宋体" w:hint="eastAsia"/>
                <w:color w:val="000000"/>
              </w:rPr>
              <w:lastRenderedPageBreak/>
              <w:t>（1）按患者：</w:t>
            </w:r>
            <w:r>
              <w:rPr>
                <w:rFonts w:ascii="宋体" w:hAnsi="宋体" w:hint="eastAsia"/>
                <w:color w:val="000000"/>
              </w:rPr>
              <w:br/>
              <w:t>支持按入院日期、入院科室、问题类型、规则名称、质控医生、患者信息、在院/出院、病历得分（最小值 至 最大值）、入院病区、主治医生、主任医生、住院医生、医疗组等条件多维度检索，展示在院运行病历患者列表；</w:t>
            </w:r>
            <w:r>
              <w:rPr>
                <w:rFonts w:ascii="宋体" w:hAnsi="宋体" w:hint="eastAsia"/>
                <w:color w:val="000000"/>
              </w:rPr>
              <w:br/>
              <w:t>支持对病历列表的标题展示列进行个性化设置，可选项包括：病历号、病案号、患者姓名、入院科室、质控医生、病历得分、问题数量、质控状态、入院时间、入科时间、入院病区、医疗组、主治医生、主任医生、住院医生、住院天数等。</w:t>
            </w:r>
            <w:r>
              <w:rPr>
                <w:rFonts w:ascii="宋体" w:hAnsi="宋体" w:hint="eastAsia"/>
                <w:color w:val="000000"/>
              </w:rPr>
              <w:br/>
              <w:t>（2）按问题：</w:t>
            </w:r>
            <w:r>
              <w:rPr>
                <w:rFonts w:ascii="宋体" w:hAnsi="宋体" w:hint="eastAsia"/>
                <w:color w:val="000000"/>
              </w:rPr>
              <w:br/>
              <w:t>支持按入院日期、入院科室、问题类型、规则名称、质控医生、患者信息、在院/出院、病历得分（最小值 至 最大值）、质控类型（全部/机器/人工）、医生反馈状态、入院病区、主治医生、主任医生、住院医生、医疗组等条件多维度检索，展示在院运行病历患者列表；</w:t>
            </w:r>
            <w:r>
              <w:rPr>
                <w:rFonts w:ascii="宋体" w:hAnsi="宋体" w:hint="eastAsia"/>
                <w:color w:val="000000"/>
              </w:rPr>
              <w:br/>
              <w:t>支持对病历列表的标题展示列进行个性化设置，可选项包括：病历号、病案号、患者姓名、入院科室、质控医生、病历得分、质控状态、规则名称、详细说明、扣分、质控类型、入院时间、入科时间、入院病区、医疗组、主治医生、主任医生、住院医生、质控结果、住院天数、医生反馈状态、医生反馈等。</w:t>
            </w:r>
          </w:p>
          <w:p w:rsidR="000E7B47" w:rsidRDefault="000E7B47" w:rsidP="00AD20E7">
            <w:pPr>
              <w:widowControl/>
              <w:rPr>
                <w:rFonts w:ascii="宋体" w:hAnsi="宋体"/>
                <w:color w:val="000000"/>
              </w:rPr>
            </w:pPr>
            <w:r>
              <w:rPr>
                <w:rFonts w:ascii="宋体" w:hAnsi="宋体"/>
                <w:color w:val="000000"/>
              </w:rPr>
              <w:t>2</w:t>
            </w:r>
            <w:r>
              <w:rPr>
                <w:rFonts w:ascii="宋体" w:hAnsi="宋体" w:hint="eastAsia"/>
                <w:color w:val="000000"/>
              </w:rPr>
              <w:t>、支持病历查看：</w:t>
            </w:r>
          </w:p>
          <w:p w:rsidR="000E7B47" w:rsidRDefault="000E7B47" w:rsidP="00AD20E7">
            <w:pPr>
              <w:widowControl/>
              <w:rPr>
                <w:rFonts w:ascii="宋体" w:hAnsi="宋体"/>
                <w:color w:val="000000"/>
              </w:rPr>
            </w:pPr>
            <w:r>
              <w:rPr>
                <w:rFonts w:ascii="宋体" w:hAnsi="宋体" w:hint="eastAsia"/>
                <w:color w:val="000000"/>
              </w:rPr>
              <w:t>（1） 支持“全部”、“待审核”、“已审核”快速分类病历；</w:t>
            </w:r>
          </w:p>
          <w:p w:rsidR="000E7B47" w:rsidRDefault="000E7B47" w:rsidP="00AD20E7">
            <w:pPr>
              <w:widowControl/>
              <w:rPr>
                <w:rFonts w:ascii="宋体" w:hAnsi="宋体"/>
                <w:color w:val="000000"/>
              </w:rPr>
            </w:pPr>
            <w:r>
              <w:rPr>
                <w:rFonts w:ascii="宋体" w:hAnsi="宋体" w:hint="eastAsia"/>
                <w:color w:val="000000"/>
              </w:rPr>
              <w:t>（</w:t>
            </w:r>
            <w:r>
              <w:rPr>
                <w:rFonts w:ascii="宋体" w:hAnsi="宋体"/>
                <w:color w:val="000000"/>
              </w:rPr>
              <w:t>2</w:t>
            </w:r>
            <w:r>
              <w:rPr>
                <w:rFonts w:ascii="宋体" w:hAnsi="宋体" w:hint="eastAsia"/>
                <w:color w:val="000000"/>
              </w:rPr>
              <w:t>） 支持对患者列表病历进行下钻，可查看 患者“文书列表”、“评分表”结果与“质控闭环”；</w:t>
            </w:r>
            <w:r>
              <w:rPr>
                <w:rFonts w:ascii="宋体" w:hAnsi="宋体" w:hint="eastAsia"/>
                <w:color w:val="000000"/>
              </w:rPr>
              <w:br/>
              <w:t>（</w:t>
            </w:r>
            <w:r>
              <w:rPr>
                <w:rFonts w:ascii="宋体" w:hAnsi="宋体"/>
                <w:color w:val="000000"/>
              </w:rPr>
              <w:t>3</w:t>
            </w:r>
            <w:r>
              <w:rPr>
                <w:rFonts w:ascii="宋体" w:hAnsi="宋体" w:hint="eastAsia"/>
                <w:color w:val="000000"/>
              </w:rPr>
              <w:t>）文书列表可查看患者病历原文与质控规则结果，文书列表包括不仅限于：病案首页、入院记录、病程记录、手术记录、出院/死亡记录、谈话记录、医嘱单、检验报告、检查报告、生命体征、病理报告、诊断记录。</w:t>
            </w:r>
            <w:r>
              <w:rPr>
                <w:rFonts w:ascii="宋体" w:hAnsi="宋体" w:hint="eastAsia"/>
                <w:color w:val="000000"/>
              </w:rPr>
              <w:br/>
              <w:t>（</w:t>
            </w:r>
            <w:r>
              <w:rPr>
                <w:rFonts w:ascii="宋体" w:hAnsi="宋体"/>
                <w:color w:val="000000"/>
              </w:rPr>
              <w:t>4</w:t>
            </w:r>
            <w:r>
              <w:rPr>
                <w:rFonts w:ascii="宋体" w:hAnsi="宋体" w:hint="eastAsia"/>
                <w:color w:val="000000"/>
              </w:rPr>
              <w:t>）文书列表内，支持查看患者病历原文与系统审核结果，缺陷原文可以高亮并划线对应到质控规则。质控规则可以进行人工审核并备注反馈意见通知到临床端，可以批量进行整本病历的系统质控结果提交。</w:t>
            </w:r>
            <w:r>
              <w:rPr>
                <w:rFonts w:ascii="宋体" w:hAnsi="宋体" w:hint="eastAsia"/>
                <w:color w:val="000000"/>
              </w:rPr>
              <w:br/>
              <w:t>（</w:t>
            </w:r>
            <w:r>
              <w:rPr>
                <w:rFonts w:ascii="宋体" w:hAnsi="宋体"/>
                <w:color w:val="000000"/>
              </w:rPr>
              <w:t>5</w:t>
            </w:r>
            <w:r>
              <w:rPr>
                <w:rFonts w:ascii="宋体" w:hAnsi="宋体" w:hint="eastAsia"/>
                <w:color w:val="000000"/>
              </w:rPr>
              <w:t>）评分表内，可查看患者具体评分表详情与扣分明细，并进行分数修改和确认</w:t>
            </w:r>
            <w:r>
              <w:rPr>
                <w:rFonts w:ascii="宋体" w:hAnsi="宋体" w:hint="eastAsia"/>
                <w:color w:val="000000"/>
              </w:rPr>
              <w:br/>
              <w:t>（</w:t>
            </w:r>
            <w:r>
              <w:rPr>
                <w:rFonts w:ascii="宋体" w:hAnsi="宋体"/>
                <w:color w:val="000000"/>
              </w:rPr>
              <w:t>6</w:t>
            </w:r>
            <w:r>
              <w:rPr>
                <w:rFonts w:ascii="宋体" w:hAnsi="宋体" w:hint="eastAsia"/>
                <w:color w:val="000000"/>
              </w:rPr>
              <w:t>）质控闭环内，支持“全部”、“通过”、“不通过”区分质控规则；可以查看每个缺陷项目机器/人工质控时间，对是否进行修改与反馈，人工是否进行质控和确认均可进行留痕查看；并对整本病历的质控提交与审核等各个节点有时间轴记录</w:t>
            </w:r>
          </w:p>
          <w:p w:rsidR="000E7B47" w:rsidRDefault="000E7B47" w:rsidP="00AD20E7">
            <w:pPr>
              <w:pStyle w:val="a9"/>
              <w:ind w:left="480"/>
              <w:rPr>
                <w:color w:val="000000"/>
              </w:rPr>
            </w:pPr>
            <w:r>
              <w:rPr>
                <w:rFonts w:hint="eastAsia"/>
                <w:color w:val="000000"/>
              </w:rPr>
              <w:lastRenderedPageBreak/>
              <w:t>时间轴</w:t>
            </w:r>
          </w:p>
        </w:tc>
      </w:tr>
      <w:tr w:rsidR="000E7B47" w:rsidTr="000E7B47">
        <w:trPr>
          <w:trHeight w:val="90"/>
          <w:jc w:val="center"/>
        </w:trPr>
        <w:tc>
          <w:tcPr>
            <w:tcW w:w="748" w:type="pct"/>
            <w:vMerge/>
            <w:vAlign w:val="center"/>
          </w:tcPr>
          <w:p w:rsidR="000E7B47" w:rsidRDefault="000E7B47" w:rsidP="00AD20E7">
            <w:pPr>
              <w:pStyle w:val="TableParagraph"/>
              <w:overflowPunct w:val="0"/>
              <w:spacing w:line="400" w:lineRule="exact"/>
              <w:jc w:val="center"/>
              <w:rPr>
                <w:rFonts w:ascii="宋体" w:hAnsi="宋体"/>
                <w:color w:val="000000"/>
                <w:szCs w:val="24"/>
              </w:rPr>
            </w:pPr>
          </w:p>
        </w:tc>
        <w:tc>
          <w:tcPr>
            <w:tcW w:w="759" w:type="pct"/>
            <w:vMerge/>
            <w:vAlign w:val="center"/>
          </w:tcPr>
          <w:p w:rsidR="000E7B47" w:rsidRDefault="000E7B47" w:rsidP="00AD20E7">
            <w:pPr>
              <w:pStyle w:val="TableParagraph"/>
              <w:overflowPunct w:val="0"/>
              <w:spacing w:line="400" w:lineRule="exact"/>
              <w:jc w:val="center"/>
              <w:rPr>
                <w:rFonts w:ascii="宋体" w:hAnsi="宋体"/>
                <w:color w:val="000000"/>
                <w:szCs w:val="24"/>
              </w:rPr>
            </w:pPr>
          </w:p>
        </w:tc>
        <w:tc>
          <w:tcPr>
            <w:tcW w:w="3493" w:type="pct"/>
            <w:vAlign w:val="center"/>
          </w:tcPr>
          <w:p w:rsidR="000E7B47" w:rsidRDefault="000E7B47" w:rsidP="00AD20E7">
            <w:pPr>
              <w:widowControl/>
              <w:rPr>
                <w:rFonts w:ascii="宋体" w:hAnsi="宋体"/>
                <w:color w:val="000000"/>
              </w:rPr>
            </w:pPr>
            <w:r>
              <w:rPr>
                <w:rFonts w:ascii="宋体" w:hAnsi="宋体" w:hint="eastAsia"/>
                <w:color w:val="000000"/>
              </w:rPr>
              <w:t>终末病历质控：</w:t>
            </w:r>
            <w:r>
              <w:rPr>
                <w:rFonts w:ascii="宋体" w:hAnsi="宋体" w:hint="eastAsia"/>
                <w:color w:val="000000"/>
              </w:rPr>
              <w:br/>
              <w:t>1</w:t>
            </w:r>
            <w:r>
              <w:rPr>
                <w:rFonts w:ascii="宋体" w:hAnsi="宋体"/>
                <w:color w:val="000000"/>
              </w:rPr>
              <w:t xml:space="preserve">. </w:t>
            </w:r>
            <w:r>
              <w:rPr>
                <w:rFonts w:ascii="宋体" w:hAnsi="宋体" w:hint="eastAsia"/>
                <w:color w:val="000000"/>
              </w:rPr>
              <w:t>支持“按患者”和“按问题”两个维度查看运行病历列表；</w:t>
            </w:r>
            <w:r>
              <w:rPr>
                <w:rFonts w:ascii="宋体" w:hAnsi="宋体" w:hint="eastAsia"/>
                <w:color w:val="000000"/>
              </w:rPr>
              <w:br/>
              <w:t>（1）按患者：</w:t>
            </w:r>
            <w:r>
              <w:rPr>
                <w:rFonts w:ascii="宋体" w:hAnsi="宋体" w:hint="eastAsia"/>
                <w:color w:val="000000"/>
              </w:rPr>
              <w:br/>
              <w:t>支持按出院日期、出院科室、问题类型、规则名称、质控医生、患者信息、病历等级、病历得分（最小值 至 最大值）、出院病区、主治医生、主任医生、住院医生、医疗组等条件多维度检索，展示终末病历患者列表；</w:t>
            </w:r>
            <w:r>
              <w:rPr>
                <w:rFonts w:ascii="宋体" w:hAnsi="宋体" w:hint="eastAsia"/>
                <w:color w:val="000000"/>
              </w:rPr>
              <w:br/>
              <w:t>支持对病历列表的标题展示列进行个性化设置，可选项包括：病历号、病案号、患者姓名、出院科室、质控医生、住院天数、病历等级、问题数量、质控状态、出院时间、入科时间、入院病区、医疗组、主治医生、主任医生、住院医生等。</w:t>
            </w:r>
            <w:r>
              <w:rPr>
                <w:rFonts w:ascii="宋体" w:hAnsi="宋体" w:hint="eastAsia"/>
                <w:color w:val="000000"/>
              </w:rPr>
              <w:br/>
              <w:t>（2）按问题：</w:t>
            </w:r>
            <w:r>
              <w:rPr>
                <w:rFonts w:ascii="宋体" w:hAnsi="宋体" w:hint="eastAsia"/>
                <w:color w:val="000000"/>
              </w:rPr>
              <w:br/>
              <w:t>支持按出院日期、出院科室、问题类型、规则名称、质控医生、患者信息、病历等级、病历得分（最小值 至 最大值）、质控类型（全部/机器/人工）、医生反馈状态、出院病区、主治医生、主任医生、住院医生、医疗组等条件多维度检索，展示终末病历患者列表；</w:t>
            </w:r>
            <w:r>
              <w:rPr>
                <w:rFonts w:ascii="宋体" w:hAnsi="宋体" w:hint="eastAsia"/>
                <w:color w:val="000000"/>
              </w:rPr>
              <w:br/>
              <w:t>支持对病历列表的标题展示列进行个性化设置，可选项包括：病历号、病案号、患者姓名、出院科室、质控医生、住院天数、病历等级、病历得分、问题数量、质控状态、规则名称、详细说明、扣分、医生反馈状态、医生反馈、质控类型、出院时间、入科时间、入院病区、医疗组、主治医生、主任医生、住院医生、质控结果等。</w:t>
            </w:r>
          </w:p>
          <w:p w:rsidR="000E7B47" w:rsidRDefault="000E7B47" w:rsidP="00AD20E7">
            <w:pPr>
              <w:widowControl/>
              <w:rPr>
                <w:rFonts w:ascii="宋体" w:hAnsi="宋体"/>
                <w:color w:val="000000"/>
              </w:rPr>
            </w:pPr>
            <w:r>
              <w:rPr>
                <w:rFonts w:ascii="宋体" w:hAnsi="宋体"/>
                <w:color w:val="000000"/>
              </w:rPr>
              <w:t>2</w:t>
            </w:r>
            <w:r>
              <w:rPr>
                <w:rFonts w:ascii="宋体" w:hAnsi="宋体" w:hint="eastAsia"/>
                <w:color w:val="000000"/>
              </w:rPr>
              <w:t>、支持病历查看：</w:t>
            </w:r>
          </w:p>
          <w:p w:rsidR="000E7B47" w:rsidRDefault="000E7B47" w:rsidP="00AD20E7">
            <w:pPr>
              <w:widowControl/>
              <w:rPr>
                <w:rFonts w:ascii="宋体" w:hAnsi="宋体"/>
                <w:color w:val="000000"/>
              </w:rPr>
            </w:pPr>
            <w:r>
              <w:rPr>
                <w:rFonts w:ascii="宋体" w:hAnsi="宋体" w:hint="eastAsia"/>
                <w:color w:val="000000"/>
              </w:rPr>
              <w:t>（1） 支持“全部”、“待审核”、“已审核”快速分类病历；</w:t>
            </w:r>
          </w:p>
          <w:p w:rsidR="000E7B47" w:rsidRDefault="000E7B47" w:rsidP="00AD20E7">
            <w:pPr>
              <w:pStyle w:val="a9"/>
              <w:ind w:left="480"/>
              <w:rPr>
                <w:color w:val="000000"/>
              </w:rPr>
            </w:pPr>
            <w:r>
              <w:rPr>
                <w:rFonts w:hint="eastAsia"/>
                <w:color w:val="000000"/>
              </w:rPr>
              <w:t>（</w:t>
            </w:r>
            <w:r>
              <w:rPr>
                <w:color w:val="000000"/>
              </w:rPr>
              <w:t>2</w:t>
            </w:r>
            <w:r>
              <w:rPr>
                <w:rFonts w:hint="eastAsia"/>
                <w:color w:val="000000"/>
              </w:rPr>
              <w:t>）</w:t>
            </w:r>
            <w:r>
              <w:rPr>
                <w:rFonts w:hint="eastAsia"/>
                <w:color w:val="000000"/>
              </w:rPr>
              <w:t xml:space="preserve"> </w:t>
            </w:r>
            <w:r>
              <w:rPr>
                <w:rFonts w:hint="eastAsia"/>
                <w:color w:val="000000"/>
              </w:rPr>
              <w:t>支持对患者列表病历进行下钻，可查看</w:t>
            </w:r>
            <w:r>
              <w:rPr>
                <w:rFonts w:hint="eastAsia"/>
                <w:color w:val="000000"/>
              </w:rPr>
              <w:t xml:space="preserve"> </w:t>
            </w:r>
            <w:r>
              <w:rPr>
                <w:rFonts w:hint="eastAsia"/>
                <w:color w:val="000000"/>
              </w:rPr>
              <w:t>患者“文书列表”、“评分表”结果与“质控闭环”；</w:t>
            </w:r>
          </w:p>
          <w:p w:rsidR="000E7B47" w:rsidRDefault="000E7B47" w:rsidP="00AD20E7">
            <w:pPr>
              <w:pStyle w:val="a9"/>
              <w:ind w:left="480"/>
              <w:rPr>
                <w:color w:val="000000"/>
              </w:rPr>
            </w:pPr>
            <w:r>
              <w:rPr>
                <w:rFonts w:hint="eastAsia"/>
                <w:color w:val="000000"/>
              </w:rPr>
              <w:t>（</w:t>
            </w:r>
            <w:r>
              <w:rPr>
                <w:rFonts w:hint="eastAsia"/>
                <w:color w:val="000000"/>
              </w:rPr>
              <w:t>3</w:t>
            </w:r>
            <w:r>
              <w:rPr>
                <w:rFonts w:hint="eastAsia"/>
                <w:color w:val="000000"/>
              </w:rPr>
              <w:t>）文书列表包括不仅限于：病案首页、入院记录、病程记录、手术记录、出院</w:t>
            </w:r>
            <w:r>
              <w:rPr>
                <w:rFonts w:hint="eastAsia"/>
                <w:color w:val="000000"/>
              </w:rPr>
              <w:t>/</w:t>
            </w:r>
            <w:r>
              <w:rPr>
                <w:rFonts w:hint="eastAsia"/>
                <w:color w:val="000000"/>
              </w:rPr>
              <w:t>死亡记录、谈话记录、医嘱单、检验报告、检查报告、生命体征、病理报告、诊断记录。</w:t>
            </w:r>
          </w:p>
          <w:p w:rsidR="000E7B47" w:rsidRDefault="000E7B47" w:rsidP="00AD20E7">
            <w:pPr>
              <w:pStyle w:val="a9"/>
              <w:ind w:left="480"/>
              <w:rPr>
                <w:color w:val="000000"/>
              </w:rPr>
            </w:pPr>
            <w:r>
              <w:rPr>
                <w:rFonts w:hint="eastAsia"/>
                <w:color w:val="000000"/>
              </w:rPr>
              <w:t>（</w:t>
            </w:r>
            <w:r>
              <w:rPr>
                <w:rFonts w:hint="eastAsia"/>
                <w:color w:val="000000"/>
              </w:rPr>
              <w:t>4</w:t>
            </w:r>
            <w:r>
              <w:rPr>
                <w:rFonts w:hint="eastAsia"/>
                <w:color w:val="000000"/>
              </w:rPr>
              <w:t>）支持查看患者病历原文与系统审核结果，缺陷原文可以高亮并划线对应到质控规则。质控规则可以进行人工审核并备注反馈意见通知到临床，可以批量进行整本病历的系统质控结果提交。</w:t>
            </w:r>
          </w:p>
          <w:p w:rsidR="000E7B47" w:rsidRDefault="000E7B47" w:rsidP="00AD20E7">
            <w:pPr>
              <w:pStyle w:val="a9"/>
              <w:ind w:left="480"/>
              <w:rPr>
                <w:color w:val="000000"/>
              </w:rPr>
            </w:pPr>
            <w:r>
              <w:rPr>
                <w:rFonts w:hint="eastAsia"/>
                <w:color w:val="000000"/>
              </w:rPr>
              <w:t>（</w:t>
            </w:r>
            <w:r>
              <w:rPr>
                <w:rFonts w:hint="eastAsia"/>
                <w:color w:val="000000"/>
              </w:rPr>
              <w:t>5</w:t>
            </w:r>
            <w:r>
              <w:rPr>
                <w:rFonts w:hint="eastAsia"/>
                <w:color w:val="000000"/>
              </w:rPr>
              <w:t>）可查看患者具体评分表详情与扣分明细，并</w:t>
            </w:r>
            <w:r>
              <w:rPr>
                <w:rFonts w:hint="eastAsia"/>
                <w:color w:val="000000"/>
              </w:rPr>
              <w:lastRenderedPageBreak/>
              <w:t>进行分数修改和确认</w:t>
            </w:r>
          </w:p>
          <w:p w:rsidR="000E7B47" w:rsidRDefault="000E7B47" w:rsidP="00AD20E7">
            <w:pPr>
              <w:pStyle w:val="a9"/>
              <w:ind w:left="480"/>
              <w:rPr>
                <w:color w:val="000000"/>
              </w:rPr>
            </w:pPr>
            <w:r>
              <w:rPr>
                <w:rFonts w:hint="eastAsia"/>
                <w:color w:val="000000"/>
              </w:rPr>
              <w:t>（</w:t>
            </w:r>
            <w:r>
              <w:rPr>
                <w:rFonts w:hint="eastAsia"/>
                <w:color w:val="000000"/>
              </w:rPr>
              <w:t>6</w:t>
            </w:r>
            <w:r>
              <w:rPr>
                <w:rFonts w:hint="eastAsia"/>
                <w:color w:val="000000"/>
              </w:rPr>
              <w:t>）可以查看每个缺陷项目机器</w:t>
            </w:r>
            <w:r>
              <w:rPr>
                <w:rFonts w:hint="eastAsia"/>
                <w:color w:val="000000"/>
              </w:rPr>
              <w:t>/</w:t>
            </w:r>
            <w:r>
              <w:rPr>
                <w:rFonts w:hint="eastAsia"/>
                <w:color w:val="000000"/>
              </w:rPr>
              <w:t>人工质控时间，对是否进行修改与反馈，人工是否进行质控和确认均可进行留痕查看；并对整本病历的质控提交与审核等各个节点有时间轴记录</w:t>
            </w:r>
          </w:p>
        </w:tc>
      </w:tr>
      <w:tr w:rsidR="000E7B47" w:rsidTr="000E7B47">
        <w:trPr>
          <w:trHeight w:val="90"/>
          <w:jc w:val="center"/>
        </w:trPr>
        <w:tc>
          <w:tcPr>
            <w:tcW w:w="748" w:type="pct"/>
            <w:vMerge/>
            <w:vAlign w:val="center"/>
          </w:tcPr>
          <w:p w:rsidR="000E7B47" w:rsidRDefault="000E7B47" w:rsidP="00AD20E7">
            <w:pPr>
              <w:pStyle w:val="TableParagraph"/>
              <w:overflowPunct w:val="0"/>
              <w:spacing w:line="400" w:lineRule="exact"/>
              <w:jc w:val="center"/>
              <w:rPr>
                <w:rFonts w:ascii="宋体" w:hAnsi="宋体"/>
                <w:color w:val="000000"/>
                <w:szCs w:val="24"/>
              </w:rPr>
            </w:pPr>
          </w:p>
        </w:tc>
        <w:tc>
          <w:tcPr>
            <w:tcW w:w="759" w:type="pct"/>
            <w:vMerge w:val="restart"/>
            <w:vAlign w:val="center"/>
          </w:tcPr>
          <w:p w:rsidR="000E7B47" w:rsidRDefault="000E7B47" w:rsidP="00AD20E7">
            <w:pPr>
              <w:spacing w:line="400" w:lineRule="exact"/>
              <w:jc w:val="center"/>
              <w:rPr>
                <w:rFonts w:ascii="宋体" w:hAnsi="宋体"/>
                <w:color w:val="000000"/>
              </w:rPr>
            </w:pPr>
            <w:r>
              <w:rPr>
                <w:rFonts w:ascii="宋体" w:hAnsi="宋体" w:hint="eastAsia"/>
                <w:color w:val="000000"/>
              </w:rPr>
              <w:t>评价管理</w:t>
            </w:r>
          </w:p>
        </w:tc>
        <w:tc>
          <w:tcPr>
            <w:tcW w:w="3493" w:type="pct"/>
            <w:vAlign w:val="center"/>
          </w:tcPr>
          <w:p w:rsidR="000E7B47" w:rsidRDefault="000E7B47" w:rsidP="00AD20E7">
            <w:pPr>
              <w:widowControl/>
              <w:spacing w:line="400" w:lineRule="exact"/>
              <w:rPr>
                <w:rFonts w:ascii="宋体" w:hAnsi="宋体"/>
                <w:color w:val="000000"/>
              </w:rPr>
            </w:pPr>
            <w:r>
              <w:rPr>
                <w:rFonts w:ascii="宋体" w:hAnsi="宋体" w:hint="eastAsia"/>
                <w:color w:val="000000"/>
              </w:rPr>
              <w:t>质控任务创建：</w:t>
            </w:r>
          </w:p>
          <w:p w:rsidR="000E7B47" w:rsidRDefault="000E7B47" w:rsidP="00AD20E7">
            <w:pPr>
              <w:widowControl/>
              <w:spacing w:line="400" w:lineRule="exact"/>
              <w:rPr>
                <w:rFonts w:ascii="宋体" w:hAnsi="宋体"/>
                <w:color w:val="000000"/>
              </w:rPr>
            </w:pPr>
            <w:r>
              <w:rPr>
                <w:rFonts w:ascii="宋体" w:hAnsi="宋体" w:hint="eastAsia"/>
                <w:color w:val="000000"/>
              </w:rPr>
              <w:t>系统能够支持质控管理人员定期创建质控任务项目，并制定任务负责人和期望完成时间。</w:t>
            </w:r>
          </w:p>
        </w:tc>
      </w:tr>
      <w:tr w:rsidR="000E7B47" w:rsidTr="000E7B47">
        <w:trPr>
          <w:trHeight w:val="90"/>
          <w:jc w:val="center"/>
        </w:trPr>
        <w:tc>
          <w:tcPr>
            <w:tcW w:w="748" w:type="pct"/>
            <w:vMerge/>
            <w:vAlign w:val="center"/>
          </w:tcPr>
          <w:p w:rsidR="000E7B47" w:rsidRDefault="000E7B47" w:rsidP="00AD20E7">
            <w:pPr>
              <w:pStyle w:val="TableParagraph"/>
              <w:overflowPunct w:val="0"/>
              <w:spacing w:line="400" w:lineRule="exact"/>
              <w:jc w:val="center"/>
              <w:rPr>
                <w:rFonts w:ascii="宋体" w:hAnsi="宋体"/>
                <w:color w:val="000000"/>
                <w:szCs w:val="24"/>
              </w:rPr>
            </w:pPr>
          </w:p>
        </w:tc>
        <w:tc>
          <w:tcPr>
            <w:tcW w:w="759" w:type="pct"/>
            <w:vMerge/>
            <w:vAlign w:val="center"/>
          </w:tcPr>
          <w:p w:rsidR="000E7B47" w:rsidRDefault="000E7B47" w:rsidP="00AD20E7">
            <w:pPr>
              <w:spacing w:line="400" w:lineRule="exact"/>
              <w:jc w:val="center"/>
              <w:rPr>
                <w:rFonts w:ascii="宋体" w:hAnsi="宋体"/>
                <w:color w:val="000000"/>
              </w:rPr>
            </w:pPr>
          </w:p>
        </w:tc>
        <w:tc>
          <w:tcPr>
            <w:tcW w:w="3493" w:type="pct"/>
            <w:vAlign w:val="center"/>
          </w:tcPr>
          <w:p w:rsidR="000E7B47" w:rsidRDefault="000E7B47" w:rsidP="00AD20E7">
            <w:pPr>
              <w:widowControl/>
              <w:spacing w:line="400" w:lineRule="exact"/>
              <w:rPr>
                <w:rFonts w:ascii="宋体" w:hAnsi="宋体"/>
                <w:color w:val="000000"/>
              </w:rPr>
            </w:pPr>
            <w:r>
              <w:rPr>
                <w:rFonts w:ascii="宋体" w:hAnsi="宋体" w:hint="eastAsia"/>
                <w:color w:val="000000"/>
              </w:rPr>
              <w:t>筛选质控病历：</w:t>
            </w:r>
          </w:p>
          <w:p w:rsidR="000E7B47" w:rsidRDefault="000E7B47" w:rsidP="00AD20E7">
            <w:pPr>
              <w:widowControl/>
              <w:spacing w:line="400" w:lineRule="exact"/>
              <w:rPr>
                <w:rFonts w:ascii="宋体" w:hAnsi="宋体"/>
                <w:color w:val="000000"/>
              </w:rPr>
            </w:pPr>
            <w:r>
              <w:rPr>
                <w:rFonts w:ascii="宋体" w:hAnsi="宋体" w:hint="eastAsia"/>
                <w:color w:val="000000"/>
              </w:rPr>
              <w:t>支持通过多维度快速搜索病历添加到质控项目中，支持对搜索的病历进行批量、随机筛选。</w:t>
            </w:r>
          </w:p>
        </w:tc>
      </w:tr>
      <w:tr w:rsidR="000E7B47" w:rsidTr="000E7B47">
        <w:trPr>
          <w:trHeight w:val="90"/>
          <w:jc w:val="center"/>
        </w:trPr>
        <w:tc>
          <w:tcPr>
            <w:tcW w:w="748" w:type="pct"/>
            <w:vMerge/>
            <w:vAlign w:val="center"/>
          </w:tcPr>
          <w:p w:rsidR="000E7B47" w:rsidRDefault="000E7B47" w:rsidP="00AD20E7">
            <w:pPr>
              <w:pStyle w:val="TableParagraph"/>
              <w:overflowPunct w:val="0"/>
              <w:spacing w:line="400" w:lineRule="exact"/>
              <w:jc w:val="center"/>
              <w:rPr>
                <w:rFonts w:ascii="宋体" w:hAnsi="宋体"/>
                <w:color w:val="000000"/>
                <w:szCs w:val="24"/>
              </w:rPr>
            </w:pPr>
          </w:p>
        </w:tc>
        <w:tc>
          <w:tcPr>
            <w:tcW w:w="759" w:type="pct"/>
            <w:vMerge/>
            <w:vAlign w:val="center"/>
          </w:tcPr>
          <w:p w:rsidR="000E7B47" w:rsidRDefault="000E7B47" w:rsidP="00AD20E7">
            <w:pPr>
              <w:spacing w:line="400" w:lineRule="exact"/>
              <w:jc w:val="center"/>
              <w:rPr>
                <w:rFonts w:ascii="宋体" w:hAnsi="宋体"/>
                <w:color w:val="000000"/>
              </w:rPr>
            </w:pPr>
          </w:p>
        </w:tc>
        <w:tc>
          <w:tcPr>
            <w:tcW w:w="3493" w:type="pct"/>
            <w:vAlign w:val="center"/>
          </w:tcPr>
          <w:p w:rsidR="000E7B47" w:rsidRDefault="000E7B47" w:rsidP="00AD20E7">
            <w:pPr>
              <w:widowControl/>
              <w:spacing w:line="400" w:lineRule="exact"/>
              <w:rPr>
                <w:rFonts w:ascii="宋体" w:hAnsi="宋体"/>
                <w:color w:val="000000"/>
              </w:rPr>
            </w:pPr>
            <w:r>
              <w:rPr>
                <w:rFonts w:ascii="宋体" w:hAnsi="宋体" w:hint="eastAsia"/>
                <w:color w:val="000000"/>
              </w:rPr>
              <w:t>查看质控项目及病历：</w:t>
            </w:r>
          </w:p>
          <w:p w:rsidR="000E7B47" w:rsidRDefault="000E7B47" w:rsidP="00AD20E7">
            <w:pPr>
              <w:widowControl/>
              <w:spacing w:line="400" w:lineRule="exact"/>
              <w:rPr>
                <w:rFonts w:ascii="宋体" w:hAnsi="宋体"/>
                <w:color w:val="000000"/>
              </w:rPr>
            </w:pPr>
            <w:r>
              <w:rPr>
                <w:rFonts w:ascii="宋体" w:hAnsi="宋体" w:hint="eastAsia"/>
                <w:color w:val="000000"/>
              </w:rPr>
              <w:t>质控管理人员可随时查看病历审核任务的进度，并支持查看对应病历的质控详情。</w:t>
            </w:r>
          </w:p>
        </w:tc>
      </w:tr>
      <w:tr w:rsidR="000E7B47" w:rsidTr="000E7B47">
        <w:trPr>
          <w:trHeight w:val="90"/>
          <w:jc w:val="center"/>
        </w:trPr>
        <w:tc>
          <w:tcPr>
            <w:tcW w:w="748" w:type="pct"/>
            <w:vMerge/>
            <w:vAlign w:val="center"/>
          </w:tcPr>
          <w:p w:rsidR="000E7B47" w:rsidRDefault="000E7B47" w:rsidP="00AD20E7">
            <w:pPr>
              <w:pStyle w:val="TableParagraph"/>
              <w:overflowPunct w:val="0"/>
              <w:spacing w:line="400" w:lineRule="exact"/>
              <w:jc w:val="center"/>
              <w:rPr>
                <w:rFonts w:ascii="宋体" w:hAnsi="宋体"/>
                <w:color w:val="000000"/>
                <w:szCs w:val="24"/>
              </w:rPr>
            </w:pPr>
          </w:p>
        </w:tc>
        <w:tc>
          <w:tcPr>
            <w:tcW w:w="759" w:type="pct"/>
            <w:vAlign w:val="center"/>
          </w:tcPr>
          <w:p w:rsidR="000E7B47" w:rsidRDefault="000E7B47" w:rsidP="00AD20E7">
            <w:pPr>
              <w:spacing w:line="400" w:lineRule="exact"/>
              <w:jc w:val="center"/>
              <w:rPr>
                <w:rFonts w:ascii="宋体" w:hAnsi="宋体"/>
                <w:color w:val="000000"/>
              </w:rPr>
            </w:pPr>
            <w:r>
              <w:rPr>
                <w:rFonts w:ascii="宋体" w:hAnsi="宋体" w:hint="eastAsia"/>
                <w:color w:val="000000"/>
              </w:rPr>
              <w:t>病历评价</w:t>
            </w:r>
          </w:p>
        </w:tc>
        <w:tc>
          <w:tcPr>
            <w:tcW w:w="3493" w:type="pct"/>
            <w:vAlign w:val="center"/>
          </w:tcPr>
          <w:p w:rsidR="000E7B47" w:rsidRDefault="000E7B47" w:rsidP="00AD20E7">
            <w:pPr>
              <w:spacing w:line="400" w:lineRule="exact"/>
              <w:rPr>
                <w:rFonts w:ascii="宋体" w:hAnsi="宋体"/>
                <w:color w:val="000000"/>
              </w:rPr>
            </w:pPr>
            <w:r>
              <w:rPr>
                <w:rFonts w:ascii="宋体" w:hAnsi="宋体" w:hint="eastAsia"/>
                <w:color w:val="000000"/>
              </w:rPr>
              <w:t>质控人员登录系统，可查看到当前的质控任务，包括质控项目批次、抽取类型、评价人、进度、剩余时间（天）、开始日期、创建人、状态、操作等。</w:t>
            </w:r>
          </w:p>
          <w:p w:rsidR="000E7B47" w:rsidRDefault="000E7B47" w:rsidP="00AD20E7">
            <w:pPr>
              <w:widowControl/>
              <w:spacing w:line="400" w:lineRule="exact"/>
              <w:rPr>
                <w:rFonts w:ascii="宋体" w:hAnsi="宋体"/>
                <w:color w:val="000000"/>
              </w:rPr>
            </w:pPr>
            <w:r>
              <w:rPr>
                <w:rFonts w:ascii="宋体" w:hAnsi="宋体" w:hint="eastAsia"/>
                <w:color w:val="000000"/>
              </w:rPr>
              <w:t>并支持快速定位到自身需要质控的病历，在线进行病历审核。</w:t>
            </w:r>
          </w:p>
        </w:tc>
      </w:tr>
      <w:tr w:rsidR="000E7B47" w:rsidTr="000E7B47">
        <w:trPr>
          <w:trHeight w:val="90"/>
          <w:jc w:val="center"/>
        </w:trPr>
        <w:tc>
          <w:tcPr>
            <w:tcW w:w="748" w:type="pct"/>
            <w:vMerge/>
            <w:vAlign w:val="center"/>
          </w:tcPr>
          <w:p w:rsidR="000E7B47" w:rsidRDefault="000E7B47" w:rsidP="00AD20E7">
            <w:pPr>
              <w:pStyle w:val="TableParagraph"/>
              <w:overflowPunct w:val="0"/>
              <w:spacing w:line="400" w:lineRule="exact"/>
              <w:jc w:val="center"/>
              <w:rPr>
                <w:rFonts w:ascii="宋体" w:hAnsi="宋体"/>
                <w:color w:val="000000"/>
                <w:szCs w:val="24"/>
              </w:rPr>
            </w:pPr>
          </w:p>
        </w:tc>
        <w:tc>
          <w:tcPr>
            <w:tcW w:w="759" w:type="pct"/>
            <w:vMerge w:val="restart"/>
            <w:vAlign w:val="center"/>
          </w:tcPr>
          <w:p w:rsidR="000E7B47" w:rsidRDefault="000E7B47" w:rsidP="00AD20E7">
            <w:pPr>
              <w:spacing w:line="400" w:lineRule="exact"/>
              <w:jc w:val="center"/>
              <w:rPr>
                <w:rFonts w:ascii="宋体" w:hAnsi="宋体"/>
                <w:color w:val="000000"/>
              </w:rPr>
            </w:pPr>
            <w:r>
              <w:rPr>
                <w:rFonts w:ascii="宋体" w:hAnsi="宋体" w:hint="eastAsia"/>
                <w:color w:val="000000"/>
              </w:rPr>
              <w:t>人工二次审核</w:t>
            </w:r>
          </w:p>
        </w:tc>
        <w:tc>
          <w:tcPr>
            <w:tcW w:w="3493" w:type="pct"/>
            <w:vAlign w:val="center"/>
          </w:tcPr>
          <w:p w:rsidR="000E7B47" w:rsidRDefault="000E7B47" w:rsidP="00AD20E7">
            <w:pPr>
              <w:spacing w:line="400" w:lineRule="exact"/>
              <w:rPr>
                <w:rFonts w:ascii="宋体" w:hAnsi="宋体"/>
                <w:color w:val="000000"/>
              </w:rPr>
            </w:pPr>
            <w:r>
              <w:rPr>
                <w:rFonts w:ascii="宋体" w:hAnsi="宋体" w:hint="eastAsia"/>
                <w:color w:val="000000"/>
              </w:rPr>
              <w:t>质控缺陷总览：</w:t>
            </w:r>
          </w:p>
          <w:p w:rsidR="000E7B47" w:rsidRDefault="000E7B47" w:rsidP="00AD20E7">
            <w:pPr>
              <w:spacing w:line="400" w:lineRule="exact"/>
              <w:rPr>
                <w:rFonts w:ascii="宋体" w:hAnsi="宋体"/>
                <w:color w:val="000000"/>
              </w:rPr>
            </w:pPr>
            <w:r>
              <w:rPr>
                <w:rFonts w:ascii="宋体" w:hAnsi="宋体" w:hint="eastAsia"/>
                <w:color w:val="000000"/>
              </w:rPr>
              <w:t>在质控员选择一份病历进行人工审核时，系统应展示当前病历的所有质控缺陷，根据质控员查看的文书不同展示当前文书涉及的缺陷。点击缺陷问题，系统会自动切换到相应的文书，并定位到缺陷对应的段落或原文上。</w:t>
            </w:r>
          </w:p>
        </w:tc>
      </w:tr>
      <w:tr w:rsidR="000E7B47" w:rsidTr="000E7B47">
        <w:trPr>
          <w:trHeight w:val="90"/>
          <w:jc w:val="center"/>
        </w:trPr>
        <w:tc>
          <w:tcPr>
            <w:tcW w:w="748" w:type="pct"/>
            <w:vMerge/>
            <w:vAlign w:val="center"/>
          </w:tcPr>
          <w:p w:rsidR="000E7B47" w:rsidRDefault="000E7B47" w:rsidP="00AD20E7">
            <w:pPr>
              <w:pStyle w:val="TableParagraph"/>
              <w:overflowPunct w:val="0"/>
              <w:spacing w:line="400" w:lineRule="exact"/>
              <w:jc w:val="center"/>
              <w:rPr>
                <w:rFonts w:ascii="宋体" w:hAnsi="宋体"/>
                <w:color w:val="000000"/>
                <w:szCs w:val="24"/>
              </w:rPr>
            </w:pPr>
          </w:p>
        </w:tc>
        <w:tc>
          <w:tcPr>
            <w:tcW w:w="759" w:type="pct"/>
            <w:vMerge/>
            <w:vAlign w:val="center"/>
          </w:tcPr>
          <w:p w:rsidR="000E7B47" w:rsidRDefault="000E7B47" w:rsidP="00AD20E7">
            <w:pPr>
              <w:spacing w:line="400" w:lineRule="exact"/>
              <w:jc w:val="center"/>
              <w:rPr>
                <w:rFonts w:ascii="宋体" w:hAnsi="宋体"/>
                <w:color w:val="000000"/>
              </w:rPr>
            </w:pPr>
          </w:p>
        </w:tc>
        <w:tc>
          <w:tcPr>
            <w:tcW w:w="3493" w:type="pct"/>
            <w:vAlign w:val="center"/>
          </w:tcPr>
          <w:p w:rsidR="000E7B47" w:rsidRDefault="000E7B47" w:rsidP="00AD20E7">
            <w:pPr>
              <w:spacing w:line="400" w:lineRule="exact"/>
              <w:rPr>
                <w:rFonts w:ascii="宋体" w:hAnsi="宋体"/>
                <w:color w:val="000000"/>
              </w:rPr>
            </w:pPr>
            <w:r>
              <w:rPr>
                <w:rFonts w:ascii="宋体" w:hAnsi="宋体" w:hint="eastAsia"/>
                <w:color w:val="000000"/>
              </w:rPr>
              <w:t>人工质控与结果确认：</w:t>
            </w:r>
          </w:p>
          <w:p w:rsidR="000E7B47" w:rsidRDefault="000E7B47" w:rsidP="00AD20E7">
            <w:pPr>
              <w:spacing w:line="400" w:lineRule="exact"/>
              <w:rPr>
                <w:rFonts w:ascii="宋体" w:hAnsi="宋体"/>
                <w:color w:val="000000"/>
              </w:rPr>
            </w:pPr>
            <w:r>
              <w:rPr>
                <w:rFonts w:ascii="宋体" w:hAnsi="宋体" w:hint="eastAsia"/>
                <w:color w:val="000000"/>
              </w:rPr>
              <w:t>质控人员根据系统的质控结果对病历的缺陷进行人员确认，如果认为此缺陷要求医生修改，可以把修改建议反馈给医生。如果认为此缺陷对病历质量影响不大，也可以确认通过。同时可以看到医生对缺陷建议是否修改或反馈，并对反馈结果进行确认。</w:t>
            </w:r>
          </w:p>
        </w:tc>
      </w:tr>
      <w:tr w:rsidR="000E7B47" w:rsidTr="000E7B47">
        <w:trPr>
          <w:trHeight w:val="90"/>
          <w:jc w:val="center"/>
        </w:trPr>
        <w:tc>
          <w:tcPr>
            <w:tcW w:w="748" w:type="pct"/>
            <w:vMerge/>
            <w:vAlign w:val="center"/>
          </w:tcPr>
          <w:p w:rsidR="000E7B47" w:rsidRDefault="000E7B47" w:rsidP="00AD20E7">
            <w:pPr>
              <w:pStyle w:val="TableParagraph"/>
              <w:overflowPunct w:val="0"/>
              <w:spacing w:line="400" w:lineRule="exact"/>
              <w:jc w:val="center"/>
              <w:rPr>
                <w:rFonts w:ascii="宋体" w:hAnsi="宋体"/>
                <w:color w:val="000000"/>
                <w:szCs w:val="24"/>
              </w:rPr>
            </w:pPr>
          </w:p>
        </w:tc>
        <w:tc>
          <w:tcPr>
            <w:tcW w:w="759" w:type="pct"/>
            <w:vMerge/>
            <w:vAlign w:val="center"/>
          </w:tcPr>
          <w:p w:rsidR="000E7B47" w:rsidRDefault="000E7B47" w:rsidP="00AD20E7">
            <w:pPr>
              <w:spacing w:line="400" w:lineRule="exact"/>
              <w:jc w:val="center"/>
              <w:rPr>
                <w:rFonts w:ascii="宋体" w:hAnsi="宋体"/>
                <w:color w:val="000000"/>
              </w:rPr>
            </w:pPr>
          </w:p>
        </w:tc>
        <w:tc>
          <w:tcPr>
            <w:tcW w:w="3493" w:type="pct"/>
            <w:vAlign w:val="center"/>
          </w:tcPr>
          <w:p w:rsidR="000E7B47" w:rsidRDefault="000E7B47" w:rsidP="00AD20E7">
            <w:pPr>
              <w:spacing w:line="400" w:lineRule="exact"/>
              <w:rPr>
                <w:rFonts w:ascii="宋体" w:hAnsi="宋体"/>
                <w:color w:val="000000"/>
              </w:rPr>
            </w:pPr>
            <w:r>
              <w:rPr>
                <w:rFonts w:ascii="宋体" w:hAnsi="宋体" w:hint="eastAsia"/>
                <w:color w:val="000000"/>
              </w:rPr>
              <w:t>病历评分：</w:t>
            </w:r>
          </w:p>
          <w:p w:rsidR="000E7B47" w:rsidRDefault="000E7B47" w:rsidP="00AD20E7">
            <w:pPr>
              <w:spacing w:line="400" w:lineRule="exact"/>
              <w:rPr>
                <w:rFonts w:ascii="宋体" w:hAnsi="宋体"/>
                <w:color w:val="000000"/>
              </w:rPr>
            </w:pPr>
            <w:r>
              <w:rPr>
                <w:rFonts w:ascii="宋体" w:hAnsi="宋体" w:hint="eastAsia"/>
                <w:color w:val="000000"/>
              </w:rPr>
              <w:t>系统根据医院评分表的配置及规则关联，自动对病历进行评分，质控员可以基于系统的评分结果进行人工评分。可以通过添加删除缺陷进行人工干预评分，也可以通过人工修改该评估项目的得分。</w:t>
            </w:r>
          </w:p>
        </w:tc>
      </w:tr>
      <w:tr w:rsidR="000E7B47" w:rsidTr="000E7B47">
        <w:trPr>
          <w:trHeight w:val="90"/>
          <w:jc w:val="center"/>
        </w:trPr>
        <w:tc>
          <w:tcPr>
            <w:tcW w:w="748" w:type="pct"/>
            <w:vMerge/>
            <w:vAlign w:val="center"/>
          </w:tcPr>
          <w:p w:rsidR="000E7B47" w:rsidRDefault="000E7B47" w:rsidP="00AD20E7">
            <w:pPr>
              <w:pStyle w:val="TableParagraph"/>
              <w:overflowPunct w:val="0"/>
              <w:spacing w:line="400" w:lineRule="exact"/>
              <w:jc w:val="center"/>
              <w:rPr>
                <w:rFonts w:ascii="宋体" w:hAnsi="宋体"/>
                <w:color w:val="000000"/>
                <w:szCs w:val="24"/>
              </w:rPr>
            </w:pPr>
          </w:p>
        </w:tc>
        <w:tc>
          <w:tcPr>
            <w:tcW w:w="759" w:type="pct"/>
            <w:vMerge/>
            <w:vAlign w:val="center"/>
          </w:tcPr>
          <w:p w:rsidR="000E7B47" w:rsidRDefault="000E7B47" w:rsidP="00AD20E7">
            <w:pPr>
              <w:spacing w:line="400" w:lineRule="exact"/>
              <w:jc w:val="center"/>
              <w:rPr>
                <w:rFonts w:ascii="宋体" w:hAnsi="宋体"/>
                <w:color w:val="000000"/>
              </w:rPr>
            </w:pPr>
          </w:p>
        </w:tc>
        <w:tc>
          <w:tcPr>
            <w:tcW w:w="3493" w:type="pct"/>
            <w:vAlign w:val="center"/>
          </w:tcPr>
          <w:p w:rsidR="000E7B47" w:rsidRDefault="000E7B47" w:rsidP="00AD20E7">
            <w:pPr>
              <w:spacing w:line="400" w:lineRule="exact"/>
              <w:rPr>
                <w:rFonts w:ascii="宋体" w:hAnsi="宋体"/>
                <w:color w:val="000000"/>
              </w:rPr>
            </w:pPr>
            <w:r>
              <w:rPr>
                <w:rFonts w:ascii="宋体" w:hAnsi="宋体" w:hint="eastAsia"/>
                <w:color w:val="000000"/>
              </w:rPr>
              <w:t>质控闭环：</w:t>
            </w:r>
          </w:p>
          <w:p w:rsidR="000E7B47" w:rsidRDefault="000E7B47" w:rsidP="00AD20E7">
            <w:pPr>
              <w:spacing w:line="400" w:lineRule="exact"/>
              <w:rPr>
                <w:rFonts w:ascii="宋体" w:hAnsi="宋体"/>
                <w:color w:val="000000"/>
              </w:rPr>
            </w:pPr>
            <w:r>
              <w:rPr>
                <w:rFonts w:ascii="宋体" w:hAnsi="宋体" w:hint="eastAsia"/>
                <w:color w:val="000000"/>
              </w:rPr>
              <w:t>通过质控闭环可以清晰的看到当前病历的质控流程系统首次质控时间、人工质控时间、人工确认时间、病历提交时间以及操作人员。通过缺陷闭环可以看到某一个缺陷整个的流转过程，从系统质控、医生主动修改、人工质控、医生反馈、人工确认的全过程的操作人和操作时间。</w:t>
            </w:r>
          </w:p>
        </w:tc>
      </w:tr>
      <w:tr w:rsidR="000E7B47" w:rsidTr="000E7B47">
        <w:trPr>
          <w:trHeight w:val="90"/>
          <w:jc w:val="center"/>
        </w:trPr>
        <w:tc>
          <w:tcPr>
            <w:tcW w:w="748" w:type="pct"/>
            <w:vMerge/>
            <w:vAlign w:val="center"/>
          </w:tcPr>
          <w:p w:rsidR="000E7B47" w:rsidRDefault="000E7B47" w:rsidP="00AD20E7">
            <w:pPr>
              <w:pStyle w:val="TableParagraph"/>
              <w:overflowPunct w:val="0"/>
              <w:spacing w:line="400" w:lineRule="exact"/>
              <w:jc w:val="center"/>
              <w:rPr>
                <w:rFonts w:ascii="宋体" w:hAnsi="宋体"/>
                <w:color w:val="000000"/>
                <w:szCs w:val="24"/>
              </w:rPr>
            </w:pPr>
          </w:p>
        </w:tc>
        <w:tc>
          <w:tcPr>
            <w:tcW w:w="759" w:type="pct"/>
            <w:vAlign w:val="center"/>
          </w:tcPr>
          <w:p w:rsidR="000E7B47" w:rsidRDefault="000E7B47" w:rsidP="00AD20E7">
            <w:pPr>
              <w:spacing w:line="400" w:lineRule="exact"/>
              <w:jc w:val="center"/>
              <w:rPr>
                <w:rFonts w:ascii="宋体" w:hAnsi="宋体"/>
                <w:color w:val="000000"/>
              </w:rPr>
            </w:pPr>
            <w:r>
              <w:rPr>
                <w:rFonts w:ascii="宋体" w:hAnsi="宋体" w:hint="eastAsia"/>
                <w:color w:val="000000"/>
              </w:rPr>
              <w:t>病历快捷浏览</w:t>
            </w:r>
          </w:p>
        </w:tc>
        <w:tc>
          <w:tcPr>
            <w:tcW w:w="3493" w:type="pct"/>
            <w:vAlign w:val="center"/>
          </w:tcPr>
          <w:p w:rsidR="000E7B47" w:rsidRDefault="000E7B47" w:rsidP="00AD20E7">
            <w:pPr>
              <w:spacing w:line="400" w:lineRule="exact"/>
              <w:rPr>
                <w:rFonts w:ascii="宋体" w:hAnsi="宋体"/>
                <w:color w:val="000000"/>
              </w:rPr>
            </w:pPr>
            <w:r>
              <w:rPr>
                <w:rFonts w:ascii="宋体" w:hAnsi="宋体" w:hint="eastAsia"/>
                <w:color w:val="000000"/>
              </w:rPr>
              <w:t>在质控员选择一份病历进行人工审核时，系统应展示对应的病历文书，并展示当前选中病历文书的所有缺陷详情；</w:t>
            </w:r>
          </w:p>
        </w:tc>
      </w:tr>
      <w:tr w:rsidR="000E7B47" w:rsidTr="000E7B47">
        <w:trPr>
          <w:trHeight w:val="90"/>
          <w:jc w:val="center"/>
        </w:trPr>
        <w:tc>
          <w:tcPr>
            <w:tcW w:w="748" w:type="pct"/>
            <w:vMerge/>
            <w:vAlign w:val="center"/>
          </w:tcPr>
          <w:p w:rsidR="000E7B47" w:rsidRDefault="000E7B47" w:rsidP="00AD20E7">
            <w:pPr>
              <w:pStyle w:val="TableParagraph"/>
              <w:overflowPunct w:val="0"/>
              <w:spacing w:line="400" w:lineRule="exact"/>
              <w:jc w:val="center"/>
              <w:rPr>
                <w:rFonts w:ascii="宋体" w:hAnsi="宋体"/>
                <w:color w:val="000000"/>
                <w:szCs w:val="24"/>
              </w:rPr>
            </w:pPr>
          </w:p>
        </w:tc>
        <w:tc>
          <w:tcPr>
            <w:tcW w:w="759" w:type="pct"/>
            <w:vAlign w:val="center"/>
          </w:tcPr>
          <w:p w:rsidR="000E7B47" w:rsidRDefault="000E7B47" w:rsidP="00AD20E7">
            <w:pPr>
              <w:spacing w:line="400" w:lineRule="exact"/>
              <w:jc w:val="center"/>
              <w:rPr>
                <w:rFonts w:ascii="宋体" w:hAnsi="宋体"/>
                <w:color w:val="000000"/>
              </w:rPr>
            </w:pPr>
            <w:r>
              <w:rPr>
                <w:rFonts w:ascii="宋体" w:hAnsi="宋体" w:hint="eastAsia"/>
                <w:color w:val="000000"/>
              </w:rPr>
              <w:t>缺陷自动定位</w:t>
            </w:r>
          </w:p>
        </w:tc>
        <w:tc>
          <w:tcPr>
            <w:tcW w:w="3493" w:type="pct"/>
            <w:vAlign w:val="center"/>
          </w:tcPr>
          <w:p w:rsidR="000E7B47" w:rsidRDefault="000E7B47" w:rsidP="00AD20E7">
            <w:pPr>
              <w:spacing w:line="400" w:lineRule="exact"/>
              <w:rPr>
                <w:rFonts w:ascii="宋体" w:hAnsi="宋体"/>
                <w:color w:val="000000"/>
              </w:rPr>
            </w:pPr>
            <w:r>
              <w:rPr>
                <w:rFonts w:ascii="宋体" w:hAnsi="宋体" w:hint="eastAsia"/>
                <w:color w:val="000000"/>
              </w:rPr>
              <w:t>当质控员在查看缺陷条目时，点击缺陷条目后，系统支持自动跳转至该缺陷对应的病历文书原文位置，并高亮显示；</w:t>
            </w:r>
          </w:p>
        </w:tc>
      </w:tr>
      <w:tr w:rsidR="000E7B47" w:rsidTr="000E7B47">
        <w:trPr>
          <w:trHeight w:val="90"/>
          <w:jc w:val="center"/>
        </w:trPr>
        <w:tc>
          <w:tcPr>
            <w:tcW w:w="748" w:type="pct"/>
            <w:vMerge/>
            <w:vAlign w:val="center"/>
          </w:tcPr>
          <w:p w:rsidR="000E7B47" w:rsidRDefault="000E7B47" w:rsidP="00AD20E7">
            <w:pPr>
              <w:pStyle w:val="TableParagraph"/>
              <w:overflowPunct w:val="0"/>
              <w:spacing w:line="400" w:lineRule="exact"/>
              <w:jc w:val="center"/>
              <w:rPr>
                <w:rFonts w:ascii="宋体" w:hAnsi="宋体"/>
                <w:color w:val="000000"/>
                <w:szCs w:val="24"/>
              </w:rPr>
            </w:pPr>
          </w:p>
        </w:tc>
        <w:tc>
          <w:tcPr>
            <w:tcW w:w="759" w:type="pct"/>
            <w:vAlign w:val="center"/>
          </w:tcPr>
          <w:p w:rsidR="000E7B47" w:rsidRDefault="000E7B47" w:rsidP="00AD20E7">
            <w:pPr>
              <w:spacing w:line="400" w:lineRule="exact"/>
              <w:jc w:val="center"/>
              <w:rPr>
                <w:rFonts w:ascii="宋体" w:hAnsi="宋体"/>
                <w:color w:val="000000"/>
              </w:rPr>
            </w:pPr>
            <w:r>
              <w:rPr>
                <w:rFonts w:ascii="宋体" w:hAnsi="宋体" w:hint="eastAsia"/>
                <w:color w:val="000000"/>
              </w:rPr>
              <w:t>审核意见反馈交互</w:t>
            </w:r>
          </w:p>
        </w:tc>
        <w:tc>
          <w:tcPr>
            <w:tcW w:w="3493" w:type="pct"/>
            <w:vAlign w:val="center"/>
          </w:tcPr>
          <w:p w:rsidR="000E7B47" w:rsidRDefault="000E7B47">
            <w:pPr>
              <w:numPr>
                <w:ilvl w:val="0"/>
                <w:numId w:val="7"/>
              </w:numPr>
              <w:spacing w:line="400" w:lineRule="exact"/>
              <w:rPr>
                <w:rFonts w:ascii="宋体" w:hAnsi="宋体"/>
                <w:color w:val="000000"/>
              </w:rPr>
            </w:pPr>
            <w:r>
              <w:rPr>
                <w:rFonts w:ascii="宋体" w:hAnsi="宋体" w:hint="eastAsia"/>
                <w:color w:val="000000"/>
              </w:rPr>
              <w:t>临床端反馈：</w:t>
            </w:r>
          </w:p>
          <w:p w:rsidR="000E7B47" w:rsidRDefault="000E7B47" w:rsidP="00AD20E7">
            <w:pPr>
              <w:spacing w:line="400" w:lineRule="exact"/>
              <w:rPr>
                <w:rFonts w:ascii="宋体" w:hAnsi="宋体"/>
                <w:color w:val="000000"/>
              </w:rPr>
            </w:pPr>
            <w:r>
              <w:rPr>
                <w:rFonts w:ascii="宋体" w:hAnsi="宋体" w:hint="eastAsia"/>
                <w:color w:val="000000"/>
              </w:rPr>
              <w:t>书写病历时，支持医生对AI质控的病历问题在线进行问题反馈；</w:t>
            </w:r>
          </w:p>
          <w:p w:rsidR="000E7B47" w:rsidRDefault="000E7B47">
            <w:pPr>
              <w:numPr>
                <w:ilvl w:val="0"/>
                <w:numId w:val="7"/>
              </w:numPr>
              <w:spacing w:line="400" w:lineRule="exact"/>
              <w:rPr>
                <w:rFonts w:ascii="宋体" w:hAnsi="宋体"/>
                <w:color w:val="000000"/>
              </w:rPr>
            </w:pPr>
            <w:r>
              <w:rPr>
                <w:rFonts w:ascii="宋体" w:hAnsi="宋体" w:hint="eastAsia"/>
                <w:color w:val="000000"/>
              </w:rPr>
              <w:t>质控员审核：</w:t>
            </w:r>
          </w:p>
          <w:p w:rsidR="000E7B47" w:rsidRDefault="000E7B47" w:rsidP="00AD20E7">
            <w:pPr>
              <w:spacing w:line="400" w:lineRule="exact"/>
              <w:rPr>
                <w:rFonts w:ascii="宋体" w:hAnsi="宋体"/>
                <w:color w:val="000000"/>
              </w:rPr>
            </w:pPr>
            <w:r>
              <w:rPr>
                <w:rFonts w:ascii="宋体" w:hAnsi="宋体" w:hint="eastAsia"/>
                <w:color w:val="000000"/>
              </w:rPr>
              <w:t>支持质控员对每个质控问题的反馈情况进行查看，可再次对修改不正确的缺陷进行再次反馈并填写修改建议。</w:t>
            </w:r>
          </w:p>
          <w:p w:rsidR="000E7B47" w:rsidRDefault="000E7B47">
            <w:pPr>
              <w:numPr>
                <w:ilvl w:val="0"/>
                <w:numId w:val="7"/>
              </w:numPr>
              <w:spacing w:line="400" w:lineRule="exact"/>
              <w:rPr>
                <w:rFonts w:ascii="宋体" w:hAnsi="宋体"/>
                <w:color w:val="000000"/>
              </w:rPr>
            </w:pPr>
            <w:r>
              <w:rPr>
                <w:rFonts w:ascii="宋体" w:hAnsi="宋体" w:hint="eastAsia"/>
                <w:color w:val="000000"/>
              </w:rPr>
              <w:t>临床端查看：</w:t>
            </w:r>
          </w:p>
          <w:p w:rsidR="000E7B47" w:rsidRDefault="000E7B47" w:rsidP="00AD20E7">
            <w:pPr>
              <w:spacing w:line="400" w:lineRule="exact"/>
              <w:rPr>
                <w:rFonts w:ascii="宋体" w:hAnsi="宋体"/>
                <w:color w:val="000000"/>
              </w:rPr>
            </w:pPr>
            <w:r>
              <w:rPr>
                <w:rFonts w:ascii="宋体" w:hAnsi="宋体" w:hint="eastAsia"/>
                <w:color w:val="000000"/>
              </w:rPr>
              <w:t>临床端医生可对质控人员要求修改的病历进行查看和修改，如果对质控结果存在异议可在线进行申诉，将申诉理由反馈至对应的质控员。</w:t>
            </w:r>
          </w:p>
          <w:p w:rsidR="000E7B47" w:rsidRDefault="000E7B47">
            <w:pPr>
              <w:numPr>
                <w:ilvl w:val="0"/>
                <w:numId w:val="7"/>
              </w:numPr>
              <w:spacing w:line="400" w:lineRule="exact"/>
              <w:rPr>
                <w:rFonts w:ascii="宋体" w:hAnsi="宋体"/>
                <w:color w:val="000000"/>
              </w:rPr>
            </w:pPr>
            <w:r>
              <w:rPr>
                <w:rFonts w:ascii="宋体" w:hAnsi="宋体" w:hint="eastAsia"/>
                <w:color w:val="000000"/>
              </w:rPr>
              <w:t>质控员确认：</w:t>
            </w:r>
          </w:p>
          <w:p w:rsidR="000E7B47" w:rsidRDefault="000E7B47" w:rsidP="00AD20E7">
            <w:pPr>
              <w:spacing w:line="400" w:lineRule="exact"/>
              <w:rPr>
                <w:rFonts w:ascii="宋体" w:hAnsi="宋体"/>
                <w:color w:val="000000"/>
              </w:rPr>
            </w:pPr>
            <w:r>
              <w:rPr>
                <w:rFonts w:ascii="宋体" w:hAnsi="宋体" w:hint="eastAsia"/>
                <w:color w:val="000000"/>
              </w:rPr>
              <w:t>支持质控员按缺陷反馈情况查看病历，并对医生反馈的缺陷进行再次确认通过或再次反馈修改建议。</w:t>
            </w:r>
          </w:p>
        </w:tc>
      </w:tr>
      <w:tr w:rsidR="000E7B47" w:rsidTr="000E7B47">
        <w:trPr>
          <w:trHeight w:val="90"/>
          <w:jc w:val="center"/>
        </w:trPr>
        <w:tc>
          <w:tcPr>
            <w:tcW w:w="748" w:type="pct"/>
            <w:vMerge w:val="restart"/>
            <w:vAlign w:val="center"/>
          </w:tcPr>
          <w:p w:rsidR="000E7B47" w:rsidRDefault="000E7B47" w:rsidP="00AD20E7">
            <w:pPr>
              <w:pStyle w:val="TableParagraph"/>
              <w:overflowPunct w:val="0"/>
              <w:spacing w:line="400" w:lineRule="exact"/>
              <w:jc w:val="center"/>
              <w:rPr>
                <w:rFonts w:ascii="宋体" w:hAnsi="宋体"/>
                <w:color w:val="000000"/>
                <w:szCs w:val="24"/>
              </w:rPr>
            </w:pPr>
            <w:r>
              <w:rPr>
                <w:rFonts w:ascii="宋体" w:hAnsi="宋体" w:hint="eastAsia"/>
                <w:color w:val="000000"/>
                <w:szCs w:val="24"/>
              </w:rPr>
              <w:t>病历形式质控</w:t>
            </w:r>
          </w:p>
        </w:tc>
        <w:tc>
          <w:tcPr>
            <w:tcW w:w="759" w:type="pct"/>
            <w:vAlign w:val="center"/>
          </w:tcPr>
          <w:p w:rsidR="000E7B47" w:rsidRDefault="000E7B47" w:rsidP="00AD20E7">
            <w:pPr>
              <w:spacing w:line="400" w:lineRule="exact"/>
              <w:jc w:val="center"/>
              <w:rPr>
                <w:rFonts w:ascii="宋体" w:hAnsi="宋体"/>
                <w:color w:val="000000"/>
              </w:rPr>
            </w:pPr>
            <w:r>
              <w:rPr>
                <w:rFonts w:ascii="宋体" w:hAnsi="宋体" w:hint="eastAsia"/>
                <w:color w:val="000000"/>
              </w:rPr>
              <w:t>质控规则覆盖</w:t>
            </w:r>
          </w:p>
        </w:tc>
        <w:tc>
          <w:tcPr>
            <w:tcW w:w="3493" w:type="pct"/>
            <w:vAlign w:val="center"/>
          </w:tcPr>
          <w:p w:rsidR="000E7B47" w:rsidRDefault="000E7B47" w:rsidP="00AD20E7">
            <w:pPr>
              <w:spacing w:line="400" w:lineRule="exact"/>
              <w:rPr>
                <w:rFonts w:ascii="宋体" w:hAnsi="宋体"/>
                <w:color w:val="000000"/>
              </w:rPr>
            </w:pPr>
            <w:r>
              <w:rPr>
                <w:rFonts w:ascii="宋体" w:hAnsi="宋体" w:hint="eastAsia"/>
                <w:color w:val="000000"/>
              </w:rPr>
              <w:t>至少能够提供400条病历文书的形式质控规则。</w:t>
            </w:r>
          </w:p>
          <w:p w:rsidR="000E7B47" w:rsidRDefault="000E7B47" w:rsidP="00AD20E7">
            <w:pPr>
              <w:spacing w:line="400" w:lineRule="exact"/>
              <w:rPr>
                <w:rFonts w:ascii="宋体" w:hAnsi="宋体"/>
                <w:color w:val="000000"/>
              </w:rPr>
            </w:pPr>
            <w:r>
              <w:rPr>
                <w:rFonts w:ascii="宋体" w:hAnsi="宋体" w:hint="eastAsia"/>
                <w:color w:val="000000"/>
              </w:rPr>
              <w:t>病历文书包括入院记录、首次病程记录、手术记录、会诊记录、输血记录、转科记录等。</w:t>
            </w:r>
          </w:p>
          <w:p w:rsidR="000E7B47" w:rsidRDefault="000E7B47" w:rsidP="00AD20E7">
            <w:pPr>
              <w:spacing w:line="400" w:lineRule="exact"/>
              <w:rPr>
                <w:rFonts w:ascii="宋体" w:hAnsi="宋体"/>
                <w:color w:val="000000"/>
              </w:rPr>
            </w:pPr>
            <w:r>
              <w:rPr>
                <w:rFonts w:ascii="宋体" w:hAnsi="宋体" w:hint="eastAsia"/>
                <w:color w:val="000000"/>
              </w:rPr>
              <w:t>形式质控内容应包括病案首页记录的完整性、合理性、一致性、时效性。</w:t>
            </w:r>
          </w:p>
        </w:tc>
      </w:tr>
      <w:tr w:rsidR="000E7B47" w:rsidTr="000E7B47">
        <w:trPr>
          <w:trHeight w:val="90"/>
          <w:jc w:val="center"/>
        </w:trPr>
        <w:tc>
          <w:tcPr>
            <w:tcW w:w="748" w:type="pct"/>
            <w:vMerge/>
            <w:vAlign w:val="center"/>
          </w:tcPr>
          <w:p w:rsidR="000E7B47" w:rsidRDefault="000E7B47" w:rsidP="00AD20E7">
            <w:pPr>
              <w:pStyle w:val="TableParagraph"/>
              <w:overflowPunct w:val="0"/>
              <w:spacing w:line="400" w:lineRule="exact"/>
              <w:jc w:val="center"/>
              <w:rPr>
                <w:rFonts w:ascii="宋体" w:hAnsi="宋体"/>
                <w:color w:val="000000"/>
                <w:szCs w:val="24"/>
              </w:rPr>
            </w:pPr>
          </w:p>
        </w:tc>
        <w:tc>
          <w:tcPr>
            <w:tcW w:w="759" w:type="pct"/>
            <w:vAlign w:val="center"/>
          </w:tcPr>
          <w:p w:rsidR="000E7B47" w:rsidRDefault="000E7B47" w:rsidP="00AD20E7">
            <w:pPr>
              <w:spacing w:line="400" w:lineRule="exact"/>
              <w:jc w:val="center"/>
              <w:rPr>
                <w:rFonts w:ascii="宋体" w:hAnsi="宋体"/>
                <w:color w:val="000000"/>
              </w:rPr>
            </w:pPr>
            <w:r>
              <w:rPr>
                <w:rFonts w:ascii="宋体" w:hAnsi="宋体" w:hint="eastAsia"/>
                <w:color w:val="000000"/>
              </w:rPr>
              <w:t>完整性</w:t>
            </w:r>
          </w:p>
        </w:tc>
        <w:tc>
          <w:tcPr>
            <w:tcW w:w="3493" w:type="pct"/>
            <w:vAlign w:val="center"/>
          </w:tcPr>
          <w:p w:rsidR="000E7B47" w:rsidRDefault="000E7B47" w:rsidP="00AD20E7">
            <w:pPr>
              <w:spacing w:line="400" w:lineRule="exact"/>
              <w:rPr>
                <w:rFonts w:ascii="宋体" w:hAnsi="宋体"/>
                <w:color w:val="000000"/>
              </w:rPr>
            </w:pPr>
            <w:r>
              <w:rPr>
                <w:rFonts w:ascii="宋体" w:hAnsi="宋体" w:hint="eastAsia"/>
                <w:color w:val="000000"/>
              </w:rPr>
              <w:t>系统可对病历的内容的完整情况进行质控提醒；如：入院记录无体格检查；会诊记录中会诊时间完整性质检；术前讨论医师签名完整性质检等。</w:t>
            </w:r>
          </w:p>
        </w:tc>
      </w:tr>
      <w:tr w:rsidR="000E7B47" w:rsidTr="000E7B47">
        <w:trPr>
          <w:trHeight w:val="90"/>
          <w:jc w:val="center"/>
        </w:trPr>
        <w:tc>
          <w:tcPr>
            <w:tcW w:w="748" w:type="pct"/>
            <w:vMerge/>
            <w:vAlign w:val="center"/>
          </w:tcPr>
          <w:p w:rsidR="000E7B47" w:rsidRDefault="000E7B47" w:rsidP="00AD20E7">
            <w:pPr>
              <w:pStyle w:val="TableParagraph"/>
              <w:overflowPunct w:val="0"/>
              <w:spacing w:line="400" w:lineRule="exact"/>
              <w:jc w:val="center"/>
              <w:rPr>
                <w:rFonts w:ascii="宋体" w:hAnsi="宋体"/>
                <w:color w:val="000000"/>
                <w:szCs w:val="24"/>
              </w:rPr>
            </w:pPr>
          </w:p>
        </w:tc>
        <w:tc>
          <w:tcPr>
            <w:tcW w:w="759" w:type="pct"/>
            <w:vAlign w:val="center"/>
          </w:tcPr>
          <w:p w:rsidR="000E7B47" w:rsidRDefault="000E7B47" w:rsidP="00AD20E7">
            <w:pPr>
              <w:spacing w:line="400" w:lineRule="exact"/>
              <w:jc w:val="center"/>
              <w:rPr>
                <w:rFonts w:ascii="宋体" w:hAnsi="宋体"/>
                <w:color w:val="000000"/>
              </w:rPr>
            </w:pPr>
            <w:r>
              <w:rPr>
                <w:rFonts w:ascii="宋体" w:hAnsi="宋体" w:hint="eastAsia"/>
                <w:color w:val="000000"/>
              </w:rPr>
              <w:t>合理性</w:t>
            </w:r>
          </w:p>
        </w:tc>
        <w:tc>
          <w:tcPr>
            <w:tcW w:w="3493" w:type="pct"/>
            <w:vAlign w:val="center"/>
          </w:tcPr>
          <w:p w:rsidR="000E7B47" w:rsidRDefault="000E7B47" w:rsidP="00AD20E7">
            <w:pPr>
              <w:spacing w:line="400" w:lineRule="exact"/>
              <w:rPr>
                <w:rFonts w:ascii="宋体" w:hAnsi="宋体"/>
                <w:color w:val="000000"/>
              </w:rPr>
            </w:pPr>
            <w:r>
              <w:rPr>
                <w:rFonts w:ascii="宋体" w:hAnsi="宋体" w:hint="eastAsia"/>
                <w:color w:val="000000"/>
              </w:rPr>
              <w:t>支持对文书内容的合理性进行质控，如：入院记录婚姻状况合规性质检；手术记录填写人合规性质检等</w:t>
            </w:r>
          </w:p>
        </w:tc>
      </w:tr>
      <w:tr w:rsidR="000E7B47" w:rsidTr="000E7B47">
        <w:trPr>
          <w:trHeight w:val="90"/>
          <w:jc w:val="center"/>
        </w:trPr>
        <w:tc>
          <w:tcPr>
            <w:tcW w:w="748" w:type="pct"/>
            <w:vMerge/>
            <w:vAlign w:val="center"/>
          </w:tcPr>
          <w:p w:rsidR="000E7B47" w:rsidRDefault="000E7B47" w:rsidP="00AD20E7">
            <w:pPr>
              <w:pStyle w:val="TableParagraph"/>
              <w:overflowPunct w:val="0"/>
              <w:spacing w:line="400" w:lineRule="exact"/>
              <w:jc w:val="center"/>
              <w:rPr>
                <w:rFonts w:ascii="宋体" w:hAnsi="宋体"/>
                <w:color w:val="000000"/>
                <w:szCs w:val="24"/>
              </w:rPr>
            </w:pPr>
          </w:p>
        </w:tc>
        <w:tc>
          <w:tcPr>
            <w:tcW w:w="759" w:type="pct"/>
            <w:vAlign w:val="center"/>
          </w:tcPr>
          <w:p w:rsidR="000E7B47" w:rsidRDefault="000E7B47" w:rsidP="00AD20E7">
            <w:pPr>
              <w:spacing w:line="400" w:lineRule="exact"/>
              <w:jc w:val="center"/>
              <w:rPr>
                <w:rFonts w:ascii="宋体" w:hAnsi="宋体"/>
                <w:color w:val="000000"/>
              </w:rPr>
            </w:pPr>
            <w:r>
              <w:rPr>
                <w:rFonts w:ascii="宋体" w:hAnsi="宋体" w:hint="eastAsia"/>
                <w:color w:val="000000"/>
              </w:rPr>
              <w:t>时效性</w:t>
            </w:r>
          </w:p>
        </w:tc>
        <w:tc>
          <w:tcPr>
            <w:tcW w:w="3493" w:type="pct"/>
            <w:vAlign w:val="center"/>
          </w:tcPr>
          <w:p w:rsidR="000E7B47" w:rsidRDefault="000E7B47" w:rsidP="00AD20E7">
            <w:pPr>
              <w:spacing w:line="400" w:lineRule="exact"/>
              <w:rPr>
                <w:rFonts w:ascii="宋体" w:hAnsi="宋体"/>
                <w:color w:val="000000"/>
              </w:rPr>
            </w:pPr>
            <w:r>
              <w:rPr>
                <w:rFonts w:ascii="宋体" w:hAnsi="宋体" w:hint="eastAsia"/>
                <w:color w:val="000000"/>
              </w:rPr>
              <w:t>系统可检查全病历文书记录的及时性；如：入院记录书写及时性质检；术后首次病程记录及时性质检等</w:t>
            </w:r>
          </w:p>
        </w:tc>
      </w:tr>
      <w:tr w:rsidR="000E7B47" w:rsidTr="000E7B47">
        <w:trPr>
          <w:trHeight w:val="90"/>
          <w:jc w:val="center"/>
        </w:trPr>
        <w:tc>
          <w:tcPr>
            <w:tcW w:w="748" w:type="pct"/>
            <w:vMerge w:val="restart"/>
            <w:vAlign w:val="center"/>
          </w:tcPr>
          <w:p w:rsidR="000E7B47" w:rsidRDefault="000E7B47" w:rsidP="00AD20E7">
            <w:pPr>
              <w:spacing w:line="400" w:lineRule="exact"/>
              <w:jc w:val="center"/>
              <w:rPr>
                <w:rFonts w:ascii="宋体" w:hAnsi="宋体"/>
                <w:color w:val="000000"/>
              </w:rPr>
            </w:pPr>
            <w:r>
              <w:rPr>
                <w:rFonts w:ascii="宋体" w:hAnsi="宋体" w:hint="eastAsia"/>
                <w:color w:val="000000"/>
              </w:rPr>
              <w:t>病历内涵质控</w:t>
            </w:r>
          </w:p>
        </w:tc>
        <w:tc>
          <w:tcPr>
            <w:tcW w:w="759" w:type="pct"/>
            <w:vAlign w:val="center"/>
          </w:tcPr>
          <w:p w:rsidR="000E7B47" w:rsidRDefault="000E7B47" w:rsidP="00AD20E7">
            <w:pPr>
              <w:spacing w:line="400" w:lineRule="exact"/>
              <w:jc w:val="center"/>
              <w:rPr>
                <w:rFonts w:ascii="宋体" w:hAnsi="宋体"/>
                <w:color w:val="000000"/>
              </w:rPr>
            </w:pPr>
            <w:r>
              <w:rPr>
                <w:color w:val="000000"/>
              </w:rPr>
              <w:t>质控规则覆盖</w:t>
            </w:r>
          </w:p>
        </w:tc>
        <w:tc>
          <w:tcPr>
            <w:tcW w:w="3493" w:type="pct"/>
            <w:vAlign w:val="center"/>
          </w:tcPr>
          <w:p w:rsidR="000E7B47" w:rsidRDefault="000E7B47" w:rsidP="00AD20E7">
            <w:pPr>
              <w:spacing w:line="400" w:lineRule="exact"/>
              <w:rPr>
                <w:rFonts w:ascii="宋体" w:hAnsi="宋体"/>
                <w:color w:val="000000"/>
              </w:rPr>
            </w:pPr>
            <w:r>
              <w:rPr>
                <w:color w:val="000000"/>
              </w:rPr>
              <w:t>至少能够提供</w:t>
            </w:r>
            <w:r>
              <w:rPr>
                <w:color w:val="000000"/>
              </w:rPr>
              <w:t>220</w:t>
            </w:r>
            <w:r>
              <w:rPr>
                <w:color w:val="000000"/>
              </w:rPr>
              <w:t>条病历文书的内涵质控规则，内涵质控内容应包括病历的完整性、合理性、一致性、雷同性。</w:t>
            </w:r>
          </w:p>
        </w:tc>
      </w:tr>
      <w:tr w:rsidR="000E7B47" w:rsidTr="000E7B47">
        <w:trPr>
          <w:trHeight w:val="90"/>
          <w:jc w:val="center"/>
        </w:trPr>
        <w:tc>
          <w:tcPr>
            <w:tcW w:w="748" w:type="pct"/>
            <w:vMerge/>
            <w:vAlign w:val="center"/>
          </w:tcPr>
          <w:p w:rsidR="000E7B47" w:rsidRDefault="000E7B47" w:rsidP="00AD20E7">
            <w:pPr>
              <w:spacing w:line="400" w:lineRule="exact"/>
              <w:jc w:val="center"/>
              <w:rPr>
                <w:rFonts w:ascii="宋体" w:hAnsi="宋体"/>
                <w:color w:val="000000"/>
              </w:rPr>
            </w:pPr>
          </w:p>
        </w:tc>
        <w:tc>
          <w:tcPr>
            <w:tcW w:w="759" w:type="pct"/>
            <w:vAlign w:val="center"/>
          </w:tcPr>
          <w:p w:rsidR="000E7B47" w:rsidRDefault="000E7B47" w:rsidP="00AD20E7">
            <w:pPr>
              <w:spacing w:line="400" w:lineRule="exact"/>
              <w:rPr>
                <w:rFonts w:ascii="宋体" w:hAnsi="宋体"/>
                <w:color w:val="000000"/>
              </w:rPr>
            </w:pPr>
            <w:r>
              <w:rPr>
                <w:rFonts w:ascii="宋体" w:hAnsi="宋体" w:hint="eastAsia"/>
                <w:color w:val="000000"/>
              </w:rPr>
              <w:t>内涵完整性</w:t>
            </w:r>
          </w:p>
        </w:tc>
        <w:tc>
          <w:tcPr>
            <w:tcW w:w="3493" w:type="pct"/>
            <w:vAlign w:val="center"/>
          </w:tcPr>
          <w:p w:rsidR="000E7B47" w:rsidRDefault="000E7B47" w:rsidP="00AD20E7">
            <w:pPr>
              <w:spacing w:line="400" w:lineRule="exact"/>
              <w:rPr>
                <w:rFonts w:ascii="宋体" w:hAnsi="宋体"/>
                <w:color w:val="000000"/>
              </w:rPr>
            </w:pPr>
            <w:r>
              <w:rPr>
                <w:rFonts w:ascii="宋体" w:hAnsi="宋体" w:hint="eastAsia"/>
                <w:color w:val="000000"/>
              </w:rPr>
              <w:t>系统可检查各病历文书的记录内容是否存在缺陷；包括不仅限于：</w:t>
            </w:r>
          </w:p>
          <w:p w:rsidR="000E7B47" w:rsidRDefault="000E7B47" w:rsidP="00AD20E7">
            <w:pPr>
              <w:spacing w:line="400" w:lineRule="exact"/>
              <w:rPr>
                <w:rFonts w:ascii="宋体" w:hAnsi="宋体"/>
                <w:color w:val="000000"/>
              </w:rPr>
            </w:pPr>
            <w:r>
              <w:rPr>
                <w:rFonts w:ascii="宋体" w:hAnsi="宋体" w:hint="eastAsia"/>
                <w:color w:val="000000"/>
              </w:rPr>
              <w:t>（1）入院记录主诉时间不完整；</w:t>
            </w:r>
          </w:p>
          <w:p w:rsidR="000E7B47" w:rsidRDefault="000E7B47" w:rsidP="00AD20E7">
            <w:pPr>
              <w:spacing w:line="400" w:lineRule="exact"/>
              <w:rPr>
                <w:rFonts w:ascii="宋体" w:hAnsi="宋体"/>
                <w:color w:val="000000"/>
              </w:rPr>
            </w:pPr>
            <w:r>
              <w:rPr>
                <w:rFonts w:ascii="宋体" w:hAnsi="宋体" w:hint="eastAsia"/>
                <w:color w:val="000000"/>
              </w:rPr>
              <w:t>（2）现病史主症状缺少诱因、发病地点、性质、程度、加重缓解因素、就诊经过等描述；</w:t>
            </w:r>
          </w:p>
          <w:p w:rsidR="000E7B47" w:rsidRDefault="000E7B47" w:rsidP="00AD20E7">
            <w:pPr>
              <w:spacing w:line="400" w:lineRule="exact"/>
              <w:rPr>
                <w:rFonts w:ascii="宋体" w:hAnsi="宋体"/>
                <w:color w:val="000000"/>
              </w:rPr>
            </w:pPr>
            <w:r>
              <w:rPr>
                <w:rFonts w:ascii="宋体" w:hAnsi="宋体" w:hint="eastAsia"/>
                <w:color w:val="000000"/>
              </w:rPr>
              <w:t>（3）病程记录中的有创操作描述未书写操作过程和病情变化；</w:t>
            </w:r>
          </w:p>
          <w:p w:rsidR="000E7B47" w:rsidRDefault="000E7B47" w:rsidP="00AD20E7">
            <w:pPr>
              <w:spacing w:line="400" w:lineRule="exact"/>
              <w:rPr>
                <w:rFonts w:ascii="宋体" w:hAnsi="宋体"/>
                <w:color w:val="000000"/>
              </w:rPr>
            </w:pPr>
            <w:r>
              <w:rPr>
                <w:rFonts w:ascii="宋体" w:hAnsi="宋体" w:hint="eastAsia"/>
                <w:color w:val="000000"/>
              </w:rPr>
              <w:t>（4）入院记录的“现病史”中提及与本次就诊相关的入院前相关检查或检验结果未在辅助检查中列出；</w:t>
            </w:r>
          </w:p>
          <w:p w:rsidR="000E7B47" w:rsidRDefault="000E7B47" w:rsidP="00AD20E7">
            <w:pPr>
              <w:spacing w:line="400" w:lineRule="exact"/>
              <w:rPr>
                <w:rFonts w:ascii="宋体" w:hAnsi="宋体"/>
                <w:color w:val="000000"/>
              </w:rPr>
            </w:pPr>
            <w:r>
              <w:rPr>
                <w:rFonts w:ascii="宋体" w:hAnsi="宋体" w:hint="eastAsia"/>
                <w:color w:val="000000"/>
              </w:rPr>
              <w:t>（5）手术记录和术后首次病程记录的出血量不一致</w:t>
            </w:r>
          </w:p>
          <w:p w:rsidR="000E7B47" w:rsidRDefault="000E7B47" w:rsidP="00AD20E7">
            <w:pPr>
              <w:pStyle w:val="a9"/>
              <w:ind w:left="480"/>
            </w:pPr>
            <w:r>
              <w:rPr>
                <w:rFonts w:hint="eastAsia"/>
                <w:color w:val="000000"/>
              </w:rPr>
              <w:t>（</w:t>
            </w:r>
            <w:r>
              <w:rPr>
                <w:rFonts w:hint="eastAsia"/>
                <w:color w:val="000000"/>
              </w:rPr>
              <w:t>6</w:t>
            </w:r>
            <w:r>
              <w:rPr>
                <w:rFonts w:hint="eastAsia"/>
                <w:color w:val="000000"/>
              </w:rPr>
              <w:t>）系统自动对医生书写的术后首次病程内容进行质检，发现术后首次病程中未记录“心率、脉搏、呼吸频率或血压”的结果，主动提醒医生完善。</w:t>
            </w:r>
          </w:p>
        </w:tc>
      </w:tr>
      <w:tr w:rsidR="000E7B47" w:rsidTr="000E7B47">
        <w:trPr>
          <w:trHeight w:val="90"/>
          <w:jc w:val="center"/>
        </w:trPr>
        <w:tc>
          <w:tcPr>
            <w:tcW w:w="748" w:type="pct"/>
            <w:vMerge/>
            <w:vAlign w:val="center"/>
          </w:tcPr>
          <w:p w:rsidR="000E7B47" w:rsidRDefault="000E7B47" w:rsidP="00AD20E7">
            <w:pPr>
              <w:spacing w:line="400" w:lineRule="exact"/>
              <w:jc w:val="center"/>
              <w:rPr>
                <w:rFonts w:ascii="宋体" w:hAnsi="宋体"/>
                <w:color w:val="000000"/>
              </w:rPr>
            </w:pPr>
          </w:p>
        </w:tc>
        <w:tc>
          <w:tcPr>
            <w:tcW w:w="759" w:type="pct"/>
            <w:vMerge w:val="restart"/>
            <w:vAlign w:val="center"/>
          </w:tcPr>
          <w:p w:rsidR="000E7B47" w:rsidRDefault="000E7B47" w:rsidP="00AD20E7">
            <w:pPr>
              <w:spacing w:line="400" w:lineRule="exact"/>
              <w:jc w:val="center"/>
              <w:rPr>
                <w:rFonts w:ascii="宋体" w:hAnsi="宋体"/>
                <w:color w:val="000000"/>
              </w:rPr>
            </w:pPr>
            <w:r>
              <w:rPr>
                <w:rFonts w:ascii="宋体" w:hAnsi="宋体" w:hint="eastAsia"/>
                <w:color w:val="000000"/>
              </w:rPr>
              <w:t>内涵一致性</w:t>
            </w:r>
          </w:p>
        </w:tc>
        <w:tc>
          <w:tcPr>
            <w:tcW w:w="3493" w:type="pct"/>
            <w:vAlign w:val="center"/>
          </w:tcPr>
          <w:p w:rsidR="000E7B47" w:rsidRDefault="000E7B47" w:rsidP="00AD20E7">
            <w:pPr>
              <w:spacing w:line="400" w:lineRule="exact"/>
              <w:rPr>
                <w:rFonts w:ascii="宋体" w:hAnsi="宋体"/>
                <w:color w:val="000000"/>
              </w:rPr>
            </w:pPr>
            <w:r>
              <w:rPr>
                <w:rFonts w:ascii="宋体" w:hAnsi="宋体" w:hint="eastAsia"/>
                <w:color w:val="000000"/>
              </w:rPr>
              <w:t>单一文书一致性：</w:t>
            </w:r>
          </w:p>
          <w:p w:rsidR="000E7B47" w:rsidRDefault="000E7B47" w:rsidP="00AD20E7">
            <w:pPr>
              <w:spacing w:line="400" w:lineRule="exact"/>
              <w:rPr>
                <w:rFonts w:ascii="宋体" w:hAnsi="宋体"/>
                <w:color w:val="000000"/>
              </w:rPr>
            </w:pPr>
            <w:r>
              <w:rPr>
                <w:rFonts w:ascii="宋体" w:hAnsi="宋体" w:hint="eastAsia"/>
                <w:color w:val="000000"/>
              </w:rPr>
              <w:t>系统可检查当前文书中对同一情况的记录是否一致，以此来保证数据准确性，包括不仅限于：</w:t>
            </w:r>
          </w:p>
          <w:p w:rsidR="000E7B47" w:rsidRDefault="000E7B47" w:rsidP="00AD20E7">
            <w:pPr>
              <w:spacing w:line="400" w:lineRule="exact"/>
              <w:rPr>
                <w:rFonts w:ascii="宋体" w:hAnsi="宋体"/>
                <w:color w:val="000000"/>
              </w:rPr>
            </w:pPr>
            <w:r>
              <w:rPr>
                <w:rFonts w:ascii="宋体" w:hAnsi="宋体" w:hint="eastAsia"/>
                <w:color w:val="000000"/>
              </w:rPr>
              <w:t>（1）入院记录主诉与现病史描述的症状、时间一致性；</w:t>
            </w:r>
          </w:p>
          <w:p w:rsidR="000E7B47" w:rsidRDefault="000E7B47" w:rsidP="00AD20E7">
            <w:pPr>
              <w:spacing w:line="400" w:lineRule="exact"/>
              <w:rPr>
                <w:rFonts w:ascii="宋体" w:hAnsi="宋体"/>
                <w:color w:val="000000"/>
              </w:rPr>
            </w:pPr>
            <w:r>
              <w:rPr>
                <w:rFonts w:ascii="宋体" w:hAnsi="宋体" w:hint="eastAsia"/>
                <w:color w:val="000000"/>
              </w:rPr>
              <w:t>（2）体格检查与专科检查记录的一致性；</w:t>
            </w:r>
          </w:p>
          <w:p w:rsidR="000E7B47" w:rsidRDefault="000E7B47" w:rsidP="00AD20E7">
            <w:pPr>
              <w:spacing w:line="400" w:lineRule="exact"/>
              <w:rPr>
                <w:rFonts w:ascii="宋体" w:hAnsi="宋体"/>
                <w:color w:val="000000"/>
              </w:rPr>
            </w:pPr>
            <w:r>
              <w:rPr>
                <w:rFonts w:ascii="宋体" w:hAnsi="宋体" w:hint="eastAsia"/>
                <w:color w:val="000000"/>
              </w:rPr>
              <w:t>（3）现病史中手术史</w:t>
            </w:r>
            <w:r>
              <w:rPr>
                <w:rFonts w:ascii="宋体" w:hAnsi="宋体"/>
                <w:color w:val="000000"/>
              </w:rPr>
              <w:t>/</w:t>
            </w:r>
            <w:r>
              <w:rPr>
                <w:rFonts w:ascii="宋体" w:hAnsi="宋体" w:hint="eastAsia"/>
                <w:color w:val="000000"/>
              </w:rPr>
              <w:t>外伤史</w:t>
            </w:r>
            <w:r>
              <w:rPr>
                <w:rFonts w:ascii="宋体" w:hAnsi="宋体"/>
                <w:color w:val="000000"/>
              </w:rPr>
              <w:t>/</w:t>
            </w:r>
            <w:r>
              <w:rPr>
                <w:rFonts w:ascii="宋体" w:hAnsi="宋体" w:hint="eastAsia"/>
                <w:color w:val="000000"/>
              </w:rPr>
              <w:t>药物过敏史等与既往史中手术史</w:t>
            </w:r>
            <w:r>
              <w:rPr>
                <w:rFonts w:ascii="宋体" w:hAnsi="宋体"/>
                <w:color w:val="000000"/>
              </w:rPr>
              <w:t>/</w:t>
            </w:r>
            <w:r>
              <w:rPr>
                <w:rFonts w:ascii="宋体" w:hAnsi="宋体" w:hint="eastAsia"/>
                <w:color w:val="000000"/>
              </w:rPr>
              <w:t>外伤史</w:t>
            </w:r>
            <w:r>
              <w:rPr>
                <w:rFonts w:ascii="宋体" w:hAnsi="宋体"/>
                <w:color w:val="000000"/>
              </w:rPr>
              <w:t>/</w:t>
            </w:r>
            <w:r>
              <w:rPr>
                <w:rFonts w:ascii="宋体" w:hAnsi="宋体" w:hint="eastAsia"/>
                <w:color w:val="000000"/>
              </w:rPr>
              <w:t>药物过敏史记录的一致性；</w:t>
            </w:r>
          </w:p>
        </w:tc>
      </w:tr>
      <w:tr w:rsidR="000E7B47" w:rsidTr="000E7B47">
        <w:trPr>
          <w:trHeight w:val="90"/>
          <w:jc w:val="center"/>
        </w:trPr>
        <w:tc>
          <w:tcPr>
            <w:tcW w:w="748" w:type="pct"/>
            <w:vMerge/>
            <w:vAlign w:val="center"/>
          </w:tcPr>
          <w:p w:rsidR="000E7B47" w:rsidRDefault="000E7B47" w:rsidP="00AD20E7">
            <w:pPr>
              <w:spacing w:line="400" w:lineRule="exact"/>
              <w:jc w:val="center"/>
              <w:rPr>
                <w:rFonts w:ascii="宋体" w:hAnsi="宋体"/>
                <w:color w:val="000000"/>
              </w:rPr>
            </w:pPr>
          </w:p>
        </w:tc>
        <w:tc>
          <w:tcPr>
            <w:tcW w:w="759" w:type="pct"/>
            <w:vMerge/>
            <w:vAlign w:val="center"/>
          </w:tcPr>
          <w:p w:rsidR="000E7B47" w:rsidRDefault="000E7B47" w:rsidP="00AD20E7">
            <w:pPr>
              <w:spacing w:line="400" w:lineRule="exact"/>
              <w:jc w:val="center"/>
              <w:rPr>
                <w:rFonts w:ascii="宋体" w:hAnsi="宋体"/>
                <w:color w:val="000000"/>
              </w:rPr>
            </w:pPr>
          </w:p>
        </w:tc>
        <w:tc>
          <w:tcPr>
            <w:tcW w:w="3493" w:type="pct"/>
            <w:vAlign w:val="center"/>
          </w:tcPr>
          <w:p w:rsidR="000E7B47" w:rsidRDefault="000E7B47" w:rsidP="00AD20E7">
            <w:pPr>
              <w:spacing w:line="400" w:lineRule="exact"/>
              <w:rPr>
                <w:rFonts w:ascii="宋体" w:hAnsi="宋体"/>
                <w:color w:val="000000"/>
              </w:rPr>
            </w:pPr>
            <w:r>
              <w:rPr>
                <w:rFonts w:ascii="宋体" w:hAnsi="宋体" w:hint="eastAsia"/>
                <w:color w:val="000000"/>
              </w:rPr>
              <w:t>跨文书一致性：</w:t>
            </w:r>
          </w:p>
          <w:p w:rsidR="000E7B47" w:rsidRDefault="000E7B47" w:rsidP="00AD20E7">
            <w:pPr>
              <w:spacing w:line="400" w:lineRule="exact"/>
              <w:rPr>
                <w:rFonts w:ascii="宋体" w:hAnsi="宋体"/>
                <w:color w:val="000000"/>
              </w:rPr>
            </w:pPr>
            <w:r>
              <w:rPr>
                <w:rFonts w:ascii="宋体" w:hAnsi="宋体" w:hint="eastAsia"/>
                <w:color w:val="000000"/>
              </w:rPr>
              <w:t>系统可检查全病历文书中对同一情况的记录是否一致，以此来保证数据准确性性，包括不仅限于：</w:t>
            </w:r>
          </w:p>
          <w:p w:rsidR="000E7B47" w:rsidRDefault="000E7B47" w:rsidP="00AD20E7">
            <w:pPr>
              <w:spacing w:line="400" w:lineRule="exact"/>
              <w:rPr>
                <w:rFonts w:ascii="宋体" w:hAnsi="宋体"/>
                <w:color w:val="000000"/>
              </w:rPr>
            </w:pPr>
            <w:r>
              <w:rPr>
                <w:rFonts w:ascii="宋体" w:hAnsi="宋体" w:hint="eastAsia"/>
                <w:color w:val="000000"/>
              </w:rPr>
              <w:t>（1）入院记录的“入院诊断”和出院记录的“出院诊断”解剖部位或左右方位不一致；</w:t>
            </w:r>
          </w:p>
          <w:p w:rsidR="000E7B47" w:rsidRDefault="000E7B47" w:rsidP="00AD20E7">
            <w:pPr>
              <w:spacing w:line="400" w:lineRule="exact"/>
              <w:rPr>
                <w:rFonts w:ascii="宋体" w:hAnsi="宋体"/>
                <w:color w:val="000000"/>
              </w:rPr>
            </w:pPr>
            <w:r>
              <w:rPr>
                <w:rFonts w:ascii="宋体" w:hAnsi="宋体" w:hint="eastAsia"/>
                <w:color w:val="000000"/>
              </w:rPr>
              <w:t>（2）手术记录中手术名称</w:t>
            </w:r>
            <w:r>
              <w:rPr>
                <w:rFonts w:ascii="宋体" w:hAnsi="宋体"/>
                <w:color w:val="000000"/>
              </w:rPr>
              <w:t>/</w:t>
            </w:r>
            <w:r>
              <w:rPr>
                <w:rFonts w:ascii="宋体" w:hAnsi="宋体" w:hint="eastAsia"/>
                <w:color w:val="000000"/>
              </w:rPr>
              <w:t>麻醉方式</w:t>
            </w:r>
            <w:r>
              <w:rPr>
                <w:rFonts w:ascii="宋体" w:hAnsi="宋体"/>
                <w:color w:val="000000"/>
              </w:rPr>
              <w:t>/</w:t>
            </w:r>
            <w:r>
              <w:rPr>
                <w:rFonts w:ascii="宋体" w:hAnsi="宋体" w:hint="eastAsia"/>
                <w:color w:val="000000"/>
              </w:rPr>
              <w:t>术中生命体征等与术后首次病程记录中的手术名称</w:t>
            </w:r>
            <w:r>
              <w:rPr>
                <w:rFonts w:ascii="宋体" w:hAnsi="宋体"/>
                <w:color w:val="000000"/>
              </w:rPr>
              <w:t>/</w:t>
            </w:r>
            <w:r>
              <w:rPr>
                <w:rFonts w:ascii="宋体" w:hAnsi="宋体" w:hint="eastAsia"/>
                <w:color w:val="000000"/>
              </w:rPr>
              <w:t>麻醉方式</w:t>
            </w:r>
            <w:r>
              <w:rPr>
                <w:rFonts w:ascii="宋体" w:hAnsi="宋体"/>
                <w:color w:val="000000"/>
              </w:rPr>
              <w:t>/</w:t>
            </w:r>
            <w:r>
              <w:rPr>
                <w:rFonts w:ascii="宋体" w:hAnsi="宋体" w:hint="eastAsia"/>
                <w:color w:val="000000"/>
              </w:rPr>
              <w:t>术中生命体征等记录的一致性；</w:t>
            </w:r>
          </w:p>
          <w:p w:rsidR="000E7B47" w:rsidRDefault="000E7B47" w:rsidP="00AD20E7">
            <w:pPr>
              <w:spacing w:line="400" w:lineRule="exact"/>
              <w:rPr>
                <w:rFonts w:ascii="宋体" w:hAnsi="宋体"/>
                <w:color w:val="000000"/>
              </w:rPr>
            </w:pPr>
            <w:r>
              <w:rPr>
                <w:rFonts w:ascii="宋体" w:hAnsi="宋体" w:hint="eastAsia"/>
                <w:color w:val="000000"/>
              </w:rPr>
              <w:lastRenderedPageBreak/>
              <w:t>（3）出院记录中的出院带药与医嘱开立的一致性；</w:t>
            </w:r>
          </w:p>
        </w:tc>
      </w:tr>
      <w:tr w:rsidR="000E7B47" w:rsidTr="000E7B47">
        <w:trPr>
          <w:trHeight w:val="90"/>
          <w:jc w:val="center"/>
        </w:trPr>
        <w:tc>
          <w:tcPr>
            <w:tcW w:w="748" w:type="pct"/>
            <w:vMerge/>
            <w:vAlign w:val="center"/>
          </w:tcPr>
          <w:p w:rsidR="000E7B47" w:rsidRDefault="000E7B47" w:rsidP="00AD20E7">
            <w:pPr>
              <w:spacing w:line="400" w:lineRule="exact"/>
              <w:jc w:val="center"/>
              <w:rPr>
                <w:rFonts w:ascii="宋体" w:hAnsi="宋体"/>
                <w:color w:val="000000"/>
              </w:rPr>
            </w:pPr>
          </w:p>
        </w:tc>
        <w:tc>
          <w:tcPr>
            <w:tcW w:w="759" w:type="pct"/>
            <w:vAlign w:val="center"/>
          </w:tcPr>
          <w:p w:rsidR="000E7B47" w:rsidRDefault="000E7B47" w:rsidP="00AD20E7">
            <w:pPr>
              <w:spacing w:line="400" w:lineRule="exact"/>
              <w:jc w:val="center"/>
              <w:rPr>
                <w:rFonts w:ascii="宋体" w:hAnsi="宋体"/>
                <w:color w:val="000000"/>
              </w:rPr>
            </w:pPr>
            <w:r>
              <w:rPr>
                <w:rFonts w:ascii="宋体" w:hAnsi="宋体" w:hint="eastAsia"/>
                <w:color w:val="000000"/>
              </w:rPr>
              <w:t>诊疗过程合理性</w:t>
            </w:r>
          </w:p>
        </w:tc>
        <w:tc>
          <w:tcPr>
            <w:tcW w:w="3493" w:type="pct"/>
            <w:vAlign w:val="center"/>
          </w:tcPr>
          <w:p w:rsidR="000E7B47" w:rsidRDefault="000E7B47" w:rsidP="00AD20E7">
            <w:pPr>
              <w:spacing w:line="400" w:lineRule="exact"/>
              <w:rPr>
                <w:rFonts w:ascii="宋体" w:hAnsi="宋体"/>
                <w:color w:val="000000"/>
              </w:rPr>
            </w:pPr>
            <w:r>
              <w:rPr>
                <w:rFonts w:ascii="宋体" w:hAnsi="宋体" w:hint="eastAsia"/>
                <w:color w:val="000000"/>
              </w:rPr>
              <w:t>系统可结合患者全病历文书以及医嘱、检验检查结果等，判断医生的诊疗行为的记录是否符合患者病情特点，包括但不限于：</w:t>
            </w:r>
          </w:p>
          <w:p w:rsidR="000E7B47" w:rsidRDefault="000E7B47" w:rsidP="00AD20E7">
            <w:pPr>
              <w:spacing w:line="400" w:lineRule="exact"/>
              <w:rPr>
                <w:rFonts w:ascii="宋体" w:hAnsi="宋体"/>
                <w:color w:val="000000"/>
              </w:rPr>
            </w:pPr>
            <w:r>
              <w:rPr>
                <w:rFonts w:ascii="宋体" w:hAnsi="宋体" w:hint="eastAsia"/>
                <w:color w:val="000000"/>
              </w:rPr>
              <w:t>（1）诊断是否存在合理的诊断依据；</w:t>
            </w:r>
          </w:p>
          <w:p w:rsidR="000E7B47" w:rsidRDefault="000E7B47" w:rsidP="00AD20E7">
            <w:pPr>
              <w:spacing w:line="400" w:lineRule="exact"/>
              <w:rPr>
                <w:rFonts w:ascii="宋体" w:hAnsi="宋体"/>
                <w:color w:val="000000"/>
              </w:rPr>
            </w:pPr>
            <w:r>
              <w:rPr>
                <w:rFonts w:ascii="宋体" w:hAnsi="宋体" w:hint="eastAsia"/>
                <w:color w:val="000000"/>
              </w:rPr>
              <w:t>（2）CT/MRI检查结果需记录在病程记录中；</w:t>
            </w:r>
          </w:p>
          <w:p w:rsidR="000E7B47" w:rsidRDefault="000E7B47" w:rsidP="00AD20E7">
            <w:pPr>
              <w:spacing w:line="400" w:lineRule="exact"/>
              <w:rPr>
                <w:rFonts w:ascii="宋体" w:hAnsi="宋体"/>
                <w:color w:val="000000"/>
              </w:rPr>
            </w:pPr>
            <w:r>
              <w:rPr>
                <w:rFonts w:ascii="宋体" w:hAnsi="宋体" w:hint="eastAsia"/>
                <w:color w:val="000000"/>
              </w:rPr>
              <w:t>（3）抗生素/激素等药物的使用是否有及时记录；</w:t>
            </w:r>
          </w:p>
          <w:p w:rsidR="000E7B47" w:rsidRDefault="000E7B47" w:rsidP="00AD20E7">
            <w:pPr>
              <w:spacing w:line="400" w:lineRule="exact"/>
              <w:rPr>
                <w:rFonts w:ascii="宋体" w:hAnsi="宋体"/>
                <w:color w:val="000000"/>
              </w:rPr>
            </w:pPr>
            <w:r>
              <w:rPr>
                <w:rFonts w:ascii="宋体" w:hAnsi="宋体" w:hint="eastAsia"/>
                <w:color w:val="000000"/>
              </w:rPr>
              <w:t>（4）特殊级、限制级抗生素使用前是否有细菌培养结果；</w:t>
            </w:r>
          </w:p>
          <w:p w:rsidR="000E7B47" w:rsidRDefault="000E7B47" w:rsidP="00AD20E7">
            <w:pPr>
              <w:spacing w:line="400" w:lineRule="exact"/>
              <w:rPr>
                <w:rFonts w:ascii="宋体" w:hAnsi="宋体"/>
                <w:color w:val="000000"/>
              </w:rPr>
            </w:pPr>
            <w:r>
              <w:rPr>
                <w:rFonts w:ascii="宋体" w:hAnsi="宋体" w:hint="eastAsia"/>
                <w:color w:val="000000"/>
              </w:rPr>
              <w:t>（5）日常病程中抗生素诊疗用药描述，缺少体现合理性内容；</w:t>
            </w:r>
          </w:p>
          <w:p w:rsidR="000E7B47" w:rsidRDefault="000E7B47" w:rsidP="00AD20E7">
            <w:pPr>
              <w:spacing w:line="400" w:lineRule="exact"/>
              <w:rPr>
                <w:rFonts w:ascii="宋体" w:hAnsi="宋体"/>
                <w:color w:val="000000"/>
              </w:rPr>
            </w:pPr>
            <w:r>
              <w:rPr>
                <w:rFonts w:ascii="宋体" w:hAnsi="宋体" w:hint="eastAsia"/>
                <w:color w:val="000000"/>
              </w:rPr>
              <w:t>（6）患者接受膀胱肿瘤相关手术，现病史中缺失“尿色变化、尿路刺激征”等具体症状描述</w:t>
            </w:r>
          </w:p>
          <w:p w:rsidR="000E7B47" w:rsidRDefault="000E7B47" w:rsidP="00AD20E7">
            <w:pPr>
              <w:spacing w:line="400" w:lineRule="exact"/>
              <w:rPr>
                <w:rFonts w:ascii="宋体" w:hAnsi="宋体"/>
                <w:color w:val="000000"/>
              </w:rPr>
            </w:pPr>
            <w:r>
              <w:rPr>
                <w:rFonts w:ascii="宋体" w:hAnsi="宋体" w:hint="eastAsia"/>
                <w:color w:val="000000"/>
              </w:rPr>
              <w:t>（7）IgA肾病患者，专科检查中缺失“皮疹查体、水肿查体、肾区叩诊”提醒</w:t>
            </w:r>
          </w:p>
        </w:tc>
      </w:tr>
      <w:tr w:rsidR="000E7B47" w:rsidTr="000E7B47">
        <w:trPr>
          <w:trHeight w:val="90"/>
          <w:jc w:val="center"/>
        </w:trPr>
        <w:tc>
          <w:tcPr>
            <w:tcW w:w="748" w:type="pct"/>
            <w:vMerge/>
            <w:vAlign w:val="center"/>
          </w:tcPr>
          <w:p w:rsidR="000E7B47" w:rsidRDefault="000E7B47" w:rsidP="00AD20E7">
            <w:pPr>
              <w:spacing w:line="400" w:lineRule="exact"/>
              <w:jc w:val="center"/>
              <w:rPr>
                <w:rFonts w:ascii="宋体" w:hAnsi="宋体"/>
                <w:color w:val="000000"/>
              </w:rPr>
            </w:pPr>
          </w:p>
        </w:tc>
        <w:tc>
          <w:tcPr>
            <w:tcW w:w="759" w:type="pct"/>
            <w:vAlign w:val="center"/>
          </w:tcPr>
          <w:p w:rsidR="000E7B47" w:rsidRDefault="000E7B47" w:rsidP="00AD20E7">
            <w:pPr>
              <w:spacing w:line="400" w:lineRule="exact"/>
              <w:jc w:val="center"/>
              <w:rPr>
                <w:rFonts w:ascii="宋体" w:hAnsi="宋体"/>
                <w:color w:val="000000"/>
              </w:rPr>
            </w:pPr>
            <w:r>
              <w:rPr>
                <w:rFonts w:ascii="宋体" w:hAnsi="宋体" w:hint="eastAsia"/>
                <w:color w:val="000000"/>
              </w:rPr>
              <w:t>客观逻辑一致性</w:t>
            </w:r>
          </w:p>
        </w:tc>
        <w:tc>
          <w:tcPr>
            <w:tcW w:w="3493" w:type="pct"/>
            <w:vAlign w:val="center"/>
          </w:tcPr>
          <w:p w:rsidR="000E7B47" w:rsidRDefault="000E7B47" w:rsidP="00AD20E7">
            <w:pPr>
              <w:spacing w:line="400" w:lineRule="exact"/>
              <w:rPr>
                <w:rFonts w:ascii="宋体" w:hAnsi="宋体"/>
                <w:color w:val="000000"/>
              </w:rPr>
            </w:pPr>
            <w:r>
              <w:rPr>
                <w:rFonts w:ascii="宋体" w:hAnsi="宋体" w:hint="eastAsia"/>
                <w:color w:val="000000"/>
              </w:rPr>
              <w:t>系统可检查全病历中记录的内容是否符合客观逻辑一致性：</w:t>
            </w:r>
          </w:p>
          <w:p w:rsidR="000E7B47" w:rsidRDefault="000E7B47" w:rsidP="00AD20E7">
            <w:pPr>
              <w:spacing w:line="400" w:lineRule="exact"/>
              <w:rPr>
                <w:rFonts w:ascii="宋体" w:hAnsi="宋体"/>
                <w:color w:val="000000"/>
              </w:rPr>
            </w:pPr>
            <w:r>
              <w:rPr>
                <w:rFonts w:ascii="宋体" w:hAnsi="宋体" w:hint="eastAsia"/>
                <w:color w:val="000000"/>
              </w:rPr>
              <w:t>（1）男性患者不应存在月经史描述；</w:t>
            </w:r>
          </w:p>
          <w:p w:rsidR="000E7B47" w:rsidRDefault="000E7B47" w:rsidP="00AD20E7">
            <w:pPr>
              <w:spacing w:line="400" w:lineRule="exact"/>
              <w:rPr>
                <w:rFonts w:ascii="宋体" w:hAnsi="宋体"/>
                <w:color w:val="000000"/>
              </w:rPr>
            </w:pPr>
            <w:r>
              <w:rPr>
                <w:rFonts w:ascii="宋体" w:hAnsi="宋体" w:hint="eastAsia"/>
                <w:color w:val="000000"/>
              </w:rPr>
              <w:t>（2）入院记录婚姻状况合规性质检；</w:t>
            </w:r>
          </w:p>
          <w:p w:rsidR="000E7B47" w:rsidRDefault="000E7B47" w:rsidP="00AD20E7">
            <w:pPr>
              <w:spacing w:line="400" w:lineRule="exact"/>
              <w:rPr>
                <w:rFonts w:ascii="宋体" w:hAnsi="宋体"/>
                <w:color w:val="000000"/>
              </w:rPr>
            </w:pPr>
            <w:r>
              <w:rPr>
                <w:rFonts w:ascii="宋体" w:hAnsi="宋体" w:hint="eastAsia"/>
                <w:color w:val="000000"/>
              </w:rPr>
              <w:t>（3）入院记录中患者和联系人电话不应一致；</w:t>
            </w:r>
          </w:p>
        </w:tc>
      </w:tr>
      <w:tr w:rsidR="000E7B47" w:rsidTr="000E7B47">
        <w:trPr>
          <w:trHeight w:val="90"/>
          <w:jc w:val="center"/>
        </w:trPr>
        <w:tc>
          <w:tcPr>
            <w:tcW w:w="748" w:type="pct"/>
            <w:vMerge/>
            <w:vAlign w:val="center"/>
          </w:tcPr>
          <w:p w:rsidR="000E7B47" w:rsidRDefault="000E7B47" w:rsidP="00AD20E7">
            <w:pPr>
              <w:spacing w:line="400" w:lineRule="exact"/>
              <w:jc w:val="center"/>
              <w:rPr>
                <w:rFonts w:ascii="宋体" w:hAnsi="宋体"/>
                <w:color w:val="000000"/>
              </w:rPr>
            </w:pPr>
          </w:p>
        </w:tc>
        <w:tc>
          <w:tcPr>
            <w:tcW w:w="759" w:type="pct"/>
            <w:vAlign w:val="center"/>
          </w:tcPr>
          <w:p w:rsidR="000E7B47" w:rsidRDefault="000E7B47" w:rsidP="00AD20E7">
            <w:pPr>
              <w:spacing w:line="400" w:lineRule="exact"/>
              <w:jc w:val="center"/>
              <w:rPr>
                <w:rFonts w:ascii="宋体" w:hAnsi="宋体"/>
                <w:color w:val="000000"/>
              </w:rPr>
            </w:pPr>
            <w:r>
              <w:rPr>
                <w:rFonts w:ascii="宋体" w:hAnsi="宋体" w:hint="eastAsia"/>
                <w:color w:val="000000"/>
              </w:rPr>
              <w:t>雷同性提醒</w:t>
            </w:r>
          </w:p>
        </w:tc>
        <w:tc>
          <w:tcPr>
            <w:tcW w:w="3493" w:type="pct"/>
            <w:vAlign w:val="center"/>
          </w:tcPr>
          <w:p w:rsidR="000E7B47" w:rsidRDefault="000E7B47" w:rsidP="00AD20E7">
            <w:pPr>
              <w:spacing w:line="400" w:lineRule="exact"/>
              <w:rPr>
                <w:rFonts w:ascii="宋体" w:hAnsi="宋体"/>
                <w:color w:val="000000"/>
              </w:rPr>
            </w:pPr>
            <w:r>
              <w:rPr>
                <w:rFonts w:ascii="宋体" w:hAnsi="宋体" w:hint="eastAsia"/>
                <w:color w:val="000000"/>
              </w:rPr>
              <w:t>系统可检查全病历文书记录，对文书进行雷同性判断，当相似度超过一定比例后主动提示质控缺陷，质控内容包括不仅限于：</w:t>
            </w:r>
          </w:p>
          <w:p w:rsidR="000E7B47" w:rsidRDefault="000E7B47" w:rsidP="00AD20E7">
            <w:pPr>
              <w:spacing w:line="400" w:lineRule="exact"/>
              <w:rPr>
                <w:rFonts w:ascii="宋体" w:hAnsi="宋体"/>
                <w:color w:val="000000"/>
              </w:rPr>
            </w:pPr>
            <w:r>
              <w:rPr>
                <w:rFonts w:ascii="宋体" w:hAnsi="宋体" w:hint="eastAsia"/>
                <w:color w:val="000000"/>
              </w:rPr>
              <w:t>（1）首次病程记录中的病历特点和入院记录现病史记录的雷同性判断；</w:t>
            </w:r>
          </w:p>
          <w:p w:rsidR="000E7B47" w:rsidRDefault="000E7B47" w:rsidP="00AD20E7">
            <w:pPr>
              <w:spacing w:line="400" w:lineRule="exact"/>
              <w:rPr>
                <w:rFonts w:ascii="宋体" w:hAnsi="宋体"/>
                <w:color w:val="000000"/>
              </w:rPr>
            </w:pPr>
            <w:r>
              <w:rPr>
                <w:rFonts w:ascii="宋体" w:hAnsi="宋体" w:hint="eastAsia"/>
                <w:color w:val="000000"/>
              </w:rPr>
              <w:t>（2）首次副主任医医师查房记录与首次主任医师查房记录的雷同性判断；</w:t>
            </w:r>
          </w:p>
          <w:p w:rsidR="000E7B47" w:rsidRDefault="000E7B47" w:rsidP="00AD20E7">
            <w:pPr>
              <w:spacing w:line="400" w:lineRule="exact"/>
              <w:rPr>
                <w:rFonts w:ascii="宋体" w:hAnsi="宋体"/>
                <w:color w:val="000000"/>
              </w:rPr>
            </w:pPr>
            <w:r>
              <w:rPr>
                <w:rFonts w:ascii="宋体" w:hAnsi="宋体" w:hint="eastAsia"/>
                <w:color w:val="000000"/>
              </w:rPr>
              <w:t>（3）日常查房记录的雷同性判断</w:t>
            </w:r>
          </w:p>
        </w:tc>
      </w:tr>
      <w:tr w:rsidR="000E7B47" w:rsidTr="000E7B47">
        <w:trPr>
          <w:trHeight w:val="90"/>
          <w:jc w:val="center"/>
        </w:trPr>
        <w:tc>
          <w:tcPr>
            <w:tcW w:w="748" w:type="pct"/>
            <w:vMerge w:val="restart"/>
            <w:vAlign w:val="center"/>
          </w:tcPr>
          <w:p w:rsidR="000E7B47" w:rsidRDefault="000E7B47" w:rsidP="00AD20E7">
            <w:pPr>
              <w:spacing w:line="400" w:lineRule="exact"/>
              <w:jc w:val="center"/>
              <w:rPr>
                <w:rFonts w:ascii="宋体" w:hAnsi="宋体"/>
                <w:color w:val="000000"/>
              </w:rPr>
            </w:pPr>
            <w:r>
              <w:rPr>
                <w:rFonts w:ascii="宋体" w:hAnsi="宋体" w:hint="eastAsia"/>
                <w:color w:val="000000"/>
              </w:rPr>
              <w:t>质控配置</w:t>
            </w:r>
          </w:p>
        </w:tc>
        <w:tc>
          <w:tcPr>
            <w:tcW w:w="759" w:type="pct"/>
            <w:vAlign w:val="center"/>
          </w:tcPr>
          <w:p w:rsidR="000E7B47" w:rsidRDefault="000E7B47" w:rsidP="00AD20E7">
            <w:pPr>
              <w:spacing w:line="400" w:lineRule="exact"/>
              <w:jc w:val="center"/>
              <w:rPr>
                <w:rFonts w:ascii="宋体" w:hAnsi="宋体"/>
                <w:color w:val="000000"/>
              </w:rPr>
            </w:pPr>
            <w:r>
              <w:rPr>
                <w:rFonts w:ascii="宋体" w:hAnsi="宋体" w:hint="eastAsia"/>
                <w:color w:val="000000"/>
              </w:rPr>
              <w:t>规则分类</w:t>
            </w:r>
          </w:p>
        </w:tc>
        <w:tc>
          <w:tcPr>
            <w:tcW w:w="3493" w:type="pct"/>
            <w:vAlign w:val="center"/>
          </w:tcPr>
          <w:p w:rsidR="000E7B47" w:rsidRDefault="000E7B47" w:rsidP="00AD20E7">
            <w:pPr>
              <w:spacing w:line="400" w:lineRule="exact"/>
              <w:rPr>
                <w:rFonts w:ascii="宋体" w:hAnsi="宋体"/>
                <w:color w:val="000000"/>
              </w:rPr>
            </w:pPr>
            <w:r>
              <w:rPr>
                <w:color w:val="000000"/>
              </w:rPr>
              <w:t>系统</w:t>
            </w:r>
            <w:r>
              <w:rPr>
                <w:rFonts w:hint="eastAsia"/>
                <w:color w:val="000000"/>
              </w:rPr>
              <w:t>应支持</w:t>
            </w:r>
            <w:r>
              <w:rPr>
                <w:color w:val="000000"/>
              </w:rPr>
              <w:t>对规则进行多维度分类，</w:t>
            </w:r>
            <w:r>
              <w:rPr>
                <w:rFonts w:hint="eastAsia"/>
                <w:color w:val="000000"/>
              </w:rPr>
              <w:t>可</w:t>
            </w:r>
            <w:r>
              <w:rPr>
                <w:color w:val="000000"/>
              </w:rPr>
              <w:t>按质控文书的类型、按专科分类、按专病分类。系统支持</w:t>
            </w:r>
            <w:r>
              <w:rPr>
                <w:rFonts w:hint="eastAsia"/>
                <w:color w:val="000000"/>
              </w:rPr>
              <w:t>的</w:t>
            </w:r>
            <w:r>
              <w:rPr>
                <w:color w:val="000000"/>
              </w:rPr>
              <w:t>专科</w:t>
            </w:r>
            <w:r>
              <w:rPr>
                <w:rFonts w:hint="eastAsia"/>
                <w:color w:val="000000"/>
              </w:rPr>
              <w:t>规则至少包括</w:t>
            </w:r>
            <w:r>
              <w:rPr>
                <w:color w:val="000000"/>
              </w:rPr>
              <w:t>肿瘤专科、泌尿外科、肾内科、神经内科、骨科、产科；</w:t>
            </w:r>
            <w:r>
              <w:rPr>
                <w:rFonts w:hint="eastAsia"/>
                <w:color w:val="000000"/>
              </w:rPr>
              <w:t>系统</w:t>
            </w:r>
            <w:r>
              <w:rPr>
                <w:color w:val="000000"/>
              </w:rPr>
              <w:t>支持</w:t>
            </w:r>
            <w:r>
              <w:rPr>
                <w:rFonts w:hint="eastAsia"/>
                <w:color w:val="000000"/>
              </w:rPr>
              <w:t>的</w:t>
            </w:r>
            <w:r>
              <w:rPr>
                <w:color w:val="000000"/>
              </w:rPr>
              <w:t>专病</w:t>
            </w:r>
            <w:r>
              <w:rPr>
                <w:rFonts w:hint="eastAsia"/>
                <w:color w:val="000000"/>
              </w:rPr>
              <w:t>规则至少</w:t>
            </w:r>
            <w:r>
              <w:rPr>
                <w:color w:val="000000"/>
              </w:rPr>
              <w:t>包括慢性肾脏病</w:t>
            </w:r>
            <w:r>
              <w:rPr>
                <w:color w:val="000000"/>
              </w:rPr>
              <w:t>5</w:t>
            </w:r>
            <w:r>
              <w:rPr>
                <w:color w:val="000000"/>
              </w:rPr>
              <w:t>期、</w:t>
            </w:r>
            <w:r>
              <w:rPr>
                <w:color w:val="000000"/>
              </w:rPr>
              <w:t>Ig</w:t>
            </w:r>
            <w:r>
              <w:rPr>
                <w:rFonts w:hint="eastAsia"/>
                <w:color w:val="000000"/>
              </w:rPr>
              <w:t>A</w:t>
            </w:r>
            <w:r>
              <w:rPr>
                <w:color w:val="000000"/>
              </w:rPr>
              <w:t>肾病、脑梗死、胎膜早破、妊娠期糖尿病、先兆流产。</w:t>
            </w:r>
          </w:p>
        </w:tc>
      </w:tr>
      <w:tr w:rsidR="000E7B47" w:rsidTr="000E7B47">
        <w:trPr>
          <w:trHeight w:val="90"/>
          <w:jc w:val="center"/>
        </w:trPr>
        <w:tc>
          <w:tcPr>
            <w:tcW w:w="748" w:type="pct"/>
            <w:vMerge/>
            <w:vAlign w:val="center"/>
          </w:tcPr>
          <w:p w:rsidR="000E7B47" w:rsidRDefault="000E7B47" w:rsidP="00AD20E7">
            <w:pPr>
              <w:spacing w:line="400" w:lineRule="exact"/>
              <w:jc w:val="center"/>
              <w:rPr>
                <w:rFonts w:ascii="宋体" w:hAnsi="宋体"/>
                <w:color w:val="000000"/>
              </w:rPr>
            </w:pPr>
          </w:p>
        </w:tc>
        <w:tc>
          <w:tcPr>
            <w:tcW w:w="759" w:type="pct"/>
            <w:vAlign w:val="center"/>
          </w:tcPr>
          <w:p w:rsidR="000E7B47" w:rsidRDefault="000E7B47" w:rsidP="00AD20E7">
            <w:pPr>
              <w:spacing w:line="400" w:lineRule="exact"/>
              <w:jc w:val="center"/>
              <w:rPr>
                <w:rFonts w:ascii="宋体" w:hAnsi="宋体"/>
                <w:color w:val="000000"/>
              </w:rPr>
            </w:pPr>
            <w:r>
              <w:rPr>
                <w:rFonts w:ascii="宋体" w:hAnsi="宋体" w:hint="eastAsia"/>
                <w:color w:val="000000"/>
              </w:rPr>
              <w:t>规则管理</w:t>
            </w:r>
          </w:p>
        </w:tc>
        <w:tc>
          <w:tcPr>
            <w:tcW w:w="3493" w:type="pct"/>
            <w:vAlign w:val="center"/>
          </w:tcPr>
          <w:p w:rsidR="000E7B47" w:rsidRDefault="000E7B47" w:rsidP="00AD20E7">
            <w:pPr>
              <w:pStyle w:val="a9"/>
              <w:ind w:left="480"/>
              <w:rPr>
                <w:color w:val="000000"/>
              </w:rPr>
            </w:pPr>
            <w:r>
              <w:rPr>
                <w:color w:val="000000"/>
              </w:rPr>
              <w:t>系统应支持根据医院实际质控情况对质控规则进行开启关闭，质控级别配置，同时支持对时效性规则进行倒计时提醒时间的配置。</w:t>
            </w:r>
            <w:r>
              <w:rPr>
                <w:color w:val="000000"/>
              </w:rPr>
              <w:t xml:space="preserve"> </w:t>
            </w:r>
            <w:r>
              <w:rPr>
                <w:color w:val="000000"/>
              </w:rPr>
              <w:t>如：入院记录要在</w:t>
            </w:r>
            <w:r>
              <w:rPr>
                <w:color w:val="000000"/>
              </w:rPr>
              <w:t>24</w:t>
            </w:r>
            <w:r>
              <w:rPr>
                <w:color w:val="000000"/>
              </w:rPr>
              <w:t>小时内完成，配置成</w:t>
            </w:r>
            <w:r>
              <w:rPr>
                <w:color w:val="000000"/>
              </w:rPr>
              <w:t>8</w:t>
            </w:r>
            <w:r>
              <w:rPr>
                <w:color w:val="000000"/>
              </w:rPr>
              <w:t>小时倒计时提醒，患者入院</w:t>
            </w:r>
            <w:r>
              <w:rPr>
                <w:color w:val="000000"/>
              </w:rPr>
              <w:t>16</w:t>
            </w:r>
            <w:r>
              <w:rPr>
                <w:color w:val="000000"/>
              </w:rPr>
              <w:t>小时后如果未书写入院记录，系统进行倒计时提醒。</w:t>
            </w:r>
          </w:p>
        </w:tc>
      </w:tr>
      <w:tr w:rsidR="000E7B47" w:rsidTr="000E7B47">
        <w:trPr>
          <w:trHeight w:val="90"/>
          <w:jc w:val="center"/>
        </w:trPr>
        <w:tc>
          <w:tcPr>
            <w:tcW w:w="748" w:type="pct"/>
            <w:vMerge/>
            <w:vAlign w:val="center"/>
          </w:tcPr>
          <w:p w:rsidR="000E7B47" w:rsidRDefault="000E7B47" w:rsidP="00AD20E7">
            <w:pPr>
              <w:spacing w:line="400" w:lineRule="exact"/>
              <w:jc w:val="center"/>
              <w:rPr>
                <w:rFonts w:ascii="宋体" w:hAnsi="宋体"/>
                <w:color w:val="000000"/>
              </w:rPr>
            </w:pPr>
          </w:p>
        </w:tc>
        <w:tc>
          <w:tcPr>
            <w:tcW w:w="759" w:type="pct"/>
            <w:vAlign w:val="center"/>
          </w:tcPr>
          <w:p w:rsidR="000E7B47" w:rsidRDefault="000E7B47" w:rsidP="00AD20E7">
            <w:pPr>
              <w:spacing w:line="400" w:lineRule="exact"/>
              <w:jc w:val="center"/>
              <w:rPr>
                <w:rFonts w:ascii="宋体" w:hAnsi="宋体"/>
                <w:color w:val="000000"/>
              </w:rPr>
            </w:pPr>
            <w:r>
              <w:rPr>
                <w:rFonts w:ascii="宋体" w:hAnsi="宋体" w:hint="eastAsia"/>
                <w:color w:val="000000"/>
              </w:rPr>
              <w:t>配置规则</w:t>
            </w:r>
          </w:p>
        </w:tc>
        <w:tc>
          <w:tcPr>
            <w:tcW w:w="3493" w:type="pct"/>
            <w:vAlign w:val="center"/>
          </w:tcPr>
          <w:p w:rsidR="000E7B47" w:rsidRDefault="000E7B47" w:rsidP="00AD20E7">
            <w:pPr>
              <w:spacing w:line="400" w:lineRule="exact"/>
              <w:rPr>
                <w:color w:val="000000"/>
              </w:rPr>
            </w:pPr>
            <w:r>
              <w:rPr>
                <w:color w:val="000000"/>
              </w:rPr>
              <w:t>系统支持院方自行定义质控点：</w:t>
            </w:r>
            <w:r>
              <w:rPr>
                <w:color w:val="000000"/>
              </w:rPr>
              <w:t xml:space="preserve"> </w:t>
            </w:r>
          </w:p>
          <w:p w:rsidR="000E7B47" w:rsidRDefault="000E7B47" w:rsidP="00AD20E7">
            <w:pPr>
              <w:spacing w:line="400" w:lineRule="exact"/>
              <w:rPr>
                <w:color w:val="000000"/>
              </w:rPr>
            </w:pPr>
            <w:r>
              <w:rPr>
                <w:rFonts w:hint="eastAsia"/>
                <w:color w:val="000000"/>
              </w:rPr>
              <w:t>（</w:t>
            </w:r>
            <w:r>
              <w:rPr>
                <w:color w:val="000000"/>
              </w:rPr>
              <w:t>1</w:t>
            </w:r>
            <w:r>
              <w:rPr>
                <w:rFonts w:hint="eastAsia"/>
                <w:color w:val="000000"/>
              </w:rPr>
              <w:t>）</w:t>
            </w:r>
            <w:r>
              <w:rPr>
                <w:color w:val="000000"/>
              </w:rPr>
              <w:t xml:space="preserve"> </w:t>
            </w:r>
            <w:r>
              <w:rPr>
                <w:color w:val="000000"/>
              </w:rPr>
              <w:t>支持通过规则名称、规则状态搜索条件，查看已有的配置规则；</w:t>
            </w:r>
          </w:p>
          <w:p w:rsidR="000E7B47" w:rsidRDefault="000E7B47" w:rsidP="00AD20E7">
            <w:pPr>
              <w:spacing w:line="400" w:lineRule="exact"/>
              <w:rPr>
                <w:color w:val="000000"/>
              </w:rPr>
            </w:pPr>
            <w:r>
              <w:rPr>
                <w:rFonts w:hint="eastAsia"/>
                <w:color w:val="000000"/>
              </w:rPr>
              <w:t>（</w:t>
            </w:r>
            <w:r>
              <w:rPr>
                <w:rFonts w:hint="eastAsia"/>
                <w:color w:val="000000"/>
              </w:rPr>
              <w:t>2</w:t>
            </w:r>
            <w:r>
              <w:rPr>
                <w:rFonts w:hint="eastAsia"/>
                <w:color w:val="000000"/>
              </w:rPr>
              <w:t>）</w:t>
            </w:r>
            <w:r>
              <w:rPr>
                <w:rFonts w:hint="eastAsia"/>
                <w:color w:val="000000"/>
              </w:rPr>
              <w:t xml:space="preserve"> </w:t>
            </w:r>
            <w:r>
              <w:rPr>
                <w:color w:val="000000"/>
              </w:rPr>
              <w:t>搜索呈现的规则列表，支持有规则编号、规则类型、规则名称、规则编号、文书类型、规则备注、规则状态和操作栏可以查看更多信息；</w:t>
            </w:r>
          </w:p>
          <w:p w:rsidR="000E7B47" w:rsidRDefault="000E7B47" w:rsidP="00AD20E7">
            <w:pPr>
              <w:spacing w:line="400" w:lineRule="exact"/>
              <w:rPr>
                <w:color w:val="000000"/>
              </w:rPr>
            </w:pPr>
            <w:r>
              <w:rPr>
                <w:rFonts w:hint="eastAsia"/>
                <w:color w:val="000000"/>
              </w:rPr>
              <w:t>（</w:t>
            </w:r>
            <w:r>
              <w:rPr>
                <w:rFonts w:hint="eastAsia"/>
                <w:color w:val="000000"/>
              </w:rPr>
              <w:t>3</w:t>
            </w:r>
            <w:r>
              <w:rPr>
                <w:rFonts w:hint="eastAsia"/>
                <w:color w:val="000000"/>
              </w:rPr>
              <w:t>）</w:t>
            </w:r>
            <w:r>
              <w:rPr>
                <w:rFonts w:hint="eastAsia"/>
                <w:color w:val="000000"/>
              </w:rPr>
              <w:t xml:space="preserve"> </w:t>
            </w:r>
            <w:r>
              <w:rPr>
                <w:color w:val="000000"/>
              </w:rPr>
              <w:t>支持对呈现的规则进行删除、编辑、下线、查看的操作；</w:t>
            </w:r>
          </w:p>
          <w:p w:rsidR="000E7B47" w:rsidRDefault="000E7B47" w:rsidP="00AD20E7">
            <w:pPr>
              <w:spacing w:line="400" w:lineRule="exact"/>
              <w:rPr>
                <w:color w:val="000000"/>
              </w:rPr>
            </w:pPr>
            <w:r>
              <w:rPr>
                <w:rFonts w:hint="eastAsia"/>
                <w:color w:val="000000"/>
              </w:rPr>
              <w:t>（</w:t>
            </w:r>
            <w:r>
              <w:rPr>
                <w:rFonts w:hint="eastAsia"/>
                <w:color w:val="000000"/>
              </w:rPr>
              <w:t>4</w:t>
            </w:r>
            <w:r>
              <w:rPr>
                <w:rFonts w:hint="eastAsia"/>
                <w:color w:val="000000"/>
              </w:rPr>
              <w:t>）</w:t>
            </w:r>
            <w:r>
              <w:rPr>
                <w:rFonts w:hint="eastAsia"/>
                <w:color w:val="000000"/>
              </w:rPr>
              <w:t xml:space="preserve"> </w:t>
            </w:r>
            <w:r>
              <w:rPr>
                <w:color w:val="000000"/>
              </w:rPr>
              <w:t>支持新增规则，并且支持在判断条件、规则逻辑、规则描述中进行进一步编辑；在</w:t>
            </w:r>
            <w:r>
              <w:rPr>
                <w:color w:val="000000"/>
              </w:rPr>
              <w:t>“</w:t>
            </w:r>
            <w:r>
              <w:rPr>
                <w:color w:val="000000"/>
              </w:rPr>
              <w:t>新增规则</w:t>
            </w:r>
            <w:r>
              <w:rPr>
                <w:color w:val="000000"/>
              </w:rPr>
              <w:t>-</w:t>
            </w:r>
            <w:r>
              <w:rPr>
                <w:color w:val="000000"/>
              </w:rPr>
              <w:t>判断条件</w:t>
            </w:r>
            <w:r>
              <w:rPr>
                <w:color w:val="000000"/>
              </w:rPr>
              <w:t>”</w:t>
            </w:r>
            <w:r>
              <w:rPr>
                <w:color w:val="000000"/>
              </w:rPr>
              <w:t>、</w:t>
            </w:r>
            <w:r>
              <w:rPr>
                <w:color w:val="000000"/>
              </w:rPr>
              <w:t>“</w:t>
            </w:r>
            <w:r>
              <w:rPr>
                <w:color w:val="000000"/>
              </w:rPr>
              <w:t>新增规则</w:t>
            </w:r>
            <w:r>
              <w:rPr>
                <w:color w:val="000000"/>
              </w:rPr>
              <w:t>-</w:t>
            </w:r>
            <w:r>
              <w:rPr>
                <w:color w:val="000000"/>
              </w:rPr>
              <w:t>规则逻辑</w:t>
            </w:r>
            <w:r>
              <w:rPr>
                <w:color w:val="000000"/>
              </w:rPr>
              <w:t>”</w:t>
            </w:r>
            <w:r>
              <w:rPr>
                <w:color w:val="000000"/>
              </w:rPr>
              <w:t>的编辑界面，支持判断位置中进行文书类型、所属字段的选择，并允许增减更多文书类型、所属字段；支持判断逻辑中进行类型选择和关键字输入，并允许增减更多关键字；</w:t>
            </w:r>
          </w:p>
          <w:p w:rsidR="000E7B47" w:rsidRDefault="000E7B47" w:rsidP="00AD20E7">
            <w:pPr>
              <w:spacing w:line="400" w:lineRule="exact"/>
              <w:rPr>
                <w:rFonts w:ascii="宋体" w:hAnsi="宋体"/>
                <w:color w:val="000000"/>
              </w:rPr>
            </w:pPr>
            <w:r>
              <w:rPr>
                <w:rFonts w:hint="eastAsia"/>
                <w:color w:val="000000"/>
              </w:rPr>
              <w:t>（</w:t>
            </w:r>
            <w:r>
              <w:rPr>
                <w:color w:val="000000"/>
              </w:rPr>
              <w:t>5</w:t>
            </w:r>
            <w:r>
              <w:rPr>
                <w:rFonts w:hint="eastAsia"/>
                <w:color w:val="000000"/>
              </w:rPr>
              <w:t>）</w:t>
            </w:r>
            <w:r>
              <w:rPr>
                <w:rFonts w:hint="eastAsia"/>
                <w:color w:val="000000"/>
              </w:rPr>
              <w:t xml:space="preserve"> </w:t>
            </w:r>
            <w:r>
              <w:rPr>
                <w:color w:val="000000"/>
              </w:rPr>
              <w:t>在</w:t>
            </w:r>
            <w:r>
              <w:rPr>
                <w:color w:val="000000"/>
              </w:rPr>
              <w:t>“</w:t>
            </w:r>
            <w:r>
              <w:rPr>
                <w:color w:val="000000"/>
              </w:rPr>
              <w:t>新增规则</w:t>
            </w:r>
            <w:r>
              <w:rPr>
                <w:color w:val="000000"/>
              </w:rPr>
              <w:t>-</w:t>
            </w:r>
            <w:r>
              <w:rPr>
                <w:color w:val="000000"/>
              </w:rPr>
              <w:t>规则描述</w:t>
            </w:r>
            <w:r>
              <w:rPr>
                <w:color w:val="000000"/>
              </w:rPr>
              <w:t>”</w:t>
            </w:r>
            <w:r>
              <w:rPr>
                <w:color w:val="000000"/>
              </w:rPr>
              <w:t>的编辑界面，支持规则名称的录入，文书类型的选择，规则类型的选择以及规则备注的录入</w:t>
            </w:r>
          </w:p>
        </w:tc>
      </w:tr>
      <w:tr w:rsidR="000E7B47" w:rsidTr="000E7B47">
        <w:trPr>
          <w:trHeight w:val="90"/>
          <w:jc w:val="center"/>
        </w:trPr>
        <w:tc>
          <w:tcPr>
            <w:tcW w:w="748" w:type="pct"/>
            <w:vMerge/>
            <w:vAlign w:val="center"/>
          </w:tcPr>
          <w:p w:rsidR="000E7B47" w:rsidRDefault="000E7B47" w:rsidP="00AD20E7">
            <w:pPr>
              <w:spacing w:line="400" w:lineRule="exact"/>
              <w:jc w:val="center"/>
              <w:rPr>
                <w:rFonts w:ascii="宋体" w:hAnsi="宋体"/>
                <w:color w:val="000000"/>
              </w:rPr>
            </w:pPr>
          </w:p>
        </w:tc>
        <w:tc>
          <w:tcPr>
            <w:tcW w:w="759" w:type="pct"/>
            <w:vMerge w:val="restart"/>
            <w:vAlign w:val="center"/>
          </w:tcPr>
          <w:p w:rsidR="000E7B47" w:rsidRDefault="000E7B47" w:rsidP="00AD20E7">
            <w:pPr>
              <w:spacing w:line="400" w:lineRule="exact"/>
              <w:jc w:val="center"/>
              <w:rPr>
                <w:rFonts w:ascii="宋体" w:hAnsi="宋体"/>
                <w:color w:val="000000"/>
              </w:rPr>
            </w:pPr>
            <w:r>
              <w:rPr>
                <w:rFonts w:ascii="宋体" w:hAnsi="宋体" w:hint="eastAsia"/>
                <w:color w:val="000000"/>
              </w:rPr>
              <w:t>评分表配置</w:t>
            </w:r>
          </w:p>
        </w:tc>
        <w:tc>
          <w:tcPr>
            <w:tcW w:w="3493" w:type="pct"/>
            <w:vAlign w:val="center"/>
          </w:tcPr>
          <w:p w:rsidR="000E7B47" w:rsidRDefault="000E7B47" w:rsidP="00AD20E7">
            <w:pPr>
              <w:spacing w:line="400" w:lineRule="exact"/>
              <w:rPr>
                <w:rFonts w:ascii="宋体" w:hAnsi="宋体"/>
                <w:color w:val="000000"/>
              </w:rPr>
            </w:pPr>
            <w:r>
              <w:rPr>
                <w:rFonts w:ascii="宋体" w:hAnsi="宋体" w:hint="eastAsia"/>
                <w:color w:val="000000"/>
              </w:rPr>
              <w:t>系统应支持多版本评分表切换，如《北京市2009年版住院病历书写质量评估标准》、《浙江省住院病历质量检查评分表2021版》、《浙江省运行病历、医疗核心制度检查评分标准》等</w:t>
            </w:r>
          </w:p>
        </w:tc>
      </w:tr>
      <w:tr w:rsidR="000E7B47" w:rsidTr="000E7B47">
        <w:trPr>
          <w:trHeight w:val="90"/>
          <w:jc w:val="center"/>
        </w:trPr>
        <w:tc>
          <w:tcPr>
            <w:tcW w:w="748" w:type="pct"/>
            <w:vMerge/>
            <w:vAlign w:val="center"/>
          </w:tcPr>
          <w:p w:rsidR="000E7B47" w:rsidRDefault="000E7B47" w:rsidP="00AD20E7">
            <w:pPr>
              <w:spacing w:line="400" w:lineRule="exact"/>
              <w:jc w:val="center"/>
              <w:rPr>
                <w:rFonts w:ascii="宋体" w:hAnsi="宋体"/>
                <w:color w:val="000000"/>
              </w:rPr>
            </w:pPr>
          </w:p>
        </w:tc>
        <w:tc>
          <w:tcPr>
            <w:tcW w:w="759" w:type="pct"/>
            <w:vMerge/>
            <w:vAlign w:val="center"/>
          </w:tcPr>
          <w:p w:rsidR="000E7B47" w:rsidRDefault="000E7B47" w:rsidP="00AD20E7">
            <w:pPr>
              <w:spacing w:line="400" w:lineRule="exact"/>
              <w:jc w:val="center"/>
              <w:rPr>
                <w:rFonts w:ascii="宋体" w:hAnsi="宋体"/>
                <w:color w:val="000000"/>
              </w:rPr>
            </w:pPr>
          </w:p>
        </w:tc>
        <w:tc>
          <w:tcPr>
            <w:tcW w:w="3493" w:type="pct"/>
            <w:vAlign w:val="center"/>
          </w:tcPr>
          <w:p w:rsidR="000E7B47" w:rsidRDefault="000E7B47" w:rsidP="00AD20E7">
            <w:pPr>
              <w:spacing w:line="400" w:lineRule="exact"/>
              <w:rPr>
                <w:rFonts w:ascii="宋体" w:hAnsi="宋体"/>
                <w:color w:val="000000"/>
              </w:rPr>
            </w:pPr>
            <w:r>
              <w:rPr>
                <w:rFonts w:ascii="宋体" w:hAnsi="宋体" w:hint="eastAsia"/>
                <w:color w:val="000000"/>
              </w:rPr>
              <w:t>支持对病历评分表进行自定义编辑，支持总体病历评分表、运行病历评分表、首页评分表等评分表的个性化配置；</w:t>
            </w:r>
          </w:p>
          <w:p w:rsidR="000E7B47" w:rsidRDefault="000E7B47" w:rsidP="00AD20E7">
            <w:pPr>
              <w:spacing w:line="400" w:lineRule="exact"/>
              <w:rPr>
                <w:rFonts w:ascii="宋体" w:hAnsi="宋体"/>
                <w:color w:val="000000"/>
              </w:rPr>
            </w:pPr>
            <w:r>
              <w:rPr>
                <w:rFonts w:ascii="宋体" w:hAnsi="宋体" w:hint="eastAsia"/>
                <w:color w:val="000000"/>
              </w:rPr>
              <w:t>每个评分表都可以支持医院新建或导入其他省市评分表作为模板应用。评分表可配置病历类型、项目分值、评分标准、评分方法、分值设置、扣分逻辑、单项缺陷设置及关联规则等模块。支持单项否决、单项否决乙级、单项否决丙级的配置；并能满足单项扣分与累计扣分</w:t>
            </w:r>
            <w:r>
              <w:rPr>
                <w:rFonts w:ascii="宋体" w:hAnsi="宋体" w:hint="eastAsia"/>
                <w:color w:val="000000"/>
              </w:rPr>
              <w:lastRenderedPageBreak/>
              <w:t>两种扣分逻辑，可编辑评分表名称与等级设置。可以根据医院需求选择是否在提醒端展示</w:t>
            </w:r>
          </w:p>
        </w:tc>
      </w:tr>
      <w:tr w:rsidR="000E7B47" w:rsidTr="000E7B47">
        <w:trPr>
          <w:trHeight w:val="90"/>
          <w:jc w:val="center"/>
        </w:trPr>
        <w:tc>
          <w:tcPr>
            <w:tcW w:w="748" w:type="pct"/>
            <w:vMerge w:val="restart"/>
            <w:vAlign w:val="center"/>
          </w:tcPr>
          <w:p w:rsidR="000E7B47" w:rsidRDefault="000E7B47" w:rsidP="00AD20E7">
            <w:pPr>
              <w:spacing w:line="400" w:lineRule="exact"/>
              <w:jc w:val="center"/>
              <w:rPr>
                <w:rFonts w:ascii="宋体" w:hAnsi="宋体"/>
                <w:color w:val="000000"/>
              </w:rPr>
            </w:pPr>
            <w:r>
              <w:rPr>
                <w:rFonts w:ascii="宋体" w:hAnsi="宋体" w:hint="eastAsia"/>
                <w:color w:val="000000"/>
              </w:rPr>
              <w:lastRenderedPageBreak/>
              <w:t>病历质量管理</w:t>
            </w:r>
          </w:p>
        </w:tc>
        <w:tc>
          <w:tcPr>
            <w:tcW w:w="759" w:type="pct"/>
            <w:vMerge w:val="restart"/>
            <w:vAlign w:val="center"/>
          </w:tcPr>
          <w:p w:rsidR="000E7B47" w:rsidRDefault="000E7B47" w:rsidP="00AD20E7">
            <w:pPr>
              <w:spacing w:line="400" w:lineRule="exact"/>
              <w:jc w:val="center"/>
              <w:rPr>
                <w:rFonts w:ascii="宋体" w:hAnsi="宋体"/>
                <w:color w:val="000000"/>
              </w:rPr>
            </w:pPr>
            <w:r>
              <w:rPr>
                <w:rFonts w:ascii="宋体" w:hAnsi="宋体" w:hint="eastAsia"/>
                <w:color w:val="000000"/>
              </w:rPr>
              <w:t>首页</w:t>
            </w:r>
          </w:p>
        </w:tc>
        <w:tc>
          <w:tcPr>
            <w:tcW w:w="3493" w:type="pct"/>
            <w:vAlign w:val="center"/>
          </w:tcPr>
          <w:p w:rsidR="000E7B47" w:rsidRDefault="000E7B47" w:rsidP="00AD20E7">
            <w:pPr>
              <w:spacing w:line="400" w:lineRule="exact"/>
              <w:rPr>
                <w:rFonts w:ascii="宋体" w:hAnsi="宋体"/>
                <w:color w:val="000000"/>
              </w:rPr>
            </w:pPr>
            <w:r>
              <w:rPr>
                <w:rFonts w:ascii="宋体" w:hAnsi="宋体" w:hint="eastAsia"/>
                <w:color w:val="000000"/>
              </w:rPr>
              <w:t>支持按“今年、去年、本季、上季、本月、上月”快捷按钮或者“年度、季度、月份”维度自定义对全院（归档/未归档）对全院病历的质控情况进行多维度统计分析，包括病历质量分析、质控管理分析等。</w:t>
            </w:r>
          </w:p>
        </w:tc>
      </w:tr>
      <w:tr w:rsidR="000E7B47" w:rsidTr="000E7B47">
        <w:trPr>
          <w:trHeight w:val="90"/>
          <w:jc w:val="center"/>
        </w:trPr>
        <w:tc>
          <w:tcPr>
            <w:tcW w:w="748" w:type="pct"/>
            <w:vMerge/>
            <w:vAlign w:val="center"/>
          </w:tcPr>
          <w:p w:rsidR="000E7B47" w:rsidRDefault="000E7B47" w:rsidP="00AD20E7">
            <w:pPr>
              <w:spacing w:line="400" w:lineRule="exact"/>
              <w:jc w:val="center"/>
              <w:rPr>
                <w:rFonts w:ascii="宋体" w:hAnsi="宋体"/>
                <w:color w:val="000000"/>
              </w:rPr>
            </w:pPr>
          </w:p>
        </w:tc>
        <w:tc>
          <w:tcPr>
            <w:tcW w:w="759" w:type="pct"/>
            <w:vMerge/>
            <w:vAlign w:val="center"/>
          </w:tcPr>
          <w:p w:rsidR="000E7B47" w:rsidRDefault="000E7B47" w:rsidP="00AD20E7">
            <w:pPr>
              <w:spacing w:line="400" w:lineRule="exact"/>
              <w:jc w:val="center"/>
              <w:rPr>
                <w:rFonts w:ascii="宋体" w:hAnsi="宋体"/>
                <w:color w:val="000000"/>
              </w:rPr>
            </w:pPr>
          </w:p>
        </w:tc>
        <w:tc>
          <w:tcPr>
            <w:tcW w:w="3493" w:type="pct"/>
            <w:vAlign w:val="center"/>
          </w:tcPr>
          <w:p w:rsidR="000E7B47" w:rsidRDefault="000E7B47" w:rsidP="00AD20E7">
            <w:pPr>
              <w:spacing w:line="400" w:lineRule="exact"/>
              <w:rPr>
                <w:rFonts w:ascii="宋体" w:hAnsi="宋体"/>
                <w:color w:val="000000"/>
              </w:rPr>
            </w:pPr>
            <w:r>
              <w:rPr>
                <w:rFonts w:ascii="宋体" w:hAnsi="宋体" w:hint="eastAsia"/>
                <w:color w:val="000000"/>
              </w:rPr>
              <w:t>病历质量分析：</w:t>
            </w:r>
          </w:p>
          <w:p w:rsidR="000E7B47" w:rsidRDefault="000E7B47" w:rsidP="00AD20E7">
            <w:pPr>
              <w:spacing w:line="400" w:lineRule="exact"/>
              <w:rPr>
                <w:rFonts w:ascii="宋体" w:hAnsi="宋体"/>
                <w:color w:val="000000"/>
              </w:rPr>
            </w:pPr>
            <w:r>
              <w:rPr>
                <w:rFonts w:ascii="宋体" w:hAnsi="宋体" w:hint="eastAsia"/>
                <w:color w:val="000000"/>
              </w:rPr>
              <w:t>支持自动汇总病历数、问题病历数、病历平均分、平均问题数等内容及各项的同比、环比（年）情况，并支持病历数的下钻。</w:t>
            </w:r>
          </w:p>
          <w:p w:rsidR="000E7B47" w:rsidRDefault="000E7B47" w:rsidP="00AD20E7">
            <w:pPr>
              <w:spacing w:line="400" w:lineRule="exact"/>
              <w:rPr>
                <w:rFonts w:ascii="宋体" w:hAnsi="宋体"/>
                <w:color w:val="000000"/>
              </w:rPr>
            </w:pPr>
            <w:r>
              <w:rPr>
                <w:rFonts w:ascii="宋体" w:hAnsi="宋体" w:hint="eastAsia"/>
                <w:color w:val="000000"/>
              </w:rPr>
              <w:t>支持以柱状图、折线图、饼图、列表等直观展示病历质量情况，包括：病历级别分布、病历质量趋势分析、科室问题病历率排名TOP 5、科室平均问题数排名TOP 5、科室病历平均分排名TOP 5、科室丙级病历率排名TOP 5 、病历问题TOP 10、及时性问题TOP 5、问题文书TOP 5、规则类型分布（内涵、形式）、问题类型分布、问题修正率、问题修正率趋势等</w:t>
            </w:r>
          </w:p>
        </w:tc>
      </w:tr>
      <w:tr w:rsidR="000E7B47" w:rsidTr="000E7B47">
        <w:trPr>
          <w:trHeight w:val="2810"/>
          <w:jc w:val="center"/>
        </w:trPr>
        <w:tc>
          <w:tcPr>
            <w:tcW w:w="748" w:type="pct"/>
            <w:vMerge/>
            <w:vAlign w:val="center"/>
          </w:tcPr>
          <w:p w:rsidR="000E7B47" w:rsidRDefault="000E7B47" w:rsidP="00AD20E7">
            <w:pPr>
              <w:spacing w:line="400" w:lineRule="exact"/>
              <w:jc w:val="center"/>
              <w:rPr>
                <w:rFonts w:ascii="宋体" w:hAnsi="宋体"/>
                <w:color w:val="000000"/>
              </w:rPr>
            </w:pPr>
          </w:p>
        </w:tc>
        <w:tc>
          <w:tcPr>
            <w:tcW w:w="759" w:type="pct"/>
            <w:vMerge/>
            <w:vAlign w:val="center"/>
          </w:tcPr>
          <w:p w:rsidR="000E7B47" w:rsidRDefault="000E7B47" w:rsidP="00AD20E7">
            <w:pPr>
              <w:spacing w:line="400" w:lineRule="exact"/>
              <w:jc w:val="center"/>
              <w:rPr>
                <w:rFonts w:ascii="宋体" w:hAnsi="宋体"/>
                <w:color w:val="000000"/>
              </w:rPr>
            </w:pPr>
          </w:p>
        </w:tc>
        <w:tc>
          <w:tcPr>
            <w:tcW w:w="3493" w:type="pct"/>
            <w:vAlign w:val="center"/>
          </w:tcPr>
          <w:p w:rsidR="000E7B47" w:rsidRDefault="000E7B47" w:rsidP="00AD20E7">
            <w:pPr>
              <w:spacing w:line="400" w:lineRule="exact"/>
              <w:rPr>
                <w:rFonts w:ascii="宋体" w:hAnsi="宋体"/>
                <w:color w:val="000000"/>
              </w:rPr>
            </w:pPr>
            <w:r>
              <w:rPr>
                <w:rFonts w:ascii="宋体" w:hAnsi="宋体" w:hint="eastAsia"/>
                <w:color w:val="000000"/>
              </w:rPr>
              <w:t>质控管理分析：</w:t>
            </w:r>
          </w:p>
          <w:p w:rsidR="000E7B47" w:rsidRDefault="000E7B47" w:rsidP="00AD20E7">
            <w:pPr>
              <w:spacing w:line="400" w:lineRule="exact"/>
              <w:rPr>
                <w:rFonts w:ascii="宋体" w:hAnsi="宋体"/>
                <w:color w:val="000000"/>
              </w:rPr>
            </w:pPr>
            <w:r>
              <w:rPr>
                <w:rFonts w:ascii="宋体" w:hAnsi="宋体" w:hint="eastAsia"/>
                <w:color w:val="000000"/>
              </w:rPr>
              <w:t>支持自动汇总病历数、问题病历数、质控病历数、驳回病历数、整改病历数等内容及各项的同比、环比（年）情况，并支持详细数据的下钻。</w:t>
            </w:r>
          </w:p>
          <w:p w:rsidR="000E7B47" w:rsidRDefault="000E7B47" w:rsidP="00AD20E7">
            <w:pPr>
              <w:spacing w:line="400" w:lineRule="exact"/>
              <w:rPr>
                <w:rFonts w:ascii="宋体" w:hAnsi="宋体"/>
                <w:color w:val="000000"/>
              </w:rPr>
            </w:pPr>
            <w:r>
              <w:rPr>
                <w:rFonts w:ascii="宋体" w:hAnsi="宋体" w:hint="eastAsia"/>
                <w:color w:val="000000"/>
              </w:rPr>
              <w:t>支持以图形的方式对病历的质控率占比、质控管理情况进行统计分析。</w:t>
            </w:r>
          </w:p>
          <w:p w:rsidR="000E7B47" w:rsidRDefault="000E7B47" w:rsidP="00AD20E7">
            <w:pPr>
              <w:spacing w:line="400" w:lineRule="exact"/>
              <w:rPr>
                <w:rFonts w:ascii="宋体" w:hAnsi="宋体"/>
                <w:color w:val="000000"/>
              </w:rPr>
            </w:pPr>
          </w:p>
        </w:tc>
      </w:tr>
      <w:tr w:rsidR="000E7B47" w:rsidTr="000E7B47">
        <w:trPr>
          <w:trHeight w:val="90"/>
          <w:jc w:val="center"/>
        </w:trPr>
        <w:tc>
          <w:tcPr>
            <w:tcW w:w="748" w:type="pct"/>
            <w:vMerge/>
            <w:vAlign w:val="center"/>
          </w:tcPr>
          <w:p w:rsidR="000E7B47" w:rsidRDefault="000E7B47" w:rsidP="00AD20E7">
            <w:pPr>
              <w:spacing w:line="400" w:lineRule="exact"/>
              <w:jc w:val="center"/>
              <w:rPr>
                <w:rFonts w:ascii="宋体" w:hAnsi="宋体"/>
                <w:color w:val="000000"/>
              </w:rPr>
            </w:pPr>
          </w:p>
        </w:tc>
        <w:tc>
          <w:tcPr>
            <w:tcW w:w="759" w:type="pct"/>
            <w:vMerge w:val="restart"/>
            <w:vAlign w:val="center"/>
          </w:tcPr>
          <w:p w:rsidR="000E7B47" w:rsidRDefault="000E7B47" w:rsidP="00AD20E7">
            <w:pPr>
              <w:spacing w:line="400" w:lineRule="exact"/>
              <w:jc w:val="center"/>
              <w:rPr>
                <w:rFonts w:ascii="宋体" w:hAnsi="宋体"/>
                <w:color w:val="000000"/>
              </w:rPr>
            </w:pPr>
            <w:r>
              <w:rPr>
                <w:rFonts w:ascii="宋体" w:hAnsi="宋体" w:hint="eastAsia"/>
                <w:color w:val="000000"/>
              </w:rPr>
              <w:t>在院监测</w:t>
            </w:r>
          </w:p>
        </w:tc>
        <w:tc>
          <w:tcPr>
            <w:tcW w:w="3493" w:type="pct"/>
            <w:vAlign w:val="center"/>
          </w:tcPr>
          <w:p w:rsidR="000E7B47" w:rsidRDefault="000E7B47" w:rsidP="00AD20E7">
            <w:pPr>
              <w:spacing w:line="400" w:lineRule="exact"/>
              <w:rPr>
                <w:rFonts w:ascii="宋体" w:hAnsi="宋体"/>
                <w:color w:val="000000"/>
              </w:rPr>
            </w:pPr>
            <w:r>
              <w:rPr>
                <w:rFonts w:ascii="宋体" w:hAnsi="宋体" w:hint="eastAsia"/>
                <w:color w:val="000000"/>
              </w:rPr>
              <w:t>支持对全院在院病例的病历质控情况进行实时监测，分别从在院病历质量、质控管理等维度进行统计分析。</w:t>
            </w:r>
          </w:p>
        </w:tc>
      </w:tr>
      <w:tr w:rsidR="000E7B47" w:rsidTr="000E7B47">
        <w:trPr>
          <w:trHeight w:val="90"/>
          <w:jc w:val="center"/>
        </w:trPr>
        <w:tc>
          <w:tcPr>
            <w:tcW w:w="748" w:type="pct"/>
            <w:vMerge/>
            <w:vAlign w:val="center"/>
          </w:tcPr>
          <w:p w:rsidR="000E7B47" w:rsidRDefault="000E7B47" w:rsidP="00AD20E7">
            <w:pPr>
              <w:spacing w:line="400" w:lineRule="exact"/>
              <w:jc w:val="center"/>
              <w:rPr>
                <w:rFonts w:ascii="宋体" w:hAnsi="宋体"/>
                <w:color w:val="000000"/>
              </w:rPr>
            </w:pPr>
          </w:p>
        </w:tc>
        <w:tc>
          <w:tcPr>
            <w:tcW w:w="759" w:type="pct"/>
            <w:vMerge/>
            <w:vAlign w:val="center"/>
          </w:tcPr>
          <w:p w:rsidR="000E7B47" w:rsidRDefault="000E7B47" w:rsidP="00AD20E7">
            <w:pPr>
              <w:spacing w:line="400" w:lineRule="exact"/>
              <w:jc w:val="center"/>
              <w:rPr>
                <w:rFonts w:ascii="宋体" w:hAnsi="宋体"/>
                <w:color w:val="000000"/>
              </w:rPr>
            </w:pPr>
          </w:p>
        </w:tc>
        <w:tc>
          <w:tcPr>
            <w:tcW w:w="3493" w:type="pct"/>
            <w:vAlign w:val="center"/>
          </w:tcPr>
          <w:p w:rsidR="000E7B47" w:rsidRDefault="000E7B47" w:rsidP="00AD20E7">
            <w:pPr>
              <w:spacing w:line="400" w:lineRule="exact"/>
              <w:rPr>
                <w:rFonts w:ascii="宋体" w:hAnsi="宋体"/>
                <w:color w:val="000000"/>
              </w:rPr>
            </w:pPr>
            <w:r>
              <w:rPr>
                <w:rFonts w:ascii="宋体" w:hAnsi="宋体" w:hint="eastAsia"/>
                <w:color w:val="000000"/>
              </w:rPr>
              <w:t>病历质量分析：包括不仅限于在院病历数、问题病历数、问题总数、平均问题数、病历平均分、科室问题病历分布、科室平均问题数分布、科室平均分分布、在院问题占比TOP 10、及时性规则完成情况（可以下钻）、问题类型分布、规则类型分布、问题文书排名TOP 5。</w:t>
            </w:r>
          </w:p>
        </w:tc>
      </w:tr>
      <w:tr w:rsidR="000E7B47" w:rsidTr="000E7B47">
        <w:trPr>
          <w:trHeight w:val="90"/>
          <w:jc w:val="center"/>
        </w:trPr>
        <w:tc>
          <w:tcPr>
            <w:tcW w:w="748" w:type="pct"/>
            <w:vMerge/>
            <w:vAlign w:val="center"/>
          </w:tcPr>
          <w:p w:rsidR="000E7B47" w:rsidRDefault="000E7B47" w:rsidP="00AD20E7">
            <w:pPr>
              <w:spacing w:line="400" w:lineRule="exact"/>
              <w:jc w:val="center"/>
              <w:rPr>
                <w:rFonts w:ascii="宋体" w:hAnsi="宋体"/>
                <w:color w:val="000000"/>
              </w:rPr>
            </w:pPr>
          </w:p>
        </w:tc>
        <w:tc>
          <w:tcPr>
            <w:tcW w:w="759" w:type="pct"/>
            <w:vMerge/>
            <w:vAlign w:val="center"/>
          </w:tcPr>
          <w:p w:rsidR="000E7B47" w:rsidRDefault="000E7B47" w:rsidP="00AD20E7">
            <w:pPr>
              <w:spacing w:line="400" w:lineRule="exact"/>
              <w:jc w:val="center"/>
              <w:rPr>
                <w:rFonts w:ascii="宋体" w:hAnsi="宋体"/>
                <w:color w:val="000000"/>
              </w:rPr>
            </w:pPr>
          </w:p>
        </w:tc>
        <w:tc>
          <w:tcPr>
            <w:tcW w:w="3493" w:type="pct"/>
            <w:vAlign w:val="center"/>
          </w:tcPr>
          <w:p w:rsidR="000E7B47" w:rsidRDefault="000E7B47" w:rsidP="00AD20E7">
            <w:pPr>
              <w:spacing w:line="400" w:lineRule="exact"/>
              <w:rPr>
                <w:rFonts w:ascii="宋体" w:hAnsi="宋体"/>
                <w:color w:val="000000"/>
              </w:rPr>
            </w:pPr>
            <w:r>
              <w:rPr>
                <w:rFonts w:ascii="宋体" w:hAnsi="宋体" w:hint="eastAsia"/>
                <w:color w:val="000000"/>
              </w:rPr>
              <w:t>质控管理分析：包括不仅限于在院病历数、问题病历数、质控病历数、驳回病历数、整改病历数、质控率分布、驳回率分布、整改率分布。</w:t>
            </w:r>
          </w:p>
        </w:tc>
      </w:tr>
      <w:tr w:rsidR="000E7B47" w:rsidTr="000E7B47">
        <w:trPr>
          <w:trHeight w:val="90"/>
          <w:jc w:val="center"/>
        </w:trPr>
        <w:tc>
          <w:tcPr>
            <w:tcW w:w="748" w:type="pct"/>
            <w:vMerge/>
            <w:vAlign w:val="center"/>
          </w:tcPr>
          <w:p w:rsidR="000E7B47" w:rsidRDefault="000E7B47" w:rsidP="00AD20E7">
            <w:pPr>
              <w:spacing w:line="400" w:lineRule="exact"/>
              <w:jc w:val="center"/>
              <w:rPr>
                <w:rFonts w:ascii="宋体" w:hAnsi="宋体"/>
                <w:color w:val="000000"/>
              </w:rPr>
            </w:pPr>
          </w:p>
        </w:tc>
        <w:tc>
          <w:tcPr>
            <w:tcW w:w="759" w:type="pct"/>
            <w:vMerge w:val="restart"/>
            <w:vAlign w:val="center"/>
          </w:tcPr>
          <w:p w:rsidR="000E7B47" w:rsidRDefault="000E7B47" w:rsidP="00AD20E7">
            <w:pPr>
              <w:spacing w:line="400" w:lineRule="exact"/>
              <w:jc w:val="center"/>
              <w:rPr>
                <w:rFonts w:ascii="宋体" w:hAnsi="宋体"/>
                <w:color w:val="000000"/>
              </w:rPr>
            </w:pPr>
            <w:r>
              <w:rPr>
                <w:rFonts w:ascii="宋体" w:hAnsi="宋体" w:hint="eastAsia"/>
                <w:color w:val="000000"/>
              </w:rPr>
              <w:t>统计分析</w:t>
            </w:r>
          </w:p>
        </w:tc>
        <w:tc>
          <w:tcPr>
            <w:tcW w:w="3493" w:type="pct"/>
            <w:vAlign w:val="center"/>
          </w:tcPr>
          <w:p w:rsidR="000E7B47" w:rsidRDefault="000E7B47" w:rsidP="00AD20E7">
            <w:pPr>
              <w:spacing w:line="400" w:lineRule="exact"/>
              <w:rPr>
                <w:rFonts w:ascii="宋体" w:hAnsi="宋体"/>
                <w:color w:val="000000"/>
              </w:rPr>
            </w:pPr>
            <w:r>
              <w:rPr>
                <w:rFonts w:ascii="宋体" w:hAnsi="宋体" w:hint="eastAsia"/>
                <w:color w:val="000000"/>
              </w:rPr>
              <w:t>支持按年度、季度、月、自定义时间获取数据，对全院/已归档/未归档病历质控情况进行可视化、多维度展示，包括质量分析、评分表分析、质控管理分析、病案管理27项指标、文书时效性监测。</w:t>
            </w:r>
          </w:p>
        </w:tc>
      </w:tr>
      <w:tr w:rsidR="000E7B47" w:rsidTr="000E7B47">
        <w:trPr>
          <w:trHeight w:val="90"/>
          <w:jc w:val="center"/>
        </w:trPr>
        <w:tc>
          <w:tcPr>
            <w:tcW w:w="748" w:type="pct"/>
            <w:vMerge/>
            <w:vAlign w:val="center"/>
          </w:tcPr>
          <w:p w:rsidR="000E7B47" w:rsidRDefault="000E7B47" w:rsidP="00AD20E7">
            <w:pPr>
              <w:spacing w:line="400" w:lineRule="exact"/>
              <w:jc w:val="center"/>
              <w:rPr>
                <w:rFonts w:ascii="宋体" w:hAnsi="宋体"/>
                <w:color w:val="000000"/>
              </w:rPr>
            </w:pPr>
          </w:p>
        </w:tc>
        <w:tc>
          <w:tcPr>
            <w:tcW w:w="759" w:type="pct"/>
            <w:vMerge/>
            <w:vAlign w:val="center"/>
          </w:tcPr>
          <w:p w:rsidR="000E7B47" w:rsidRDefault="000E7B47" w:rsidP="00AD20E7">
            <w:pPr>
              <w:spacing w:line="400" w:lineRule="exact"/>
              <w:jc w:val="center"/>
              <w:rPr>
                <w:rFonts w:ascii="宋体" w:hAnsi="宋体"/>
                <w:color w:val="000000"/>
              </w:rPr>
            </w:pPr>
          </w:p>
        </w:tc>
        <w:tc>
          <w:tcPr>
            <w:tcW w:w="3493" w:type="pct"/>
            <w:vAlign w:val="center"/>
          </w:tcPr>
          <w:p w:rsidR="000E7B47" w:rsidRDefault="000E7B47" w:rsidP="00AD20E7">
            <w:pPr>
              <w:spacing w:line="400" w:lineRule="exact"/>
              <w:rPr>
                <w:rFonts w:ascii="宋体" w:hAnsi="宋体"/>
                <w:color w:val="000000"/>
              </w:rPr>
            </w:pPr>
            <w:r>
              <w:rPr>
                <w:rFonts w:ascii="宋体" w:hAnsi="宋体" w:hint="eastAsia"/>
                <w:color w:val="000000"/>
              </w:rPr>
              <w:t>质量分析：支持以科室、医疗组、医生为统计维度，对病历质量情况进行统计分析，包括不仅限于病历数、问题病历数、病历平均分、平均问题数、问题病历占比、平均问题数、病历平均分、病历等级等。</w:t>
            </w:r>
          </w:p>
          <w:p w:rsidR="000E7B47" w:rsidRDefault="000E7B47" w:rsidP="00AD20E7">
            <w:pPr>
              <w:spacing w:line="400" w:lineRule="exact"/>
              <w:rPr>
                <w:rFonts w:ascii="宋体" w:hAnsi="宋体"/>
                <w:color w:val="000000"/>
              </w:rPr>
            </w:pPr>
            <w:r>
              <w:rPr>
                <w:rFonts w:ascii="宋体" w:hAnsi="宋体" w:hint="eastAsia"/>
                <w:color w:val="000000"/>
              </w:rPr>
              <w:t>病历问题分析：系统可查看全院各科室在任意时间段的病历质控的缺陷明细，并可查看该质控缺陷对应数量的病历详情。</w:t>
            </w:r>
          </w:p>
        </w:tc>
      </w:tr>
      <w:tr w:rsidR="000E7B47" w:rsidTr="000E7B47">
        <w:trPr>
          <w:trHeight w:val="90"/>
          <w:jc w:val="center"/>
        </w:trPr>
        <w:tc>
          <w:tcPr>
            <w:tcW w:w="748" w:type="pct"/>
            <w:vMerge/>
            <w:vAlign w:val="center"/>
          </w:tcPr>
          <w:p w:rsidR="000E7B47" w:rsidRDefault="000E7B47" w:rsidP="00AD20E7">
            <w:pPr>
              <w:spacing w:line="400" w:lineRule="exact"/>
              <w:jc w:val="center"/>
              <w:rPr>
                <w:rFonts w:ascii="宋体" w:hAnsi="宋体"/>
                <w:color w:val="000000"/>
              </w:rPr>
            </w:pPr>
          </w:p>
        </w:tc>
        <w:tc>
          <w:tcPr>
            <w:tcW w:w="759" w:type="pct"/>
            <w:vMerge/>
            <w:vAlign w:val="center"/>
          </w:tcPr>
          <w:p w:rsidR="000E7B47" w:rsidRDefault="000E7B47" w:rsidP="00AD20E7">
            <w:pPr>
              <w:spacing w:line="400" w:lineRule="exact"/>
              <w:jc w:val="center"/>
              <w:rPr>
                <w:rFonts w:ascii="宋体" w:hAnsi="宋体"/>
                <w:color w:val="000000"/>
              </w:rPr>
            </w:pPr>
          </w:p>
        </w:tc>
        <w:tc>
          <w:tcPr>
            <w:tcW w:w="3493" w:type="pct"/>
            <w:vAlign w:val="center"/>
          </w:tcPr>
          <w:p w:rsidR="000E7B47" w:rsidRDefault="000E7B47" w:rsidP="00AD20E7">
            <w:pPr>
              <w:spacing w:line="400" w:lineRule="exact"/>
              <w:rPr>
                <w:rFonts w:ascii="宋体" w:hAnsi="宋体"/>
                <w:color w:val="000000"/>
              </w:rPr>
            </w:pPr>
            <w:r>
              <w:rPr>
                <w:rFonts w:ascii="宋体" w:hAnsi="宋体" w:hint="eastAsia"/>
                <w:color w:val="000000"/>
              </w:rPr>
              <w:t>评分表分析：支持以表格的形式，对医院各评分表的评分情况进行统计分析。分析内容包括：出院科室/医疗组名称/主治医生名称、病历数、平均分（当前值、环比值、环比比率）、问题数、平均问题数（当前值、环比值、环比比率）。评分表包括运行病历评分表、总体病历评分表。</w:t>
            </w:r>
          </w:p>
        </w:tc>
      </w:tr>
      <w:tr w:rsidR="000E7B47" w:rsidTr="000E7B47">
        <w:trPr>
          <w:trHeight w:val="90"/>
          <w:jc w:val="center"/>
        </w:trPr>
        <w:tc>
          <w:tcPr>
            <w:tcW w:w="748" w:type="pct"/>
            <w:vMerge/>
            <w:vAlign w:val="center"/>
          </w:tcPr>
          <w:p w:rsidR="000E7B47" w:rsidRDefault="000E7B47" w:rsidP="00AD20E7">
            <w:pPr>
              <w:spacing w:line="400" w:lineRule="exact"/>
              <w:jc w:val="center"/>
              <w:rPr>
                <w:rFonts w:ascii="宋体" w:hAnsi="宋体"/>
                <w:color w:val="000000"/>
              </w:rPr>
            </w:pPr>
          </w:p>
        </w:tc>
        <w:tc>
          <w:tcPr>
            <w:tcW w:w="759" w:type="pct"/>
            <w:vMerge/>
            <w:vAlign w:val="center"/>
          </w:tcPr>
          <w:p w:rsidR="000E7B47" w:rsidRDefault="000E7B47" w:rsidP="00AD20E7">
            <w:pPr>
              <w:spacing w:line="400" w:lineRule="exact"/>
              <w:jc w:val="center"/>
              <w:rPr>
                <w:rFonts w:ascii="宋体" w:hAnsi="宋体"/>
                <w:color w:val="000000"/>
              </w:rPr>
            </w:pPr>
          </w:p>
        </w:tc>
        <w:tc>
          <w:tcPr>
            <w:tcW w:w="3493" w:type="pct"/>
            <w:vAlign w:val="center"/>
          </w:tcPr>
          <w:p w:rsidR="000E7B47" w:rsidRDefault="000E7B47" w:rsidP="00AD20E7">
            <w:pPr>
              <w:spacing w:line="400" w:lineRule="exact"/>
              <w:rPr>
                <w:rFonts w:ascii="宋体" w:hAnsi="宋体"/>
                <w:color w:val="000000"/>
              </w:rPr>
            </w:pPr>
            <w:r>
              <w:rPr>
                <w:rFonts w:ascii="宋体" w:hAnsi="宋体" w:hint="eastAsia"/>
                <w:color w:val="000000"/>
              </w:rPr>
              <w:t>质控管理分析：支持以科室、医疗组、主治医生、质控医生为统计维度，对病历质控情况进行统计分析，包括不仅限于病历数、问题病历数、质控病历数、驳回病历数、整改病历数、病历质控率、病历驳回率、病历整改率等</w:t>
            </w:r>
          </w:p>
        </w:tc>
      </w:tr>
      <w:tr w:rsidR="000E7B47" w:rsidTr="000E7B47">
        <w:trPr>
          <w:trHeight w:val="90"/>
          <w:jc w:val="center"/>
        </w:trPr>
        <w:tc>
          <w:tcPr>
            <w:tcW w:w="748" w:type="pct"/>
            <w:vMerge/>
            <w:vAlign w:val="center"/>
          </w:tcPr>
          <w:p w:rsidR="000E7B47" w:rsidRDefault="000E7B47" w:rsidP="00AD20E7">
            <w:pPr>
              <w:spacing w:line="400" w:lineRule="exact"/>
              <w:jc w:val="center"/>
              <w:rPr>
                <w:rFonts w:ascii="宋体" w:hAnsi="宋体"/>
                <w:color w:val="000000"/>
              </w:rPr>
            </w:pPr>
          </w:p>
        </w:tc>
        <w:tc>
          <w:tcPr>
            <w:tcW w:w="759" w:type="pct"/>
            <w:vMerge/>
            <w:vAlign w:val="center"/>
          </w:tcPr>
          <w:p w:rsidR="000E7B47" w:rsidRDefault="000E7B47" w:rsidP="00AD20E7">
            <w:pPr>
              <w:spacing w:line="400" w:lineRule="exact"/>
              <w:jc w:val="center"/>
              <w:rPr>
                <w:rFonts w:ascii="宋体" w:hAnsi="宋体"/>
                <w:color w:val="000000"/>
              </w:rPr>
            </w:pPr>
          </w:p>
        </w:tc>
        <w:tc>
          <w:tcPr>
            <w:tcW w:w="3493" w:type="pct"/>
            <w:vAlign w:val="center"/>
          </w:tcPr>
          <w:p w:rsidR="000E7B47" w:rsidRDefault="000E7B47" w:rsidP="00AD20E7">
            <w:pPr>
              <w:spacing w:line="400" w:lineRule="exact"/>
              <w:rPr>
                <w:rFonts w:ascii="宋体" w:hAnsi="宋体"/>
                <w:color w:val="000000"/>
              </w:rPr>
            </w:pPr>
            <w:r>
              <w:rPr>
                <w:rFonts w:ascii="宋体" w:hAnsi="宋体" w:hint="eastAsia"/>
                <w:color w:val="000000"/>
              </w:rPr>
              <w:t>病案管理27项指标：系统可自动统计病案管理质量控制指标，包括人力资源配置指标、重大检查结果符合率、病历书写时效性指标、诊疗行为记录符合率、病历归档质量指标等共二十七项统计指标，并支持按自定义时间段及科室查看不同层面的统计结果。</w:t>
            </w:r>
          </w:p>
        </w:tc>
      </w:tr>
      <w:tr w:rsidR="000E7B47" w:rsidTr="000E7B47">
        <w:trPr>
          <w:trHeight w:val="90"/>
          <w:jc w:val="center"/>
        </w:trPr>
        <w:tc>
          <w:tcPr>
            <w:tcW w:w="748" w:type="pct"/>
            <w:vMerge w:val="restart"/>
            <w:vAlign w:val="center"/>
          </w:tcPr>
          <w:p w:rsidR="000E7B47" w:rsidRDefault="000E7B47" w:rsidP="00AD20E7">
            <w:pPr>
              <w:spacing w:line="400" w:lineRule="exact"/>
              <w:jc w:val="center"/>
              <w:rPr>
                <w:rFonts w:ascii="宋体" w:hAnsi="宋体"/>
                <w:color w:val="000000"/>
              </w:rPr>
            </w:pPr>
            <w:r>
              <w:rPr>
                <w:rFonts w:ascii="宋体" w:hAnsi="宋体" w:hint="eastAsia"/>
                <w:color w:val="000000"/>
              </w:rPr>
              <w:t>权限配置</w:t>
            </w:r>
          </w:p>
        </w:tc>
        <w:tc>
          <w:tcPr>
            <w:tcW w:w="759" w:type="pct"/>
            <w:vMerge w:val="restart"/>
            <w:vAlign w:val="center"/>
          </w:tcPr>
          <w:p w:rsidR="000E7B47" w:rsidRDefault="000E7B47" w:rsidP="00AD20E7">
            <w:pPr>
              <w:spacing w:line="400" w:lineRule="exact"/>
              <w:jc w:val="center"/>
              <w:rPr>
                <w:rFonts w:ascii="宋体" w:hAnsi="宋体"/>
                <w:color w:val="000000"/>
              </w:rPr>
            </w:pPr>
            <w:r>
              <w:rPr>
                <w:rFonts w:ascii="宋体" w:hAnsi="宋体" w:hint="eastAsia"/>
                <w:color w:val="000000"/>
              </w:rPr>
              <w:t>用户管理</w:t>
            </w:r>
          </w:p>
        </w:tc>
        <w:tc>
          <w:tcPr>
            <w:tcW w:w="3493" w:type="pct"/>
            <w:vAlign w:val="center"/>
          </w:tcPr>
          <w:p w:rsidR="000E7B47" w:rsidRDefault="000E7B47" w:rsidP="00AD20E7">
            <w:pPr>
              <w:spacing w:line="400" w:lineRule="exact"/>
              <w:rPr>
                <w:rFonts w:ascii="宋体" w:hAnsi="宋体"/>
                <w:color w:val="000000"/>
              </w:rPr>
            </w:pPr>
            <w:r>
              <w:rPr>
                <w:rFonts w:ascii="宋体" w:hAnsi="宋体" w:hint="eastAsia"/>
                <w:color w:val="000000"/>
              </w:rPr>
              <w:t>系统应支持管理员设置不同角色权限，不同权限的角色在使用时功能模块和数据不一致。</w:t>
            </w:r>
          </w:p>
        </w:tc>
      </w:tr>
      <w:tr w:rsidR="000E7B47" w:rsidTr="000E7B47">
        <w:trPr>
          <w:trHeight w:val="90"/>
          <w:jc w:val="center"/>
        </w:trPr>
        <w:tc>
          <w:tcPr>
            <w:tcW w:w="748" w:type="pct"/>
            <w:vMerge/>
            <w:vAlign w:val="center"/>
          </w:tcPr>
          <w:p w:rsidR="000E7B47" w:rsidRDefault="000E7B47" w:rsidP="00AD20E7">
            <w:pPr>
              <w:spacing w:line="400" w:lineRule="exact"/>
              <w:jc w:val="center"/>
              <w:rPr>
                <w:rFonts w:ascii="宋体" w:hAnsi="宋体"/>
                <w:color w:val="000000"/>
              </w:rPr>
            </w:pPr>
          </w:p>
        </w:tc>
        <w:tc>
          <w:tcPr>
            <w:tcW w:w="759" w:type="pct"/>
            <w:vMerge/>
            <w:vAlign w:val="center"/>
          </w:tcPr>
          <w:p w:rsidR="000E7B47" w:rsidRDefault="000E7B47" w:rsidP="00AD20E7">
            <w:pPr>
              <w:spacing w:line="400" w:lineRule="exact"/>
              <w:jc w:val="center"/>
              <w:rPr>
                <w:rFonts w:ascii="宋体" w:hAnsi="宋体"/>
                <w:color w:val="000000"/>
              </w:rPr>
            </w:pPr>
          </w:p>
        </w:tc>
        <w:tc>
          <w:tcPr>
            <w:tcW w:w="3493" w:type="pct"/>
            <w:vAlign w:val="center"/>
          </w:tcPr>
          <w:p w:rsidR="000E7B47" w:rsidRDefault="000E7B47" w:rsidP="00AD20E7">
            <w:pPr>
              <w:spacing w:line="400" w:lineRule="exact"/>
              <w:rPr>
                <w:rFonts w:ascii="宋体" w:hAnsi="宋体"/>
                <w:color w:val="000000"/>
              </w:rPr>
            </w:pPr>
            <w:r>
              <w:rPr>
                <w:rFonts w:ascii="宋体" w:hAnsi="宋体" w:hint="eastAsia"/>
                <w:color w:val="000000"/>
              </w:rPr>
              <w:t>系统应支持管理员对病历审核流程的级别进行自定义配置管理。</w:t>
            </w:r>
          </w:p>
        </w:tc>
      </w:tr>
      <w:tr w:rsidR="000E7B47" w:rsidTr="000E7B47">
        <w:trPr>
          <w:trHeight w:val="90"/>
          <w:jc w:val="center"/>
        </w:trPr>
        <w:tc>
          <w:tcPr>
            <w:tcW w:w="748" w:type="pct"/>
            <w:vMerge/>
            <w:vAlign w:val="center"/>
          </w:tcPr>
          <w:p w:rsidR="000E7B47" w:rsidRDefault="000E7B47" w:rsidP="00AD20E7">
            <w:pPr>
              <w:spacing w:line="400" w:lineRule="exact"/>
              <w:jc w:val="center"/>
              <w:rPr>
                <w:rFonts w:ascii="宋体" w:hAnsi="宋体"/>
                <w:color w:val="000000"/>
              </w:rPr>
            </w:pPr>
          </w:p>
        </w:tc>
        <w:tc>
          <w:tcPr>
            <w:tcW w:w="759" w:type="pct"/>
            <w:vMerge/>
            <w:vAlign w:val="center"/>
          </w:tcPr>
          <w:p w:rsidR="000E7B47" w:rsidRDefault="000E7B47" w:rsidP="00AD20E7">
            <w:pPr>
              <w:spacing w:line="400" w:lineRule="exact"/>
              <w:jc w:val="center"/>
              <w:rPr>
                <w:rFonts w:ascii="宋体" w:hAnsi="宋体"/>
                <w:color w:val="000000"/>
              </w:rPr>
            </w:pPr>
          </w:p>
        </w:tc>
        <w:tc>
          <w:tcPr>
            <w:tcW w:w="3493" w:type="pct"/>
            <w:vAlign w:val="center"/>
          </w:tcPr>
          <w:p w:rsidR="000E7B47" w:rsidRDefault="000E7B47" w:rsidP="00AD20E7">
            <w:pPr>
              <w:spacing w:line="400" w:lineRule="exact"/>
              <w:rPr>
                <w:rFonts w:ascii="宋体" w:hAnsi="宋体"/>
                <w:color w:val="000000"/>
              </w:rPr>
            </w:pPr>
            <w:r>
              <w:rPr>
                <w:rFonts w:ascii="宋体" w:hAnsi="宋体" w:hint="eastAsia"/>
                <w:color w:val="000000"/>
              </w:rPr>
              <w:t>系统应支持管理员对角色的功能模块权限进行自定义配置管理。</w:t>
            </w:r>
          </w:p>
        </w:tc>
      </w:tr>
      <w:tr w:rsidR="000E7B47" w:rsidTr="000E7B47">
        <w:trPr>
          <w:trHeight w:val="90"/>
          <w:jc w:val="center"/>
        </w:trPr>
        <w:tc>
          <w:tcPr>
            <w:tcW w:w="748" w:type="pct"/>
            <w:vMerge/>
            <w:vAlign w:val="center"/>
          </w:tcPr>
          <w:p w:rsidR="000E7B47" w:rsidRDefault="000E7B47" w:rsidP="00AD20E7">
            <w:pPr>
              <w:spacing w:line="400" w:lineRule="exact"/>
              <w:jc w:val="center"/>
              <w:rPr>
                <w:rFonts w:ascii="宋体" w:hAnsi="宋体"/>
                <w:color w:val="000000"/>
              </w:rPr>
            </w:pPr>
          </w:p>
        </w:tc>
        <w:tc>
          <w:tcPr>
            <w:tcW w:w="759" w:type="pct"/>
            <w:vMerge/>
            <w:vAlign w:val="center"/>
          </w:tcPr>
          <w:p w:rsidR="000E7B47" w:rsidRDefault="000E7B47" w:rsidP="00AD20E7">
            <w:pPr>
              <w:spacing w:line="400" w:lineRule="exact"/>
              <w:jc w:val="center"/>
              <w:rPr>
                <w:rFonts w:ascii="宋体" w:hAnsi="宋体"/>
                <w:color w:val="000000"/>
              </w:rPr>
            </w:pPr>
          </w:p>
        </w:tc>
        <w:tc>
          <w:tcPr>
            <w:tcW w:w="3493" w:type="pct"/>
            <w:vAlign w:val="center"/>
          </w:tcPr>
          <w:p w:rsidR="000E7B47" w:rsidRDefault="000E7B47" w:rsidP="00AD20E7">
            <w:pPr>
              <w:spacing w:line="400" w:lineRule="exact"/>
              <w:rPr>
                <w:rFonts w:ascii="宋体" w:hAnsi="宋体"/>
                <w:color w:val="000000"/>
              </w:rPr>
            </w:pPr>
            <w:r>
              <w:rPr>
                <w:rFonts w:ascii="宋体" w:hAnsi="宋体" w:hint="eastAsia"/>
                <w:color w:val="000000"/>
              </w:rPr>
              <w:t>系统应支持管理员对角色数据查看权限的范围进行自</w:t>
            </w:r>
            <w:r>
              <w:rPr>
                <w:rFonts w:ascii="宋体" w:hAnsi="宋体" w:hint="eastAsia"/>
                <w:color w:val="000000"/>
              </w:rPr>
              <w:lastRenderedPageBreak/>
              <w:t>定义配置管理。</w:t>
            </w:r>
          </w:p>
        </w:tc>
      </w:tr>
    </w:tbl>
    <w:p w:rsidR="000E7B47" w:rsidRPr="000E7B47" w:rsidRDefault="000E7B47" w:rsidP="000E7B47"/>
    <w:p w:rsidR="000E7B47" w:rsidRDefault="00D37685" w:rsidP="00D37685">
      <w:pPr>
        <w:pStyle w:val="2"/>
        <w:numPr>
          <w:ilvl w:val="0"/>
          <w:numId w:val="0"/>
        </w:numPr>
      </w:pPr>
      <w:bookmarkStart w:id="122" w:name="_Toc129162021"/>
      <w:r>
        <w:rPr>
          <w:rFonts w:hint="eastAsia"/>
        </w:rPr>
        <w:t xml:space="preserve">6.4 </w:t>
      </w:r>
      <w:r w:rsidR="000E7B47">
        <w:rPr>
          <w:rFonts w:hint="eastAsia"/>
        </w:rPr>
        <w:t>专属钉钉协同办公平台</w:t>
      </w:r>
      <w:bookmarkEnd w:id="122"/>
    </w:p>
    <w:p w:rsidR="000E7B47" w:rsidRDefault="00D37685" w:rsidP="00D37685">
      <w:pPr>
        <w:pStyle w:val="3"/>
        <w:numPr>
          <w:ilvl w:val="0"/>
          <w:numId w:val="0"/>
        </w:numPr>
        <w:ind w:left="720" w:hanging="720"/>
      </w:pPr>
      <w:bookmarkStart w:id="123" w:name="_Toc11601"/>
      <w:bookmarkStart w:id="124" w:name="_Toc129162022"/>
      <w:r>
        <w:rPr>
          <w:rFonts w:hint="eastAsia"/>
        </w:rPr>
        <w:t xml:space="preserve">6.4.1 </w:t>
      </w:r>
      <w:r w:rsidR="000E7B47">
        <w:rPr>
          <w:rFonts w:hint="eastAsia"/>
        </w:rPr>
        <w:t>移动办公</w:t>
      </w:r>
      <w:bookmarkEnd w:id="123"/>
      <w:bookmarkEnd w:id="124"/>
    </w:p>
    <w:p w:rsidR="00F028C3" w:rsidRPr="00F028C3" w:rsidRDefault="00F028C3" w:rsidP="00F028C3">
      <w:pPr>
        <w:pStyle w:val="a7"/>
        <w:keepNext/>
        <w:keepLines/>
        <w:numPr>
          <w:ilvl w:val="0"/>
          <w:numId w:val="2"/>
        </w:numPr>
        <w:kinsoku w:val="0"/>
        <w:spacing w:beforeLines="50" w:before="156" w:afterLines="50" w:after="156"/>
        <w:ind w:firstLineChars="0"/>
        <w:jc w:val="left"/>
        <w:outlineLvl w:val="3"/>
        <w:rPr>
          <w:rFonts w:ascii="Times New Roman" w:hAnsi="Times New Roman" w:cs="Times New Roman"/>
          <w:b/>
          <w:vanish/>
          <w:kern w:val="0"/>
          <w:sz w:val="28"/>
          <w:szCs w:val="20"/>
        </w:rPr>
      </w:pPr>
      <w:bookmarkStart w:id="125" w:name="_Toc27162"/>
    </w:p>
    <w:p w:rsidR="00F028C3" w:rsidRPr="00F028C3" w:rsidRDefault="00F028C3" w:rsidP="00F028C3">
      <w:pPr>
        <w:pStyle w:val="a7"/>
        <w:keepNext/>
        <w:keepLines/>
        <w:numPr>
          <w:ilvl w:val="0"/>
          <w:numId w:val="2"/>
        </w:numPr>
        <w:kinsoku w:val="0"/>
        <w:spacing w:beforeLines="50" w:before="156" w:afterLines="50" w:after="156"/>
        <w:ind w:firstLineChars="0"/>
        <w:jc w:val="left"/>
        <w:outlineLvl w:val="3"/>
        <w:rPr>
          <w:rFonts w:ascii="Times New Roman" w:hAnsi="Times New Roman" w:cs="Times New Roman"/>
          <w:b/>
          <w:vanish/>
          <w:kern w:val="0"/>
          <w:sz w:val="28"/>
          <w:szCs w:val="20"/>
        </w:rPr>
      </w:pPr>
    </w:p>
    <w:p w:rsidR="00F028C3" w:rsidRPr="00F028C3" w:rsidRDefault="00F028C3" w:rsidP="00F028C3">
      <w:pPr>
        <w:pStyle w:val="a7"/>
        <w:keepNext/>
        <w:keepLines/>
        <w:numPr>
          <w:ilvl w:val="0"/>
          <w:numId w:val="2"/>
        </w:numPr>
        <w:kinsoku w:val="0"/>
        <w:spacing w:beforeLines="50" w:before="156" w:afterLines="50" w:after="156"/>
        <w:ind w:firstLineChars="0"/>
        <w:jc w:val="left"/>
        <w:outlineLvl w:val="3"/>
        <w:rPr>
          <w:rFonts w:ascii="Times New Roman" w:hAnsi="Times New Roman" w:cs="Times New Roman"/>
          <w:b/>
          <w:vanish/>
          <w:kern w:val="0"/>
          <w:sz w:val="28"/>
          <w:szCs w:val="20"/>
        </w:rPr>
      </w:pPr>
    </w:p>
    <w:p w:rsidR="00F028C3" w:rsidRPr="00F028C3" w:rsidRDefault="00F028C3" w:rsidP="00F028C3">
      <w:pPr>
        <w:pStyle w:val="a7"/>
        <w:keepNext/>
        <w:keepLines/>
        <w:numPr>
          <w:ilvl w:val="0"/>
          <w:numId w:val="2"/>
        </w:numPr>
        <w:kinsoku w:val="0"/>
        <w:spacing w:beforeLines="50" w:before="156" w:afterLines="50" w:after="156"/>
        <w:ind w:firstLineChars="0"/>
        <w:jc w:val="left"/>
        <w:outlineLvl w:val="3"/>
        <w:rPr>
          <w:rFonts w:ascii="Times New Roman" w:hAnsi="Times New Roman" w:cs="Times New Roman"/>
          <w:b/>
          <w:vanish/>
          <w:kern w:val="0"/>
          <w:sz w:val="28"/>
          <w:szCs w:val="20"/>
        </w:rPr>
      </w:pPr>
    </w:p>
    <w:p w:rsidR="00F028C3" w:rsidRPr="00F028C3" w:rsidRDefault="00F028C3" w:rsidP="00F028C3">
      <w:pPr>
        <w:pStyle w:val="a7"/>
        <w:keepNext/>
        <w:keepLines/>
        <w:numPr>
          <w:ilvl w:val="0"/>
          <w:numId w:val="2"/>
        </w:numPr>
        <w:kinsoku w:val="0"/>
        <w:spacing w:beforeLines="50" w:before="156" w:afterLines="50" w:after="156"/>
        <w:ind w:firstLineChars="0"/>
        <w:jc w:val="left"/>
        <w:outlineLvl w:val="3"/>
        <w:rPr>
          <w:rFonts w:ascii="Times New Roman" w:hAnsi="Times New Roman" w:cs="Times New Roman"/>
          <w:b/>
          <w:vanish/>
          <w:kern w:val="0"/>
          <w:sz w:val="28"/>
          <w:szCs w:val="20"/>
        </w:rPr>
      </w:pPr>
    </w:p>
    <w:p w:rsidR="00F028C3" w:rsidRPr="00F028C3" w:rsidRDefault="00F028C3" w:rsidP="00F028C3">
      <w:pPr>
        <w:pStyle w:val="a7"/>
        <w:keepNext/>
        <w:keepLines/>
        <w:numPr>
          <w:ilvl w:val="0"/>
          <w:numId w:val="2"/>
        </w:numPr>
        <w:kinsoku w:val="0"/>
        <w:spacing w:beforeLines="50" w:before="156" w:afterLines="50" w:after="156"/>
        <w:ind w:firstLineChars="0"/>
        <w:jc w:val="left"/>
        <w:outlineLvl w:val="3"/>
        <w:rPr>
          <w:rFonts w:ascii="Times New Roman" w:hAnsi="Times New Roman" w:cs="Times New Roman"/>
          <w:b/>
          <w:vanish/>
          <w:kern w:val="0"/>
          <w:sz w:val="28"/>
          <w:szCs w:val="20"/>
        </w:rPr>
      </w:pPr>
    </w:p>
    <w:p w:rsidR="00F028C3" w:rsidRPr="00F028C3" w:rsidRDefault="00F028C3" w:rsidP="00F028C3">
      <w:pPr>
        <w:pStyle w:val="a7"/>
        <w:keepNext/>
        <w:keepLines/>
        <w:numPr>
          <w:ilvl w:val="1"/>
          <w:numId w:val="2"/>
        </w:numPr>
        <w:kinsoku w:val="0"/>
        <w:spacing w:beforeLines="50" w:before="156" w:afterLines="50" w:after="156"/>
        <w:ind w:firstLineChars="0"/>
        <w:jc w:val="left"/>
        <w:outlineLvl w:val="3"/>
        <w:rPr>
          <w:rFonts w:ascii="Times New Roman" w:hAnsi="Times New Roman" w:cs="Times New Roman"/>
          <w:b/>
          <w:vanish/>
          <w:kern w:val="0"/>
          <w:sz w:val="28"/>
          <w:szCs w:val="20"/>
        </w:rPr>
      </w:pPr>
    </w:p>
    <w:p w:rsidR="00F028C3" w:rsidRPr="00F028C3" w:rsidRDefault="00F028C3" w:rsidP="00F028C3">
      <w:pPr>
        <w:pStyle w:val="a7"/>
        <w:keepNext/>
        <w:keepLines/>
        <w:numPr>
          <w:ilvl w:val="1"/>
          <w:numId w:val="2"/>
        </w:numPr>
        <w:kinsoku w:val="0"/>
        <w:spacing w:beforeLines="50" w:before="156" w:afterLines="50" w:after="156"/>
        <w:ind w:firstLineChars="0"/>
        <w:jc w:val="left"/>
        <w:outlineLvl w:val="3"/>
        <w:rPr>
          <w:rFonts w:ascii="Times New Roman" w:hAnsi="Times New Roman" w:cs="Times New Roman"/>
          <w:b/>
          <w:vanish/>
          <w:kern w:val="0"/>
          <w:sz w:val="28"/>
          <w:szCs w:val="20"/>
        </w:rPr>
      </w:pPr>
    </w:p>
    <w:p w:rsidR="00F028C3" w:rsidRPr="00F028C3" w:rsidRDefault="00F028C3" w:rsidP="00F028C3">
      <w:pPr>
        <w:pStyle w:val="a7"/>
        <w:keepNext/>
        <w:keepLines/>
        <w:numPr>
          <w:ilvl w:val="1"/>
          <w:numId w:val="2"/>
        </w:numPr>
        <w:kinsoku w:val="0"/>
        <w:spacing w:beforeLines="50" w:before="156" w:afterLines="50" w:after="156"/>
        <w:ind w:firstLineChars="0"/>
        <w:jc w:val="left"/>
        <w:outlineLvl w:val="3"/>
        <w:rPr>
          <w:rFonts w:ascii="Times New Roman" w:hAnsi="Times New Roman" w:cs="Times New Roman"/>
          <w:b/>
          <w:vanish/>
          <w:kern w:val="0"/>
          <w:sz w:val="28"/>
          <w:szCs w:val="20"/>
        </w:rPr>
      </w:pPr>
    </w:p>
    <w:p w:rsidR="00F028C3" w:rsidRPr="00F028C3" w:rsidRDefault="00F028C3" w:rsidP="00F028C3">
      <w:pPr>
        <w:pStyle w:val="a7"/>
        <w:keepNext/>
        <w:keepLines/>
        <w:numPr>
          <w:ilvl w:val="1"/>
          <w:numId w:val="2"/>
        </w:numPr>
        <w:kinsoku w:val="0"/>
        <w:spacing w:beforeLines="50" w:before="156" w:afterLines="50" w:after="156"/>
        <w:ind w:firstLineChars="0"/>
        <w:jc w:val="left"/>
        <w:outlineLvl w:val="3"/>
        <w:rPr>
          <w:rFonts w:ascii="Times New Roman" w:hAnsi="Times New Roman" w:cs="Times New Roman"/>
          <w:b/>
          <w:vanish/>
          <w:kern w:val="0"/>
          <w:sz w:val="28"/>
          <w:szCs w:val="20"/>
        </w:rPr>
      </w:pPr>
    </w:p>
    <w:p w:rsidR="00F028C3" w:rsidRPr="00F028C3" w:rsidRDefault="00F028C3" w:rsidP="00F028C3">
      <w:pPr>
        <w:pStyle w:val="a7"/>
        <w:keepNext/>
        <w:keepLines/>
        <w:numPr>
          <w:ilvl w:val="2"/>
          <w:numId w:val="2"/>
        </w:numPr>
        <w:kinsoku w:val="0"/>
        <w:spacing w:beforeLines="50" w:before="156" w:afterLines="50" w:after="156"/>
        <w:ind w:firstLineChars="0"/>
        <w:jc w:val="left"/>
        <w:outlineLvl w:val="3"/>
        <w:rPr>
          <w:rFonts w:ascii="Times New Roman" w:hAnsi="Times New Roman" w:cs="Times New Roman"/>
          <w:b/>
          <w:vanish/>
          <w:kern w:val="0"/>
          <w:sz w:val="28"/>
          <w:szCs w:val="20"/>
        </w:rPr>
      </w:pPr>
    </w:p>
    <w:p w:rsidR="000E7B47" w:rsidRDefault="000E7B47" w:rsidP="00F028C3">
      <w:pPr>
        <w:pStyle w:val="4"/>
        <w:spacing w:before="156" w:after="156"/>
      </w:pPr>
      <w:r>
        <w:rPr>
          <w:rFonts w:hint="eastAsia"/>
        </w:rPr>
        <w:t>智能工资条</w:t>
      </w:r>
      <w:bookmarkEnd w:id="125"/>
    </w:p>
    <w:p w:rsidR="000E7B47" w:rsidRDefault="000E7B47" w:rsidP="000E7B47">
      <w:pPr>
        <w:ind w:firstLine="480"/>
      </w:pPr>
      <w:r>
        <w:rPr>
          <w:rFonts w:hint="eastAsia"/>
        </w:rPr>
        <w:t>手机端查看自己工资明细，工资条权限设置</w:t>
      </w:r>
    </w:p>
    <w:p w:rsidR="000E7B47" w:rsidRDefault="000E7B47" w:rsidP="00F028C3">
      <w:pPr>
        <w:pStyle w:val="4"/>
        <w:spacing w:before="156" w:after="156"/>
      </w:pPr>
      <w:bookmarkStart w:id="126" w:name="_Toc31649"/>
      <w:r>
        <w:rPr>
          <w:rFonts w:hint="eastAsia"/>
        </w:rPr>
        <w:t>公告通知</w:t>
      </w:r>
      <w:bookmarkEnd w:id="126"/>
    </w:p>
    <w:p w:rsidR="000E7B47" w:rsidRDefault="000E7B47" w:rsidP="000E7B47">
      <w:pPr>
        <w:ind w:firstLine="480"/>
      </w:pPr>
      <w:r>
        <w:rPr>
          <w:rFonts w:hint="eastAsia"/>
        </w:rPr>
        <w:t>公告发布（支持附件，链接，图片，文字等多种方式编辑），公告分类及历史留存，关键字历史检索</w:t>
      </w:r>
    </w:p>
    <w:p w:rsidR="000E7B47" w:rsidRDefault="000E7B47" w:rsidP="000E7B47">
      <w:pPr>
        <w:ind w:firstLine="480"/>
      </w:pPr>
    </w:p>
    <w:p w:rsidR="000E7B47" w:rsidRDefault="000E7B47" w:rsidP="00F028C3">
      <w:pPr>
        <w:pStyle w:val="4"/>
        <w:spacing w:before="156" w:after="156"/>
      </w:pPr>
      <w:bookmarkStart w:id="127" w:name="_Toc21850"/>
      <w:r>
        <w:rPr>
          <w:rFonts w:hint="eastAsia"/>
        </w:rPr>
        <w:t>会议管理</w:t>
      </w:r>
      <w:bookmarkEnd w:id="127"/>
    </w:p>
    <w:p w:rsidR="000E7B47" w:rsidRDefault="000E7B47" w:rsidP="000E7B47">
      <w:pPr>
        <w:ind w:firstLine="480"/>
      </w:pPr>
      <w:r>
        <w:rPr>
          <w:rFonts w:hint="eastAsia"/>
        </w:rPr>
        <w:t>自定义会议室信息录入；</w:t>
      </w:r>
    </w:p>
    <w:p w:rsidR="000E7B47" w:rsidRDefault="000E7B47" w:rsidP="000E7B47">
      <w:pPr>
        <w:ind w:firstLine="480"/>
      </w:pPr>
      <w:r>
        <w:rPr>
          <w:rFonts w:hint="eastAsia"/>
        </w:rPr>
        <w:t>会议室预定审批，会议通知参会人员，会议开始前提醒，自动生成个人日程；</w:t>
      </w:r>
    </w:p>
    <w:p w:rsidR="000E7B47" w:rsidRDefault="000E7B47" w:rsidP="000E7B47">
      <w:pPr>
        <w:ind w:firstLine="480"/>
      </w:pPr>
      <w:r>
        <w:rPr>
          <w:rFonts w:hint="eastAsia"/>
        </w:rPr>
        <w:t>会议可以生成待办事项，会议编辑，会议任务发布</w:t>
      </w:r>
      <w:r>
        <w:rPr>
          <w:rFonts w:hint="eastAsia"/>
        </w:rPr>
        <w:t>;</w:t>
      </w:r>
    </w:p>
    <w:p w:rsidR="000E7B47" w:rsidRDefault="000E7B47" w:rsidP="000E7B47">
      <w:pPr>
        <w:ind w:firstLine="480"/>
      </w:pPr>
      <w:r>
        <w:rPr>
          <w:rFonts w:hint="eastAsia"/>
        </w:rPr>
        <w:t>会议支持自动拉群；</w:t>
      </w:r>
    </w:p>
    <w:p w:rsidR="000E7B47" w:rsidRDefault="000E7B47" w:rsidP="000E7B47">
      <w:pPr>
        <w:ind w:firstLine="480"/>
      </w:pPr>
      <w:r>
        <w:rPr>
          <w:rFonts w:hint="eastAsia"/>
        </w:rPr>
        <w:t>会议支持钉钉扫码签到、蓝牙签到，支持动态二维码防止代签，签到记录支持导出汇总；</w:t>
      </w:r>
    </w:p>
    <w:p w:rsidR="000E7B47" w:rsidRDefault="000E7B47" w:rsidP="00F028C3">
      <w:pPr>
        <w:pStyle w:val="4"/>
        <w:spacing w:before="156" w:after="156"/>
      </w:pPr>
      <w:bookmarkStart w:id="128" w:name="_Toc11124"/>
      <w:r>
        <w:rPr>
          <w:rFonts w:hint="eastAsia"/>
        </w:rPr>
        <w:t>音视频会议</w:t>
      </w:r>
      <w:bookmarkEnd w:id="128"/>
    </w:p>
    <w:p w:rsidR="000E7B47" w:rsidRDefault="000E7B47" w:rsidP="000E7B47">
      <w:pPr>
        <w:ind w:firstLine="480"/>
      </w:pPr>
      <w:r>
        <w:rPr>
          <w:rFonts w:hint="eastAsia"/>
        </w:rPr>
        <w:t>可预约会议，并将日程同步给所有参会者，届时自动提醒并支持一键发起视频会议。</w:t>
      </w:r>
    </w:p>
    <w:p w:rsidR="000E7B47" w:rsidRDefault="000E7B47" w:rsidP="000E7B47">
      <w:pPr>
        <w:ind w:firstLine="480"/>
      </w:pPr>
      <w:r>
        <w:rPr>
          <w:rFonts w:hint="eastAsia"/>
        </w:rPr>
        <w:t>参会者可通过链接</w:t>
      </w:r>
      <w:r>
        <w:rPr>
          <w:rFonts w:hint="eastAsia"/>
        </w:rPr>
        <w:t>/</w:t>
      </w:r>
      <w:r>
        <w:rPr>
          <w:rFonts w:hint="eastAsia"/>
        </w:rPr>
        <w:t>短信</w:t>
      </w:r>
      <w:r>
        <w:rPr>
          <w:rFonts w:hint="eastAsia"/>
        </w:rPr>
        <w:t>/</w:t>
      </w:r>
      <w:r>
        <w:rPr>
          <w:rFonts w:hint="eastAsia"/>
        </w:rPr>
        <w:t>入会口令</w:t>
      </w:r>
      <w:r>
        <w:rPr>
          <w:rFonts w:hint="eastAsia"/>
        </w:rPr>
        <w:t>/</w:t>
      </w:r>
      <w:r>
        <w:rPr>
          <w:rFonts w:hint="eastAsia"/>
        </w:rPr>
        <w:t>会议卡片等多种方式，快速定位指定会议室，一键参会。</w:t>
      </w:r>
    </w:p>
    <w:p w:rsidR="000E7B47" w:rsidRDefault="000E7B47" w:rsidP="000E7B47">
      <w:pPr>
        <w:ind w:firstLine="480"/>
      </w:pPr>
      <w:r>
        <w:rPr>
          <w:rFonts w:hint="eastAsia"/>
        </w:rPr>
        <w:t>参会人可共享屏幕</w:t>
      </w:r>
      <w:r>
        <w:rPr>
          <w:rFonts w:hint="eastAsia"/>
        </w:rPr>
        <w:t>/</w:t>
      </w:r>
      <w:r>
        <w:rPr>
          <w:rFonts w:hint="eastAsia"/>
        </w:rPr>
        <w:t>文件，共享时还可以播放本地音视频文件；发起人可控制屏幕共享权限，避免参会人随意共享。</w:t>
      </w:r>
    </w:p>
    <w:p w:rsidR="000E7B47" w:rsidRDefault="000E7B47" w:rsidP="000E7B47">
      <w:pPr>
        <w:ind w:firstLine="480"/>
      </w:pPr>
      <w:r>
        <w:rPr>
          <w:rFonts w:hint="eastAsia"/>
        </w:rPr>
        <w:t>使用全员看</w:t>
      </w:r>
      <w:r>
        <w:rPr>
          <w:rFonts w:hint="eastAsia"/>
        </w:rPr>
        <w:t>TA/</w:t>
      </w:r>
      <w:r>
        <w:rPr>
          <w:rFonts w:hint="eastAsia"/>
        </w:rPr>
        <w:t>参会人置顶</w:t>
      </w:r>
      <w:r>
        <w:rPr>
          <w:rFonts w:hint="eastAsia"/>
        </w:rPr>
        <w:t>/</w:t>
      </w:r>
      <w:r>
        <w:rPr>
          <w:rFonts w:hint="eastAsia"/>
        </w:rPr>
        <w:t>会议白板</w:t>
      </w:r>
      <w:r>
        <w:rPr>
          <w:rFonts w:hint="eastAsia"/>
        </w:rPr>
        <w:t>/</w:t>
      </w:r>
      <w:r>
        <w:rPr>
          <w:rFonts w:hint="eastAsia"/>
        </w:rPr>
        <w:t>美颜</w:t>
      </w:r>
      <w:r>
        <w:rPr>
          <w:rFonts w:hint="eastAsia"/>
        </w:rPr>
        <w:t>/</w:t>
      </w:r>
      <w:r>
        <w:rPr>
          <w:rFonts w:hint="eastAsia"/>
        </w:rPr>
        <w:t>会议录制等丰富的在线互动功能，确保会议高效沟通。</w:t>
      </w:r>
    </w:p>
    <w:p w:rsidR="000E7B47" w:rsidRDefault="000E7B47" w:rsidP="000E7B47">
      <w:pPr>
        <w:ind w:firstLine="480"/>
      </w:pPr>
      <w:r>
        <w:rPr>
          <w:rFonts w:hint="eastAsia"/>
        </w:rPr>
        <w:t>会议中支持手机、</w:t>
      </w:r>
      <w:r>
        <w:rPr>
          <w:rFonts w:hint="eastAsia"/>
        </w:rPr>
        <w:t>Pad</w:t>
      </w:r>
      <w:r>
        <w:rPr>
          <w:rFonts w:hint="eastAsia"/>
        </w:rPr>
        <w:t>、电脑和会议室设备无缝切换，同时可支持语音</w:t>
      </w:r>
      <w:r>
        <w:rPr>
          <w:rFonts w:hint="eastAsia"/>
        </w:rPr>
        <w:t>/</w:t>
      </w:r>
      <w:r>
        <w:rPr>
          <w:rFonts w:hint="eastAsia"/>
        </w:rPr>
        <w:t>视频、两人</w:t>
      </w:r>
      <w:r>
        <w:rPr>
          <w:rFonts w:hint="eastAsia"/>
        </w:rPr>
        <w:t>/</w:t>
      </w:r>
      <w:r>
        <w:rPr>
          <w:rFonts w:hint="eastAsia"/>
        </w:rPr>
        <w:t>多人会议灵活切换。</w:t>
      </w:r>
    </w:p>
    <w:p w:rsidR="000E7B47" w:rsidRDefault="000E7B47" w:rsidP="000E7B47">
      <w:pPr>
        <w:ind w:firstLine="480"/>
      </w:pPr>
      <w:r>
        <w:rPr>
          <w:rFonts w:hint="eastAsia"/>
        </w:rPr>
        <w:t>会议记录（云闪记）：视频记录、记录讲话人语音转文字并自动生成会议视频字幕。</w:t>
      </w:r>
    </w:p>
    <w:p w:rsidR="000E7B47" w:rsidRDefault="000E7B47" w:rsidP="00F028C3">
      <w:pPr>
        <w:pStyle w:val="4"/>
        <w:spacing w:before="156" w:after="156"/>
      </w:pPr>
      <w:bookmarkStart w:id="129" w:name="_Toc5314"/>
      <w:r>
        <w:rPr>
          <w:rFonts w:hint="eastAsia"/>
        </w:rPr>
        <w:lastRenderedPageBreak/>
        <w:t>智能填表</w:t>
      </w:r>
      <w:bookmarkEnd w:id="129"/>
    </w:p>
    <w:p w:rsidR="000E7B47" w:rsidRDefault="000E7B47" w:rsidP="000E7B47">
      <w:pPr>
        <w:ind w:firstLine="480"/>
      </w:pPr>
      <w:r>
        <w:rPr>
          <w:rFonts w:hint="eastAsia"/>
        </w:rPr>
        <w:t>活动报名</w:t>
      </w:r>
    </w:p>
    <w:p w:rsidR="000E7B47" w:rsidRDefault="000E7B47" w:rsidP="000E7B47">
      <w:pPr>
        <w:ind w:firstLine="480"/>
      </w:pPr>
      <w:r>
        <w:rPr>
          <w:rFonts w:hint="eastAsia"/>
        </w:rPr>
        <w:t>投票助手</w:t>
      </w:r>
    </w:p>
    <w:p w:rsidR="000E7B47" w:rsidRDefault="000E7B47" w:rsidP="000E7B47">
      <w:pPr>
        <w:ind w:firstLine="480"/>
      </w:pPr>
      <w:r>
        <w:rPr>
          <w:rFonts w:hint="eastAsia"/>
        </w:rPr>
        <w:t>院内问卷调查</w:t>
      </w:r>
    </w:p>
    <w:p w:rsidR="000E7B47" w:rsidRDefault="000E7B47" w:rsidP="000E7B47">
      <w:pPr>
        <w:ind w:firstLine="480"/>
      </w:pPr>
      <w:r>
        <w:rPr>
          <w:rFonts w:hint="eastAsia"/>
        </w:rPr>
        <w:t>员工信息收集</w:t>
      </w:r>
    </w:p>
    <w:p w:rsidR="000E7B47" w:rsidRDefault="000E7B47" w:rsidP="000E7B47">
      <w:pPr>
        <w:ind w:firstLine="480"/>
      </w:pPr>
      <w:r>
        <w:rPr>
          <w:rFonts w:hint="eastAsia"/>
        </w:rPr>
        <w:t>院内满意度调查</w:t>
      </w:r>
    </w:p>
    <w:p w:rsidR="000E7B47" w:rsidRDefault="000E7B47" w:rsidP="000E7B47">
      <w:pPr>
        <w:ind w:firstLine="480"/>
      </w:pPr>
      <w:r>
        <w:rPr>
          <w:rFonts w:hint="eastAsia"/>
        </w:rPr>
        <w:t>员工健康上报</w:t>
      </w:r>
    </w:p>
    <w:p w:rsidR="000E7B47" w:rsidRDefault="000E7B47" w:rsidP="000E7B47">
      <w:pPr>
        <w:ind w:firstLine="480"/>
      </w:pPr>
      <w:r>
        <w:rPr>
          <w:rFonts w:hint="eastAsia"/>
        </w:rPr>
        <w:t>自助报餐提醒</w:t>
      </w:r>
    </w:p>
    <w:p w:rsidR="000E7B47" w:rsidRDefault="000E7B47" w:rsidP="000E7B47">
      <w:pPr>
        <w:ind w:firstLine="480"/>
      </w:pPr>
    </w:p>
    <w:p w:rsidR="000E7B47" w:rsidRDefault="000E7B47" w:rsidP="00F028C3">
      <w:pPr>
        <w:pStyle w:val="4"/>
        <w:spacing w:before="156" w:after="156"/>
      </w:pPr>
      <w:bookmarkStart w:id="130" w:name="_Toc5555"/>
      <w:r>
        <w:rPr>
          <w:rFonts w:hint="eastAsia"/>
        </w:rPr>
        <w:t>移动审批</w:t>
      </w:r>
      <w:bookmarkEnd w:id="130"/>
    </w:p>
    <w:p w:rsidR="000E7B47" w:rsidRDefault="000E7B47" w:rsidP="000E7B47">
      <w:pPr>
        <w:ind w:firstLineChars="200" w:firstLine="480"/>
      </w:pPr>
      <w:r>
        <w:rPr>
          <w:rFonts w:hint="eastAsia"/>
        </w:rPr>
        <w:t>根据科室实际情况和规章制度搭建审批</w:t>
      </w:r>
    </w:p>
    <w:p w:rsidR="000E7B47" w:rsidRDefault="000E7B47" w:rsidP="000E7B47">
      <w:pPr>
        <w:ind w:firstLineChars="200" w:firstLine="480"/>
      </w:pPr>
      <w:r>
        <w:rPr>
          <w:rFonts w:hint="eastAsia"/>
        </w:rPr>
        <w:t>提供在移动终端上进行流程申请及审批、支持手写批注、手写签名</w:t>
      </w:r>
    </w:p>
    <w:p w:rsidR="000E7B47" w:rsidRDefault="000E7B47" w:rsidP="000E7B47">
      <w:pPr>
        <w:ind w:firstLineChars="200" w:firstLine="480"/>
      </w:pPr>
      <w:r>
        <w:rPr>
          <w:rFonts w:hint="eastAsia"/>
        </w:rPr>
        <w:t>移动终端上支持与流程相关的信息关联透视，移动审批已读未读，未读人员支持电话、短信、应用内提醒</w:t>
      </w:r>
    </w:p>
    <w:p w:rsidR="000E7B47" w:rsidRDefault="000E7B47" w:rsidP="000E7B47">
      <w:pPr>
        <w:ind w:firstLineChars="200" w:firstLine="480"/>
      </w:pPr>
      <w:r>
        <w:rPr>
          <w:rFonts w:hint="eastAsia"/>
        </w:rPr>
        <w:t>支持审批数据导出，手机云打印，下载</w:t>
      </w:r>
    </w:p>
    <w:p w:rsidR="000E7B47" w:rsidRDefault="000E7B47" w:rsidP="000E7B47">
      <w:pPr>
        <w:ind w:firstLineChars="200" w:firstLine="480"/>
      </w:pPr>
      <w:r>
        <w:rPr>
          <w:rFonts w:hint="eastAsia"/>
        </w:rPr>
        <w:t>支持发起人主动撤回，支持审批时自定义选择回退至第几级，支持转交、评论或自动生成沟通群沟通该审批事宜，沟通意见可以隐藏，可跟踪重要流程时间节点，当流程有任何动作时都会进行提醒相关人员</w:t>
      </w:r>
    </w:p>
    <w:p w:rsidR="000E7B47" w:rsidRDefault="000E7B47" w:rsidP="000E7B47">
      <w:pPr>
        <w:ind w:firstLineChars="200" w:firstLine="480"/>
      </w:pPr>
      <w:r>
        <w:rPr>
          <w:rFonts w:hint="eastAsia"/>
        </w:rPr>
        <w:t>无需签名类审批支持批量审批、批量驳回</w:t>
      </w:r>
    </w:p>
    <w:p w:rsidR="000E7B47" w:rsidRDefault="000E7B47" w:rsidP="000E7B47">
      <w:pPr>
        <w:ind w:firstLineChars="200" w:firstLine="480"/>
      </w:pPr>
      <w:r>
        <w:rPr>
          <w:rFonts w:hint="eastAsia"/>
        </w:rPr>
        <w:t>审批具备统计页面，可直接看到每个流程或节点的处理耗时，并自动分析效率情况。</w:t>
      </w:r>
    </w:p>
    <w:p w:rsidR="000E7B47" w:rsidRDefault="000E7B47" w:rsidP="00F028C3">
      <w:pPr>
        <w:pStyle w:val="4"/>
        <w:spacing w:before="156" w:after="156"/>
      </w:pPr>
      <w:bookmarkStart w:id="131" w:name="_Toc7486"/>
      <w:r>
        <w:rPr>
          <w:rFonts w:hint="eastAsia"/>
        </w:rPr>
        <w:t>任务管理</w:t>
      </w:r>
      <w:bookmarkEnd w:id="131"/>
    </w:p>
    <w:p w:rsidR="000E7B47" w:rsidRDefault="000E7B47" w:rsidP="000E7B47">
      <w:pPr>
        <w:ind w:firstLineChars="200" w:firstLine="480"/>
      </w:pPr>
      <w:r>
        <w:rPr>
          <w:rFonts w:hint="eastAsia"/>
        </w:rPr>
        <w:t>发起待办任务，支持指派多人，查看完成状态，对于任务可以进行留言评论、截止时间自定义提醒，沟通信息转变成任务</w:t>
      </w:r>
    </w:p>
    <w:p w:rsidR="000E7B47" w:rsidRDefault="000E7B47" w:rsidP="00F028C3">
      <w:pPr>
        <w:pStyle w:val="4"/>
        <w:spacing w:before="156" w:after="156"/>
      </w:pPr>
      <w:bookmarkStart w:id="132" w:name="_Toc25782"/>
      <w:r>
        <w:rPr>
          <w:rFonts w:hint="eastAsia"/>
        </w:rPr>
        <w:t>日程管理</w:t>
      </w:r>
      <w:bookmarkEnd w:id="132"/>
    </w:p>
    <w:p w:rsidR="000E7B47" w:rsidRDefault="000E7B47" w:rsidP="000E7B47">
      <w:pPr>
        <w:ind w:firstLineChars="200" w:firstLine="480"/>
      </w:pPr>
      <w:r>
        <w:rPr>
          <w:rFonts w:hint="eastAsia"/>
        </w:rPr>
        <w:t>同步会议安排及通知提醒</w:t>
      </w:r>
    </w:p>
    <w:p w:rsidR="000E7B47" w:rsidRDefault="000E7B47" w:rsidP="000E7B47">
      <w:pPr>
        <w:ind w:firstLineChars="200" w:firstLine="480"/>
      </w:pPr>
      <w:r>
        <w:rPr>
          <w:rFonts w:hint="eastAsia"/>
        </w:rPr>
        <w:t>不同待办任务安排及截止提醒</w:t>
      </w:r>
    </w:p>
    <w:p w:rsidR="000E7B47" w:rsidRDefault="000E7B47" w:rsidP="000E7B47">
      <w:pPr>
        <w:ind w:firstLineChars="200" w:firstLine="480"/>
      </w:pPr>
      <w:r>
        <w:rPr>
          <w:rFonts w:hint="eastAsia"/>
        </w:rPr>
        <w:t>支持创建中心公共日历</w:t>
      </w:r>
    </w:p>
    <w:p w:rsidR="000E7B47" w:rsidRDefault="000E7B47" w:rsidP="00F028C3">
      <w:pPr>
        <w:pStyle w:val="4"/>
        <w:spacing w:before="156" w:after="156"/>
      </w:pPr>
      <w:bookmarkStart w:id="133" w:name="_Toc15480"/>
      <w:r>
        <w:rPr>
          <w:rFonts w:hint="eastAsia"/>
        </w:rPr>
        <w:t>文件管理</w:t>
      </w:r>
      <w:bookmarkEnd w:id="133"/>
    </w:p>
    <w:p w:rsidR="000E7B47" w:rsidRDefault="000E7B47" w:rsidP="000E7B47">
      <w:pPr>
        <w:ind w:firstLine="480"/>
      </w:pPr>
      <w:r>
        <w:rPr>
          <w:rFonts w:hint="eastAsia"/>
        </w:rPr>
        <w:t>相关规章制度等公开文件资料存放，提供员工查阅</w:t>
      </w:r>
      <w:r>
        <w:rPr>
          <w:rFonts w:hint="eastAsia"/>
        </w:rPr>
        <w:t xml:space="preserve"> </w:t>
      </w:r>
    </w:p>
    <w:p w:rsidR="000E7B47" w:rsidRDefault="000E7B47" w:rsidP="000E7B47">
      <w:pPr>
        <w:ind w:firstLine="480"/>
      </w:pPr>
      <w:r>
        <w:t>文件支持设置相应权限：管理、上传、修改、编辑、仅阅读</w:t>
      </w:r>
    </w:p>
    <w:p w:rsidR="000E7B47" w:rsidRDefault="000E7B47" w:rsidP="000E7B47">
      <w:pPr>
        <w:ind w:firstLine="480"/>
      </w:pPr>
      <w:r>
        <w:t>支持建立不限层级的知识目录，并可设置目录访问权限</w:t>
      </w:r>
    </w:p>
    <w:p w:rsidR="000E7B47" w:rsidRDefault="000E7B47" w:rsidP="000E7B47">
      <w:pPr>
        <w:ind w:firstLine="480"/>
      </w:pPr>
      <w:r>
        <w:t>知识检索支持全文检索，关键词检索</w:t>
      </w:r>
    </w:p>
    <w:p w:rsidR="000E7B47" w:rsidRDefault="000E7B47" w:rsidP="000E7B47">
      <w:pPr>
        <w:ind w:firstLine="480"/>
      </w:pPr>
      <w:r>
        <w:t>提供支持单位、科室或个人内部资料上传、下载、全文检索、视频内容在线播放，提供多种方式共享。</w:t>
      </w:r>
    </w:p>
    <w:p w:rsidR="000E7B47" w:rsidRDefault="000E7B47" w:rsidP="00F028C3">
      <w:pPr>
        <w:pStyle w:val="4"/>
        <w:spacing w:before="156" w:after="156"/>
      </w:pPr>
      <w:bookmarkStart w:id="134" w:name="_Toc4451"/>
      <w:r>
        <w:rPr>
          <w:rFonts w:hint="eastAsia"/>
        </w:rPr>
        <w:lastRenderedPageBreak/>
        <w:t>公文流转</w:t>
      </w:r>
      <w:bookmarkEnd w:id="134"/>
    </w:p>
    <w:p w:rsidR="000E7B47" w:rsidRDefault="000E7B47" w:rsidP="000E7B47">
      <w:pPr>
        <w:ind w:firstLine="480"/>
      </w:pPr>
      <w:r>
        <w:t>收文设置：设置收文年度、来文单位、公文编码、收文类型及起始号码；</w:t>
      </w:r>
    </w:p>
    <w:p w:rsidR="000E7B47" w:rsidRDefault="000E7B47" w:rsidP="000E7B47">
      <w:pPr>
        <w:ind w:firstLine="480"/>
      </w:pPr>
      <w:r>
        <w:t>公文审批：审批提交，收文日期、类型、字号、来文单位、及电子稿附件；</w:t>
      </w:r>
    </w:p>
    <w:p w:rsidR="000E7B47" w:rsidRDefault="000E7B47" w:rsidP="000E7B47">
      <w:pPr>
        <w:ind w:firstLine="480"/>
      </w:pPr>
      <w:r>
        <w:t>公文统计汇总</w:t>
      </w:r>
    </w:p>
    <w:p w:rsidR="000E7B47" w:rsidRDefault="000E7B47" w:rsidP="00F028C3">
      <w:pPr>
        <w:pStyle w:val="4"/>
        <w:spacing w:before="156" w:after="156"/>
      </w:pPr>
      <w:bookmarkStart w:id="135" w:name="_Toc2556"/>
      <w:r>
        <w:rPr>
          <w:rFonts w:hint="eastAsia"/>
        </w:rPr>
        <w:t>即时通讯</w:t>
      </w:r>
      <w:bookmarkEnd w:id="135"/>
    </w:p>
    <w:p w:rsidR="000E7B47" w:rsidRDefault="000E7B47" w:rsidP="000E7B47">
      <w:pPr>
        <w:ind w:firstLine="480"/>
      </w:pPr>
      <w:r>
        <w:rPr>
          <w:rFonts w:hint="eastAsia"/>
        </w:rPr>
        <w:t>各个组织架构系统自动生成部门群；非部门人员无法进入，离职人员系统自动退群</w:t>
      </w:r>
    </w:p>
    <w:p w:rsidR="000E7B47" w:rsidRDefault="000E7B47" w:rsidP="000E7B47">
      <w:pPr>
        <w:ind w:firstLine="480"/>
      </w:pPr>
      <w:r>
        <w:t>群聊开启水印，截图泄露可溯源，支持实名认证；</w:t>
      </w:r>
    </w:p>
    <w:p w:rsidR="000E7B47" w:rsidRDefault="000E7B47" w:rsidP="000E7B47">
      <w:pPr>
        <w:ind w:firstLine="480"/>
      </w:pPr>
      <w:r>
        <w:t>所有消息、公告等可以查看已读未读，批量提醒未读人员；</w:t>
      </w:r>
    </w:p>
    <w:p w:rsidR="000E7B47" w:rsidRDefault="000E7B47" w:rsidP="000E7B47">
      <w:pPr>
        <w:ind w:firstLine="480"/>
      </w:pPr>
      <w:r>
        <w:t>未读人员支持</w:t>
      </w:r>
      <w:r>
        <w:t>DING</w:t>
      </w:r>
      <w:r>
        <w:t>提醒，分为应用内提醒、短信提醒、电话提醒；</w:t>
      </w:r>
    </w:p>
    <w:p w:rsidR="000E7B47" w:rsidRDefault="000E7B47" w:rsidP="000E7B47">
      <w:pPr>
        <w:ind w:firstLine="480"/>
      </w:pPr>
      <w:r>
        <w:t>内部群沟通文件云端永久存储，各个端口登录消息同步；</w:t>
      </w:r>
    </w:p>
    <w:p w:rsidR="000E7B47" w:rsidRDefault="000E7B47" w:rsidP="000E7B47">
      <w:pPr>
        <w:ind w:firstLine="480"/>
      </w:pPr>
      <w:r>
        <w:t>群管理员无时间限制撤回信息；普通群成员</w:t>
      </w:r>
      <w:r>
        <w:t>24</w:t>
      </w:r>
      <w:r>
        <w:t>小时可撤回消息</w:t>
      </w:r>
      <w:r>
        <w:rPr>
          <w:rFonts w:hint="eastAsia"/>
        </w:rPr>
        <w:t>；</w:t>
      </w:r>
    </w:p>
    <w:p w:rsidR="000E7B47" w:rsidRDefault="000E7B47" w:rsidP="000E7B47">
      <w:pPr>
        <w:ind w:firstLine="480"/>
      </w:pPr>
      <w:r>
        <w:t>手机</w:t>
      </w:r>
      <w:r>
        <w:t>APP</w:t>
      </w:r>
      <w:r>
        <w:t>与</w:t>
      </w:r>
      <w:r>
        <w:t>PC</w:t>
      </w:r>
      <w:r>
        <w:t>端平台的无缝集成。可以快速查询历史沟通记录。支持文字、表情、图片和附件的发送。也可支持平台内相关流程、文档、人事等信息的直接关联发送</w:t>
      </w:r>
      <w:r>
        <w:t>;</w:t>
      </w:r>
    </w:p>
    <w:p w:rsidR="000E7B47" w:rsidRDefault="000E7B47" w:rsidP="000E7B47">
      <w:pPr>
        <w:ind w:firstLine="480"/>
      </w:pPr>
      <w:r>
        <w:t>群功能：支持群公告、群投票、群收款、支持文字、中英文翻译、语音、图片、视频、红包、贴图表情、地理位置等各种消息类型、支持发起电话、发送钉邮、名片、日志、签到等；</w:t>
      </w:r>
    </w:p>
    <w:p w:rsidR="000E7B47" w:rsidRDefault="000E7B47" w:rsidP="00F028C3">
      <w:pPr>
        <w:pStyle w:val="4"/>
        <w:spacing w:before="156" w:after="156"/>
      </w:pPr>
      <w:bookmarkStart w:id="136" w:name="_Toc22100"/>
      <w:r>
        <w:rPr>
          <w:rFonts w:hint="eastAsia"/>
        </w:rPr>
        <w:t>直播</w:t>
      </w:r>
      <w:bookmarkEnd w:id="136"/>
    </w:p>
    <w:p w:rsidR="000E7B47" w:rsidRDefault="000E7B47" w:rsidP="000E7B47">
      <w:pPr>
        <w:ind w:firstLine="480"/>
      </w:pPr>
      <w:r>
        <w:rPr>
          <w:rFonts w:hint="eastAsia"/>
        </w:rPr>
        <w:t>钉钉各个端口均支持发起直播，直播支持专业模式分享电脑屏幕；</w:t>
      </w:r>
    </w:p>
    <w:p w:rsidR="000E7B47" w:rsidRDefault="000E7B47" w:rsidP="000E7B47">
      <w:pPr>
        <w:ind w:firstLine="480"/>
      </w:pPr>
      <w:r>
        <w:t>直播观看人数支持统计和导出</w:t>
      </w:r>
      <w:r>
        <w:t>;</w:t>
      </w:r>
    </w:p>
    <w:p w:rsidR="000E7B47" w:rsidRDefault="000E7B47" w:rsidP="000E7B47">
      <w:pPr>
        <w:ind w:firstLine="480"/>
      </w:pPr>
      <w:r>
        <w:t>直播文件可以保存回放，上传；</w:t>
      </w:r>
    </w:p>
    <w:p w:rsidR="000E7B47" w:rsidRDefault="000E7B47" w:rsidP="00F028C3">
      <w:pPr>
        <w:pStyle w:val="4"/>
        <w:spacing w:before="156" w:after="156"/>
      </w:pPr>
      <w:bookmarkStart w:id="137" w:name="_Toc14930"/>
      <w:r>
        <w:rPr>
          <w:rFonts w:hint="eastAsia"/>
        </w:rPr>
        <w:t>电子工牌</w:t>
      </w:r>
      <w:bookmarkEnd w:id="137"/>
    </w:p>
    <w:p w:rsidR="000E7B47" w:rsidRDefault="000E7B47" w:rsidP="000E7B47">
      <w:pPr>
        <w:ind w:firstLine="480"/>
      </w:pPr>
      <w:r>
        <w:rPr>
          <w:rFonts w:hint="eastAsia"/>
        </w:rPr>
        <w:t>职工身份证明，显示单位名称、姓名、部门、工号、职位；</w:t>
      </w:r>
    </w:p>
    <w:p w:rsidR="000E7B47" w:rsidRDefault="000E7B47" w:rsidP="000E7B47">
      <w:pPr>
        <w:ind w:firstLine="480"/>
      </w:pPr>
      <w:r>
        <w:t>支持二维码</w:t>
      </w:r>
      <w:r>
        <w:t>api</w:t>
      </w:r>
      <w:r>
        <w:t>开封门禁、食堂支付等绑定，实现一码通行</w:t>
      </w:r>
      <w:r>
        <w:rPr>
          <w:rFonts w:hint="eastAsia"/>
        </w:rPr>
        <w:t>；</w:t>
      </w:r>
    </w:p>
    <w:p w:rsidR="000E7B47" w:rsidRDefault="000E7B47" w:rsidP="00F028C3">
      <w:pPr>
        <w:pStyle w:val="4"/>
        <w:spacing w:before="156" w:after="156"/>
      </w:pPr>
      <w:bookmarkStart w:id="138" w:name="_Toc12541"/>
      <w:r>
        <w:rPr>
          <w:rFonts w:hint="eastAsia"/>
        </w:rPr>
        <w:t>文档在线编辑</w:t>
      </w:r>
      <w:bookmarkEnd w:id="138"/>
    </w:p>
    <w:p w:rsidR="000E7B47" w:rsidRDefault="000E7B47" w:rsidP="000E7B47">
      <w:r>
        <w:rPr>
          <w:rFonts w:hint="eastAsia"/>
        </w:rPr>
        <w:t xml:space="preserve">    </w:t>
      </w:r>
      <w:r>
        <w:rPr>
          <w:rFonts w:hint="eastAsia"/>
        </w:rPr>
        <w:t>支持</w:t>
      </w:r>
      <w:r>
        <w:rPr>
          <w:rFonts w:hint="eastAsia"/>
        </w:rPr>
        <w:t>Excel</w:t>
      </w:r>
      <w:r>
        <w:rPr>
          <w:rFonts w:hint="eastAsia"/>
        </w:rPr>
        <w:t>、</w:t>
      </w:r>
      <w:r>
        <w:rPr>
          <w:rFonts w:hint="eastAsia"/>
        </w:rPr>
        <w:t>Word</w:t>
      </w:r>
      <w:r>
        <w:rPr>
          <w:rFonts w:hint="eastAsia"/>
        </w:rPr>
        <w:t>文档多人在线同步编辑；</w:t>
      </w:r>
    </w:p>
    <w:p w:rsidR="000E7B47" w:rsidRDefault="000E7B47" w:rsidP="00F028C3">
      <w:pPr>
        <w:pStyle w:val="4"/>
        <w:spacing w:before="156" w:after="156"/>
      </w:pPr>
      <w:bookmarkStart w:id="139" w:name="_Toc11261"/>
      <w:r>
        <w:rPr>
          <w:rFonts w:hint="eastAsia"/>
        </w:rPr>
        <w:t>绩效二次分配</w:t>
      </w:r>
      <w:bookmarkEnd w:id="139"/>
    </w:p>
    <w:p w:rsidR="000E7B47" w:rsidRDefault="000E7B47" w:rsidP="000E7B47">
      <w:r>
        <w:rPr>
          <w:rFonts w:hint="eastAsia"/>
        </w:rPr>
        <w:t xml:space="preserve">    EXCEL</w:t>
      </w:r>
      <w:r>
        <w:rPr>
          <w:rFonts w:hint="eastAsia"/>
        </w:rPr>
        <w:t>在线导入、一键下发，在线分配，一目了然；</w:t>
      </w:r>
    </w:p>
    <w:p w:rsidR="000E7B47" w:rsidRDefault="000E7B47" w:rsidP="000E7B47">
      <w:r>
        <w:rPr>
          <w:rFonts w:hint="eastAsia"/>
        </w:rPr>
        <w:t xml:space="preserve">    </w:t>
      </w:r>
      <w:r>
        <w:rPr>
          <w:rFonts w:hint="eastAsia"/>
        </w:rPr>
        <w:t>通知自动化，点对点通知，手机端实时查看，查看权限可设置</w:t>
      </w:r>
    </w:p>
    <w:p w:rsidR="000E7B47" w:rsidRDefault="000E7B47" w:rsidP="00F028C3">
      <w:pPr>
        <w:pStyle w:val="4"/>
        <w:spacing w:before="156" w:after="156"/>
      </w:pPr>
      <w:bookmarkStart w:id="140" w:name="_Toc2344"/>
      <w:r>
        <w:rPr>
          <w:rFonts w:hint="eastAsia"/>
        </w:rPr>
        <w:lastRenderedPageBreak/>
        <w:t>三重一大</w:t>
      </w:r>
      <w:bookmarkEnd w:id="140"/>
    </w:p>
    <w:p w:rsidR="000E7B47" w:rsidRDefault="000E7B47" w:rsidP="000E7B47">
      <w:r>
        <w:rPr>
          <w:rFonts w:hint="eastAsia"/>
        </w:rPr>
        <w:t xml:space="preserve">    </w:t>
      </w:r>
      <w:r>
        <w:rPr>
          <w:rFonts w:hint="eastAsia"/>
        </w:rPr>
        <w:t>构建医院多级“三重一大”管理体系，信息逐级上报、统一汇总管理，支撑业务全线贯通；依托医院管理制度，建设医院及各下属单位、科室的三重一大管理系统平台，包括重大人事任免、重大事项决策、重要项目安排、大额资金支付专项审批汇报流程，规范执行，提升效率。</w:t>
      </w:r>
    </w:p>
    <w:p w:rsidR="000E7B47" w:rsidRDefault="000E7B47" w:rsidP="00F028C3">
      <w:pPr>
        <w:pStyle w:val="4"/>
        <w:spacing w:before="156" w:after="156"/>
      </w:pPr>
      <w:bookmarkStart w:id="141" w:name="_Toc1424"/>
      <w:r>
        <w:rPr>
          <w:rFonts w:hint="eastAsia"/>
        </w:rPr>
        <w:t>通讯录</w:t>
      </w:r>
      <w:bookmarkEnd w:id="141"/>
    </w:p>
    <w:p w:rsidR="000E7B47" w:rsidRDefault="000E7B47" w:rsidP="000E7B47">
      <w:pPr>
        <w:ind w:firstLine="480"/>
      </w:pPr>
      <w:r>
        <w:rPr>
          <w:rFonts w:hint="eastAsia"/>
        </w:rPr>
        <w:t>支持模糊搜索、按组织架构搜索；</w:t>
      </w:r>
    </w:p>
    <w:p w:rsidR="000E7B47" w:rsidRDefault="000E7B47" w:rsidP="000E7B47">
      <w:pPr>
        <w:ind w:firstLine="480"/>
      </w:pPr>
      <w:r>
        <w:rPr>
          <w:rFonts w:hint="eastAsia"/>
        </w:rPr>
        <w:t>各个层级可以设置通讯录查看权限；</w:t>
      </w:r>
    </w:p>
    <w:p w:rsidR="000E7B47" w:rsidRDefault="000E7B47" w:rsidP="000E7B47">
      <w:pPr>
        <w:ind w:firstLine="480"/>
      </w:pPr>
      <w:r>
        <w:rPr>
          <w:rFonts w:hint="eastAsia"/>
        </w:rPr>
        <w:t>手机号可以申请自助更换，同步更新；</w:t>
      </w:r>
    </w:p>
    <w:p w:rsidR="000E7B47" w:rsidRDefault="00D37685" w:rsidP="00D37685">
      <w:pPr>
        <w:pStyle w:val="3"/>
        <w:numPr>
          <w:ilvl w:val="0"/>
          <w:numId w:val="0"/>
        </w:numPr>
        <w:ind w:left="720" w:hanging="720"/>
      </w:pPr>
      <w:bookmarkStart w:id="142" w:name="_Toc6476"/>
      <w:bookmarkStart w:id="143" w:name="_Toc129162023"/>
      <w:r>
        <w:rPr>
          <w:rFonts w:hint="eastAsia"/>
        </w:rPr>
        <w:t xml:space="preserve">6.4.2 </w:t>
      </w:r>
      <w:r w:rsidR="000E7B47">
        <w:rPr>
          <w:rFonts w:hint="eastAsia"/>
        </w:rPr>
        <w:t>钉钉专业版</w:t>
      </w:r>
      <w:bookmarkEnd w:id="142"/>
      <w:bookmarkEnd w:id="143"/>
    </w:p>
    <w:p w:rsidR="00F028C3" w:rsidRPr="00F028C3" w:rsidRDefault="00F028C3" w:rsidP="00F028C3">
      <w:pPr>
        <w:pStyle w:val="a7"/>
        <w:keepNext/>
        <w:keepLines/>
        <w:numPr>
          <w:ilvl w:val="2"/>
          <w:numId w:val="2"/>
        </w:numPr>
        <w:kinsoku w:val="0"/>
        <w:spacing w:beforeLines="50" w:before="156" w:afterLines="50" w:after="156"/>
        <w:ind w:firstLineChars="0"/>
        <w:jc w:val="left"/>
        <w:outlineLvl w:val="3"/>
        <w:rPr>
          <w:rFonts w:ascii="Times New Roman" w:hAnsi="Times New Roman" w:cs="Times New Roman"/>
          <w:b/>
          <w:vanish/>
          <w:kern w:val="0"/>
          <w:sz w:val="28"/>
          <w:szCs w:val="20"/>
        </w:rPr>
      </w:pPr>
      <w:bookmarkStart w:id="144" w:name="_Toc13612"/>
    </w:p>
    <w:p w:rsidR="000E7B47" w:rsidRDefault="000E7B47" w:rsidP="00F028C3">
      <w:pPr>
        <w:pStyle w:val="4"/>
        <w:spacing w:before="156" w:after="156"/>
      </w:pPr>
      <w:r>
        <w:rPr>
          <w:rFonts w:hint="eastAsia"/>
        </w:rPr>
        <w:t>打造组织文化</w:t>
      </w:r>
      <w:bookmarkEnd w:id="144"/>
    </w:p>
    <w:p w:rsidR="000E7B47" w:rsidRDefault="000E7B47" w:rsidP="000E7B47">
      <w:pPr>
        <w:ind w:firstLine="480"/>
      </w:pPr>
      <w:r>
        <w:rPr>
          <w:rFonts w:hint="eastAsia"/>
        </w:rPr>
        <w:t>为用户量身定制专享工作台界面，打造特色组织文化阵地；</w:t>
      </w:r>
    </w:p>
    <w:p w:rsidR="000E7B47" w:rsidRDefault="000E7B47" w:rsidP="000E7B47">
      <w:pPr>
        <w:ind w:firstLine="480"/>
      </w:pPr>
      <w:r>
        <w:rPr>
          <w:rFonts w:hint="eastAsia"/>
        </w:rPr>
        <w:t>、组织重点、高频、独特的应用和流程优先突出展示，聚焦工作重点，办公更高效</w:t>
      </w:r>
    </w:p>
    <w:p w:rsidR="000E7B47" w:rsidRDefault="000E7B47" w:rsidP="000E7B47">
      <w:pPr>
        <w:ind w:firstLine="480"/>
      </w:pPr>
      <w:r>
        <w:rPr>
          <w:rFonts w:hint="eastAsia"/>
        </w:rPr>
        <w:t>丰富的模块组件，为用户提供“轻量型</w:t>
      </w:r>
      <w:r>
        <w:rPr>
          <w:rFonts w:hint="eastAsia"/>
        </w:rPr>
        <w:t>+</w:t>
      </w:r>
      <w:r>
        <w:rPr>
          <w:rFonts w:hint="eastAsia"/>
        </w:rPr>
        <w:t>适配型”定制方案。</w:t>
      </w:r>
    </w:p>
    <w:p w:rsidR="000E7B47" w:rsidRDefault="000E7B47" w:rsidP="00F028C3">
      <w:pPr>
        <w:pStyle w:val="4"/>
        <w:spacing w:before="156" w:after="156"/>
      </w:pPr>
      <w:bookmarkStart w:id="145" w:name="_Toc18046"/>
      <w:r>
        <w:rPr>
          <w:rFonts w:hint="eastAsia"/>
        </w:rPr>
        <w:t>组织知识管理</w:t>
      </w:r>
      <w:bookmarkEnd w:id="145"/>
    </w:p>
    <w:p w:rsidR="000E7B47" w:rsidRDefault="000E7B47" w:rsidP="000E7B47">
      <w:pPr>
        <w:ind w:firstLine="480"/>
      </w:pPr>
      <w:r>
        <w:rPr>
          <w:rFonts w:hint="eastAsia"/>
        </w:rPr>
        <w:t>存储时效：聊天记录云端保存时间延长，将从开通日之前</w:t>
      </w:r>
      <w:r>
        <w:rPr>
          <w:rFonts w:hint="eastAsia"/>
        </w:rPr>
        <w:t>360</w:t>
      </w:r>
      <w:r>
        <w:rPr>
          <w:rFonts w:hint="eastAsia"/>
        </w:rPr>
        <w:t>天开始存储，新购用户可享受到</w:t>
      </w:r>
      <w:r>
        <w:rPr>
          <w:rFonts w:hint="eastAsia"/>
        </w:rPr>
        <w:t>2</w:t>
      </w:r>
      <w:r>
        <w:rPr>
          <w:rFonts w:hint="eastAsia"/>
        </w:rPr>
        <w:t>年存储时长，续费用户享受</w:t>
      </w:r>
      <w:r>
        <w:rPr>
          <w:rFonts w:hint="eastAsia"/>
        </w:rPr>
        <w:t xml:space="preserve"> 3</w:t>
      </w:r>
      <w:r>
        <w:rPr>
          <w:rFonts w:hint="eastAsia"/>
        </w:rPr>
        <w:t>年存储时长；</w:t>
      </w:r>
    </w:p>
    <w:p w:rsidR="000E7B47" w:rsidRDefault="000E7B47" w:rsidP="000E7B47">
      <w:pPr>
        <w:ind w:firstLine="480"/>
      </w:pPr>
      <w:r>
        <w:rPr>
          <w:rFonts w:hint="eastAsia"/>
        </w:rPr>
        <w:t>存储空间</w:t>
      </w:r>
      <w:r>
        <w:rPr>
          <w:rFonts w:hint="eastAsia"/>
        </w:rPr>
        <w:t>512G</w:t>
      </w:r>
      <w:r>
        <w:rPr>
          <w:rFonts w:hint="eastAsia"/>
        </w:rPr>
        <w:t>云盘：提供智能安全的企业数据管理方案，支持多人实时共享协作；</w:t>
      </w:r>
      <w:r>
        <w:rPr>
          <w:rFonts w:hint="eastAsia"/>
        </w:rPr>
        <w:t>512G</w:t>
      </w:r>
      <w:r>
        <w:rPr>
          <w:rFonts w:hint="eastAsia"/>
        </w:rPr>
        <w:t>直播专享存储空间。</w:t>
      </w:r>
    </w:p>
    <w:p w:rsidR="000E7B47" w:rsidRDefault="000E7B47" w:rsidP="00F028C3">
      <w:pPr>
        <w:pStyle w:val="4"/>
        <w:spacing w:before="156" w:after="156"/>
      </w:pPr>
      <w:bookmarkStart w:id="146" w:name="_Toc25892"/>
      <w:r>
        <w:rPr>
          <w:rFonts w:hint="eastAsia"/>
        </w:rPr>
        <w:t>安全保障</w:t>
      </w:r>
      <w:bookmarkEnd w:id="146"/>
    </w:p>
    <w:p w:rsidR="000E7B47" w:rsidRDefault="000E7B47" w:rsidP="000E7B47">
      <w:pPr>
        <w:ind w:firstLine="480"/>
      </w:pPr>
      <w:r>
        <w:rPr>
          <w:rFonts w:hint="eastAsia"/>
        </w:rPr>
        <w:t>保密群，群内聊天有水印，文件及图片不可下载，复制，转发；移动端可防止截屏，录屏，转发</w:t>
      </w:r>
      <w:r>
        <w:rPr>
          <w:rFonts w:hint="eastAsia"/>
        </w:rPr>
        <w:t>;</w:t>
      </w:r>
      <w:r>
        <w:rPr>
          <w:rFonts w:hint="eastAsia"/>
        </w:rPr>
        <w:t>（安卓端无法截屏、录屏；</w:t>
      </w:r>
      <w:r>
        <w:rPr>
          <w:rFonts w:hint="eastAsia"/>
        </w:rPr>
        <w:t>iOS</w:t>
      </w:r>
      <w:r>
        <w:rPr>
          <w:rFonts w:hint="eastAsia"/>
        </w:rPr>
        <w:t>端无法录屏，</w:t>
      </w:r>
      <w:r>
        <w:rPr>
          <w:rFonts w:hint="eastAsia"/>
        </w:rPr>
        <w:t>iOS</w:t>
      </w:r>
      <w:r>
        <w:rPr>
          <w:rFonts w:hint="eastAsia"/>
        </w:rPr>
        <w:t>截屏群内通知），避免企业重要信息泄露；</w:t>
      </w:r>
    </w:p>
    <w:p w:rsidR="000E7B47" w:rsidRDefault="000E7B47" w:rsidP="000E7B47">
      <w:pPr>
        <w:ind w:firstLine="480"/>
      </w:pPr>
      <w:r>
        <w:rPr>
          <w:rFonts w:hint="eastAsia"/>
        </w:rPr>
        <w:t>架构误删恢复</w:t>
      </w:r>
      <w:r>
        <w:rPr>
          <w:rFonts w:hint="eastAsia"/>
        </w:rPr>
        <w:t>1</w:t>
      </w:r>
      <w:r>
        <w:rPr>
          <w:rFonts w:hint="eastAsia"/>
        </w:rPr>
        <w:t>次；</w:t>
      </w:r>
    </w:p>
    <w:p w:rsidR="000E7B47" w:rsidRDefault="000E7B47" w:rsidP="000E7B47">
      <w:pPr>
        <w:ind w:firstLine="480"/>
      </w:pPr>
      <w:r>
        <w:rPr>
          <w:rFonts w:hint="eastAsia"/>
        </w:rPr>
        <w:t>高管隐私保护，防骚扰；</w:t>
      </w:r>
    </w:p>
    <w:p w:rsidR="000E7B47" w:rsidRDefault="000E7B47" w:rsidP="000E7B47">
      <w:pPr>
        <w:ind w:firstLine="480"/>
      </w:pPr>
      <w:r>
        <w:rPr>
          <w:rFonts w:hint="eastAsia"/>
        </w:rPr>
        <w:t>程误删恢复；</w:t>
      </w:r>
    </w:p>
    <w:p w:rsidR="000E7B47" w:rsidRDefault="000E7B47" w:rsidP="00F028C3">
      <w:pPr>
        <w:pStyle w:val="4"/>
        <w:spacing w:before="156" w:after="156"/>
      </w:pPr>
      <w:bookmarkStart w:id="147" w:name="_Toc19728"/>
      <w:r>
        <w:rPr>
          <w:rFonts w:hint="eastAsia"/>
        </w:rPr>
        <w:t>API</w:t>
      </w:r>
      <w:r>
        <w:rPr>
          <w:rFonts w:hint="eastAsia"/>
        </w:rPr>
        <w:t>接口调用</w:t>
      </w:r>
      <w:bookmarkEnd w:id="147"/>
    </w:p>
    <w:p w:rsidR="000E7B47" w:rsidRDefault="000E7B47" w:rsidP="000E7B47">
      <w:pPr>
        <w:ind w:firstLine="480"/>
      </w:pPr>
      <w:r>
        <w:rPr>
          <w:rFonts w:hint="eastAsia"/>
        </w:rPr>
        <w:t>API</w:t>
      </w:r>
      <w:r>
        <w:rPr>
          <w:rFonts w:hint="eastAsia"/>
        </w:rPr>
        <w:t>最高并发频次</w:t>
      </w:r>
      <w:r>
        <w:rPr>
          <w:rFonts w:hint="eastAsia"/>
        </w:rPr>
        <w:t>40qps</w:t>
      </w:r>
      <w:r>
        <w:rPr>
          <w:rFonts w:hint="eastAsia"/>
        </w:rPr>
        <w:t>，累计调用次数</w:t>
      </w:r>
      <w:r>
        <w:rPr>
          <w:rFonts w:hint="eastAsia"/>
        </w:rPr>
        <w:t>50</w:t>
      </w:r>
      <w:r>
        <w:rPr>
          <w:rFonts w:hint="eastAsia"/>
        </w:rPr>
        <w:t>万次</w:t>
      </w:r>
      <w:r>
        <w:rPr>
          <w:rFonts w:hint="eastAsia"/>
        </w:rPr>
        <w:t>/</w:t>
      </w:r>
      <w:r>
        <w:rPr>
          <w:rFonts w:hint="eastAsia"/>
        </w:rPr>
        <w:t>月，连接流次数</w:t>
      </w:r>
      <w:r>
        <w:rPr>
          <w:rFonts w:hint="eastAsia"/>
        </w:rPr>
        <w:t>3000</w:t>
      </w:r>
      <w:r>
        <w:rPr>
          <w:rFonts w:hint="eastAsia"/>
        </w:rPr>
        <w:t>次</w:t>
      </w:r>
      <w:r>
        <w:rPr>
          <w:rFonts w:hint="eastAsia"/>
        </w:rPr>
        <w:t>/</w:t>
      </w:r>
      <w:r>
        <w:rPr>
          <w:rFonts w:hint="eastAsia"/>
        </w:rPr>
        <w:t>月</w:t>
      </w:r>
    </w:p>
    <w:p w:rsidR="000E7B47" w:rsidRDefault="00D37685" w:rsidP="00D37685">
      <w:pPr>
        <w:pStyle w:val="3"/>
        <w:numPr>
          <w:ilvl w:val="0"/>
          <w:numId w:val="0"/>
        </w:numPr>
        <w:ind w:left="720" w:hanging="720"/>
      </w:pPr>
      <w:bookmarkStart w:id="148" w:name="_Toc22176"/>
      <w:bookmarkStart w:id="149" w:name="_Toc129162024"/>
      <w:r>
        <w:rPr>
          <w:rFonts w:hint="eastAsia"/>
        </w:rPr>
        <w:lastRenderedPageBreak/>
        <w:t xml:space="preserve">6.4.3 </w:t>
      </w:r>
      <w:r w:rsidR="000E7B47">
        <w:rPr>
          <w:rFonts w:hint="eastAsia"/>
        </w:rPr>
        <w:t>专属钉钉</w:t>
      </w:r>
      <w:bookmarkEnd w:id="148"/>
      <w:bookmarkEnd w:id="149"/>
    </w:p>
    <w:p w:rsidR="00F028C3" w:rsidRPr="00F028C3" w:rsidRDefault="00F028C3" w:rsidP="00F028C3">
      <w:pPr>
        <w:pStyle w:val="a7"/>
        <w:keepNext/>
        <w:keepLines/>
        <w:numPr>
          <w:ilvl w:val="2"/>
          <w:numId w:val="2"/>
        </w:numPr>
        <w:kinsoku w:val="0"/>
        <w:spacing w:beforeLines="50" w:before="156" w:afterLines="50" w:after="156"/>
        <w:ind w:firstLineChars="0"/>
        <w:jc w:val="left"/>
        <w:outlineLvl w:val="3"/>
        <w:rPr>
          <w:rFonts w:ascii="Times New Roman" w:hAnsi="Times New Roman" w:cs="Times New Roman"/>
          <w:b/>
          <w:vanish/>
          <w:kern w:val="0"/>
          <w:sz w:val="28"/>
          <w:szCs w:val="20"/>
        </w:rPr>
      </w:pPr>
      <w:bookmarkStart w:id="150" w:name="_Toc3876"/>
    </w:p>
    <w:p w:rsidR="000E7B47" w:rsidRDefault="000E7B47" w:rsidP="00F028C3">
      <w:pPr>
        <w:pStyle w:val="4"/>
        <w:spacing w:before="156" w:after="156"/>
      </w:pPr>
      <w:r>
        <w:rPr>
          <w:rFonts w:hint="eastAsia"/>
        </w:rPr>
        <w:t>专属底座</w:t>
      </w:r>
      <w:bookmarkEnd w:id="150"/>
    </w:p>
    <w:p w:rsidR="000E7B47" w:rsidRDefault="000E7B47" w:rsidP="000E7B47">
      <w:pPr>
        <w:ind w:firstLine="480"/>
      </w:pPr>
      <w:r>
        <w:rPr>
          <w:rFonts w:hint="eastAsia"/>
        </w:rPr>
        <w:t>实现统一入口登入，免登入，统一消息接收，统一待办和日程；可定制设计钉钉系统主视觉和按钮；千人千面，根据部门，职位等实现每个员工可看到自己该看到的应用和界面。</w:t>
      </w:r>
    </w:p>
    <w:p w:rsidR="000E7B47" w:rsidRDefault="000E7B47" w:rsidP="00F028C3">
      <w:pPr>
        <w:pStyle w:val="4"/>
        <w:spacing w:before="156" w:after="156"/>
      </w:pPr>
      <w:bookmarkStart w:id="151" w:name="_Toc23154"/>
      <w:r>
        <w:rPr>
          <w:rFonts w:hint="eastAsia"/>
        </w:rPr>
        <w:t>专属网络</w:t>
      </w:r>
      <w:bookmarkEnd w:id="151"/>
    </w:p>
    <w:p w:rsidR="000E7B47" w:rsidRDefault="000E7B47" w:rsidP="000E7B47">
      <w:pPr>
        <w:ind w:firstLine="480"/>
      </w:pPr>
      <w:r>
        <w:rPr>
          <w:rFonts w:hint="eastAsia"/>
        </w:rPr>
        <w:t>通过零信任网关实现外网向内网应用或数据的访问，同时保障内网应用地址对外网隐身；</w:t>
      </w:r>
      <w:r>
        <w:rPr>
          <w:rFonts w:hint="eastAsia"/>
        </w:rPr>
        <w:t xml:space="preserve"> </w:t>
      </w:r>
    </w:p>
    <w:p w:rsidR="000E7B47" w:rsidRDefault="000E7B47" w:rsidP="000E7B47"/>
    <w:p w:rsidR="00B55752" w:rsidRDefault="00D37685" w:rsidP="00D37685">
      <w:pPr>
        <w:pStyle w:val="2"/>
        <w:numPr>
          <w:ilvl w:val="0"/>
          <w:numId w:val="0"/>
        </w:numPr>
      </w:pPr>
      <w:bookmarkStart w:id="152" w:name="_Toc129162025"/>
      <w:r>
        <w:rPr>
          <w:rFonts w:hint="eastAsia"/>
        </w:rPr>
        <w:t xml:space="preserve">6.5 </w:t>
      </w:r>
      <w:r w:rsidR="00B55752">
        <w:rPr>
          <w:rFonts w:hint="eastAsia"/>
        </w:rPr>
        <w:t>院前、院内急救及创伤中心系统</w:t>
      </w:r>
      <w:bookmarkEnd w:id="152"/>
    </w:p>
    <w:p w:rsidR="00B55752" w:rsidRDefault="00D37685" w:rsidP="00D37685">
      <w:pPr>
        <w:pStyle w:val="3"/>
        <w:numPr>
          <w:ilvl w:val="0"/>
          <w:numId w:val="0"/>
        </w:numPr>
        <w:ind w:left="720" w:hanging="720"/>
      </w:pPr>
      <w:bookmarkStart w:id="153" w:name="_Toc23905"/>
      <w:bookmarkStart w:id="154" w:name="_Toc129162026"/>
      <w:r>
        <w:rPr>
          <w:rFonts w:hint="eastAsia"/>
        </w:rPr>
        <w:t xml:space="preserve">6.5.1 </w:t>
      </w:r>
      <w:r w:rsidR="00B55752">
        <w:rPr>
          <w:rFonts w:hint="eastAsia"/>
        </w:rPr>
        <w:t>院内急诊</w:t>
      </w:r>
      <w:bookmarkEnd w:id="153"/>
      <w:bookmarkEnd w:id="154"/>
    </w:p>
    <w:p w:rsidR="00B55752" w:rsidRPr="00B55752" w:rsidRDefault="00B55752" w:rsidP="00B55752">
      <w:pPr>
        <w:pStyle w:val="a7"/>
        <w:keepNext/>
        <w:keepLines/>
        <w:numPr>
          <w:ilvl w:val="1"/>
          <w:numId w:val="2"/>
        </w:numPr>
        <w:kinsoku w:val="0"/>
        <w:spacing w:beforeLines="50" w:before="156" w:afterLines="50" w:after="156"/>
        <w:ind w:firstLineChars="0"/>
        <w:jc w:val="left"/>
        <w:outlineLvl w:val="3"/>
        <w:rPr>
          <w:rFonts w:ascii="Times New Roman" w:hAnsi="Times New Roman" w:cs="Times New Roman"/>
          <w:b/>
          <w:vanish/>
          <w:kern w:val="0"/>
          <w:sz w:val="28"/>
          <w:szCs w:val="20"/>
        </w:rPr>
      </w:pPr>
      <w:bookmarkStart w:id="155" w:name="_Toc2884"/>
    </w:p>
    <w:p w:rsidR="00B55752" w:rsidRPr="00B55752" w:rsidRDefault="00B55752" w:rsidP="00B55752">
      <w:pPr>
        <w:pStyle w:val="a7"/>
        <w:keepNext/>
        <w:keepLines/>
        <w:numPr>
          <w:ilvl w:val="2"/>
          <w:numId w:val="2"/>
        </w:numPr>
        <w:kinsoku w:val="0"/>
        <w:spacing w:beforeLines="50" w:before="156" w:afterLines="50" w:after="156"/>
        <w:ind w:firstLineChars="0"/>
        <w:jc w:val="left"/>
        <w:outlineLvl w:val="3"/>
        <w:rPr>
          <w:rFonts w:ascii="Times New Roman" w:hAnsi="Times New Roman" w:cs="Times New Roman"/>
          <w:b/>
          <w:vanish/>
          <w:kern w:val="0"/>
          <w:sz w:val="28"/>
          <w:szCs w:val="20"/>
        </w:rPr>
      </w:pPr>
    </w:p>
    <w:p w:rsidR="00B55752" w:rsidRDefault="00D37685" w:rsidP="00B55752">
      <w:pPr>
        <w:pStyle w:val="4"/>
        <w:spacing w:before="156" w:after="156"/>
      </w:pPr>
      <w:r>
        <w:rPr>
          <w:rFonts w:hint="eastAsia"/>
        </w:rPr>
        <w:t xml:space="preserve"> </w:t>
      </w:r>
      <w:r w:rsidR="00B55752">
        <w:rPr>
          <w:rFonts w:hint="eastAsia"/>
        </w:rPr>
        <w:t>急诊预检分诊</w:t>
      </w:r>
      <w:bookmarkEnd w:id="155"/>
    </w:p>
    <w:p w:rsidR="00B55752" w:rsidRDefault="00B55752" w:rsidP="00B55752">
      <w:pPr>
        <w:pStyle w:val="aa"/>
        <w:ind w:firstLineChars="200" w:firstLine="480"/>
      </w:pPr>
      <w:r>
        <w:rPr>
          <w:rFonts w:hint="eastAsia"/>
        </w:rPr>
        <w:t>遵循卫健委的《急诊患者病情分级试点指导原则（</w:t>
      </w:r>
      <w:r>
        <w:rPr>
          <w:rFonts w:hint="eastAsia"/>
        </w:rPr>
        <w:t xml:space="preserve">2011 </w:t>
      </w:r>
      <w:r>
        <w:rPr>
          <w:rFonts w:hint="eastAsia"/>
        </w:rPr>
        <w:t>征求意见稿）》</w:t>
      </w:r>
      <w:r>
        <w:rPr>
          <w:rFonts w:hint="eastAsia"/>
        </w:rPr>
        <w:t xml:space="preserve"> </w:t>
      </w:r>
      <w:r>
        <w:rPr>
          <w:rFonts w:hint="eastAsia"/>
        </w:rPr>
        <w:t>，符合《急诊预检分诊专家共识（</w:t>
      </w:r>
      <w:r>
        <w:rPr>
          <w:rFonts w:hint="eastAsia"/>
        </w:rPr>
        <w:t>2018</w:t>
      </w:r>
      <w:r>
        <w:rPr>
          <w:rFonts w:hint="eastAsia"/>
        </w:rPr>
        <w:t>年版）》标准，规范急诊预检分诊流程，在实现分诊数据采集自动化，分诊分级智能化、均质化的基础上，整合急诊重点病种绿色通道的一站式信息化工作平台。</w:t>
      </w:r>
    </w:p>
    <w:p w:rsidR="00B55752" w:rsidRDefault="00B55752">
      <w:pPr>
        <w:pStyle w:val="11"/>
        <w:widowControl w:val="0"/>
        <w:numPr>
          <w:ilvl w:val="0"/>
          <w:numId w:val="8"/>
        </w:numPr>
        <w:kinsoku w:val="0"/>
        <w:spacing w:after="0" w:line="360" w:lineRule="auto"/>
        <w:contextualSpacing w:val="0"/>
        <w:rPr>
          <w:rFonts w:ascii="仿宋" w:eastAsia="仿宋" w:hAnsi="仿宋"/>
        </w:rPr>
      </w:pPr>
      <w:r>
        <w:rPr>
          <w:rFonts w:ascii="仿宋" w:eastAsia="仿宋" w:hAnsi="仿宋" w:cs="宋体" w:hint="eastAsia"/>
          <w:sz w:val="24"/>
          <w:szCs w:val="24"/>
        </w:rPr>
        <w:t>系统符合卫健委的《急诊患者病情分级试点指导原则（2011 征求意见稿）》要求。</w:t>
      </w:r>
    </w:p>
    <w:p w:rsidR="00B55752" w:rsidRDefault="00B55752">
      <w:pPr>
        <w:pStyle w:val="11"/>
        <w:widowControl w:val="0"/>
        <w:numPr>
          <w:ilvl w:val="0"/>
          <w:numId w:val="8"/>
        </w:numPr>
        <w:kinsoku w:val="0"/>
        <w:spacing w:after="0" w:line="360" w:lineRule="auto"/>
        <w:contextualSpacing w:val="0"/>
        <w:rPr>
          <w:rFonts w:ascii="仿宋" w:eastAsia="仿宋" w:hAnsi="仿宋"/>
        </w:rPr>
      </w:pPr>
      <w:r>
        <w:rPr>
          <w:rFonts w:ascii="仿宋" w:eastAsia="仿宋" w:hAnsi="仿宋" w:cs="宋体" w:hint="eastAsia"/>
          <w:sz w:val="24"/>
          <w:szCs w:val="24"/>
        </w:rPr>
        <w:t>系统按照《医院急诊科规范化流程》（WS/T390-2012）执行病情分诊程序。</w:t>
      </w:r>
    </w:p>
    <w:p w:rsidR="00B55752" w:rsidRDefault="00B55752">
      <w:pPr>
        <w:pStyle w:val="11"/>
        <w:widowControl w:val="0"/>
        <w:numPr>
          <w:ilvl w:val="0"/>
          <w:numId w:val="8"/>
        </w:numPr>
        <w:kinsoku w:val="0"/>
        <w:spacing w:after="0" w:line="360" w:lineRule="auto"/>
        <w:contextualSpacing w:val="0"/>
        <w:rPr>
          <w:rFonts w:ascii="仿宋" w:eastAsia="仿宋" w:hAnsi="仿宋"/>
        </w:rPr>
      </w:pPr>
      <w:r>
        <w:rPr>
          <w:rFonts w:ascii="仿宋" w:eastAsia="仿宋" w:hAnsi="仿宋" w:cs="宋体" w:hint="eastAsia"/>
          <w:sz w:val="24"/>
          <w:szCs w:val="24"/>
        </w:rPr>
        <w:t>系统符合《急诊预检分诊专家共识（2018年版）》标准。</w:t>
      </w:r>
    </w:p>
    <w:p w:rsidR="00B55752" w:rsidRDefault="00B55752">
      <w:pPr>
        <w:pStyle w:val="11"/>
        <w:widowControl w:val="0"/>
        <w:numPr>
          <w:ilvl w:val="0"/>
          <w:numId w:val="8"/>
        </w:numPr>
        <w:kinsoku w:val="0"/>
        <w:spacing w:after="0" w:line="360" w:lineRule="auto"/>
        <w:contextualSpacing w:val="0"/>
        <w:rPr>
          <w:rFonts w:ascii="仿宋" w:eastAsia="仿宋" w:hAnsi="仿宋"/>
        </w:rPr>
      </w:pPr>
      <w:r>
        <w:rPr>
          <w:rFonts w:ascii="仿宋" w:eastAsia="仿宋" w:hAnsi="仿宋" w:hint="eastAsia"/>
          <w:sz w:val="24"/>
          <w:szCs w:val="24"/>
        </w:rPr>
        <w:t>支持读卡器对接，实现预检分诊快速读取患者基本信息进行登记。常见就诊卡、医保卡、身份证、电子健康卡、扫描患者微信二维码（院内公众号）等多种方式进行选择。支持直接录入患者身份信息、发病时间、来院方式、主诉等内容。</w:t>
      </w:r>
    </w:p>
    <w:p w:rsidR="00B55752" w:rsidRDefault="00B55752">
      <w:pPr>
        <w:pStyle w:val="11"/>
        <w:widowControl w:val="0"/>
        <w:numPr>
          <w:ilvl w:val="0"/>
          <w:numId w:val="8"/>
        </w:numPr>
        <w:kinsoku w:val="0"/>
        <w:spacing w:after="0" w:line="360" w:lineRule="auto"/>
        <w:contextualSpacing w:val="0"/>
        <w:rPr>
          <w:rFonts w:ascii="仿宋" w:eastAsia="仿宋" w:hAnsi="仿宋"/>
        </w:rPr>
      </w:pPr>
      <w:r>
        <w:rPr>
          <w:rFonts w:ascii="仿宋" w:eastAsia="仿宋" w:hAnsi="仿宋" w:hint="eastAsia"/>
          <w:sz w:val="24"/>
          <w:szCs w:val="24"/>
        </w:rPr>
        <w:t>支持不同年龄的显示规则。可根据医院规则进行定制，如：（小于三小时显示分钟，小于3天显示小时，小于1年显示天，小于14岁显示岁月</w:t>
      </w:r>
      <w:r>
        <w:rPr>
          <w:rFonts w:ascii="仿宋" w:eastAsia="仿宋" w:hAnsi="仿宋" w:hint="eastAsia"/>
          <w:sz w:val="24"/>
          <w:szCs w:val="24"/>
        </w:rPr>
        <w:lastRenderedPageBreak/>
        <w:t>大于等于14显示岁）。</w:t>
      </w:r>
    </w:p>
    <w:p w:rsidR="00B55752" w:rsidRDefault="00B55752">
      <w:pPr>
        <w:pStyle w:val="11"/>
        <w:widowControl w:val="0"/>
        <w:numPr>
          <w:ilvl w:val="0"/>
          <w:numId w:val="8"/>
        </w:numPr>
        <w:kinsoku w:val="0"/>
        <w:spacing w:after="0" w:line="360" w:lineRule="auto"/>
        <w:contextualSpacing w:val="0"/>
        <w:rPr>
          <w:rFonts w:ascii="仿宋" w:eastAsia="仿宋" w:hAnsi="仿宋"/>
        </w:rPr>
      </w:pPr>
      <w:r>
        <w:rPr>
          <w:rFonts w:ascii="仿宋" w:eastAsia="仿宋" w:hAnsi="仿宋" w:hint="eastAsia"/>
          <w:sz w:val="24"/>
          <w:szCs w:val="24"/>
        </w:rPr>
        <w:t>支持直接录入患者基本信息、身份信息、来院方式、发病时间、主诉等内容。</w:t>
      </w:r>
    </w:p>
    <w:p w:rsidR="00B55752" w:rsidRDefault="00B55752">
      <w:pPr>
        <w:pStyle w:val="11"/>
        <w:widowControl w:val="0"/>
        <w:numPr>
          <w:ilvl w:val="0"/>
          <w:numId w:val="8"/>
        </w:numPr>
        <w:kinsoku w:val="0"/>
        <w:spacing w:after="0" w:line="360" w:lineRule="auto"/>
        <w:contextualSpacing w:val="0"/>
        <w:rPr>
          <w:rFonts w:ascii="仿宋" w:eastAsia="仿宋" w:hAnsi="仿宋"/>
        </w:rPr>
      </w:pPr>
      <w:r>
        <w:rPr>
          <w:rFonts w:ascii="仿宋" w:eastAsia="仿宋" w:hAnsi="仿宋" w:hint="eastAsia"/>
          <w:sz w:val="24"/>
          <w:szCs w:val="24"/>
        </w:rPr>
        <w:t>支持与院内系统对接，自动获取患者挂号信息。</w:t>
      </w:r>
    </w:p>
    <w:p w:rsidR="00B55752" w:rsidRDefault="00B55752">
      <w:pPr>
        <w:pStyle w:val="11"/>
        <w:widowControl w:val="0"/>
        <w:numPr>
          <w:ilvl w:val="0"/>
          <w:numId w:val="8"/>
        </w:numPr>
        <w:kinsoku w:val="0"/>
        <w:spacing w:after="0" w:line="360" w:lineRule="auto"/>
        <w:contextualSpacing w:val="0"/>
        <w:rPr>
          <w:rFonts w:ascii="仿宋" w:eastAsia="仿宋" w:hAnsi="仿宋"/>
        </w:rPr>
      </w:pPr>
      <w:r>
        <w:rPr>
          <w:rFonts w:ascii="仿宋" w:eastAsia="仿宋" w:hAnsi="仿宋" w:hint="eastAsia"/>
          <w:sz w:val="24"/>
          <w:szCs w:val="24"/>
        </w:rPr>
        <w:t>支持特殊人群登记与标识，如无名氏、群伤患者、120患者、老人、儿童、孕产妇等，建立特殊患者标识，方便患者信息追踪。</w:t>
      </w:r>
    </w:p>
    <w:p w:rsidR="00B55752" w:rsidRDefault="00B55752">
      <w:pPr>
        <w:pStyle w:val="11"/>
        <w:widowControl w:val="0"/>
        <w:numPr>
          <w:ilvl w:val="0"/>
          <w:numId w:val="8"/>
        </w:numPr>
        <w:kinsoku w:val="0"/>
        <w:spacing w:after="0" w:line="360" w:lineRule="auto"/>
        <w:contextualSpacing w:val="0"/>
        <w:rPr>
          <w:rFonts w:ascii="仿宋" w:eastAsia="仿宋" w:hAnsi="仿宋"/>
        </w:rPr>
      </w:pPr>
      <w:bookmarkStart w:id="156" w:name="_Hlk28357387"/>
      <w:r>
        <w:rPr>
          <w:rFonts w:ascii="仿宋" w:eastAsia="仿宋" w:hAnsi="仿宋" w:hint="eastAsia"/>
          <w:sz w:val="24"/>
          <w:szCs w:val="24"/>
        </w:rPr>
        <w:t>支持三无患者登记，预先分配分诊号，后期可匹配挂号信息。</w:t>
      </w:r>
    </w:p>
    <w:p w:rsidR="00B55752" w:rsidRDefault="00B55752">
      <w:pPr>
        <w:pStyle w:val="11"/>
        <w:widowControl w:val="0"/>
        <w:numPr>
          <w:ilvl w:val="0"/>
          <w:numId w:val="8"/>
        </w:numPr>
        <w:kinsoku w:val="0"/>
        <w:spacing w:after="0" w:line="360" w:lineRule="auto"/>
        <w:contextualSpacing w:val="0"/>
        <w:rPr>
          <w:rFonts w:ascii="仿宋" w:eastAsia="仿宋" w:hAnsi="仿宋"/>
        </w:rPr>
      </w:pPr>
      <w:r>
        <w:rPr>
          <w:rFonts w:ascii="仿宋" w:eastAsia="仿宋" w:hAnsi="仿宋" w:hint="eastAsia"/>
          <w:sz w:val="24"/>
          <w:szCs w:val="24"/>
        </w:rPr>
        <w:t>支持群伤患者管理与标识，快速建立群伤患者列表，支持批量分诊功能，批量分诊完成后可随时补充患者的详细分诊信息。</w:t>
      </w:r>
      <w:bookmarkEnd w:id="156"/>
    </w:p>
    <w:p w:rsidR="00B55752" w:rsidRDefault="00B55752">
      <w:pPr>
        <w:pStyle w:val="11"/>
        <w:widowControl w:val="0"/>
        <w:numPr>
          <w:ilvl w:val="0"/>
          <w:numId w:val="8"/>
        </w:numPr>
        <w:kinsoku w:val="0"/>
        <w:spacing w:after="0" w:line="360" w:lineRule="auto"/>
        <w:contextualSpacing w:val="0"/>
        <w:rPr>
          <w:rFonts w:ascii="仿宋" w:eastAsia="仿宋" w:hAnsi="仿宋"/>
        </w:rPr>
      </w:pPr>
      <w:r>
        <w:rPr>
          <w:rFonts w:ascii="仿宋" w:eastAsia="仿宋" w:hAnsi="仿宋" w:hint="eastAsia"/>
          <w:sz w:val="24"/>
          <w:szCs w:val="24"/>
        </w:rPr>
        <w:t>支持1</w:t>
      </w:r>
      <w:r>
        <w:rPr>
          <w:rFonts w:ascii="仿宋" w:eastAsia="仿宋" w:hAnsi="仿宋"/>
          <w:sz w:val="24"/>
          <w:szCs w:val="24"/>
        </w:rPr>
        <w:t>20</w:t>
      </w:r>
      <w:r>
        <w:rPr>
          <w:rFonts w:ascii="仿宋" w:eastAsia="仿宋" w:hAnsi="仿宋" w:hint="eastAsia"/>
          <w:sz w:val="24"/>
          <w:szCs w:val="24"/>
        </w:rPr>
        <w:t>患者登记，能够登记1</w:t>
      </w:r>
      <w:r>
        <w:rPr>
          <w:rFonts w:ascii="仿宋" w:eastAsia="仿宋" w:hAnsi="仿宋"/>
          <w:sz w:val="24"/>
          <w:szCs w:val="24"/>
        </w:rPr>
        <w:t>20</w:t>
      </w:r>
      <w:r>
        <w:rPr>
          <w:rFonts w:ascii="仿宋" w:eastAsia="仿宋" w:hAnsi="仿宋" w:hint="eastAsia"/>
          <w:sz w:val="24"/>
          <w:szCs w:val="24"/>
        </w:rPr>
        <w:t>车辆信息。</w:t>
      </w:r>
    </w:p>
    <w:p w:rsidR="00B55752" w:rsidRDefault="00B55752">
      <w:pPr>
        <w:pStyle w:val="11"/>
        <w:widowControl w:val="0"/>
        <w:numPr>
          <w:ilvl w:val="0"/>
          <w:numId w:val="8"/>
        </w:numPr>
        <w:kinsoku w:val="0"/>
        <w:spacing w:after="0" w:line="360" w:lineRule="auto"/>
        <w:contextualSpacing w:val="0"/>
        <w:rPr>
          <w:rFonts w:ascii="仿宋" w:eastAsia="仿宋" w:hAnsi="仿宋"/>
        </w:rPr>
      </w:pPr>
      <w:r>
        <w:rPr>
          <w:rFonts w:ascii="仿宋" w:eastAsia="仿宋" w:hAnsi="仿宋" w:hint="eastAsia"/>
          <w:sz w:val="24"/>
          <w:szCs w:val="24"/>
        </w:rPr>
        <w:t>支持绿色通道建立与标识，对于绿色通道等紧急抢救患者，允许选定床旁监护仪，自动采集体征数据，补录分诊信息。</w:t>
      </w:r>
    </w:p>
    <w:p w:rsidR="00B55752" w:rsidRDefault="00B55752">
      <w:pPr>
        <w:pStyle w:val="11"/>
        <w:widowControl w:val="0"/>
        <w:numPr>
          <w:ilvl w:val="0"/>
          <w:numId w:val="8"/>
        </w:numPr>
        <w:kinsoku w:val="0"/>
        <w:spacing w:after="0" w:line="360" w:lineRule="auto"/>
        <w:contextualSpacing w:val="0"/>
        <w:rPr>
          <w:rFonts w:ascii="仿宋" w:eastAsia="仿宋" w:hAnsi="仿宋"/>
        </w:rPr>
      </w:pPr>
      <w:r>
        <w:rPr>
          <w:rFonts w:ascii="仿宋" w:eastAsia="仿宋" w:hAnsi="仿宋" w:hint="eastAsia"/>
          <w:sz w:val="24"/>
          <w:szCs w:val="24"/>
        </w:rPr>
        <w:t>支持患者生命体征数据：血压、心率、SPO</w:t>
      </w:r>
      <w:r>
        <w:rPr>
          <w:rFonts w:ascii="仿宋" w:eastAsia="仿宋" w:hAnsi="仿宋" w:hint="eastAsia"/>
          <w:sz w:val="24"/>
          <w:szCs w:val="24"/>
          <w:vertAlign w:val="subscript"/>
        </w:rPr>
        <w:t>2</w:t>
      </w:r>
      <w:r>
        <w:rPr>
          <w:rFonts w:ascii="仿宋" w:eastAsia="仿宋" w:hAnsi="仿宋" w:hint="eastAsia"/>
          <w:sz w:val="24"/>
          <w:szCs w:val="24"/>
        </w:rPr>
        <w:t>、呼吸、体温的自动采集和直接录入。</w:t>
      </w:r>
    </w:p>
    <w:p w:rsidR="00B55752" w:rsidRDefault="00B55752">
      <w:pPr>
        <w:pStyle w:val="11"/>
        <w:widowControl w:val="0"/>
        <w:numPr>
          <w:ilvl w:val="0"/>
          <w:numId w:val="8"/>
        </w:numPr>
        <w:kinsoku w:val="0"/>
        <w:spacing w:after="0" w:line="360" w:lineRule="auto"/>
        <w:contextualSpacing w:val="0"/>
        <w:rPr>
          <w:rFonts w:ascii="仿宋" w:eastAsia="仿宋" w:hAnsi="仿宋"/>
        </w:rPr>
      </w:pPr>
      <w:r>
        <w:rPr>
          <w:rFonts w:ascii="仿宋" w:eastAsia="仿宋" w:hAnsi="仿宋" w:hint="eastAsia"/>
          <w:sz w:val="24"/>
          <w:szCs w:val="24"/>
        </w:rPr>
        <w:t>支持分诊时采集不同区域的监护仪数据，获取准确的患者生命体征。</w:t>
      </w:r>
    </w:p>
    <w:p w:rsidR="00B55752" w:rsidRDefault="00B55752">
      <w:pPr>
        <w:pStyle w:val="11"/>
        <w:widowControl w:val="0"/>
        <w:numPr>
          <w:ilvl w:val="0"/>
          <w:numId w:val="8"/>
        </w:numPr>
        <w:kinsoku w:val="0"/>
        <w:spacing w:after="0" w:line="360" w:lineRule="auto"/>
        <w:contextualSpacing w:val="0"/>
        <w:rPr>
          <w:rFonts w:ascii="仿宋" w:eastAsia="仿宋" w:hAnsi="仿宋"/>
        </w:rPr>
      </w:pPr>
      <w:r>
        <w:rPr>
          <w:rFonts w:ascii="仿宋" w:eastAsia="仿宋" w:hAnsi="仿宋" w:hint="eastAsia"/>
          <w:sz w:val="24"/>
          <w:szCs w:val="24"/>
        </w:rPr>
        <w:t>支持生命体征数据自动化分级。</w:t>
      </w:r>
    </w:p>
    <w:p w:rsidR="00B55752" w:rsidRDefault="00B55752">
      <w:pPr>
        <w:pStyle w:val="11"/>
        <w:widowControl w:val="0"/>
        <w:numPr>
          <w:ilvl w:val="0"/>
          <w:numId w:val="8"/>
        </w:numPr>
        <w:kinsoku w:val="0"/>
        <w:spacing w:after="0" w:line="360" w:lineRule="auto"/>
        <w:contextualSpacing w:val="0"/>
        <w:rPr>
          <w:rFonts w:ascii="仿宋" w:eastAsia="仿宋" w:hAnsi="仿宋"/>
        </w:rPr>
      </w:pPr>
      <w:r>
        <w:rPr>
          <w:rFonts w:ascii="仿宋" w:eastAsia="仿宋" w:hAnsi="仿宋" w:hint="eastAsia"/>
          <w:sz w:val="24"/>
          <w:szCs w:val="24"/>
        </w:rPr>
        <w:t>支持自定义生命体征分级推荐策略。</w:t>
      </w:r>
    </w:p>
    <w:p w:rsidR="00B55752" w:rsidRDefault="00B55752">
      <w:pPr>
        <w:pStyle w:val="11"/>
        <w:widowControl w:val="0"/>
        <w:numPr>
          <w:ilvl w:val="0"/>
          <w:numId w:val="8"/>
        </w:numPr>
        <w:kinsoku w:val="0"/>
        <w:spacing w:after="0" w:line="360" w:lineRule="auto"/>
        <w:contextualSpacing w:val="0"/>
        <w:rPr>
          <w:rFonts w:ascii="仿宋" w:eastAsia="仿宋" w:hAnsi="仿宋"/>
        </w:rPr>
      </w:pPr>
      <w:r>
        <w:rPr>
          <w:rFonts w:ascii="仿宋" w:eastAsia="仿宋" w:hAnsi="仿宋" w:hint="eastAsia"/>
          <w:sz w:val="24"/>
          <w:szCs w:val="24"/>
        </w:rPr>
        <w:t>支持患者评分管理，包括：MEWS评分、REMS评分、GCS评分、创伤评分、疼痛评分，支持通过评分进行自动化分级。</w:t>
      </w:r>
    </w:p>
    <w:p w:rsidR="00B55752" w:rsidRDefault="00B55752">
      <w:pPr>
        <w:pStyle w:val="11"/>
        <w:widowControl w:val="0"/>
        <w:numPr>
          <w:ilvl w:val="0"/>
          <w:numId w:val="8"/>
        </w:numPr>
        <w:kinsoku w:val="0"/>
        <w:spacing w:after="0" w:line="360" w:lineRule="auto"/>
        <w:contextualSpacing w:val="0"/>
        <w:rPr>
          <w:rFonts w:ascii="仿宋" w:eastAsia="仿宋" w:hAnsi="仿宋"/>
        </w:rPr>
      </w:pPr>
      <w:r>
        <w:rPr>
          <w:rFonts w:ascii="仿宋" w:eastAsia="仿宋" w:hAnsi="仿宋" w:hint="eastAsia"/>
          <w:sz w:val="24"/>
          <w:szCs w:val="24"/>
        </w:rPr>
        <w:t>患者评分支持已获取的数据自动代入，主观数据快速点选，自动计算分值。</w:t>
      </w:r>
    </w:p>
    <w:p w:rsidR="00B55752" w:rsidRDefault="00B55752">
      <w:pPr>
        <w:pStyle w:val="11"/>
        <w:widowControl w:val="0"/>
        <w:numPr>
          <w:ilvl w:val="0"/>
          <w:numId w:val="8"/>
        </w:numPr>
        <w:kinsoku w:val="0"/>
        <w:spacing w:after="0" w:line="360" w:lineRule="auto"/>
        <w:contextualSpacing w:val="0"/>
        <w:rPr>
          <w:rFonts w:ascii="仿宋" w:eastAsia="仿宋" w:hAnsi="仿宋"/>
        </w:rPr>
      </w:pPr>
      <w:r>
        <w:rPr>
          <w:rFonts w:ascii="仿宋" w:eastAsia="仿宋" w:hAnsi="仿宋" w:hint="eastAsia"/>
          <w:sz w:val="24"/>
          <w:szCs w:val="24"/>
        </w:rPr>
        <w:t>支持分诊知识库（症状分类、主诉、判定依据）进行自动化分级并关联患者分诊去向。</w:t>
      </w:r>
    </w:p>
    <w:p w:rsidR="00B55752" w:rsidRDefault="00B55752">
      <w:pPr>
        <w:pStyle w:val="11"/>
        <w:widowControl w:val="0"/>
        <w:numPr>
          <w:ilvl w:val="0"/>
          <w:numId w:val="8"/>
        </w:numPr>
        <w:kinsoku w:val="0"/>
        <w:spacing w:after="0" w:line="360" w:lineRule="auto"/>
        <w:contextualSpacing w:val="0"/>
        <w:rPr>
          <w:rFonts w:ascii="仿宋" w:eastAsia="仿宋" w:hAnsi="仿宋"/>
        </w:rPr>
      </w:pPr>
      <w:r>
        <w:rPr>
          <w:rFonts w:ascii="仿宋" w:eastAsia="仿宋" w:hAnsi="仿宋" w:hint="eastAsia"/>
          <w:sz w:val="24"/>
          <w:szCs w:val="24"/>
        </w:rPr>
        <w:t>支持授权人员自定义维护分诊知识库，符合医院实际分诊业务流程。</w:t>
      </w:r>
    </w:p>
    <w:p w:rsidR="00B55752" w:rsidRDefault="00B55752">
      <w:pPr>
        <w:pStyle w:val="11"/>
        <w:widowControl w:val="0"/>
        <w:numPr>
          <w:ilvl w:val="0"/>
          <w:numId w:val="8"/>
        </w:numPr>
        <w:kinsoku w:val="0"/>
        <w:spacing w:after="0" w:line="360" w:lineRule="auto"/>
        <w:contextualSpacing w:val="0"/>
        <w:rPr>
          <w:rFonts w:ascii="仿宋" w:eastAsia="仿宋" w:hAnsi="仿宋"/>
        </w:rPr>
      </w:pPr>
      <w:r>
        <w:rPr>
          <w:rFonts w:ascii="仿宋" w:eastAsia="仿宋" w:hAnsi="仿宋" w:hint="eastAsia"/>
          <w:sz w:val="24"/>
          <w:szCs w:val="24"/>
        </w:rPr>
        <w:t>支持根据常见的急诊患者症状进行快捷分诊，支持自动化分级并关联患者分诊去向。</w:t>
      </w:r>
    </w:p>
    <w:p w:rsidR="00B55752" w:rsidRDefault="00B55752">
      <w:pPr>
        <w:pStyle w:val="11"/>
        <w:widowControl w:val="0"/>
        <w:numPr>
          <w:ilvl w:val="0"/>
          <w:numId w:val="8"/>
        </w:numPr>
        <w:kinsoku w:val="0"/>
        <w:spacing w:after="0" w:line="360" w:lineRule="auto"/>
        <w:contextualSpacing w:val="0"/>
        <w:rPr>
          <w:rFonts w:ascii="仿宋" w:eastAsia="仿宋" w:hAnsi="仿宋"/>
        </w:rPr>
      </w:pPr>
      <w:r>
        <w:rPr>
          <w:rFonts w:ascii="仿宋" w:eastAsia="仿宋" w:hAnsi="仿宋" w:hint="eastAsia"/>
          <w:sz w:val="24"/>
          <w:szCs w:val="24"/>
        </w:rPr>
        <w:t>支持人工更改自动化分级和去向信息，同时填写分级更改理由。</w:t>
      </w:r>
    </w:p>
    <w:p w:rsidR="00B55752" w:rsidRDefault="00B55752">
      <w:pPr>
        <w:pStyle w:val="11"/>
        <w:widowControl w:val="0"/>
        <w:numPr>
          <w:ilvl w:val="0"/>
          <w:numId w:val="8"/>
        </w:numPr>
        <w:kinsoku w:val="0"/>
        <w:spacing w:after="0" w:line="360" w:lineRule="auto"/>
        <w:contextualSpacing w:val="0"/>
        <w:rPr>
          <w:rFonts w:ascii="仿宋" w:eastAsia="仿宋" w:hAnsi="仿宋"/>
        </w:rPr>
      </w:pPr>
      <w:r>
        <w:rPr>
          <w:rFonts w:ascii="仿宋" w:eastAsia="仿宋" w:hAnsi="仿宋" w:hint="eastAsia"/>
          <w:sz w:val="24"/>
          <w:szCs w:val="24"/>
        </w:rPr>
        <w:t>支持人工选择患者分诊级别和去向。</w:t>
      </w:r>
    </w:p>
    <w:p w:rsidR="00B55752" w:rsidRDefault="00B55752">
      <w:pPr>
        <w:pStyle w:val="11"/>
        <w:widowControl w:val="0"/>
        <w:numPr>
          <w:ilvl w:val="0"/>
          <w:numId w:val="8"/>
        </w:numPr>
        <w:kinsoku w:val="0"/>
        <w:spacing w:after="0" w:line="360" w:lineRule="auto"/>
        <w:contextualSpacing w:val="0"/>
        <w:rPr>
          <w:rFonts w:ascii="仿宋" w:eastAsia="仿宋" w:hAnsi="仿宋"/>
        </w:rPr>
      </w:pPr>
      <w:r>
        <w:rPr>
          <w:rFonts w:ascii="仿宋" w:eastAsia="仿宋" w:hAnsi="仿宋" w:hint="eastAsia"/>
          <w:sz w:val="24"/>
          <w:szCs w:val="24"/>
        </w:rPr>
        <w:t>支持分诊后打印腕带或分诊条，可以根据医院需要配置打印的信息。</w:t>
      </w:r>
    </w:p>
    <w:p w:rsidR="00B55752" w:rsidRDefault="00B55752">
      <w:pPr>
        <w:pStyle w:val="11"/>
        <w:widowControl w:val="0"/>
        <w:numPr>
          <w:ilvl w:val="0"/>
          <w:numId w:val="8"/>
        </w:numPr>
        <w:kinsoku w:val="0"/>
        <w:spacing w:after="0" w:line="360" w:lineRule="auto"/>
        <w:contextualSpacing w:val="0"/>
        <w:rPr>
          <w:rFonts w:ascii="仿宋" w:eastAsia="仿宋" w:hAnsi="仿宋"/>
        </w:rPr>
      </w:pPr>
      <w:r>
        <w:rPr>
          <w:rFonts w:ascii="仿宋" w:eastAsia="仿宋" w:hAnsi="仿宋" w:hint="eastAsia"/>
          <w:sz w:val="24"/>
          <w:szCs w:val="24"/>
        </w:rPr>
        <w:lastRenderedPageBreak/>
        <w:t>支持分诊各项指标统计</w:t>
      </w:r>
      <w:r>
        <w:rPr>
          <w:rFonts w:ascii="仿宋" w:eastAsia="仿宋" w:hAnsi="仿宋"/>
          <w:sz w:val="24"/>
          <w:szCs w:val="24"/>
        </w:rPr>
        <w:t xml:space="preserve"> ，如</w:t>
      </w:r>
      <w:r>
        <w:rPr>
          <w:rFonts w:ascii="仿宋" w:eastAsia="仿宋" w:hAnsi="仿宋" w:hint="eastAsia"/>
          <w:sz w:val="24"/>
          <w:szCs w:val="24"/>
        </w:rPr>
        <w:t>分诊人数、分</w:t>
      </w:r>
      <w:r>
        <w:rPr>
          <w:rFonts w:ascii="仿宋" w:eastAsia="仿宋" w:hAnsi="仿宋"/>
          <w:sz w:val="24"/>
          <w:szCs w:val="24"/>
        </w:rPr>
        <w:t>级</w:t>
      </w:r>
      <w:r>
        <w:rPr>
          <w:rFonts w:ascii="仿宋" w:eastAsia="仿宋" w:hAnsi="仿宋" w:hint="eastAsia"/>
          <w:sz w:val="24"/>
          <w:szCs w:val="24"/>
        </w:rPr>
        <w:t>患者</w:t>
      </w:r>
      <w:r>
        <w:rPr>
          <w:rFonts w:ascii="仿宋" w:eastAsia="仿宋" w:hAnsi="仿宋"/>
          <w:sz w:val="24"/>
          <w:szCs w:val="24"/>
        </w:rPr>
        <w:t>比例、三无患者占比</w:t>
      </w:r>
      <w:r>
        <w:rPr>
          <w:rFonts w:ascii="仿宋" w:eastAsia="仿宋" w:hAnsi="仿宋" w:hint="eastAsia"/>
          <w:sz w:val="24"/>
          <w:szCs w:val="24"/>
        </w:rPr>
        <w:t>等。</w:t>
      </w:r>
    </w:p>
    <w:p w:rsidR="00B55752" w:rsidRDefault="00B55752">
      <w:pPr>
        <w:pStyle w:val="11"/>
        <w:widowControl w:val="0"/>
        <w:numPr>
          <w:ilvl w:val="0"/>
          <w:numId w:val="8"/>
        </w:numPr>
        <w:kinsoku w:val="0"/>
        <w:spacing w:after="0" w:line="360" w:lineRule="auto"/>
        <w:contextualSpacing w:val="0"/>
        <w:rPr>
          <w:rFonts w:ascii="仿宋" w:eastAsia="仿宋" w:hAnsi="仿宋"/>
        </w:rPr>
      </w:pPr>
      <w:r>
        <w:rPr>
          <w:rFonts w:ascii="仿宋" w:eastAsia="仿宋" w:hAnsi="仿宋" w:hint="eastAsia"/>
          <w:sz w:val="24"/>
          <w:szCs w:val="24"/>
        </w:rPr>
        <w:t>支持统计报表，急诊日报表、分诊病人登记表、分诊工作量统计表自动生成，能够打印和导出。</w:t>
      </w:r>
    </w:p>
    <w:p w:rsidR="00B55752" w:rsidRDefault="00B55752">
      <w:pPr>
        <w:pStyle w:val="11"/>
        <w:widowControl w:val="0"/>
        <w:numPr>
          <w:ilvl w:val="0"/>
          <w:numId w:val="8"/>
        </w:numPr>
        <w:kinsoku w:val="0"/>
        <w:spacing w:after="0" w:line="360" w:lineRule="auto"/>
        <w:contextualSpacing w:val="0"/>
        <w:rPr>
          <w:rFonts w:ascii="仿宋" w:eastAsia="仿宋" w:hAnsi="仿宋"/>
        </w:rPr>
      </w:pPr>
      <w:r>
        <w:rPr>
          <w:rFonts w:ascii="仿宋" w:eastAsia="仿宋" w:hAnsi="仿宋"/>
          <w:sz w:val="24"/>
          <w:szCs w:val="24"/>
        </w:rPr>
        <w:t>急诊</w:t>
      </w:r>
      <w:r>
        <w:rPr>
          <w:rFonts w:ascii="仿宋" w:eastAsia="仿宋" w:hAnsi="仿宋" w:hint="eastAsia"/>
          <w:sz w:val="24"/>
          <w:szCs w:val="24"/>
        </w:rPr>
        <w:t>分诊</w:t>
      </w:r>
      <w:r>
        <w:rPr>
          <w:rFonts w:ascii="仿宋" w:eastAsia="仿宋" w:hAnsi="仿宋"/>
          <w:sz w:val="24"/>
          <w:szCs w:val="24"/>
        </w:rPr>
        <w:t>常用统计功能</w:t>
      </w:r>
      <w:r>
        <w:rPr>
          <w:rFonts w:ascii="仿宋" w:eastAsia="仿宋" w:hAnsi="仿宋" w:hint="eastAsia"/>
          <w:sz w:val="24"/>
          <w:szCs w:val="24"/>
        </w:rPr>
        <w:t>，可以统计的指标有：分诊患者性别比例分布、预检分诊分级分布、分诊患者评分使用情况统计、分诊患者分诊去向统计、分诊患者年龄分布统计、分诊准确率统计等指标。</w:t>
      </w:r>
    </w:p>
    <w:p w:rsidR="00B55752" w:rsidRDefault="00B55752">
      <w:pPr>
        <w:pStyle w:val="11"/>
        <w:widowControl w:val="0"/>
        <w:numPr>
          <w:ilvl w:val="0"/>
          <w:numId w:val="8"/>
        </w:numPr>
        <w:kinsoku w:val="0"/>
        <w:spacing w:after="0" w:line="360" w:lineRule="auto"/>
        <w:contextualSpacing w:val="0"/>
        <w:rPr>
          <w:rFonts w:ascii="仿宋" w:eastAsia="仿宋" w:hAnsi="仿宋"/>
        </w:rPr>
      </w:pPr>
      <w:r>
        <w:rPr>
          <w:rFonts w:ascii="仿宋" w:eastAsia="仿宋" w:hAnsi="仿宋"/>
          <w:sz w:val="24"/>
          <w:szCs w:val="24"/>
        </w:rPr>
        <w:t>支持先分诊后挂号，先挂号后分诊，</w:t>
      </w:r>
      <w:r>
        <w:rPr>
          <w:rFonts w:ascii="仿宋" w:eastAsia="仿宋" w:hAnsi="仿宋" w:hint="eastAsia"/>
          <w:sz w:val="24"/>
          <w:szCs w:val="24"/>
        </w:rPr>
        <w:t>分诊的同时挂号，三种模式适应医院不同的业务流程。</w:t>
      </w:r>
    </w:p>
    <w:p w:rsidR="00B55752" w:rsidRDefault="00B55752">
      <w:pPr>
        <w:pStyle w:val="11"/>
        <w:widowControl w:val="0"/>
        <w:numPr>
          <w:ilvl w:val="0"/>
          <w:numId w:val="8"/>
        </w:numPr>
        <w:kinsoku w:val="0"/>
        <w:spacing w:after="0" w:line="360" w:lineRule="auto"/>
        <w:contextualSpacing w:val="0"/>
        <w:rPr>
          <w:rFonts w:ascii="仿宋" w:eastAsia="仿宋" w:hAnsi="仿宋"/>
        </w:rPr>
      </w:pPr>
      <w:r>
        <w:rPr>
          <w:rFonts w:ascii="仿宋" w:eastAsia="仿宋" w:hAnsi="仿宋" w:hint="eastAsia"/>
          <w:sz w:val="24"/>
          <w:szCs w:val="24"/>
        </w:rPr>
        <w:t>支持预留120院前系统集成接口，方便实现院前院内无缝衔接。</w:t>
      </w:r>
    </w:p>
    <w:p w:rsidR="00B55752" w:rsidRDefault="00B55752">
      <w:pPr>
        <w:pStyle w:val="11"/>
        <w:widowControl w:val="0"/>
        <w:numPr>
          <w:ilvl w:val="0"/>
          <w:numId w:val="8"/>
        </w:numPr>
        <w:kinsoku w:val="0"/>
        <w:spacing w:after="0" w:line="360" w:lineRule="auto"/>
        <w:contextualSpacing w:val="0"/>
        <w:rPr>
          <w:rFonts w:ascii="仿宋" w:eastAsia="仿宋" w:hAnsi="仿宋"/>
        </w:rPr>
      </w:pPr>
      <w:r>
        <w:rPr>
          <w:rFonts w:ascii="仿宋" w:eastAsia="仿宋" w:hAnsi="仿宋" w:hint="eastAsia"/>
          <w:sz w:val="24"/>
          <w:szCs w:val="24"/>
        </w:rPr>
        <w:t>支持分诊来院方式“外院转入”时，可选择转入医院。</w:t>
      </w:r>
    </w:p>
    <w:p w:rsidR="00B55752" w:rsidRDefault="00B55752">
      <w:pPr>
        <w:pStyle w:val="11"/>
        <w:widowControl w:val="0"/>
        <w:numPr>
          <w:ilvl w:val="0"/>
          <w:numId w:val="8"/>
        </w:numPr>
        <w:kinsoku w:val="0"/>
        <w:spacing w:after="0" w:line="360" w:lineRule="auto"/>
        <w:contextualSpacing w:val="0"/>
        <w:rPr>
          <w:rFonts w:ascii="仿宋" w:eastAsia="仿宋" w:hAnsi="仿宋"/>
        </w:rPr>
      </w:pPr>
      <w:r>
        <w:rPr>
          <w:rFonts w:ascii="仿宋" w:eastAsia="仿宋" w:hAnsi="仿宋" w:hint="eastAsia"/>
          <w:sz w:val="24"/>
          <w:szCs w:val="24"/>
        </w:rPr>
        <w:t>支持分诊记录绿色通道患者发病时间。</w:t>
      </w:r>
    </w:p>
    <w:p w:rsidR="00B55752" w:rsidRDefault="00B55752">
      <w:pPr>
        <w:pStyle w:val="11"/>
        <w:widowControl w:val="0"/>
        <w:numPr>
          <w:ilvl w:val="0"/>
          <w:numId w:val="8"/>
        </w:numPr>
        <w:kinsoku w:val="0"/>
        <w:spacing w:after="0" w:line="360" w:lineRule="auto"/>
        <w:contextualSpacing w:val="0"/>
        <w:rPr>
          <w:rFonts w:ascii="仿宋" w:eastAsia="仿宋" w:hAnsi="仿宋"/>
        </w:rPr>
      </w:pPr>
      <w:r>
        <w:rPr>
          <w:rFonts w:ascii="仿宋" w:eastAsia="仿宋" w:hAnsi="仿宋" w:hint="eastAsia"/>
          <w:sz w:val="24"/>
          <w:szCs w:val="24"/>
        </w:rPr>
        <w:t>支持已分诊的患者进行群伤标识关联。</w:t>
      </w:r>
    </w:p>
    <w:p w:rsidR="00B55752" w:rsidRDefault="00B55752">
      <w:pPr>
        <w:pStyle w:val="11"/>
        <w:widowControl w:val="0"/>
        <w:numPr>
          <w:ilvl w:val="0"/>
          <w:numId w:val="8"/>
        </w:numPr>
        <w:kinsoku w:val="0"/>
        <w:spacing w:after="0" w:line="360" w:lineRule="auto"/>
        <w:contextualSpacing w:val="0"/>
        <w:rPr>
          <w:rFonts w:ascii="仿宋" w:eastAsia="仿宋" w:hAnsi="仿宋"/>
        </w:rPr>
      </w:pPr>
      <w:r>
        <w:rPr>
          <w:rFonts w:ascii="仿宋" w:eastAsia="仿宋" w:hAnsi="仿宋" w:hint="eastAsia"/>
          <w:sz w:val="24"/>
          <w:szCs w:val="24"/>
        </w:rPr>
        <w:t>支持预留分诊队列与院内叫号系统集成 ，实现按照分诊级别有序就诊。</w:t>
      </w:r>
    </w:p>
    <w:p w:rsidR="00B55752" w:rsidRDefault="00B55752">
      <w:pPr>
        <w:pStyle w:val="11"/>
        <w:widowControl w:val="0"/>
        <w:numPr>
          <w:ilvl w:val="0"/>
          <w:numId w:val="8"/>
        </w:numPr>
        <w:kinsoku w:val="0"/>
        <w:spacing w:after="0" w:line="360" w:lineRule="auto"/>
        <w:contextualSpacing w:val="0"/>
        <w:rPr>
          <w:rFonts w:ascii="仿宋" w:eastAsia="仿宋" w:hAnsi="仿宋"/>
        </w:rPr>
      </w:pPr>
      <w:r>
        <w:rPr>
          <w:rFonts w:ascii="仿宋" w:eastAsia="仿宋" w:hAnsi="仿宋" w:hint="eastAsia"/>
          <w:sz w:val="24"/>
          <w:szCs w:val="24"/>
        </w:rPr>
        <w:t>患者分诊去向支持单去向和多去向两种模式。</w:t>
      </w:r>
    </w:p>
    <w:p w:rsidR="00B55752" w:rsidRDefault="00B55752">
      <w:pPr>
        <w:pStyle w:val="11"/>
        <w:widowControl w:val="0"/>
        <w:numPr>
          <w:ilvl w:val="0"/>
          <w:numId w:val="8"/>
        </w:numPr>
        <w:kinsoku w:val="0"/>
        <w:spacing w:after="0" w:line="360" w:lineRule="auto"/>
        <w:contextualSpacing w:val="0"/>
        <w:rPr>
          <w:rFonts w:ascii="仿宋" w:eastAsia="仿宋" w:hAnsi="仿宋"/>
        </w:rPr>
      </w:pPr>
      <w:r>
        <w:rPr>
          <w:rFonts w:ascii="仿宋" w:eastAsia="仿宋" w:hAnsi="仿宋" w:hint="eastAsia"/>
          <w:sz w:val="24"/>
          <w:szCs w:val="24"/>
        </w:rPr>
        <w:t>分诊患者列表支持多种方式查询筛选患者（时间，姓名，绿色通道标识，去向）。</w:t>
      </w:r>
    </w:p>
    <w:p w:rsidR="00B55752" w:rsidRDefault="00B55752">
      <w:pPr>
        <w:pStyle w:val="11"/>
        <w:widowControl w:val="0"/>
        <w:numPr>
          <w:ilvl w:val="0"/>
          <w:numId w:val="8"/>
        </w:numPr>
        <w:kinsoku w:val="0"/>
        <w:spacing w:after="0" w:line="360" w:lineRule="auto"/>
        <w:contextualSpacing w:val="0"/>
        <w:rPr>
          <w:rFonts w:ascii="仿宋" w:eastAsia="仿宋" w:hAnsi="仿宋"/>
        </w:rPr>
      </w:pPr>
      <w:r>
        <w:rPr>
          <w:rFonts w:ascii="仿宋" w:eastAsia="仿宋" w:hAnsi="仿宋" w:hint="eastAsia"/>
          <w:sz w:val="24"/>
          <w:szCs w:val="24"/>
        </w:rPr>
        <w:t>支持患者基本信息建档功能。</w:t>
      </w:r>
    </w:p>
    <w:p w:rsidR="00B55752" w:rsidRDefault="00B55752">
      <w:pPr>
        <w:pStyle w:val="11"/>
        <w:widowControl w:val="0"/>
        <w:numPr>
          <w:ilvl w:val="0"/>
          <w:numId w:val="8"/>
        </w:numPr>
        <w:kinsoku w:val="0"/>
        <w:spacing w:after="0" w:line="360" w:lineRule="auto"/>
        <w:contextualSpacing w:val="0"/>
        <w:rPr>
          <w:rFonts w:ascii="仿宋" w:eastAsia="仿宋" w:hAnsi="仿宋"/>
        </w:rPr>
      </w:pPr>
      <w:r>
        <w:rPr>
          <w:rFonts w:ascii="仿宋" w:eastAsia="仿宋" w:hAnsi="仿宋" w:hint="eastAsia"/>
          <w:sz w:val="24"/>
          <w:szCs w:val="24"/>
        </w:rPr>
        <w:t>分诊患者列表支持导出患者信息。</w:t>
      </w:r>
    </w:p>
    <w:p w:rsidR="00B55752" w:rsidRDefault="00B55752" w:rsidP="00B55752">
      <w:pPr>
        <w:pStyle w:val="21"/>
        <w:ind w:leftChars="0" w:left="0" w:firstLineChars="0" w:firstLine="0"/>
      </w:pPr>
    </w:p>
    <w:p w:rsidR="00B55752" w:rsidRDefault="00B55752" w:rsidP="00B55752">
      <w:pPr>
        <w:pStyle w:val="4"/>
        <w:spacing w:before="156" w:after="156"/>
      </w:pPr>
      <w:bookmarkStart w:id="157" w:name="_Toc2932"/>
      <w:r>
        <w:rPr>
          <w:rFonts w:hint="eastAsia"/>
        </w:rPr>
        <w:t>急诊患者管理</w:t>
      </w:r>
      <w:bookmarkEnd w:id="157"/>
    </w:p>
    <w:p w:rsidR="00B55752" w:rsidRDefault="00B55752" w:rsidP="00B55752">
      <w:pPr>
        <w:pStyle w:val="aa"/>
        <w:ind w:firstLineChars="200" w:firstLine="480"/>
      </w:pPr>
      <w:r>
        <w:rPr>
          <w:rFonts w:hint="eastAsia"/>
        </w:rPr>
        <w:t>支持对患者基础信息进行全方位交互式管理，支持针对患者的医疗行为基础操作。以患者为中心，全面记录患者诊疗过程医疗数据，通过患者管理全面搭建院内一站式急救信息管理平台，是急诊急救信息化管理的基础服务模块。</w:t>
      </w:r>
    </w:p>
    <w:p w:rsidR="00B55752" w:rsidRDefault="00B55752">
      <w:pPr>
        <w:pStyle w:val="11"/>
        <w:widowControl w:val="0"/>
        <w:numPr>
          <w:ilvl w:val="0"/>
          <w:numId w:val="9"/>
        </w:numPr>
        <w:kinsoku w:val="0"/>
        <w:spacing w:after="0" w:line="360" w:lineRule="auto"/>
        <w:contextualSpacing w:val="0"/>
        <w:rPr>
          <w:rFonts w:ascii="仿宋" w:eastAsia="仿宋" w:hAnsi="仿宋"/>
        </w:rPr>
      </w:pPr>
      <w:r>
        <w:rPr>
          <w:rFonts w:ascii="仿宋" w:eastAsia="仿宋" w:hAnsi="仿宋" w:hint="eastAsia"/>
          <w:sz w:val="24"/>
          <w:szCs w:val="24"/>
        </w:rPr>
        <w:t>支持医生按照分诊去向科室区域自动筛选就诊患者。支持按照区域区分展示患者列表。</w:t>
      </w:r>
    </w:p>
    <w:p w:rsidR="00B55752" w:rsidRDefault="00B55752">
      <w:pPr>
        <w:pStyle w:val="11"/>
        <w:widowControl w:val="0"/>
        <w:numPr>
          <w:ilvl w:val="0"/>
          <w:numId w:val="9"/>
        </w:numPr>
        <w:kinsoku w:val="0"/>
        <w:spacing w:after="0" w:line="360" w:lineRule="auto"/>
        <w:contextualSpacing w:val="0"/>
        <w:rPr>
          <w:rFonts w:ascii="仿宋" w:eastAsia="仿宋" w:hAnsi="仿宋"/>
        </w:rPr>
      </w:pPr>
      <w:r>
        <w:rPr>
          <w:rFonts w:ascii="仿宋" w:eastAsia="仿宋" w:hAnsi="仿宋" w:hint="eastAsia"/>
          <w:sz w:val="24"/>
          <w:szCs w:val="24"/>
        </w:rPr>
        <w:t>支持右键快捷键操作，编辑患者基本信息，打印腕带，打印床卡，患者出科，转区。</w:t>
      </w:r>
    </w:p>
    <w:p w:rsidR="00B55752" w:rsidRDefault="00B55752">
      <w:pPr>
        <w:pStyle w:val="11"/>
        <w:widowControl w:val="0"/>
        <w:numPr>
          <w:ilvl w:val="0"/>
          <w:numId w:val="9"/>
        </w:numPr>
        <w:kinsoku w:val="0"/>
        <w:spacing w:after="0" w:line="360" w:lineRule="auto"/>
        <w:contextualSpacing w:val="0"/>
        <w:rPr>
          <w:rFonts w:ascii="仿宋" w:eastAsia="仿宋" w:hAnsi="仿宋"/>
        </w:rPr>
      </w:pPr>
      <w:r>
        <w:rPr>
          <w:rFonts w:ascii="仿宋" w:eastAsia="仿宋" w:hAnsi="仿宋" w:hint="eastAsia"/>
          <w:sz w:val="24"/>
          <w:szCs w:val="24"/>
        </w:rPr>
        <w:t>支持特殊图例对患者进行标记，未入科，医嘱未执行，特殊关注患者，已挂号。</w:t>
      </w:r>
    </w:p>
    <w:p w:rsidR="00B55752" w:rsidRDefault="00B55752">
      <w:pPr>
        <w:pStyle w:val="11"/>
        <w:widowControl w:val="0"/>
        <w:numPr>
          <w:ilvl w:val="0"/>
          <w:numId w:val="9"/>
        </w:numPr>
        <w:kinsoku w:val="0"/>
        <w:spacing w:after="0" w:line="360" w:lineRule="auto"/>
        <w:contextualSpacing w:val="0"/>
        <w:rPr>
          <w:rFonts w:ascii="仿宋" w:eastAsia="仿宋" w:hAnsi="仿宋"/>
        </w:rPr>
      </w:pPr>
      <w:r>
        <w:rPr>
          <w:rFonts w:ascii="仿宋" w:eastAsia="仿宋" w:hAnsi="仿宋" w:hint="eastAsia"/>
          <w:sz w:val="24"/>
          <w:szCs w:val="24"/>
        </w:rPr>
        <w:lastRenderedPageBreak/>
        <w:t>患者展示，支持床卡模式和患者列表两种展示方式。</w:t>
      </w:r>
    </w:p>
    <w:p w:rsidR="00B55752" w:rsidRDefault="00B55752">
      <w:pPr>
        <w:pStyle w:val="11"/>
        <w:widowControl w:val="0"/>
        <w:numPr>
          <w:ilvl w:val="0"/>
          <w:numId w:val="9"/>
        </w:numPr>
        <w:kinsoku w:val="0"/>
        <w:spacing w:after="0" w:line="360" w:lineRule="auto"/>
        <w:contextualSpacing w:val="0"/>
        <w:rPr>
          <w:rFonts w:ascii="仿宋" w:eastAsia="仿宋" w:hAnsi="仿宋"/>
        </w:rPr>
      </w:pPr>
      <w:r>
        <w:rPr>
          <w:rFonts w:ascii="仿宋" w:eastAsia="仿宋" w:hAnsi="仿宋" w:hint="eastAsia"/>
          <w:sz w:val="24"/>
          <w:szCs w:val="24"/>
        </w:rPr>
        <w:t>患者概览支持录入诊断，过敏信息，查看生命体征，查看分诊评分，查看患者流转记录，支持查看修改完善患者基本信息。支持分诊级别调整；</w:t>
      </w:r>
    </w:p>
    <w:p w:rsidR="00B55752" w:rsidRDefault="00B55752">
      <w:pPr>
        <w:pStyle w:val="11"/>
        <w:widowControl w:val="0"/>
        <w:numPr>
          <w:ilvl w:val="0"/>
          <w:numId w:val="9"/>
        </w:numPr>
        <w:kinsoku w:val="0"/>
        <w:spacing w:after="0" w:line="360" w:lineRule="auto"/>
        <w:contextualSpacing w:val="0"/>
        <w:rPr>
          <w:rFonts w:ascii="仿宋" w:eastAsia="仿宋" w:hAnsi="仿宋"/>
        </w:rPr>
      </w:pPr>
      <w:r>
        <w:rPr>
          <w:rFonts w:ascii="仿宋" w:eastAsia="仿宋" w:hAnsi="仿宋" w:hint="eastAsia"/>
          <w:sz w:val="24"/>
          <w:szCs w:val="24"/>
        </w:rPr>
        <w:t>支持展示患者绿道标识。</w:t>
      </w:r>
    </w:p>
    <w:p w:rsidR="00B55752" w:rsidRDefault="00B55752">
      <w:pPr>
        <w:pStyle w:val="11"/>
        <w:widowControl w:val="0"/>
        <w:numPr>
          <w:ilvl w:val="0"/>
          <w:numId w:val="9"/>
        </w:numPr>
        <w:kinsoku w:val="0"/>
        <w:spacing w:after="0" w:line="360" w:lineRule="auto"/>
        <w:contextualSpacing w:val="0"/>
        <w:rPr>
          <w:rFonts w:ascii="仿宋" w:eastAsia="仿宋" w:hAnsi="仿宋"/>
        </w:rPr>
      </w:pPr>
      <w:r>
        <w:rPr>
          <w:rFonts w:ascii="仿宋" w:eastAsia="仿宋" w:hAnsi="仿宋" w:hint="eastAsia"/>
          <w:sz w:val="24"/>
          <w:szCs w:val="24"/>
        </w:rPr>
        <w:t>患者列表支持按照区域，按照就诊状态（已诊，待诊）按照姓名，床号，患者ID进行快速检索定位查找。</w:t>
      </w:r>
    </w:p>
    <w:p w:rsidR="00B55752" w:rsidRDefault="00B55752">
      <w:pPr>
        <w:pStyle w:val="11"/>
        <w:widowControl w:val="0"/>
        <w:numPr>
          <w:ilvl w:val="0"/>
          <w:numId w:val="9"/>
        </w:numPr>
        <w:kinsoku w:val="0"/>
        <w:spacing w:after="0" w:line="360" w:lineRule="auto"/>
        <w:contextualSpacing w:val="0"/>
        <w:rPr>
          <w:rFonts w:ascii="仿宋" w:eastAsia="仿宋" w:hAnsi="仿宋"/>
        </w:rPr>
      </w:pPr>
      <w:r>
        <w:rPr>
          <w:rFonts w:ascii="仿宋" w:eastAsia="仿宋" w:hAnsi="仿宋" w:hint="eastAsia"/>
          <w:sz w:val="24"/>
          <w:szCs w:val="24"/>
        </w:rPr>
        <w:t>支持患者结束就诊，患者转区，患者出科操作。</w:t>
      </w:r>
    </w:p>
    <w:p w:rsidR="00B55752" w:rsidRDefault="00B55752">
      <w:pPr>
        <w:pStyle w:val="11"/>
        <w:widowControl w:val="0"/>
        <w:numPr>
          <w:ilvl w:val="0"/>
          <w:numId w:val="9"/>
        </w:numPr>
        <w:kinsoku w:val="0"/>
        <w:spacing w:after="0" w:line="360" w:lineRule="auto"/>
        <w:contextualSpacing w:val="0"/>
        <w:rPr>
          <w:rFonts w:ascii="仿宋" w:eastAsia="仿宋" w:hAnsi="仿宋"/>
        </w:rPr>
      </w:pPr>
      <w:r>
        <w:rPr>
          <w:rFonts w:ascii="仿宋" w:eastAsia="仿宋" w:hAnsi="仿宋" w:hint="eastAsia"/>
          <w:sz w:val="24"/>
          <w:szCs w:val="24"/>
        </w:rPr>
        <w:t>支持患者评分管理，医生和护理人员可录入疼痛评分，M</w:t>
      </w:r>
      <w:r>
        <w:rPr>
          <w:rFonts w:ascii="仿宋" w:eastAsia="仿宋" w:hAnsi="仿宋"/>
          <w:sz w:val="24"/>
          <w:szCs w:val="24"/>
        </w:rPr>
        <w:t>EWS</w:t>
      </w:r>
      <w:r>
        <w:rPr>
          <w:rFonts w:ascii="仿宋" w:eastAsia="仿宋" w:hAnsi="仿宋" w:hint="eastAsia"/>
          <w:sz w:val="24"/>
          <w:szCs w:val="24"/>
        </w:rPr>
        <w:t>评分，GCS评分（儿童/成人）。</w:t>
      </w:r>
    </w:p>
    <w:p w:rsidR="00B55752" w:rsidRDefault="00B55752">
      <w:pPr>
        <w:pStyle w:val="11"/>
        <w:widowControl w:val="0"/>
        <w:numPr>
          <w:ilvl w:val="0"/>
          <w:numId w:val="9"/>
        </w:numPr>
        <w:kinsoku w:val="0"/>
        <w:spacing w:after="0" w:line="360" w:lineRule="auto"/>
        <w:contextualSpacing w:val="0"/>
        <w:rPr>
          <w:rFonts w:ascii="仿宋" w:eastAsia="仿宋" w:hAnsi="仿宋"/>
        </w:rPr>
      </w:pPr>
      <w:r>
        <w:rPr>
          <w:rFonts w:ascii="仿宋" w:eastAsia="仿宋" w:hAnsi="仿宋" w:hint="eastAsia"/>
          <w:sz w:val="24"/>
          <w:szCs w:val="24"/>
        </w:rPr>
        <w:t>支持评分自动生成趋势图，方便查看。</w:t>
      </w:r>
    </w:p>
    <w:p w:rsidR="00B55752" w:rsidRDefault="00B55752">
      <w:pPr>
        <w:pStyle w:val="11"/>
        <w:widowControl w:val="0"/>
        <w:numPr>
          <w:ilvl w:val="0"/>
          <w:numId w:val="9"/>
        </w:numPr>
        <w:kinsoku w:val="0"/>
        <w:spacing w:after="0" w:line="360" w:lineRule="auto"/>
        <w:contextualSpacing w:val="0"/>
        <w:rPr>
          <w:rFonts w:ascii="仿宋" w:eastAsia="仿宋" w:hAnsi="仿宋"/>
        </w:rPr>
      </w:pPr>
      <w:r>
        <w:rPr>
          <w:rFonts w:ascii="仿宋" w:eastAsia="仿宋" w:hAnsi="仿宋" w:hint="eastAsia"/>
          <w:sz w:val="24"/>
          <w:szCs w:val="24"/>
        </w:rPr>
        <w:t>支持查看患者</w:t>
      </w:r>
      <w:r>
        <w:rPr>
          <w:rFonts w:ascii="仿宋" w:eastAsia="仿宋" w:hAnsi="仿宋"/>
          <w:sz w:val="24"/>
          <w:szCs w:val="24"/>
        </w:rPr>
        <w:t>360</w:t>
      </w:r>
      <w:r>
        <w:rPr>
          <w:rFonts w:ascii="仿宋" w:eastAsia="仿宋" w:hAnsi="仿宋" w:hint="eastAsia"/>
          <w:sz w:val="24"/>
          <w:szCs w:val="24"/>
        </w:rPr>
        <w:t>全景，展示患者医嘱，病历文书，检查，检验信息，展示患者在科期间呼吸，体温，心率趋势图曲线。</w:t>
      </w:r>
    </w:p>
    <w:p w:rsidR="00B55752" w:rsidRDefault="00B55752">
      <w:pPr>
        <w:pStyle w:val="11"/>
        <w:widowControl w:val="0"/>
        <w:numPr>
          <w:ilvl w:val="0"/>
          <w:numId w:val="9"/>
        </w:numPr>
        <w:kinsoku w:val="0"/>
        <w:spacing w:after="0" w:line="360" w:lineRule="auto"/>
        <w:contextualSpacing w:val="0"/>
        <w:rPr>
          <w:rFonts w:ascii="仿宋" w:eastAsia="仿宋" w:hAnsi="仿宋"/>
        </w:rPr>
      </w:pPr>
      <w:r>
        <w:rPr>
          <w:rFonts w:ascii="仿宋" w:eastAsia="仿宋" w:hAnsi="仿宋" w:hint="eastAsia"/>
          <w:sz w:val="24"/>
          <w:szCs w:val="24"/>
        </w:rPr>
        <w:t>支持患者本院病史查看，包括，历史医嘱，历史报告，历史病历，历史分诊记录。</w:t>
      </w:r>
    </w:p>
    <w:p w:rsidR="00B55752" w:rsidRDefault="00B55752">
      <w:pPr>
        <w:pStyle w:val="11"/>
        <w:widowControl w:val="0"/>
        <w:numPr>
          <w:ilvl w:val="0"/>
          <w:numId w:val="9"/>
        </w:numPr>
        <w:kinsoku w:val="0"/>
        <w:spacing w:after="0" w:line="360" w:lineRule="auto"/>
        <w:contextualSpacing w:val="0"/>
        <w:rPr>
          <w:rFonts w:ascii="仿宋" w:eastAsia="仿宋" w:hAnsi="仿宋"/>
        </w:rPr>
      </w:pPr>
      <w:r>
        <w:rPr>
          <w:rFonts w:ascii="仿宋" w:eastAsia="仿宋" w:hAnsi="仿宋" w:hint="eastAsia"/>
          <w:sz w:val="24"/>
          <w:szCs w:val="24"/>
        </w:rPr>
        <w:t>支持患者召回，通过查询历史患者信息，对患者进行出科召回操作。</w:t>
      </w:r>
    </w:p>
    <w:p w:rsidR="00B55752" w:rsidRDefault="00B55752">
      <w:pPr>
        <w:pStyle w:val="11"/>
        <w:widowControl w:val="0"/>
        <w:numPr>
          <w:ilvl w:val="0"/>
          <w:numId w:val="9"/>
        </w:numPr>
        <w:kinsoku w:val="0"/>
        <w:spacing w:after="0" w:line="360" w:lineRule="auto"/>
        <w:contextualSpacing w:val="0"/>
        <w:rPr>
          <w:rFonts w:ascii="仿宋" w:eastAsia="仿宋" w:hAnsi="仿宋"/>
        </w:rPr>
      </w:pPr>
      <w:r>
        <w:rPr>
          <w:rFonts w:ascii="仿宋" w:eastAsia="仿宋" w:hAnsi="仿宋" w:hint="eastAsia"/>
          <w:sz w:val="24"/>
          <w:szCs w:val="24"/>
        </w:rPr>
        <w:t>支持</w:t>
      </w:r>
      <w:r>
        <w:rPr>
          <w:rFonts w:ascii="仿宋" w:eastAsia="仿宋" w:hAnsi="仿宋"/>
          <w:sz w:val="24"/>
          <w:szCs w:val="24"/>
        </w:rPr>
        <w:t>时间轴展示患者分诊、入科、检验检查开立、会诊申请、转区等关键医疗行为</w:t>
      </w:r>
      <w:r>
        <w:rPr>
          <w:rFonts w:ascii="仿宋" w:eastAsia="仿宋" w:hAnsi="仿宋" w:hint="eastAsia"/>
          <w:sz w:val="24"/>
          <w:szCs w:val="24"/>
        </w:rPr>
        <w:t>节点信息。</w:t>
      </w:r>
    </w:p>
    <w:p w:rsidR="00B55752" w:rsidRDefault="00B55752">
      <w:pPr>
        <w:pStyle w:val="11"/>
        <w:widowControl w:val="0"/>
        <w:numPr>
          <w:ilvl w:val="0"/>
          <w:numId w:val="9"/>
        </w:numPr>
        <w:kinsoku w:val="0"/>
        <w:spacing w:after="0" w:line="360" w:lineRule="auto"/>
        <w:contextualSpacing w:val="0"/>
        <w:rPr>
          <w:rFonts w:ascii="仿宋" w:eastAsia="仿宋" w:hAnsi="仿宋"/>
        </w:rPr>
      </w:pPr>
      <w:r>
        <w:rPr>
          <w:rFonts w:ascii="仿宋" w:eastAsia="仿宋" w:hAnsi="仿宋" w:hint="eastAsia"/>
          <w:sz w:val="24"/>
          <w:szCs w:val="24"/>
        </w:rPr>
        <w:t>支持一键操作患者的转区和出科，自动记录流转信息。</w:t>
      </w:r>
    </w:p>
    <w:p w:rsidR="00B55752" w:rsidRDefault="00B55752">
      <w:pPr>
        <w:pStyle w:val="11"/>
        <w:widowControl w:val="0"/>
        <w:numPr>
          <w:ilvl w:val="0"/>
          <w:numId w:val="9"/>
        </w:numPr>
        <w:kinsoku w:val="0"/>
        <w:spacing w:after="0" w:line="360" w:lineRule="auto"/>
        <w:contextualSpacing w:val="0"/>
        <w:rPr>
          <w:rFonts w:ascii="仿宋" w:eastAsia="仿宋" w:hAnsi="仿宋"/>
        </w:rPr>
      </w:pPr>
      <w:r>
        <w:rPr>
          <w:rFonts w:ascii="仿宋" w:eastAsia="仿宋" w:hAnsi="仿宋" w:hint="eastAsia"/>
          <w:sz w:val="24"/>
          <w:szCs w:val="24"/>
        </w:rPr>
        <w:t>支持用户登录密码复杂度设置，支持长时间用户不操作界面自动锁定。</w:t>
      </w:r>
    </w:p>
    <w:p w:rsidR="00B55752" w:rsidRDefault="00B55752" w:rsidP="00B55752">
      <w:pPr>
        <w:pStyle w:val="21"/>
        <w:ind w:leftChars="0" w:left="0" w:firstLineChars="0" w:firstLine="0"/>
      </w:pPr>
    </w:p>
    <w:p w:rsidR="00B55752" w:rsidRDefault="00B55752" w:rsidP="00B55752">
      <w:pPr>
        <w:pStyle w:val="4"/>
        <w:spacing w:before="156" w:after="156"/>
      </w:pPr>
      <w:bookmarkStart w:id="158" w:name="_Toc13774"/>
      <w:r>
        <w:rPr>
          <w:rFonts w:hint="eastAsia"/>
        </w:rPr>
        <w:t>急诊电子病历</w:t>
      </w:r>
      <w:r>
        <w:rPr>
          <w:rFonts w:hint="eastAsia"/>
        </w:rPr>
        <w:t>[</w:t>
      </w:r>
      <w:r>
        <w:rPr>
          <w:rFonts w:hint="eastAsia"/>
        </w:rPr>
        <w:t>抢救区</w:t>
      </w:r>
      <w:r>
        <w:rPr>
          <w:rFonts w:hint="eastAsia"/>
        </w:rPr>
        <w:t>]</w:t>
      </w:r>
      <w:bookmarkEnd w:id="158"/>
    </w:p>
    <w:p w:rsidR="00B55752" w:rsidRDefault="00B55752" w:rsidP="00B55752">
      <w:pPr>
        <w:pStyle w:val="aa"/>
        <w:ind w:firstLineChars="200" w:firstLine="480"/>
      </w:pPr>
      <w:r>
        <w:rPr>
          <w:rFonts w:hint="eastAsia"/>
        </w:rPr>
        <w:t>采用结构化电子病历，提供个性化的抢救区模板定制，满足多病种的病历需求，实现快速高效准确的病历记录。同时支持个人信息维护、生命体征与评分展示、检查化验等医技数据引用、就诊区域流转展示。</w:t>
      </w:r>
    </w:p>
    <w:p w:rsidR="00B55752" w:rsidRDefault="00B55752">
      <w:pPr>
        <w:pStyle w:val="11"/>
        <w:widowControl w:val="0"/>
        <w:numPr>
          <w:ilvl w:val="0"/>
          <w:numId w:val="10"/>
        </w:numPr>
        <w:kinsoku w:val="0"/>
        <w:spacing w:after="0" w:line="360" w:lineRule="auto"/>
        <w:contextualSpacing w:val="0"/>
        <w:rPr>
          <w:rFonts w:ascii="仿宋" w:eastAsia="仿宋" w:hAnsi="仿宋"/>
        </w:rPr>
      </w:pPr>
      <w:r>
        <w:rPr>
          <w:rFonts w:ascii="仿宋" w:eastAsia="仿宋" w:hAnsi="仿宋" w:hint="eastAsia"/>
          <w:sz w:val="24"/>
          <w:szCs w:val="24"/>
        </w:rPr>
        <w:t>患者病历列表支持按区域、距挂号时间过滤患者信息。</w:t>
      </w:r>
    </w:p>
    <w:p w:rsidR="00B55752" w:rsidRDefault="00B55752">
      <w:pPr>
        <w:pStyle w:val="11"/>
        <w:widowControl w:val="0"/>
        <w:numPr>
          <w:ilvl w:val="0"/>
          <w:numId w:val="10"/>
        </w:numPr>
        <w:kinsoku w:val="0"/>
        <w:spacing w:after="0" w:line="360" w:lineRule="auto"/>
        <w:contextualSpacing w:val="0"/>
        <w:rPr>
          <w:rFonts w:ascii="仿宋" w:eastAsia="仿宋" w:hAnsi="仿宋"/>
        </w:rPr>
      </w:pPr>
      <w:r>
        <w:rPr>
          <w:rFonts w:ascii="仿宋" w:eastAsia="仿宋" w:hAnsi="仿宋" w:hint="eastAsia"/>
          <w:sz w:val="24"/>
          <w:szCs w:val="24"/>
        </w:rPr>
        <w:t>患者病历列表支持根据患者ID、姓名、床号精准搜索。</w:t>
      </w:r>
    </w:p>
    <w:p w:rsidR="00B55752" w:rsidRDefault="00B55752">
      <w:pPr>
        <w:pStyle w:val="Style3"/>
        <w:numPr>
          <w:ilvl w:val="0"/>
          <w:numId w:val="10"/>
        </w:numPr>
        <w:spacing w:line="360" w:lineRule="auto"/>
        <w:ind w:firstLineChars="0"/>
        <w:rPr>
          <w:rFonts w:ascii="仿宋" w:eastAsia="仿宋" w:hAnsi="仿宋" w:cs="宋体"/>
        </w:rPr>
      </w:pPr>
      <w:r>
        <w:rPr>
          <w:rFonts w:ascii="仿宋" w:eastAsia="仿宋" w:hAnsi="仿宋" w:hint="eastAsia"/>
        </w:rPr>
        <w:t>患者列表支持标记重点关注的患者，通过图标的颜色变化提醒用户关注的患者，点击图标后，能够</w:t>
      </w:r>
      <w:r>
        <w:rPr>
          <w:rFonts w:ascii="仿宋" w:eastAsia="仿宋" w:hAnsi="仿宋" w:cs="宋体" w:hint="eastAsia"/>
        </w:rPr>
        <w:t>编辑或显示重点关注的内容。</w:t>
      </w:r>
    </w:p>
    <w:p w:rsidR="00B55752" w:rsidRDefault="00B55752">
      <w:pPr>
        <w:pStyle w:val="11"/>
        <w:widowControl w:val="0"/>
        <w:numPr>
          <w:ilvl w:val="0"/>
          <w:numId w:val="10"/>
        </w:numPr>
        <w:kinsoku w:val="0"/>
        <w:spacing w:after="0" w:line="360" w:lineRule="auto"/>
        <w:contextualSpacing w:val="0"/>
        <w:rPr>
          <w:rFonts w:ascii="仿宋" w:eastAsia="仿宋" w:hAnsi="仿宋"/>
        </w:rPr>
      </w:pPr>
      <w:r>
        <w:rPr>
          <w:rFonts w:ascii="仿宋" w:eastAsia="仿宋" w:hAnsi="仿宋" w:hint="eastAsia"/>
          <w:sz w:val="24"/>
          <w:szCs w:val="24"/>
        </w:rPr>
        <w:t>支持诊断管理：支持西医I</w:t>
      </w:r>
      <w:r>
        <w:rPr>
          <w:rFonts w:ascii="仿宋" w:eastAsia="仿宋" w:hAnsi="仿宋"/>
          <w:sz w:val="24"/>
          <w:szCs w:val="24"/>
        </w:rPr>
        <w:t>CD</w:t>
      </w:r>
      <w:r>
        <w:rPr>
          <w:rFonts w:ascii="仿宋" w:eastAsia="仿宋" w:hAnsi="仿宋" w:hint="eastAsia"/>
          <w:sz w:val="24"/>
          <w:szCs w:val="24"/>
        </w:rPr>
        <w:t>-</w:t>
      </w:r>
      <w:r>
        <w:rPr>
          <w:rFonts w:ascii="仿宋" w:eastAsia="仿宋" w:hAnsi="仿宋"/>
          <w:sz w:val="24"/>
          <w:szCs w:val="24"/>
        </w:rPr>
        <w:t>1</w:t>
      </w:r>
      <w:r>
        <w:rPr>
          <w:rFonts w:ascii="仿宋" w:eastAsia="仿宋" w:hAnsi="仿宋" w:hint="eastAsia"/>
          <w:sz w:val="24"/>
          <w:szCs w:val="24"/>
        </w:rPr>
        <w:t>1。包含一般诊断、疑似诊断和主要诊断。</w:t>
      </w:r>
    </w:p>
    <w:p w:rsidR="00B55752" w:rsidRDefault="00B55752">
      <w:pPr>
        <w:pStyle w:val="11"/>
        <w:widowControl w:val="0"/>
        <w:numPr>
          <w:ilvl w:val="0"/>
          <w:numId w:val="10"/>
        </w:numPr>
        <w:kinsoku w:val="0"/>
        <w:spacing w:after="0" w:line="360" w:lineRule="auto"/>
        <w:contextualSpacing w:val="0"/>
        <w:rPr>
          <w:rFonts w:ascii="仿宋" w:eastAsia="仿宋" w:hAnsi="仿宋"/>
        </w:rPr>
      </w:pPr>
      <w:r>
        <w:rPr>
          <w:rFonts w:ascii="仿宋" w:eastAsia="仿宋" w:hAnsi="仿宋" w:cs="宋体"/>
          <w:sz w:val="24"/>
        </w:rPr>
        <w:lastRenderedPageBreak/>
        <w:t>提供</w:t>
      </w:r>
      <w:r>
        <w:rPr>
          <w:rFonts w:ascii="仿宋" w:eastAsia="仿宋" w:hAnsi="仿宋" w:cs="宋体" w:hint="eastAsia"/>
          <w:sz w:val="24"/>
        </w:rPr>
        <w:t>急诊</w:t>
      </w:r>
      <w:r>
        <w:rPr>
          <w:rFonts w:ascii="仿宋" w:eastAsia="仿宋" w:hAnsi="仿宋" w:cs="宋体"/>
          <w:sz w:val="24"/>
        </w:rPr>
        <w:t>相关的医学评分</w:t>
      </w:r>
      <w:r>
        <w:rPr>
          <w:rFonts w:ascii="仿宋" w:eastAsia="仿宋" w:hAnsi="仿宋" w:cs="宋体" w:hint="eastAsia"/>
          <w:sz w:val="24"/>
        </w:rPr>
        <w:t>工具</w:t>
      </w:r>
      <w:r>
        <w:rPr>
          <w:rFonts w:ascii="仿宋" w:eastAsia="仿宋" w:hAnsi="仿宋" w:hint="eastAsia"/>
          <w:sz w:val="24"/>
          <w:szCs w:val="24"/>
        </w:rPr>
        <w:t>（包括MEWS评分、REMS评分、GCS评分、创伤评分、痛疼评分</w:t>
      </w:r>
      <w:r>
        <w:rPr>
          <w:rFonts w:ascii="仿宋" w:eastAsia="仿宋" w:hAnsi="仿宋" w:cs="宋体" w:hint="eastAsia"/>
          <w:sz w:val="24"/>
          <w:szCs w:val="24"/>
        </w:rPr>
        <w:t>等）</w:t>
      </w:r>
      <w:r>
        <w:rPr>
          <w:rFonts w:ascii="仿宋" w:eastAsia="仿宋" w:hAnsi="仿宋" w:cs="宋体"/>
          <w:sz w:val="24"/>
        </w:rPr>
        <w:t>供医</w:t>
      </w:r>
      <w:r>
        <w:rPr>
          <w:rFonts w:ascii="仿宋" w:eastAsia="仿宋" w:hAnsi="仿宋" w:cs="宋体" w:hint="eastAsia"/>
          <w:sz w:val="24"/>
        </w:rPr>
        <w:t>护</w:t>
      </w:r>
      <w:r>
        <w:rPr>
          <w:rFonts w:ascii="仿宋" w:eastAsia="仿宋" w:hAnsi="仿宋" w:cs="宋体"/>
          <w:sz w:val="24"/>
        </w:rPr>
        <w:t>使用</w:t>
      </w:r>
      <w:r>
        <w:rPr>
          <w:rFonts w:ascii="仿宋" w:eastAsia="仿宋" w:hAnsi="仿宋" w:cs="宋体" w:hint="eastAsia"/>
          <w:sz w:val="24"/>
        </w:rPr>
        <w:t>。</w:t>
      </w:r>
    </w:p>
    <w:p w:rsidR="00B55752" w:rsidRDefault="00B55752">
      <w:pPr>
        <w:pStyle w:val="11"/>
        <w:widowControl w:val="0"/>
        <w:numPr>
          <w:ilvl w:val="0"/>
          <w:numId w:val="10"/>
        </w:numPr>
        <w:kinsoku w:val="0"/>
        <w:spacing w:after="0" w:line="360" w:lineRule="auto"/>
        <w:contextualSpacing w:val="0"/>
        <w:rPr>
          <w:rFonts w:ascii="仿宋" w:eastAsia="仿宋" w:hAnsi="仿宋"/>
        </w:rPr>
      </w:pPr>
      <w:r>
        <w:rPr>
          <w:rFonts w:ascii="仿宋" w:eastAsia="仿宋" w:hAnsi="仿宋" w:hint="eastAsia"/>
          <w:sz w:val="24"/>
          <w:szCs w:val="24"/>
        </w:rPr>
        <w:t>患者评分支持已获取的数据自动代入，主观数据快速点选，自动计算分值。</w:t>
      </w:r>
    </w:p>
    <w:p w:rsidR="00B55752" w:rsidRDefault="00B55752">
      <w:pPr>
        <w:pStyle w:val="11"/>
        <w:widowControl w:val="0"/>
        <w:numPr>
          <w:ilvl w:val="0"/>
          <w:numId w:val="10"/>
        </w:numPr>
        <w:kinsoku w:val="0"/>
        <w:spacing w:after="0" w:line="360" w:lineRule="auto"/>
        <w:contextualSpacing w:val="0"/>
        <w:rPr>
          <w:rFonts w:ascii="仿宋" w:eastAsia="仿宋" w:hAnsi="仿宋"/>
        </w:rPr>
      </w:pPr>
      <w:r>
        <w:rPr>
          <w:rFonts w:ascii="仿宋" w:eastAsia="仿宋" w:hAnsi="仿宋" w:cs="宋体" w:hint="eastAsia"/>
          <w:sz w:val="24"/>
        </w:rPr>
        <w:t>支持通过评分列表和趋势图的方式直观展示同一患者的多次评分结果。</w:t>
      </w:r>
    </w:p>
    <w:p w:rsidR="00B55752" w:rsidRDefault="00B55752">
      <w:pPr>
        <w:pStyle w:val="11"/>
        <w:widowControl w:val="0"/>
        <w:numPr>
          <w:ilvl w:val="0"/>
          <w:numId w:val="10"/>
        </w:numPr>
        <w:kinsoku w:val="0"/>
        <w:spacing w:after="0" w:line="360" w:lineRule="auto"/>
        <w:contextualSpacing w:val="0"/>
        <w:rPr>
          <w:rFonts w:ascii="仿宋" w:eastAsia="仿宋" w:hAnsi="仿宋"/>
        </w:rPr>
      </w:pPr>
      <w:r>
        <w:rPr>
          <w:rFonts w:ascii="仿宋" w:eastAsia="仿宋" w:hAnsi="仿宋" w:cs="宋体" w:hint="eastAsia"/>
          <w:sz w:val="24"/>
        </w:rPr>
        <w:t>支持评分趋势图，以图片的形式直接导出。</w:t>
      </w:r>
    </w:p>
    <w:p w:rsidR="00B55752" w:rsidRDefault="00B55752">
      <w:pPr>
        <w:pStyle w:val="Style3"/>
        <w:numPr>
          <w:ilvl w:val="0"/>
          <w:numId w:val="10"/>
        </w:numPr>
        <w:spacing w:line="360" w:lineRule="auto"/>
        <w:ind w:firstLineChars="0"/>
        <w:rPr>
          <w:rFonts w:ascii="仿宋" w:eastAsia="仿宋" w:hAnsi="仿宋" w:cs="宋体"/>
        </w:rPr>
      </w:pPr>
      <w:r>
        <w:rPr>
          <w:rFonts w:ascii="仿宋" w:eastAsia="仿宋" w:hAnsi="仿宋" w:cs="宋体" w:hint="eastAsia"/>
        </w:rPr>
        <w:t>系统提供常用急诊病历、抢救区患者文书记录功能。</w:t>
      </w:r>
    </w:p>
    <w:p w:rsidR="00B55752" w:rsidRDefault="00B55752">
      <w:pPr>
        <w:pStyle w:val="Style3"/>
        <w:numPr>
          <w:ilvl w:val="0"/>
          <w:numId w:val="10"/>
        </w:numPr>
        <w:spacing w:line="360" w:lineRule="auto"/>
        <w:ind w:firstLineChars="0"/>
        <w:rPr>
          <w:rFonts w:ascii="仿宋" w:eastAsia="仿宋" w:hAnsi="仿宋" w:cs="宋体"/>
        </w:rPr>
      </w:pPr>
      <w:r>
        <w:rPr>
          <w:rFonts w:ascii="仿宋" w:eastAsia="仿宋" w:hAnsi="仿宋" w:cs="宋体" w:hint="eastAsia"/>
        </w:rPr>
        <w:t>提供常用的急诊病历模板（包括急诊抢救室</w:t>
      </w:r>
      <w:r>
        <w:rPr>
          <w:rFonts w:ascii="仿宋" w:eastAsia="仿宋" w:hAnsi="仿宋" w:cs="宋体"/>
        </w:rPr>
        <w:t>32</w:t>
      </w:r>
      <w:r>
        <w:rPr>
          <w:rFonts w:ascii="仿宋" w:eastAsia="仿宋" w:hAnsi="仿宋" w:cs="宋体" w:hint="eastAsia"/>
        </w:rPr>
        <w:t>种急诊科常见病病历模板）。</w:t>
      </w:r>
    </w:p>
    <w:p w:rsidR="00B55752" w:rsidRDefault="00B55752">
      <w:pPr>
        <w:pStyle w:val="Style3"/>
        <w:numPr>
          <w:ilvl w:val="0"/>
          <w:numId w:val="10"/>
        </w:numPr>
        <w:spacing w:line="360" w:lineRule="auto"/>
        <w:ind w:firstLineChars="0"/>
        <w:rPr>
          <w:rFonts w:ascii="仿宋" w:eastAsia="仿宋" w:hAnsi="仿宋" w:cs="宋体"/>
        </w:rPr>
      </w:pPr>
      <w:r>
        <w:rPr>
          <w:rFonts w:ascii="仿宋" w:eastAsia="仿宋" w:hAnsi="仿宋" w:cs="宋体" w:hint="eastAsia"/>
        </w:rPr>
        <w:t>提供病历模板配置工具，支持个性化维护各种结构化病历模板。</w:t>
      </w:r>
    </w:p>
    <w:p w:rsidR="00B55752" w:rsidRDefault="00B55752">
      <w:pPr>
        <w:pStyle w:val="Style3"/>
        <w:numPr>
          <w:ilvl w:val="0"/>
          <w:numId w:val="10"/>
        </w:numPr>
        <w:spacing w:line="360" w:lineRule="auto"/>
        <w:ind w:firstLineChars="0"/>
        <w:rPr>
          <w:rFonts w:ascii="仿宋" w:eastAsia="仿宋" w:hAnsi="仿宋" w:cs="宋体"/>
        </w:rPr>
      </w:pPr>
      <w:r>
        <w:rPr>
          <w:rFonts w:ascii="仿宋" w:eastAsia="仿宋" w:hAnsi="仿宋" w:cs="宋体" w:hint="eastAsia"/>
        </w:rPr>
        <w:t>病历首页内容可同步系统中已有信息，同时提供手工填写的功能。</w:t>
      </w:r>
    </w:p>
    <w:p w:rsidR="00B55752" w:rsidRDefault="00B55752">
      <w:pPr>
        <w:pStyle w:val="Style3"/>
        <w:numPr>
          <w:ilvl w:val="0"/>
          <w:numId w:val="10"/>
        </w:numPr>
        <w:spacing w:line="360" w:lineRule="auto"/>
        <w:ind w:firstLineChars="0"/>
        <w:rPr>
          <w:rFonts w:ascii="仿宋" w:eastAsia="仿宋" w:hAnsi="仿宋" w:cs="宋体"/>
        </w:rPr>
      </w:pPr>
      <w:r>
        <w:rPr>
          <w:rFonts w:ascii="仿宋" w:eastAsia="仿宋" w:hAnsi="仿宋" w:cs="宋体" w:hint="eastAsia"/>
        </w:rPr>
        <w:t>提供医疗文书常用的特殊符号集书写病历文书的功能，如：℃，℉，‰，㎡，mmol等。</w:t>
      </w:r>
    </w:p>
    <w:p w:rsidR="00B55752" w:rsidRDefault="00B55752">
      <w:pPr>
        <w:pStyle w:val="Style3"/>
        <w:numPr>
          <w:ilvl w:val="0"/>
          <w:numId w:val="10"/>
        </w:numPr>
        <w:spacing w:line="360" w:lineRule="auto"/>
        <w:ind w:firstLineChars="0"/>
        <w:rPr>
          <w:rFonts w:ascii="仿宋" w:eastAsia="仿宋" w:hAnsi="仿宋" w:cs="宋体"/>
        </w:rPr>
      </w:pPr>
      <w:r>
        <w:rPr>
          <w:rFonts w:ascii="仿宋" w:eastAsia="仿宋" w:hAnsi="仿宋" w:cs="宋体" w:hint="eastAsia"/>
        </w:rPr>
        <w:t>提供文字上、下标功能。</w:t>
      </w:r>
    </w:p>
    <w:p w:rsidR="00B55752" w:rsidRDefault="00B55752">
      <w:pPr>
        <w:pStyle w:val="Style3"/>
        <w:numPr>
          <w:ilvl w:val="0"/>
          <w:numId w:val="10"/>
        </w:numPr>
        <w:spacing w:line="360" w:lineRule="auto"/>
        <w:ind w:firstLineChars="0"/>
        <w:rPr>
          <w:rFonts w:ascii="仿宋" w:eastAsia="仿宋" w:hAnsi="仿宋" w:cs="宋体"/>
        </w:rPr>
      </w:pPr>
      <w:r>
        <w:rPr>
          <w:rFonts w:ascii="仿宋" w:eastAsia="仿宋" w:hAnsi="仿宋" w:cs="宋体" w:hint="eastAsia"/>
        </w:rPr>
        <w:t>支持临床数据“一处输入，全程共享”，自动导入和选择导入相结合的方式，实现各病历项间数据的充分衔接。</w:t>
      </w:r>
    </w:p>
    <w:p w:rsidR="00B55752" w:rsidRDefault="00B55752">
      <w:pPr>
        <w:pStyle w:val="Style3"/>
        <w:numPr>
          <w:ilvl w:val="0"/>
          <w:numId w:val="10"/>
        </w:numPr>
        <w:spacing w:line="360" w:lineRule="auto"/>
        <w:ind w:firstLineChars="0"/>
        <w:rPr>
          <w:rFonts w:ascii="仿宋" w:eastAsia="仿宋" w:hAnsi="仿宋" w:cs="宋体"/>
        </w:rPr>
      </w:pPr>
      <w:r>
        <w:rPr>
          <w:rFonts w:ascii="仿宋" w:eastAsia="仿宋" w:hAnsi="仿宋" w:cs="宋体" w:hint="eastAsia"/>
        </w:rPr>
        <w:t>支持同一患者病历的内部复制。</w:t>
      </w:r>
    </w:p>
    <w:p w:rsidR="00B55752" w:rsidRDefault="00B55752">
      <w:pPr>
        <w:pStyle w:val="Style3"/>
        <w:numPr>
          <w:ilvl w:val="0"/>
          <w:numId w:val="10"/>
        </w:numPr>
        <w:spacing w:line="360" w:lineRule="auto"/>
        <w:ind w:firstLineChars="0"/>
        <w:rPr>
          <w:rFonts w:ascii="仿宋" w:eastAsia="仿宋" w:hAnsi="仿宋" w:cs="宋体"/>
        </w:rPr>
      </w:pPr>
      <w:r>
        <w:rPr>
          <w:rFonts w:ascii="仿宋" w:eastAsia="仿宋" w:hAnsi="仿宋" w:hint="eastAsia"/>
        </w:rPr>
        <w:t>支持与LIS、PACS系统对接，能够将检验、检查报告插入到病历文书，医生可根据病情描述需要，自主选择检查、检验报告数据直接将准确的数据插入到病历中任意位置，支持检验异常值结果一键导入。</w:t>
      </w:r>
      <w:r>
        <w:rPr>
          <w:rFonts w:ascii="仿宋" w:eastAsia="仿宋" w:hAnsi="仿宋" w:cs="宋体" w:hint="eastAsia"/>
        </w:rPr>
        <w:t>。</w:t>
      </w:r>
    </w:p>
    <w:p w:rsidR="00B55752" w:rsidRDefault="00B55752">
      <w:pPr>
        <w:pStyle w:val="Style3"/>
        <w:numPr>
          <w:ilvl w:val="0"/>
          <w:numId w:val="10"/>
        </w:numPr>
        <w:spacing w:line="360" w:lineRule="auto"/>
        <w:ind w:firstLineChars="0"/>
        <w:rPr>
          <w:rFonts w:ascii="仿宋" w:eastAsia="仿宋" w:hAnsi="仿宋" w:cs="宋体"/>
        </w:rPr>
      </w:pPr>
      <w:r>
        <w:rPr>
          <w:rFonts w:ascii="仿宋" w:eastAsia="仿宋" w:hAnsi="仿宋" w:cs="宋体" w:hint="eastAsia"/>
        </w:rPr>
        <w:t>支持医嘱插入病历文书。</w:t>
      </w:r>
    </w:p>
    <w:p w:rsidR="00B55752" w:rsidRDefault="00B55752">
      <w:pPr>
        <w:pStyle w:val="Style3"/>
        <w:numPr>
          <w:ilvl w:val="0"/>
          <w:numId w:val="10"/>
        </w:numPr>
        <w:spacing w:line="360" w:lineRule="auto"/>
        <w:ind w:firstLineChars="0"/>
        <w:rPr>
          <w:rFonts w:ascii="仿宋" w:eastAsia="仿宋" w:hAnsi="仿宋" w:cs="宋体"/>
        </w:rPr>
      </w:pPr>
      <w:r>
        <w:rPr>
          <w:rFonts w:ascii="仿宋" w:eastAsia="仿宋" w:hAnsi="仿宋" w:cs="宋体" w:hint="eastAsia"/>
        </w:rPr>
        <w:t>支持生命体征插入病历文书。</w:t>
      </w:r>
    </w:p>
    <w:p w:rsidR="00B55752" w:rsidRDefault="00B55752">
      <w:pPr>
        <w:pStyle w:val="Style3"/>
        <w:numPr>
          <w:ilvl w:val="0"/>
          <w:numId w:val="10"/>
        </w:numPr>
        <w:spacing w:line="360" w:lineRule="auto"/>
        <w:ind w:firstLineChars="0"/>
        <w:rPr>
          <w:rFonts w:ascii="仿宋" w:eastAsia="仿宋" w:hAnsi="仿宋" w:cs="宋体"/>
        </w:rPr>
      </w:pPr>
      <w:r>
        <w:rPr>
          <w:rFonts w:ascii="仿宋" w:eastAsia="仿宋" w:hAnsi="仿宋" w:cs="宋体" w:hint="eastAsia"/>
        </w:rPr>
        <w:t>支持导管记录插入病历文书。</w:t>
      </w:r>
    </w:p>
    <w:p w:rsidR="00B55752" w:rsidRDefault="00B55752">
      <w:pPr>
        <w:pStyle w:val="Style3"/>
        <w:numPr>
          <w:ilvl w:val="0"/>
          <w:numId w:val="10"/>
        </w:numPr>
        <w:spacing w:line="360" w:lineRule="auto"/>
        <w:ind w:firstLineChars="0"/>
        <w:rPr>
          <w:rFonts w:ascii="仿宋" w:eastAsia="仿宋" w:hAnsi="仿宋" w:cs="宋体"/>
        </w:rPr>
      </w:pPr>
      <w:r>
        <w:rPr>
          <w:rFonts w:ascii="仿宋" w:eastAsia="仿宋" w:hAnsi="仿宋" w:cs="宋体" w:hint="eastAsia"/>
        </w:rPr>
        <w:t>支持病情记录插入病历文书。</w:t>
      </w:r>
    </w:p>
    <w:p w:rsidR="00B55752" w:rsidRDefault="00B55752">
      <w:pPr>
        <w:pStyle w:val="Style3"/>
        <w:numPr>
          <w:ilvl w:val="0"/>
          <w:numId w:val="10"/>
        </w:numPr>
        <w:spacing w:line="360" w:lineRule="auto"/>
        <w:ind w:firstLineChars="0"/>
        <w:rPr>
          <w:rFonts w:ascii="仿宋" w:eastAsia="仿宋" w:hAnsi="仿宋" w:cs="宋体"/>
        </w:rPr>
      </w:pPr>
      <w:r>
        <w:rPr>
          <w:rFonts w:ascii="仿宋" w:eastAsia="仿宋" w:hAnsi="仿宋" w:cs="宋体" w:hint="eastAsia"/>
        </w:rPr>
        <w:t>支持知情同意书患者签字后电子化留档。</w:t>
      </w:r>
    </w:p>
    <w:p w:rsidR="00B55752" w:rsidRDefault="00B55752">
      <w:pPr>
        <w:pStyle w:val="Style3"/>
        <w:numPr>
          <w:ilvl w:val="0"/>
          <w:numId w:val="10"/>
        </w:numPr>
        <w:spacing w:line="360" w:lineRule="auto"/>
        <w:ind w:firstLineChars="0"/>
        <w:rPr>
          <w:rFonts w:ascii="仿宋" w:eastAsia="仿宋" w:hAnsi="仿宋" w:cs="宋体"/>
        </w:rPr>
      </w:pPr>
      <w:r>
        <w:rPr>
          <w:rFonts w:ascii="仿宋" w:eastAsia="仿宋" w:hAnsi="仿宋" w:cs="宋体" w:hint="eastAsia"/>
        </w:rPr>
        <w:t>支持CA电子签名包括患者手写板签名。</w:t>
      </w:r>
    </w:p>
    <w:p w:rsidR="00B55752" w:rsidRDefault="00B55752">
      <w:pPr>
        <w:pStyle w:val="Style3"/>
        <w:numPr>
          <w:ilvl w:val="0"/>
          <w:numId w:val="10"/>
        </w:numPr>
        <w:spacing w:line="360" w:lineRule="auto"/>
        <w:ind w:firstLineChars="0"/>
        <w:rPr>
          <w:rFonts w:ascii="仿宋" w:eastAsia="仿宋" w:hAnsi="仿宋" w:cs="宋体"/>
        </w:rPr>
      </w:pPr>
      <w:r>
        <w:rPr>
          <w:rFonts w:ascii="仿宋" w:eastAsia="仿宋" w:hAnsi="仿宋" w:cs="宋体" w:hint="eastAsia"/>
        </w:rPr>
        <w:t>支持保留病历修改痕迹，能够查看修改的内容、时间及修改人。</w:t>
      </w:r>
    </w:p>
    <w:p w:rsidR="00B55752" w:rsidRDefault="00B55752">
      <w:pPr>
        <w:pStyle w:val="Style3"/>
        <w:numPr>
          <w:ilvl w:val="0"/>
          <w:numId w:val="10"/>
        </w:numPr>
        <w:spacing w:line="360" w:lineRule="auto"/>
        <w:ind w:firstLineChars="0"/>
        <w:rPr>
          <w:rFonts w:ascii="仿宋" w:eastAsia="仿宋" w:hAnsi="仿宋" w:cs="宋体"/>
        </w:rPr>
      </w:pPr>
      <w:r>
        <w:rPr>
          <w:rFonts w:ascii="仿宋" w:eastAsia="仿宋" w:hAnsi="仿宋" w:cs="宋体" w:hint="eastAsia"/>
        </w:rPr>
        <w:t>支持不带有痕迹信息的整洁打印。</w:t>
      </w:r>
    </w:p>
    <w:p w:rsidR="00B55752" w:rsidRDefault="00B55752">
      <w:pPr>
        <w:pStyle w:val="Style3"/>
        <w:numPr>
          <w:ilvl w:val="0"/>
          <w:numId w:val="10"/>
        </w:numPr>
        <w:spacing w:line="360" w:lineRule="auto"/>
        <w:ind w:firstLineChars="0"/>
        <w:rPr>
          <w:rFonts w:ascii="仿宋" w:eastAsia="仿宋" w:hAnsi="仿宋" w:cs="宋体"/>
        </w:rPr>
      </w:pPr>
      <w:r>
        <w:rPr>
          <w:rFonts w:ascii="仿宋" w:eastAsia="仿宋" w:hAnsi="仿宋" w:cs="宋体" w:hint="eastAsia"/>
        </w:rPr>
        <w:t>支持病历的整体打印、选页打印和续打功能。</w:t>
      </w:r>
    </w:p>
    <w:p w:rsidR="00B55752" w:rsidRDefault="00B55752">
      <w:pPr>
        <w:pStyle w:val="Style3"/>
        <w:numPr>
          <w:ilvl w:val="0"/>
          <w:numId w:val="10"/>
        </w:numPr>
        <w:spacing w:line="360" w:lineRule="auto"/>
        <w:ind w:firstLineChars="0"/>
        <w:rPr>
          <w:rFonts w:ascii="仿宋" w:eastAsia="仿宋" w:hAnsi="仿宋" w:cs="宋体"/>
        </w:rPr>
      </w:pPr>
      <w:r>
        <w:rPr>
          <w:rFonts w:ascii="仿宋" w:eastAsia="仿宋" w:hAnsi="仿宋" w:cs="宋体" w:hint="eastAsia"/>
        </w:rPr>
        <w:lastRenderedPageBreak/>
        <w:t>支持病人离院时病程记录合并打印。</w:t>
      </w:r>
    </w:p>
    <w:p w:rsidR="00B55752" w:rsidRDefault="00B55752">
      <w:pPr>
        <w:pStyle w:val="Style3"/>
        <w:numPr>
          <w:ilvl w:val="0"/>
          <w:numId w:val="10"/>
        </w:numPr>
        <w:spacing w:line="360" w:lineRule="auto"/>
        <w:ind w:firstLineChars="0"/>
        <w:rPr>
          <w:rFonts w:ascii="仿宋" w:eastAsia="仿宋" w:hAnsi="仿宋" w:cs="宋体"/>
        </w:rPr>
      </w:pPr>
      <w:r>
        <w:rPr>
          <w:rFonts w:ascii="仿宋" w:eastAsia="仿宋" w:hAnsi="仿宋" w:cs="宋体" w:hint="eastAsia"/>
        </w:rPr>
        <w:t>病历文书允许设定水印打印。</w:t>
      </w:r>
    </w:p>
    <w:p w:rsidR="00B55752" w:rsidRDefault="00B55752">
      <w:pPr>
        <w:pStyle w:val="11"/>
        <w:widowControl w:val="0"/>
        <w:numPr>
          <w:ilvl w:val="0"/>
          <w:numId w:val="10"/>
        </w:numPr>
        <w:kinsoku w:val="0"/>
        <w:spacing w:after="0" w:line="360" w:lineRule="auto"/>
        <w:contextualSpacing w:val="0"/>
        <w:rPr>
          <w:rFonts w:ascii="仿宋" w:eastAsia="仿宋" w:hAnsi="仿宋"/>
        </w:rPr>
      </w:pPr>
      <w:r>
        <w:rPr>
          <w:rFonts w:ascii="仿宋" w:eastAsia="仿宋" w:hAnsi="仿宋" w:hint="eastAsia"/>
          <w:sz w:val="24"/>
          <w:szCs w:val="24"/>
        </w:rPr>
        <w:t>支持</w:t>
      </w:r>
      <w:r>
        <w:rPr>
          <w:rFonts w:ascii="仿宋" w:eastAsia="仿宋" w:hAnsi="仿宋"/>
          <w:sz w:val="24"/>
          <w:szCs w:val="24"/>
        </w:rPr>
        <w:t>时间轴展示患者分诊、入科、检验检查开立、会诊申请、转区等关键医疗行为</w:t>
      </w:r>
      <w:r>
        <w:rPr>
          <w:rFonts w:ascii="仿宋" w:eastAsia="仿宋" w:hAnsi="仿宋" w:hint="eastAsia"/>
          <w:sz w:val="24"/>
          <w:szCs w:val="24"/>
        </w:rPr>
        <w:t>节点信息。</w:t>
      </w:r>
    </w:p>
    <w:p w:rsidR="00B55752" w:rsidRDefault="00B55752">
      <w:pPr>
        <w:pStyle w:val="11"/>
        <w:widowControl w:val="0"/>
        <w:numPr>
          <w:ilvl w:val="0"/>
          <w:numId w:val="10"/>
        </w:numPr>
        <w:kinsoku w:val="0"/>
        <w:spacing w:after="0" w:line="360" w:lineRule="auto"/>
        <w:contextualSpacing w:val="0"/>
        <w:rPr>
          <w:rFonts w:ascii="仿宋" w:eastAsia="仿宋" w:hAnsi="仿宋"/>
          <w:color w:val="7030A0"/>
        </w:rPr>
      </w:pPr>
      <w:r>
        <w:rPr>
          <w:rFonts w:ascii="仿宋" w:eastAsia="仿宋" w:hAnsi="仿宋" w:hint="eastAsia"/>
          <w:sz w:val="24"/>
          <w:szCs w:val="24"/>
        </w:rPr>
        <w:t>支持一键操作患者的转区和出科，自动记录流转信息。</w:t>
      </w:r>
    </w:p>
    <w:p w:rsidR="00B55752" w:rsidRDefault="00B55752">
      <w:pPr>
        <w:pStyle w:val="Style3"/>
        <w:numPr>
          <w:ilvl w:val="0"/>
          <w:numId w:val="10"/>
        </w:numPr>
        <w:spacing w:line="360" w:lineRule="auto"/>
        <w:ind w:firstLineChars="0"/>
        <w:rPr>
          <w:rFonts w:ascii="仿宋" w:eastAsia="仿宋" w:hAnsi="仿宋" w:cs="宋体"/>
        </w:rPr>
      </w:pPr>
      <w:r>
        <w:rPr>
          <w:rFonts w:ascii="仿宋" w:eastAsia="仿宋" w:hAnsi="仿宋" w:cs="宋体" w:hint="eastAsia"/>
        </w:rPr>
        <w:t>支持打印住院证、处方单、检验单等根据医院定制的文书。</w:t>
      </w:r>
    </w:p>
    <w:p w:rsidR="00B55752" w:rsidRDefault="00B55752">
      <w:pPr>
        <w:pStyle w:val="Style3"/>
        <w:numPr>
          <w:ilvl w:val="0"/>
          <w:numId w:val="10"/>
        </w:numPr>
        <w:spacing w:line="360" w:lineRule="auto"/>
        <w:ind w:firstLineChars="0"/>
        <w:rPr>
          <w:rFonts w:ascii="仿宋" w:eastAsia="仿宋" w:hAnsi="仿宋" w:cs="宋体"/>
        </w:rPr>
      </w:pPr>
      <w:r>
        <w:rPr>
          <w:rFonts w:ascii="仿宋" w:eastAsia="仿宋" w:hAnsi="仿宋" w:cs="宋体" w:hint="eastAsia"/>
        </w:rPr>
        <w:t>支持授权人员召回已出科的患者病历。</w:t>
      </w:r>
    </w:p>
    <w:p w:rsidR="00B55752" w:rsidRDefault="00B55752">
      <w:pPr>
        <w:pStyle w:val="Style3"/>
        <w:numPr>
          <w:ilvl w:val="0"/>
          <w:numId w:val="10"/>
        </w:numPr>
        <w:spacing w:line="360" w:lineRule="auto"/>
        <w:ind w:firstLineChars="0"/>
        <w:rPr>
          <w:rFonts w:ascii="仿宋" w:eastAsia="仿宋" w:hAnsi="仿宋" w:cs="宋体"/>
        </w:rPr>
      </w:pPr>
      <w:r>
        <w:rPr>
          <w:rFonts w:ascii="仿宋" w:eastAsia="仿宋" w:hAnsi="仿宋" w:cs="宋体" w:hint="eastAsia"/>
        </w:rPr>
        <w:t>支持根据患者姓名、诊断内容等查询患者，能够查看患者病历。</w:t>
      </w:r>
    </w:p>
    <w:p w:rsidR="00B55752" w:rsidRDefault="00B55752">
      <w:pPr>
        <w:pStyle w:val="Style3"/>
        <w:numPr>
          <w:ilvl w:val="0"/>
          <w:numId w:val="10"/>
        </w:numPr>
        <w:spacing w:line="360" w:lineRule="auto"/>
        <w:ind w:firstLineChars="0"/>
        <w:rPr>
          <w:rFonts w:ascii="仿宋" w:eastAsia="仿宋" w:hAnsi="仿宋" w:cs="宋体"/>
        </w:rPr>
      </w:pPr>
      <w:r>
        <w:rPr>
          <w:rFonts w:ascii="仿宋" w:eastAsia="仿宋" w:hAnsi="仿宋" w:cs="宋体" w:hint="eastAsia"/>
        </w:rPr>
        <w:t>支持患者病历已打印标记。</w:t>
      </w:r>
    </w:p>
    <w:p w:rsidR="00B55752" w:rsidRDefault="00B55752">
      <w:pPr>
        <w:pStyle w:val="Style3"/>
        <w:numPr>
          <w:ilvl w:val="0"/>
          <w:numId w:val="10"/>
        </w:numPr>
        <w:spacing w:line="360" w:lineRule="auto"/>
        <w:ind w:firstLineChars="0"/>
        <w:rPr>
          <w:rFonts w:ascii="仿宋" w:eastAsia="仿宋" w:hAnsi="仿宋" w:cs="宋体"/>
        </w:rPr>
      </w:pPr>
      <w:r>
        <w:rPr>
          <w:rFonts w:ascii="仿宋" w:eastAsia="仿宋" w:hAnsi="仿宋" w:cs="宋体" w:hint="eastAsia"/>
        </w:rPr>
        <w:t>支持患者病历打印次数限制，次数可配置为1次或者多次。</w:t>
      </w:r>
    </w:p>
    <w:p w:rsidR="00B55752" w:rsidRDefault="00B55752">
      <w:pPr>
        <w:pStyle w:val="Style3"/>
        <w:numPr>
          <w:ilvl w:val="0"/>
          <w:numId w:val="10"/>
        </w:numPr>
        <w:spacing w:line="360" w:lineRule="auto"/>
        <w:ind w:firstLineChars="0"/>
        <w:rPr>
          <w:rFonts w:ascii="仿宋" w:eastAsia="仿宋" w:hAnsi="仿宋" w:cs="宋体"/>
        </w:rPr>
      </w:pPr>
      <w:r>
        <w:rPr>
          <w:rFonts w:ascii="仿宋" w:eastAsia="仿宋" w:hAnsi="仿宋" w:cs="宋体" w:hint="eastAsia"/>
        </w:rPr>
        <w:t>患者病历支持生成PDF，XML，RTF，HTML格式并回传给第三方。</w:t>
      </w:r>
    </w:p>
    <w:p w:rsidR="00B55752" w:rsidRDefault="00B55752">
      <w:pPr>
        <w:pStyle w:val="Style3"/>
        <w:numPr>
          <w:ilvl w:val="0"/>
          <w:numId w:val="10"/>
        </w:numPr>
        <w:spacing w:line="360" w:lineRule="auto"/>
        <w:ind w:firstLineChars="0"/>
        <w:rPr>
          <w:rFonts w:ascii="仿宋" w:eastAsia="仿宋" w:hAnsi="仿宋" w:cs="宋体"/>
        </w:rPr>
      </w:pPr>
      <w:r>
        <w:rPr>
          <w:rFonts w:ascii="仿宋" w:eastAsia="仿宋" w:hAnsi="仿宋" w:cs="宋体" w:hint="eastAsia"/>
        </w:rPr>
        <w:t>支持“废纸篓”功能，存储被删除的病历，用户快速恢复误删除患者病历，防止病历误操作被删除。</w:t>
      </w:r>
    </w:p>
    <w:p w:rsidR="00B55752" w:rsidRDefault="00B55752">
      <w:pPr>
        <w:pStyle w:val="Style3"/>
        <w:numPr>
          <w:ilvl w:val="0"/>
          <w:numId w:val="10"/>
        </w:numPr>
        <w:spacing w:line="360" w:lineRule="auto"/>
        <w:ind w:firstLineChars="0"/>
        <w:rPr>
          <w:rFonts w:ascii="仿宋" w:eastAsia="仿宋" w:hAnsi="仿宋" w:cs="宋体"/>
        </w:rPr>
      </w:pPr>
      <w:r>
        <w:rPr>
          <w:rFonts w:ascii="仿宋" w:eastAsia="仿宋" w:hAnsi="仿宋" w:cs="宋体" w:hint="eastAsia"/>
        </w:rPr>
        <w:t>支持患者病历通过患者唯一标识连续，同一患者再次就诊，可查看过往患者过往历史病历。</w:t>
      </w:r>
    </w:p>
    <w:p w:rsidR="00B55752" w:rsidRDefault="00B55752">
      <w:pPr>
        <w:pStyle w:val="Style3"/>
        <w:numPr>
          <w:ilvl w:val="0"/>
          <w:numId w:val="10"/>
        </w:numPr>
        <w:spacing w:line="360" w:lineRule="auto"/>
        <w:ind w:firstLineChars="0"/>
        <w:rPr>
          <w:rFonts w:ascii="仿宋" w:eastAsia="仿宋" w:hAnsi="仿宋" w:cs="宋体"/>
        </w:rPr>
      </w:pPr>
      <w:r>
        <w:rPr>
          <w:rFonts w:ascii="仿宋" w:eastAsia="仿宋" w:hAnsi="仿宋" w:cs="宋体" w:hint="eastAsia"/>
        </w:rPr>
        <w:t>支持病历词条收藏调用功能，医生可以在书写病历文书的过程中，将常用词条进行收藏，并可以快捷插入引用。</w:t>
      </w:r>
    </w:p>
    <w:p w:rsidR="00B55752" w:rsidRDefault="00B55752">
      <w:pPr>
        <w:pStyle w:val="Style3"/>
        <w:numPr>
          <w:ilvl w:val="0"/>
          <w:numId w:val="10"/>
        </w:numPr>
        <w:spacing w:line="360" w:lineRule="auto"/>
        <w:ind w:firstLineChars="0"/>
        <w:rPr>
          <w:rFonts w:ascii="仿宋" w:eastAsia="仿宋" w:hAnsi="仿宋" w:cs="宋体"/>
        </w:rPr>
      </w:pPr>
      <w:r>
        <w:rPr>
          <w:rFonts w:ascii="仿宋" w:eastAsia="仿宋" w:hAnsi="仿宋" w:cs="宋体" w:hint="eastAsia"/>
        </w:rPr>
        <w:t>病历支持多种常用纸张格式，也支持自定义纸张大小格式。</w:t>
      </w:r>
    </w:p>
    <w:p w:rsidR="00B55752" w:rsidRDefault="00B55752" w:rsidP="00B55752">
      <w:pPr>
        <w:pStyle w:val="21"/>
        <w:ind w:leftChars="0" w:left="0" w:firstLineChars="0" w:firstLine="0"/>
      </w:pPr>
    </w:p>
    <w:p w:rsidR="00B55752" w:rsidRDefault="00B55752" w:rsidP="00B55752">
      <w:pPr>
        <w:pStyle w:val="4"/>
        <w:spacing w:before="156" w:after="156"/>
      </w:pPr>
      <w:bookmarkStart w:id="159" w:name="_Toc7346"/>
      <w:r>
        <w:rPr>
          <w:rFonts w:hint="eastAsia"/>
        </w:rPr>
        <w:t>急诊护理</w:t>
      </w:r>
      <w:r>
        <w:rPr>
          <w:rFonts w:hint="eastAsia"/>
        </w:rPr>
        <w:t>[</w:t>
      </w:r>
      <w:r>
        <w:rPr>
          <w:rFonts w:hint="eastAsia"/>
        </w:rPr>
        <w:t>抢救区</w:t>
      </w:r>
      <w:r>
        <w:rPr>
          <w:rFonts w:hint="eastAsia"/>
        </w:rPr>
        <w:t>]</w:t>
      </w:r>
      <w:bookmarkEnd w:id="159"/>
    </w:p>
    <w:p w:rsidR="00B55752" w:rsidRDefault="00B55752" w:rsidP="00B55752">
      <w:pPr>
        <w:pStyle w:val="aa"/>
        <w:ind w:firstLineChars="200" w:firstLine="480"/>
      </w:pPr>
      <w:r>
        <w:rPr>
          <w:rFonts w:hint="eastAsia"/>
        </w:rPr>
        <w:t>提供抢救区护理管理，包括床位管理、患者流转、医嘱核对与执行，医嘱执行分类管理与展示，文书记录，文书打印，观察项记录，出入量管理，导管管理，评分管理，特殊护理记录，体温单。</w:t>
      </w:r>
    </w:p>
    <w:p w:rsidR="00B55752" w:rsidRDefault="00B55752">
      <w:pPr>
        <w:pStyle w:val="11"/>
        <w:widowControl w:val="0"/>
        <w:numPr>
          <w:ilvl w:val="0"/>
          <w:numId w:val="11"/>
        </w:numPr>
        <w:kinsoku w:val="0"/>
        <w:spacing w:after="0" w:line="360" w:lineRule="auto"/>
        <w:contextualSpacing w:val="0"/>
        <w:rPr>
          <w:rFonts w:ascii="仿宋" w:eastAsia="仿宋" w:hAnsi="仿宋"/>
        </w:rPr>
      </w:pPr>
      <w:r>
        <w:rPr>
          <w:rFonts w:ascii="仿宋" w:eastAsia="仿宋" w:hAnsi="仿宋" w:hint="eastAsia"/>
          <w:sz w:val="24"/>
          <w:szCs w:val="24"/>
        </w:rPr>
        <w:t xml:space="preserve">提供列表、床卡两种模式展示在科患者信息，展示信息可配置。 </w:t>
      </w:r>
    </w:p>
    <w:p w:rsidR="00B55752" w:rsidRDefault="00B55752">
      <w:pPr>
        <w:pStyle w:val="11"/>
        <w:widowControl w:val="0"/>
        <w:numPr>
          <w:ilvl w:val="0"/>
          <w:numId w:val="11"/>
        </w:numPr>
        <w:kinsoku w:val="0"/>
        <w:spacing w:after="0" w:line="360" w:lineRule="auto"/>
        <w:contextualSpacing w:val="0"/>
        <w:rPr>
          <w:rFonts w:ascii="仿宋" w:eastAsia="仿宋" w:hAnsi="仿宋"/>
        </w:rPr>
      </w:pPr>
      <w:r>
        <w:rPr>
          <w:rFonts w:ascii="仿宋" w:eastAsia="仿宋" w:hAnsi="仿宋" w:hint="eastAsia"/>
          <w:sz w:val="24"/>
          <w:szCs w:val="24"/>
        </w:rPr>
        <w:t>患者床位管理：提供入出科、转床功能</w:t>
      </w:r>
      <w:r>
        <w:rPr>
          <w:rFonts w:ascii="仿宋" w:eastAsia="仿宋" w:hAnsi="仿宋" w:hint="eastAsia"/>
          <w:sz w:val="24"/>
        </w:rPr>
        <w:t>。</w:t>
      </w:r>
    </w:p>
    <w:p w:rsidR="00B55752" w:rsidRDefault="00B55752">
      <w:pPr>
        <w:pStyle w:val="11"/>
        <w:widowControl w:val="0"/>
        <w:numPr>
          <w:ilvl w:val="0"/>
          <w:numId w:val="11"/>
        </w:numPr>
        <w:kinsoku w:val="0"/>
        <w:spacing w:after="0" w:line="360" w:lineRule="auto"/>
        <w:contextualSpacing w:val="0"/>
        <w:rPr>
          <w:rFonts w:ascii="仿宋" w:eastAsia="仿宋" w:hAnsi="仿宋"/>
        </w:rPr>
      </w:pPr>
      <w:r>
        <w:rPr>
          <w:rFonts w:ascii="仿宋" w:eastAsia="仿宋" w:hAnsi="仿宋" w:hint="eastAsia"/>
          <w:sz w:val="24"/>
          <w:szCs w:val="24"/>
        </w:rPr>
        <w:t>支持患者入科，能够进行床位分配及相关信息录入。</w:t>
      </w:r>
    </w:p>
    <w:p w:rsidR="00B55752" w:rsidRDefault="00B55752">
      <w:pPr>
        <w:pStyle w:val="11"/>
        <w:widowControl w:val="0"/>
        <w:numPr>
          <w:ilvl w:val="0"/>
          <w:numId w:val="11"/>
        </w:numPr>
        <w:kinsoku w:val="0"/>
        <w:spacing w:after="0" w:line="360" w:lineRule="auto"/>
        <w:contextualSpacing w:val="0"/>
        <w:rPr>
          <w:rFonts w:ascii="仿宋" w:eastAsia="仿宋" w:hAnsi="仿宋"/>
        </w:rPr>
      </w:pPr>
      <w:r>
        <w:rPr>
          <w:rFonts w:ascii="仿宋" w:eastAsia="仿宋" w:hAnsi="仿宋" w:hint="eastAsia"/>
          <w:sz w:val="24"/>
          <w:szCs w:val="24"/>
        </w:rPr>
        <w:t>患者列表支持按区域、距挂号时间过滤患者信息。</w:t>
      </w:r>
    </w:p>
    <w:p w:rsidR="00B55752" w:rsidRDefault="00B55752">
      <w:pPr>
        <w:pStyle w:val="11"/>
        <w:widowControl w:val="0"/>
        <w:numPr>
          <w:ilvl w:val="0"/>
          <w:numId w:val="11"/>
        </w:numPr>
        <w:kinsoku w:val="0"/>
        <w:spacing w:after="0" w:line="360" w:lineRule="auto"/>
        <w:contextualSpacing w:val="0"/>
        <w:rPr>
          <w:rFonts w:ascii="仿宋" w:eastAsia="仿宋" w:hAnsi="仿宋"/>
        </w:rPr>
      </w:pPr>
      <w:r>
        <w:rPr>
          <w:rFonts w:ascii="仿宋" w:eastAsia="仿宋" w:hAnsi="仿宋" w:hint="eastAsia"/>
          <w:sz w:val="24"/>
          <w:szCs w:val="24"/>
        </w:rPr>
        <w:t>患者列表支持根据患者ID、姓名、床号精准搜索。</w:t>
      </w:r>
    </w:p>
    <w:p w:rsidR="00B55752" w:rsidRDefault="00B55752">
      <w:pPr>
        <w:pStyle w:val="Style3"/>
        <w:numPr>
          <w:ilvl w:val="0"/>
          <w:numId w:val="11"/>
        </w:numPr>
        <w:spacing w:line="360" w:lineRule="auto"/>
        <w:ind w:firstLineChars="0"/>
        <w:rPr>
          <w:rFonts w:ascii="仿宋" w:eastAsia="仿宋" w:hAnsi="仿宋" w:cs="宋体"/>
        </w:rPr>
      </w:pPr>
      <w:r>
        <w:rPr>
          <w:rFonts w:ascii="仿宋" w:eastAsia="仿宋" w:hAnsi="仿宋" w:hint="eastAsia"/>
        </w:rPr>
        <w:t>患者列表支持标记重点关注的患者，通过图标的颜色变化提醒用户关注的患者，点击图标后，能够</w:t>
      </w:r>
      <w:r>
        <w:rPr>
          <w:rFonts w:ascii="仿宋" w:eastAsia="仿宋" w:hAnsi="仿宋" w:cs="宋体" w:hint="eastAsia"/>
        </w:rPr>
        <w:t>编辑或显示重点关注的内容。</w:t>
      </w:r>
    </w:p>
    <w:p w:rsidR="00B55752" w:rsidRDefault="00B55752">
      <w:pPr>
        <w:pStyle w:val="11"/>
        <w:widowControl w:val="0"/>
        <w:numPr>
          <w:ilvl w:val="0"/>
          <w:numId w:val="11"/>
        </w:numPr>
        <w:kinsoku w:val="0"/>
        <w:spacing w:after="0" w:line="360" w:lineRule="auto"/>
        <w:contextualSpacing w:val="0"/>
        <w:rPr>
          <w:rFonts w:ascii="仿宋" w:eastAsia="仿宋" w:hAnsi="仿宋"/>
        </w:rPr>
      </w:pPr>
      <w:r>
        <w:rPr>
          <w:rFonts w:ascii="仿宋" w:eastAsia="仿宋" w:hAnsi="仿宋" w:hint="eastAsia"/>
          <w:sz w:val="24"/>
          <w:szCs w:val="24"/>
        </w:rPr>
        <w:lastRenderedPageBreak/>
        <w:t>患者列表支持提示患者的未执行医嘱内容。</w:t>
      </w:r>
    </w:p>
    <w:p w:rsidR="00B55752" w:rsidRDefault="00B55752">
      <w:pPr>
        <w:pStyle w:val="11"/>
        <w:widowControl w:val="0"/>
        <w:numPr>
          <w:ilvl w:val="0"/>
          <w:numId w:val="11"/>
        </w:numPr>
        <w:kinsoku w:val="0"/>
        <w:spacing w:after="0" w:line="360" w:lineRule="auto"/>
        <w:contextualSpacing w:val="0"/>
        <w:rPr>
          <w:rFonts w:ascii="仿宋" w:eastAsia="仿宋" w:hAnsi="仿宋"/>
        </w:rPr>
      </w:pPr>
      <w:r>
        <w:rPr>
          <w:rFonts w:ascii="仿宋" w:eastAsia="仿宋" w:hAnsi="仿宋" w:hint="eastAsia"/>
          <w:sz w:val="24"/>
          <w:szCs w:val="24"/>
        </w:rPr>
        <w:t>支持医嘱自动转抄，系统记录护士对医嘱的核对、执行。</w:t>
      </w:r>
    </w:p>
    <w:p w:rsidR="00B55752" w:rsidRDefault="00B55752">
      <w:pPr>
        <w:pStyle w:val="11"/>
        <w:widowControl w:val="0"/>
        <w:numPr>
          <w:ilvl w:val="0"/>
          <w:numId w:val="11"/>
        </w:numPr>
        <w:kinsoku w:val="0"/>
        <w:spacing w:after="0" w:line="360" w:lineRule="auto"/>
        <w:contextualSpacing w:val="0"/>
        <w:rPr>
          <w:rFonts w:ascii="仿宋" w:eastAsia="仿宋" w:hAnsi="仿宋"/>
        </w:rPr>
      </w:pPr>
      <w:r>
        <w:rPr>
          <w:rFonts w:ascii="仿宋" w:eastAsia="仿宋" w:hAnsi="仿宋" w:hint="eastAsia"/>
          <w:sz w:val="24"/>
          <w:szCs w:val="24"/>
        </w:rPr>
        <w:t>支持将医嘱自动根据频次、时间拆分，护士可根据排班班次信息筛选医嘱，并计划执行。</w:t>
      </w:r>
    </w:p>
    <w:p w:rsidR="00B55752" w:rsidRDefault="00B55752">
      <w:pPr>
        <w:pStyle w:val="11"/>
        <w:widowControl w:val="0"/>
        <w:numPr>
          <w:ilvl w:val="0"/>
          <w:numId w:val="11"/>
        </w:numPr>
        <w:kinsoku w:val="0"/>
        <w:spacing w:after="0" w:line="360" w:lineRule="auto"/>
        <w:contextualSpacing w:val="0"/>
        <w:rPr>
          <w:rFonts w:ascii="仿宋" w:eastAsia="仿宋" w:hAnsi="仿宋"/>
        </w:rPr>
      </w:pPr>
      <w:r>
        <w:rPr>
          <w:rFonts w:ascii="仿宋" w:eastAsia="仿宋" w:hAnsi="仿宋" w:hint="eastAsia"/>
          <w:sz w:val="24"/>
          <w:szCs w:val="24"/>
        </w:rPr>
        <w:t>支持新医嘱提醒，患者列表图标闪烁。</w:t>
      </w:r>
    </w:p>
    <w:p w:rsidR="00B55752" w:rsidRDefault="00B55752">
      <w:pPr>
        <w:pStyle w:val="11"/>
        <w:widowControl w:val="0"/>
        <w:numPr>
          <w:ilvl w:val="0"/>
          <w:numId w:val="11"/>
        </w:numPr>
        <w:kinsoku w:val="0"/>
        <w:spacing w:after="0" w:line="360" w:lineRule="auto"/>
        <w:contextualSpacing w:val="0"/>
        <w:rPr>
          <w:rFonts w:ascii="仿宋" w:eastAsia="仿宋" w:hAnsi="仿宋"/>
        </w:rPr>
      </w:pPr>
      <w:r>
        <w:rPr>
          <w:rFonts w:ascii="仿宋" w:eastAsia="仿宋" w:hAnsi="仿宋" w:hint="eastAsia"/>
          <w:sz w:val="24"/>
          <w:szCs w:val="24"/>
        </w:rPr>
        <w:t>支持快速录入观察项/出入量/导管信息。</w:t>
      </w:r>
    </w:p>
    <w:p w:rsidR="00B55752" w:rsidRDefault="00B55752">
      <w:pPr>
        <w:pStyle w:val="11"/>
        <w:widowControl w:val="0"/>
        <w:numPr>
          <w:ilvl w:val="0"/>
          <w:numId w:val="11"/>
        </w:numPr>
        <w:kinsoku w:val="0"/>
        <w:spacing w:after="0" w:line="360" w:lineRule="auto"/>
        <w:contextualSpacing w:val="0"/>
        <w:rPr>
          <w:rFonts w:ascii="仿宋" w:eastAsia="仿宋" w:hAnsi="仿宋"/>
        </w:rPr>
      </w:pPr>
      <w:r>
        <w:rPr>
          <w:rFonts w:ascii="仿宋" w:eastAsia="仿宋" w:hAnsi="仿宋" w:hint="eastAsia"/>
          <w:sz w:val="24"/>
          <w:szCs w:val="24"/>
        </w:rPr>
        <w:t>护理文书支持快速记录模板，支持动态结构化病情录入，在关键词上用点选的方式，快速录入护理文书，用户可以维护模板内容，缩减护士书写护理文书的时间，规范医疗文书。</w:t>
      </w:r>
    </w:p>
    <w:p w:rsidR="00B55752" w:rsidRDefault="00B55752">
      <w:pPr>
        <w:pStyle w:val="11"/>
        <w:widowControl w:val="0"/>
        <w:numPr>
          <w:ilvl w:val="0"/>
          <w:numId w:val="11"/>
        </w:numPr>
        <w:kinsoku w:val="0"/>
        <w:spacing w:after="0" w:line="360" w:lineRule="auto"/>
        <w:contextualSpacing w:val="0"/>
        <w:rPr>
          <w:rFonts w:ascii="仿宋" w:eastAsia="仿宋" w:hAnsi="仿宋"/>
        </w:rPr>
      </w:pPr>
      <w:r>
        <w:rPr>
          <w:rFonts w:ascii="仿宋" w:eastAsia="仿宋" w:hAnsi="仿宋" w:hint="eastAsia"/>
          <w:sz w:val="24"/>
          <w:szCs w:val="24"/>
        </w:rPr>
        <w:t>支持已获取的数据自动代入特护单，支持特护单的放大和缩小、翻页、打印预览和打印。</w:t>
      </w:r>
    </w:p>
    <w:p w:rsidR="00B55752" w:rsidRDefault="00B55752">
      <w:pPr>
        <w:pStyle w:val="11"/>
        <w:widowControl w:val="0"/>
        <w:numPr>
          <w:ilvl w:val="0"/>
          <w:numId w:val="11"/>
        </w:numPr>
        <w:kinsoku w:val="0"/>
        <w:spacing w:after="0" w:line="360" w:lineRule="auto"/>
        <w:contextualSpacing w:val="0"/>
        <w:rPr>
          <w:rFonts w:ascii="仿宋" w:eastAsia="仿宋" w:hAnsi="仿宋"/>
        </w:rPr>
      </w:pPr>
      <w:r>
        <w:rPr>
          <w:rFonts w:ascii="仿宋" w:eastAsia="仿宋" w:hAnsi="仿宋" w:hint="eastAsia"/>
          <w:sz w:val="24"/>
          <w:szCs w:val="24"/>
        </w:rPr>
        <w:t xml:space="preserve">支持患者出入量统计：根据医嘱执行情况帮助计算补液量，支持手动修改换算用药剂量；提供患者出入量的记录，帮助统计一段时间内的出入总量和平衡量。 </w:t>
      </w:r>
    </w:p>
    <w:p w:rsidR="00B55752" w:rsidRDefault="00B55752">
      <w:pPr>
        <w:pStyle w:val="11"/>
        <w:widowControl w:val="0"/>
        <w:numPr>
          <w:ilvl w:val="0"/>
          <w:numId w:val="11"/>
        </w:numPr>
        <w:kinsoku w:val="0"/>
        <w:spacing w:after="0" w:line="360" w:lineRule="auto"/>
        <w:contextualSpacing w:val="0"/>
        <w:rPr>
          <w:rFonts w:ascii="仿宋" w:eastAsia="仿宋" w:hAnsi="仿宋"/>
        </w:rPr>
      </w:pPr>
      <w:bookmarkStart w:id="160" w:name="_Hlk26974210"/>
      <w:r>
        <w:rPr>
          <w:rFonts w:ascii="仿宋" w:eastAsia="仿宋" w:hAnsi="仿宋" w:hint="eastAsia"/>
          <w:sz w:val="24"/>
          <w:szCs w:val="24"/>
        </w:rPr>
        <w:t>支持患者导管记录：提供插管时间、重置及拔管时间，记录导管的类型、规格、引流液的颜色、性质及量，穿刺部位的皮肤情况。</w:t>
      </w:r>
      <w:bookmarkEnd w:id="160"/>
    </w:p>
    <w:p w:rsidR="00B55752" w:rsidRDefault="00B55752">
      <w:pPr>
        <w:pStyle w:val="11"/>
        <w:widowControl w:val="0"/>
        <w:numPr>
          <w:ilvl w:val="0"/>
          <w:numId w:val="11"/>
        </w:numPr>
        <w:kinsoku w:val="0"/>
        <w:spacing w:after="0" w:line="360" w:lineRule="auto"/>
        <w:contextualSpacing w:val="0"/>
        <w:rPr>
          <w:rFonts w:ascii="仿宋" w:eastAsia="仿宋" w:hAnsi="仿宋"/>
        </w:rPr>
      </w:pPr>
      <w:r>
        <w:rPr>
          <w:rFonts w:ascii="仿宋" w:eastAsia="仿宋" w:hAnsi="仿宋" w:hint="eastAsia"/>
          <w:sz w:val="24"/>
          <w:szCs w:val="24"/>
        </w:rPr>
        <w:t>支持患者观察项记录：自动汇总床边设备能够采集到的生命体征数据。</w:t>
      </w:r>
    </w:p>
    <w:p w:rsidR="00B55752" w:rsidRDefault="00B55752">
      <w:pPr>
        <w:pStyle w:val="11"/>
        <w:widowControl w:val="0"/>
        <w:numPr>
          <w:ilvl w:val="0"/>
          <w:numId w:val="11"/>
        </w:numPr>
        <w:kinsoku w:val="0"/>
        <w:spacing w:after="0" w:line="360" w:lineRule="auto"/>
        <w:contextualSpacing w:val="0"/>
        <w:rPr>
          <w:rFonts w:ascii="仿宋" w:eastAsia="仿宋" w:hAnsi="仿宋"/>
        </w:rPr>
      </w:pPr>
      <w:r>
        <w:rPr>
          <w:rFonts w:ascii="仿宋" w:eastAsia="仿宋" w:hAnsi="仿宋" w:hint="eastAsia"/>
          <w:sz w:val="24"/>
          <w:szCs w:val="24"/>
        </w:rPr>
        <w:t>支持编辑及打印护理评估单。</w:t>
      </w:r>
      <w:r>
        <w:rPr>
          <w:rFonts w:ascii="仿宋" w:eastAsia="仿宋" w:hAnsi="仿宋"/>
          <w:sz w:val="24"/>
          <w:szCs w:val="24"/>
        </w:rPr>
        <w:t xml:space="preserve"> </w:t>
      </w:r>
    </w:p>
    <w:p w:rsidR="00B55752" w:rsidRDefault="00B55752">
      <w:pPr>
        <w:pStyle w:val="11"/>
        <w:widowControl w:val="0"/>
        <w:numPr>
          <w:ilvl w:val="0"/>
          <w:numId w:val="11"/>
        </w:numPr>
        <w:kinsoku w:val="0"/>
        <w:spacing w:after="0" w:line="360" w:lineRule="auto"/>
        <w:contextualSpacing w:val="0"/>
        <w:rPr>
          <w:rFonts w:ascii="仿宋" w:eastAsia="仿宋" w:hAnsi="仿宋"/>
        </w:rPr>
      </w:pPr>
      <w:r>
        <w:rPr>
          <w:rFonts w:ascii="仿宋" w:eastAsia="仿宋" w:hAnsi="仿宋" w:hint="eastAsia"/>
          <w:sz w:val="24"/>
          <w:szCs w:val="24"/>
        </w:rPr>
        <w:t>支持皮试医嘱执行及皮试结果录入，支持与电子医嘱系统对接，能够将皮试结果反馈给医生。</w:t>
      </w:r>
    </w:p>
    <w:p w:rsidR="00B55752" w:rsidRDefault="00B55752">
      <w:pPr>
        <w:pStyle w:val="11"/>
        <w:widowControl w:val="0"/>
        <w:numPr>
          <w:ilvl w:val="0"/>
          <w:numId w:val="11"/>
        </w:numPr>
        <w:kinsoku w:val="0"/>
        <w:spacing w:after="0" w:line="360" w:lineRule="auto"/>
        <w:contextualSpacing w:val="0"/>
        <w:rPr>
          <w:rFonts w:ascii="仿宋" w:eastAsia="仿宋" w:hAnsi="仿宋"/>
        </w:rPr>
      </w:pPr>
      <w:r>
        <w:rPr>
          <w:rFonts w:ascii="仿宋" w:eastAsia="仿宋" w:hAnsi="仿宋" w:hint="eastAsia"/>
          <w:sz w:val="24"/>
          <w:szCs w:val="24"/>
        </w:rPr>
        <w:t>支持毒麻药品护士执行双核对，余液处理的记录。</w:t>
      </w:r>
    </w:p>
    <w:p w:rsidR="00B55752" w:rsidRDefault="00B55752">
      <w:pPr>
        <w:pStyle w:val="11"/>
        <w:widowControl w:val="0"/>
        <w:numPr>
          <w:ilvl w:val="0"/>
          <w:numId w:val="11"/>
        </w:numPr>
        <w:kinsoku w:val="0"/>
        <w:spacing w:after="0" w:line="360" w:lineRule="auto"/>
        <w:contextualSpacing w:val="0"/>
        <w:rPr>
          <w:rFonts w:ascii="仿宋" w:eastAsia="仿宋" w:hAnsi="仿宋"/>
        </w:rPr>
      </w:pPr>
      <w:r>
        <w:rPr>
          <w:rFonts w:ascii="仿宋" w:eastAsia="仿宋" w:hAnsi="仿宋" w:hint="eastAsia"/>
          <w:sz w:val="24"/>
          <w:szCs w:val="24"/>
        </w:rPr>
        <w:t>医嘱执行内容支持颜色对医嘱执行状态进行区分，方便展示医嘱各个执行状态。</w:t>
      </w:r>
    </w:p>
    <w:p w:rsidR="00B55752" w:rsidRDefault="00B55752">
      <w:pPr>
        <w:pStyle w:val="11"/>
        <w:widowControl w:val="0"/>
        <w:numPr>
          <w:ilvl w:val="0"/>
          <w:numId w:val="11"/>
        </w:numPr>
        <w:kinsoku w:val="0"/>
        <w:spacing w:after="0" w:line="360" w:lineRule="auto"/>
        <w:contextualSpacing w:val="0"/>
        <w:rPr>
          <w:rFonts w:ascii="仿宋" w:eastAsia="仿宋" w:hAnsi="仿宋"/>
        </w:rPr>
      </w:pPr>
      <w:r>
        <w:rPr>
          <w:rFonts w:ascii="仿宋" w:eastAsia="仿宋" w:hAnsi="仿宋" w:hint="eastAsia"/>
          <w:sz w:val="24"/>
          <w:szCs w:val="24"/>
        </w:rPr>
        <w:t>支持打印输液贴。</w:t>
      </w:r>
    </w:p>
    <w:p w:rsidR="00B55752" w:rsidRDefault="00B55752">
      <w:pPr>
        <w:pStyle w:val="11"/>
        <w:widowControl w:val="0"/>
        <w:numPr>
          <w:ilvl w:val="0"/>
          <w:numId w:val="11"/>
        </w:numPr>
        <w:kinsoku w:val="0"/>
        <w:spacing w:after="0" w:line="360" w:lineRule="auto"/>
        <w:contextualSpacing w:val="0"/>
        <w:rPr>
          <w:rFonts w:ascii="仿宋" w:eastAsia="仿宋" w:hAnsi="仿宋"/>
        </w:rPr>
      </w:pPr>
      <w:r>
        <w:rPr>
          <w:rFonts w:ascii="仿宋" w:eastAsia="仿宋" w:hAnsi="仿宋" w:hint="eastAsia"/>
          <w:sz w:val="24"/>
          <w:szCs w:val="24"/>
        </w:rPr>
        <w:t>支持打印腕带。</w:t>
      </w:r>
    </w:p>
    <w:p w:rsidR="00B55752" w:rsidRDefault="00B55752">
      <w:pPr>
        <w:pStyle w:val="11"/>
        <w:widowControl w:val="0"/>
        <w:numPr>
          <w:ilvl w:val="0"/>
          <w:numId w:val="11"/>
        </w:numPr>
        <w:kinsoku w:val="0"/>
        <w:spacing w:after="0" w:line="360" w:lineRule="auto"/>
        <w:contextualSpacing w:val="0"/>
        <w:rPr>
          <w:rFonts w:ascii="仿宋" w:eastAsia="仿宋" w:hAnsi="仿宋"/>
        </w:rPr>
      </w:pPr>
      <w:r>
        <w:rPr>
          <w:rFonts w:ascii="仿宋" w:eastAsia="仿宋" w:hAnsi="仿宋" w:hint="eastAsia"/>
          <w:sz w:val="24"/>
          <w:szCs w:val="24"/>
        </w:rPr>
        <w:t>支持打印床头卡，巡视卡。</w:t>
      </w:r>
    </w:p>
    <w:p w:rsidR="00B55752" w:rsidRDefault="00B55752">
      <w:pPr>
        <w:pStyle w:val="11"/>
        <w:widowControl w:val="0"/>
        <w:numPr>
          <w:ilvl w:val="0"/>
          <w:numId w:val="11"/>
        </w:numPr>
        <w:kinsoku w:val="0"/>
        <w:spacing w:after="0" w:line="360" w:lineRule="auto"/>
        <w:contextualSpacing w:val="0"/>
        <w:rPr>
          <w:rFonts w:ascii="仿宋" w:eastAsia="仿宋" w:hAnsi="仿宋"/>
        </w:rPr>
      </w:pPr>
      <w:r>
        <w:rPr>
          <w:rFonts w:ascii="仿宋" w:eastAsia="仿宋" w:hAnsi="仿宋" w:hint="eastAsia"/>
          <w:sz w:val="24"/>
          <w:szCs w:val="24"/>
        </w:rPr>
        <w:t>支持批量核对医嘱，批量执行医嘱。</w:t>
      </w:r>
    </w:p>
    <w:p w:rsidR="00B55752" w:rsidRDefault="00B55752">
      <w:pPr>
        <w:pStyle w:val="11"/>
        <w:widowControl w:val="0"/>
        <w:numPr>
          <w:ilvl w:val="0"/>
          <w:numId w:val="11"/>
        </w:numPr>
        <w:kinsoku w:val="0"/>
        <w:spacing w:after="0" w:line="360" w:lineRule="auto"/>
        <w:contextualSpacing w:val="0"/>
        <w:rPr>
          <w:rFonts w:ascii="仿宋" w:eastAsia="仿宋" w:hAnsi="仿宋"/>
        </w:rPr>
      </w:pPr>
      <w:r>
        <w:rPr>
          <w:rFonts w:ascii="仿宋" w:eastAsia="仿宋" w:hAnsi="仿宋" w:hint="eastAsia"/>
          <w:sz w:val="24"/>
          <w:szCs w:val="24"/>
        </w:rPr>
        <w:t>支持皮试结果双核对，支持录入药品批号，支持皮试结果回传第三方。</w:t>
      </w:r>
    </w:p>
    <w:p w:rsidR="00B55752" w:rsidRDefault="00B55752">
      <w:pPr>
        <w:pStyle w:val="11"/>
        <w:widowControl w:val="0"/>
        <w:numPr>
          <w:ilvl w:val="0"/>
          <w:numId w:val="11"/>
        </w:numPr>
        <w:kinsoku w:val="0"/>
        <w:spacing w:after="0" w:line="360" w:lineRule="auto"/>
        <w:contextualSpacing w:val="0"/>
        <w:rPr>
          <w:rFonts w:ascii="仿宋" w:eastAsia="仿宋" w:hAnsi="仿宋"/>
        </w:rPr>
      </w:pPr>
      <w:r>
        <w:rPr>
          <w:rFonts w:ascii="仿宋" w:eastAsia="仿宋" w:hAnsi="仿宋" w:hint="eastAsia"/>
          <w:sz w:val="24"/>
          <w:szCs w:val="24"/>
        </w:rPr>
        <w:t>支持体温单。</w:t>
      </w:r>
    </w:p>
    <w:p w:rsidR="00B55752" w:rsidRDefault="00B55752">
      <w:pPr>
        <w:pStyle w:val="11"/>
        <w:widowControl w:val="0"/>
        <w:numPr>
          <w:ilvl w:val="0"/>
          <w:numId w:val="11"/>
        </w:numPr>
        <w:kinsoku w:val="0"/>
        <w:spacing w:after="0" w:line="360" w:lineRule="auto"/>
        <w:contextualSpacing w:val="0"/>
        <w:rPr>
          <w:rFonts w:ascii="仿宋" w:eastAsia="仿宋" w:hAnsi="仿宋"/>
        </w:rPr>
      </w:pPr>
      <w:r>
        <w:rPr>
          <w:rFonts w:ascii="仿宋" w:eastAsia="仿宋" w:hAnsi="仿宋" w:hint="eastAsia"/>
          <w:sz w:val="24"/>
          <w:szCs w:val="24"/>
        </w:rPr>
        <w:lastRenderedPageBreak/>
        <w:t>支持书写特殊护理记录单。</w:t>
      </w:r>
    </w:p>
    <w:p w:rsidR="00B55752" w:rsidRDefault="00B55752">
      <w:pPr>
        <w:pStyle w:val="11"/>
        <w:widowControl w:val="0"/>
        <w:numPr>
          <w:ilvl w:val="0"/>
          <w:numId w:val="11"/>
        </w:numPr>
        <w:kinsoku w:val="0"/>
        <w:spacing w:after="0" w:line="360" w:lineRule="auto"/>
        <w:contextualSpacing w:val="0"/>
        <w:rPr>
          <w:rFonts w:ascii="仿宋" w:eastAsia="仿宋" w:hAnsi="仿宋"/>
        </w:rPr>
      </w:pPr>
      <w:r>
        <w:rPr>
          <w:rFonts w:ascii="仿宋" w:eastAsia="仿宋" w:hAnsi="仿宋" w:hint="eastAsia"/>
          <w:sz w:val="24"/>
          <w:szCs w:val="24"/>
        </w:rPr>
        <w:t>支持书写一般护理记录单。</w:t>
      </w:r>
    </w:p>
    <w:p w:rsidR="00B55752" w:rsidRDefault="00B55752">
      <w:pPr>
        <w:pStyle w:val="11"/>
        <w:widowControl w:val="0"/>
        <w:numPr>
          <w:ilvl w:val="0"/>
          <w:numId w:val="11"/>
        </w:numPr>
        <w:kinsoku w:val="0"/>
        <w:spacing w:after="0" w:line="360" w:lineRule="auto"/>
        <w:contextualSpacing w:val="0"/>
        <w:rPr>
          <w:rFonts w:ascii="仿宋" w:eastAsia="仿宋" w:hAnsi="仿宋"/>
        </w:rPr>
      </w:pPr>
      <w:r>
        <w:rPr>
          <w:rFonts w:ascii="仿宋" w:eastAsia="仿宋" w:hAnsi="仿宋" w:hint="eastAsia"/>
          <w:sz w:val="24"/>
          <w:szCs w:val="24"/>
        </w:rPr>
        <w:t>支持抢救/留观护理记录单模板根据患者流转切换，完成精细化记录。</w:t>
      </w:r>
    </w:p>
    <w:p w:rsidR="00B55752" w:rsidRDefault="00B55752">
      <w:pPr>
        <w:pStyle w:val="11"/>
        <w:widowControl w:val="0"/>
        <w:numPr>
          <w:ilvl w:val="0"/>
          <w:numId w:val="11"/>
        </w:numPr>
        <w:kinsoku w:val="0"/>
        <w:spacing w:after="0" w:line="360" w:lineRule="auto"/>
        <w:contextualSpacing w:val="0"/>
        <w:rPr>
          <w:rFonts w:ascii="仿宋" w:eastAsia="仿宋" w:hAnsi="仿宋"/>
        </w:rPr>
      </w:pPr>
      <w:r>
        <w:rPr>
          <w:rFonts w:ascii="仿宋" w:eastAsia="仿宋" w:hAnsi="仿宋" w:hint="eastAsia"/>
          <w:sz w:val="24"/>
          <w:szCs w:val="24"/>
        </w:rPr>
        <w:t>支持定制化特护单模板。</w:t>
      </w:r>
    </w:p>
    <w:p w:rsidR="00B55752" w:rsidRDefault="00B55752">
      <w:pPr>
        <w:pStyle w:val="11"/>
        <w:widowControl w:val="0"/>
        <w:numPr>
          <w:ilvl w:val="0"/>
          <w:numId w:val="11"/>
        </w:numPr>
        <w:kinsoku w:val="0"/>
        <w:spacing w:after="0" w:line="360" w:lineRule="auto"/>
        <w:contextualSpacing w:val="0"/>
        <w:rPr>
          <w:rFonts w:ascii="仿宋" w:eastAsia="仿宋" w:hAnsi="仿宋"/>
        </w:rPr>
      </w:pPr>
      <w:r>
        <w:rPr>
          <w:rFonts w:ascii="仿宋" w:eastAsia="仿宋" w:hAnsi="仿宋" w:hint="eastAsia"/>
          <w:sz w:val="24"/>
          <w:szCs w:val="24"/>
        </w:rPr>
        <w:t>支持护理评分。</w:t>
      </w:r>
    </w:p>
    <w:p w:rsidR="00B55752" w:rsidRDefault="00B55752">
      <w:pPr>
        <w:pStyle w:val="11"/>
        <w:widowControl w:val="0"/>
        <w:numPr>
          <w:ilvl w:val="0"/>
          <w:numId w:val="11"/>
        </w:numPr>
        <w:kinsoku w:val="0"/>
        <w:spacing w:after="0" w:line="360" w:lineRule="auto"/>
        <w:contextualSpacing w:val="0"/>
        <w:rPr>
          <w:rFonts w:ascii="仿宋" w:eastAsia="仿宋" w:hAnsi="仿宋"/>
        </w:rPr>
      </w:pPr>
      <w:r>
        <w:rPr>
          <w:rFonts w:ascii="仿宋" w:eastAsia="仿宋" w:hAnsi="仿宋" w:hint="eastAsia"/>
          <w:sz w:val="24"/>
          <w:szCs w:val="24"/>
        </w:rPr>
        <w:t>支持医嘱执行药品备用量设置。支持液体医嘱分多次执行。</w:t>
      </w:r>
    </w:p>
    <w:p w:rsidR="00B55752" w:rsidRDefault="00B55752">
      <w:pPr>
        <w:pStyle w:val="11"/>
        <w:widowControl w:val="0"/>
        <w:numPr>
          <w:ilvl w:val="0"/>
          <w:numId w:val="11"/>
        </w:numPr>
        <w:kinsoku w:val="0"/>
        <w:spacing w:after="0" w:line="360" w:lineRule="auto"/>
        <w:contextualSpacing w:val="0"/>
        <w:rPr>
          <w:rFonts w:ascii="仿宋" w:eastAsia="仿宋" w:hAnsi="仿宋"/>
        </w:rPr>
      </w:pPr>
      <w:r>
        <w:rPr>
          <w:rFonts w:ascii="仿宋" w:eastAsia="仿宋" w:hAnsi="仿宋" w:hint="eastAsia"/>
          <w:sz w:val="24"/>
          <w:szCs w:val="24"/>
        </w:rPr>
        <w:t>支持病情记录个人模板/公共模板维护，快速完成病情记录。</w:t>
      </w:r>
    </w:p>
    <w:p w:rsidR="00B55752" w:rsidRDefault="00B55752">
      <w:pPr>
        <w:pStyle w:val="11"/>
        <w:widowControl w:val="0"/>
        <w:numPr>
          <w:ilvl w:val="0"/>
          <w:numId w:val="11"/>
        </w:numPr>
        <w:kinsoku w:val="0"/>
        <w:spacing w:after="0" w:line="360" w:lineRule="auto"/>
        <w:contextualSpacing w:val="0"/>
        <w:rPr>
          <w:rFonts w:ascii="仿宋" w:eastAsia="仿宋" w:hAnsi="仿宋"/>
        </w:rPr>
      </w:pPr>
      <w:r>
        <w:rPr>
          <w:rFonts w:ascii="仿宋" w:eastAsia="仿宋" w:hAnsi="仿宋" w:hint="eastAsia"/>
          <w:sz w:val="24"/>
          <w:szCs w:val="24"/>
        </w:rPr>
        <w:t>支持医嘱执行分类显示，按照医嘱类型进行分类，如：药品，检查，检验，嘱托等医嘱类型。</w:t>
      </w:r>
    </w:p>
    <w:p w:rsidR="00B55752" w:rsidRDefault="00B55752">
      <w:pPr>
        <w:pStyle w:val="11"/>
        <w:widowControl w:val="0"/>
        <w:numPr>
          <w:ilvl w:val="0"/>
          <w:numId w:val="11"/>
        </w:numPr>
        <w:kinsoku w:val="0"/>
        <w:spacing w:after="0" w:line="360" w:lineRule="auto"/>
        <w:contextualSpacing w:val="0"/>
        <w:rPr>
          <w:rFonts w:ascii="仿宋" w:eastAsia="仿宋" w:hAnsi="仿宋"/>
        </w:rPr>
      </w:pPr>
      <w:r>
        <w:rPr>
          <w:rFonts w:ascii="仿宋" w:eastAsia="仿宋" w:hAnsi="仿宋" w:hint="eastAsia"/>
          <w:sz w:val="24"/>
          <w:szCs w:val="24"/>
        </w:rPr>
        <w:t>特护单支持按照班次自动汇总出入量。</w:t>
      </w:r>
    </w:p>
    <w:p w:rsidR="00B55752" w:rsidRDefault="00B55752">
      <w:pPr>
        <w:pStyle w:val="11"/>
        <w:widowControl w:val="0"/>
        <w:numPr>
          <w:ilvl w:val="0"/>
          <w:numId w:val="11"/>
        </w:numPr>
        <w:kinsoku w:val="0"/>
        <w:spacing w:after="0" w:line="360" w:lineRule="auto"/>
        <w:contextualSpacing w:val="0"/>
        <w:rPr>
          <w:rFonts w:ascii="仿宋" w:eastAsia="仿宋" w:hAnsi="仿宋"/>
        </w:rPr>
      </w:pPr>
      <w:r>
        <w:rPr>
          <w:rFonts w:ascii="仿宋" w:eastAsia="仿宋" w:hAnsi="仿宋" w:hint="eastAsia"/>
          <w:sz w:val="24"/>
          <w:szCs w:val="24"/>
        </w:rPr>
        <w:t>特护单支持自动汇总医嘱执行药品的出入量。</w:t>
      </w:r>
    </w:p>
    <w:p w:rsidR="00B55752" w:rsidRDefault="00B55752">
      <w:pPr>
        <w:pStyle w:val="11"/>
        <w:widowControl w:val="0"/>
        <w:numPr>
          <w:ilvl w:val="0"/>
          <w:numId w:val="11"/>
        </w:numPr>
        <w:kinsoku w:val="0"/>
        <w:spacing w:after="0" w:line="360" w:lineRule="auto"/>
        <w:contextualSpacing w:val="0"/>
        <w:rPr>
          <w:rFonts w:ascii="仿宋" w:eastAsia="仿宋" w:hAnsi="仿宋"/>
        </w:rPr>
      </w:pPr>
      <w:r>
        <w:rPr>
          <w:rFonts w:ascii="仿宋" w:eastAsia="仿宋" w:hAnsi="仿宋" w:hint="eastAsia"/>
          <w:sz w:val="24"/>
          <w:szCs w:val="24"/>
        </w:rPr>
        <w:t>特护单书写病情记录支持插入检查，检验结果。</w:t>
      </w:r>
    </w:p>
    <w:p w:rsidR="00B55752" w:rsidRDefault="00B55752" w:rsidP="00B55752">
      <w:pPr>
        <w:pStyle w:val="21"/>
        <w:ind w:leftChars="0" w:left="0" w:firstLineChars="0" w:firstLine="0"/>
      </w:pPr>
    </w:p>
    <w:p w:rsidR="00B55752" w:rsidRDefault="00B55752" w:rsidP="00B55752">
      <w:pPr>
        <w:pStyle w:val="4"/>
        <w:spacing w:before="156" w:after="156"/>
      </w:pPr>
      <w:bookmarkStart w:id="161" w:name="_Toc16927"/>
      <w:r>
        <w:rPr>
          <w:rFonts w:hint="eastAsia"/>
        </w:rPr>
        <w:t>急诊电子病历</w:t>
      </w:r>
      <w:r>
        <w:rPr>
          <w:rFonts w:hint="eastAsia"/>
        </w:rPr>
        <w:t>[</w:t>
      </w:r>
      <w:r>
        <w:rPr>
          <w:rFonts w:hint="eastAsia"/>
        </w:rPr>
        <w:t>留观区</w:t>
      </w:r>
      <w:r>
        <w:rPr>
          <w:rFonts w:hint="eastAsia"/>
        </w:rPr>
        <w:t>]</w:t>
      </w:r>
      <w:bookmarkEnd w:id="161"/>
    </w:p>
    <w:p w:rsidR="00B55752" w:rsidRDefault="00B55752" w:rsidP="00B55752">
      <w:pPr>
        <w:pStyle w:val="aa"/>
        <w:ind w:firstLineChars="200" w:firstLine="480"/>
      </w:pPr>
      <w:r>
        <w:rPr>
          <w:rFonts w:hint="eastAsia"/>
        </w:rPr>
        <w:t>采用结构化电子病历，提供个性化的留观区模板定制，满足多病种的病历需求，实现快速高效准确的病历记录。同时支持个人信息维护、生命体征与评分展示、检查化验等医技数据引用、就诊区域流转展示。</w:t>
      </w:r>
    </w:p>
    <w:p w:rsidR="00B55752" w:rsidRDefault="00B55752">
      <w:pPr>
        <w:pStyle w:val="11"/>
        <w:widowControl w:val="0"/>
        <w:numPr>
          <w:ilvl w:val="0"/>
          <w:numId w:val="12"/>
        </w:numPr>
        <w:kinsoku w:val="0"/>
        <w:spacing w:after="0" w:line="360" w:lineRule="auto"/>
        <w:contextualSpacing w:val="0"/>
        <w:rPr>
          <w:rFonts w:ascii="仿宋" w:eastAsia="仿宋" w:hAnsi="仿宋"/>
        </w:rPr>
      </w:pPr>
      <w:r>
        <w:rPr>
          <w:rFonts w:ascii="仿宋" w:eastAsia="仿宋" w:hAnsi="仿宋" w:hint="eastAsia"/>
          <w:sz w:val="24"/>
          <w:szCs w:val="24"/>
        </w:rPr>
        <w:t>患者病历列表支持按区域、距挂号时间过滤患者信息。</w:t>
      </w:r>
    </w:p>
    <w:p w:rsidR="00B55752" w:rsidRDefault="00B55752">
      <w:pPr>
        <w:pStyle w:val="11"/>
        <w:widowControl w:val="0"/>
        <w:numPr>
          <w:ilvl w:val="0"/>
          <w:numId w:val="12"/>
        </w:numPr>
        <w:kinsoku w:val="0"/>
        <w:spacing w:after="0" w:line="360" w:lineRule="auto"/>
        <w:contextualSpacing w:val="0"/>
        <w:rPr>
          <w:rFonts w:ascii="仿宋" w:eastAsia="仿宋" w:hAnsi="仿宋"/>
        </w:rPr>
      </w:pPr>
      <w:r>
        <w:rPr>
          <w:rFonts w:ascii="仿宋" w:eastAsia="仿宋" w:hAnsi="仿宋" w:hint="eastAsia"/>
          <w:sz w:val="24"/>
          <w:szCs w:val="24"/>
        </w:rPr>
        <w:t>患者病历列表支持根据患者ID、姓名、床号精准搜索。</w:t>
      </w:r>
    </w:p>
    <w:p w:rsidR="00B55752" w:rsidRDefault="00B55752">
      <w:pPr>
        <w:pStyle w:val="Style3"/>
        <w:numPr>
          <w:ilvl w:val="0"/>
          <w:numId w:val="12"/>
        </w:numPr>
        <w:spacing w:line="360" w:lineRule="auto"/>
        <w:ind w:firstLineChars="0"/>
        <w:rPr>
          <w:rFonts w:ascii="仿宋" w:eastAsia="仿宋" w:hAnsi="仿宋" w:cs="宋体"/>
        </w:rPr>
      </w:pPr>
      <w:r>
        <w:rPr>
          <w:rFonts w:ascii="仿宋" w:eastAsia="仿宋" w:hAnsi="仿宋" w:hint="eastAsia"/>
        </w:rPr>
        <w:t>患者列表支持标记重点关注的患者，通过图标的颜色变化提醒用户关注的患者，点击图标后，能够</w:t>
      </w:r>
      <w:r>
        <w:rPr>
          <w:rFonts w:ascii="仿宋" w:eastAsia="仿宋" w:hAnsi="仿宋" w:cs="宋体" w:hint="eastAsia"/>
        </w:rPr>
        <w:t>编辑或显示重点关注的内容。</w:t>
      </w:r>
    </w:p>
    <w:p w:rsidR="00B55752" w:rsidRDefault="00B55752">
      <w:pPr>
        <w:pStyle w:val="11"/>
        <w:widowControl w:val="0"/>
        <w:numPr>
          <w:ilvl w:val="0"/>
          <w:numId w:val="12"/>
        </w:numPr>
        <w:kinsoku w:val="0"/>
        <w:spacing w:after="0" w:line="360" w:lineRule="auto"/>
        <w:contextualSpacing w:val="0"/>
        <w:rPr>
          <w:rFonts w:ascii="仿宋" w:eastAsia="仿宋" w:hAnsi="仿宋"/>
        </w:rPr>
      </w:pPr>
      <w:r>
        <w:rPr>
          <w:rFonts w:ascii="仿宋" w:eastAsia="仿宋" w:hAnsi="仿宋" w:hint="eastAsia"/>
          <w:sz w:val="24"/>
          <w:szCs w:val="24"/>
        </w:rPr>
        <w:t>支持诊断管理：支持西医I</w:t>
      </w:r>
      <w:r>
        <w:rPr>
          <w:rFonts w:ascii="仿宋" w:eastAsia="仿宋" w:hAnsi="仿宋"/>
          <w:sz w:val="24"/>
          <w:szCs w:val="24"/>
        </w:rPr>
        <w:t>CD</w:t>
      </w:r>
      <w:r>
        <w:rPr>
          <w:rFonts w:ascii="仿宋" w:eastAsia="仿宋" w:hAnsi="仿宋" w:hint="eastAsia"/>
          <w:sz w:val="24"/>
          <w:szCs w:val="24"/>
        </w:rPr>
        <w:t>-</w:t>
      </w:r>
      <w:r>
        <w:rPr>
          <w:rFonts w:ascii="仿宋" w:eastAsia="仿宋" w:hAnsi="仿宋"/>
          <w:sz w:val="24"/>
          <w:szCs w:val="24"/>
        </w:rPr>
        <w:t>1</w:t>
      </w:r>
      <w:r>
        <w:rPr>
          <w:rFonts w:ascii="仿宋" w:eastAsia="仿宋" w:hAnsi="仿宋" w:hint="eastAsia"/>
          <w:sz w:val="24"/>
          <w:szCs w:val="24"/>
        </w:rPr>
        <w:t>1。包含一般诊断、疑似诊断和主要诊断。</w:t>
      </w:r>
    </w:p>
    <w:p w:rsidR="00B55752" w:rsidRDefault="00B55752">
      <w:pPr>
        <w:pStyle w:val="11"/>
        <w:widowControl w:val="0"/>
        <w:numPr>
          <w:ilvl w:val="0"/>
          <w:numId w:val="12"/>
        </w:numPr>
        <w:kinsoku w:val="0"/>
        <w:spacing w:after="0" w:line="360" w:lineRule="auto"/>
        <w:contextualSpacing w:val="0"/>
        <w:rPr>
          <w:rFonts w:ascii="仿宋" w:eastAsia="仿宋" w:hAnsi="仿宋"/>
        </w:rPr>
      </w:pPr>
      <w:r>
        <w:rPr>
          <w:rFonts w:ascii="仿宋" w:eastAsia="仿宋" w:hAnsi="仿宋" w:cs="宋体"/>
          <w:sz w:val="24"/>
        </w:rPr>
        <w:t>提供</w:t>
      </w:r>
      <w:r>
        <w:rPr>
          <w:rFonts w:ascii="仿宋" w:eastAsia="仿宋" w:hAnsi="仿宋" w:cs="宋体" w:hint="eastAsia"/>
          <w:sz w:val="24"/>
        </w:rPr>
        <w:t>急诊</w:t>
      </w:r>
      <w:r>
        <w:rPr>
          <w:rFonts w:ascii="仿宋" w:eastAsia="仿宋" w:hAnsi="仿宋" w:cs="宋体"/>
          <w:sz w:val="24"/>
        </w:rPr>
        <w:t>相关的医学评分</w:t>
      </w:r>
      <w:r>
        <w:rPr>
          <w:rFonts w:ascii="仿宋" w:eastAsia="仿宋" w:hAnsi="仿宋" w:cs="宋体" w:hint="eastAsia"/>
          <w:sz w:val="24"/>
        </w:rPr>
        <w:t>工具</w:t>
      </w:r>
      <w:r>
        <w:rPr>
          <w:rFonts w:ascii="仿宋" w:eastAsia="仿宋" w:hAnsi="仿宋" w:hint="eastAsia"/>
          <w:sz w:val="24"/>
          <w:szCs w:val="24"/>
        </w:rPr>
        <w:t>（包括MEWS评分、REMS评分、GCS评分、创伤评分、痛疼评分</w:t>
      </w:r>
      <w:r>
        <w:rPr>
          <w:rFonts w:ascii="仿宋" w:eastAsia="仿宋" w:hAnsi="仿宋" w:cs="宋体" w:hint="eastAsia"/>
          <w:sz w:val="24"/>
          <w:szCs w:val="24"/>
        </w:rPr>
        <w:t>等）</w:t>
      </w:r>
      <w:r>
        <w:rPr>
          <w:rFonts w:ascii="仿宋" w:eastAsia="仿宋" w:hAnsi="仿宋" w:cs="宋体"/>
          <w:sz w:val="24"/>
        </w:rPr>
        <w:t>供医</w:t>
      </w:r>
      <w:r>
        <w:rPr>
          <w:rFonts w:ascii="仿宋" w:eastAsia="仿宋" w:hAnsi="仿宋" w:cs="宋体" w:hint="eastAsia"/>
          <w:sz w:val="24"/>
        </w:rPr>
        <w:t>护</w:t>
      </w:r>
      <w:r>
        <w:rPr>
          <w:rFonts w:ascii="仿宋" w:eastAsia="仿宋" w:hAnsi="仿宋" w:cs="宋体"/>
          <w:sz w:val="24"/>
        </w:rPr>
        <w:t>使用</w:t>
      </w:r>
      <w:r>
        <w:rPr>
          <w:rFonts w:ascii="仿宋" w:eastAsia="仿宋" w:hAnsi="仿宋" w:cs="宋体" w:hint="eastAsia"/>
          <w:sz w:val="24"/>
        </w:rPr>
        <w:t>。</w:t>
      </w:r>
    </w:p>
    <w:p w:rsidR="00B55752" w:rsidRDefault="00B55752">
      <w:pPr>
        <w:pStyle w:val="11"/>
        <w:widowControl w:val="0"/>
        <w:numPr>
          <w:ilvl w:val="0"/>
          <w:numId w:val="12"/>
        </w:numPr>
        <w:kinsoku w:val="0"/>
        <w:spacing w:after="0" w:line="360" w:lineRule="auto"/>
        <w:contextualSpacing w:val="0"/>
        <w:rPr>
          <w:rFonts w:ascii="仿宋" w:eastAsia="仿宋" w:hAnsi="仿宋"/>
        </w:rPr>
      </w:pPr>
      <w:r>
        <w:rPr>
          <w:rFonts w:ascii="仿宋" w:eastAsia="仿宋" w:hAnsi="仿宋" w:hint="eastAsia"/>
          <w:sz w:val="24"/>
          <w:szCs w:val="24"/>
        </w:rPr>
        <w:t>患者评分支持已获取的数据自动代入，主观数据快速点选，自动计算分值。</w:t>
      </w:r>
    </w:p>
    <w:p w:rsidR="00B55752" w:rsidRDefault="00B55752">
      <w:pPr>
        <w:pStyle w:val="11"/>
        <w:widowControl w:val="0"/>
        <w:numPr>
          <w:ilvl w:val="0"/>
          <w:numId w:val="12"/>
        </w:numPr>
        <w:kinsoku w:val="0"/>
        <w:spacing w:after="0" w:line="360" w:lineRule="auto"/>
        <w:contextualSpacing w:val="0"/>
        <w:rPr>
          <w:rFonts w:ascii="仿宋" w:eastAsia="仿宋" w:hAnsi="仿宋"/>
        </w:rPr>
      </w:pPr>
      <w:r>
        <w:rPr>
          <w:rFonts w:ascii="仿宋" w:eastAsia="仿宋" w:hAnsi="仿宋" w:cs="宋体" w:hint="eastAsia"/>
          <w:sz w:val="24"/>
        </w:rPr>
        <w:t>支持通过评分列表和趋势图的方式直观展示同一患者的多次评分结果。</w:t>
      </w:r>
    </w:p>
    <w:p w:rsidR="00B55752" w:rsidRDefault="00B55752">
      <w:pPr>
        <w:pStyle w:val="11"/>
        <w:widowControl w:val="0"/>
        <w:numPr>
          <w:ilvl w:val="0"/>
          <w:numId w:val="12"/>
        </w:numPr>
        <w:kinsoku w:val="0"/>
        <w:spacing w:after="0" w:line="360" w:lineRule="auto"/>
        <w:contextualSpacing w:val="0"/>
        <w:rPr>
          <w:rFonts w:ascii="仿宋" w:eastAsia="仿宋" w:hAnsi="仿宋"/>
        </w:rPr>
      </w:pPr>
      <w:r>
        <w:rPr>
          <w:rFonts w:ascii="仿宋" w:eastAsia="仿宋" w:hAnsi="仿宋" w:cs="宋体" w:hint="eastAsia"/>
          <w:sz w:val="24"/>
        </w:rPr>
        <w:t>支持评分趋势图，以图片的形式直接导出。</w:t>
      </w:r>
    </w:p>
    <w:p w:rsidR="00B55752" w:rsidRDefault="00B55752">
      <w:pPr>
        <w:pStyle w:val="Style3"/>
        <w:numPr>
          <w:ilvl w:val="0"/>
          <w:numId w:val="12"/>
        </w:numPr>
        <w:spacing w:line="360" w:lineRule="auto"/>
        <w:ind w:firstLineChars="0"/>
        <w:rPr>
          <w:rFonts w:ascii="仿宋" w:eastAsia="仿宋" w:hAnsi="仿宋" w:cs="宋体"/>
        </w:rPr>
      </w:pPr>
      <w:r>
        <w:rPr>
          <w:rFonts w:ascii="仿宋" w:eastAsia="仿宋" w:hAnsi="仿宋" w:cs="宋体" w:hint="eastAsia"/>
        </w:rPr>
        <w:t>系统提供常用急诊病历、留观区患者文书记录功能。</w:t>
      </w:r>
    </w:p>
    <w:p w:rsidR="00B55752" w:rsidRDefault="00B55752">
      <w:pPr>
        <w:pStyle w:val="Style3"/>
        <w:numPr>
          <w:ilvl w:val="0"/>
          <w:numId w:val="12"/>
        </w:numPr>
        <w:spacing w:line="360" w:lineRule="auto"/>
        <w:ind w:firstLineChars="0"/>
        <w:rPr>
          <w:rFonts w:ascii="仿宋" w:eastAsia="仿宋" w:hAnsi="仿宋" w:cs="宋体"/>
        </w:rPr>
      </w:pPr>
      <w:r>
        <w:rPr>
          <w:rFonts w:ascii="仿宋" w:eastAsia="仿宋" w:hAnsi="仿宋" w:cs="宋体" w:hint="eastAsia"/>
        </w:rPr>
        <w:lastRenderedPageBreak/>
        <w:t>提供常用的急诊病历模板（包括急诊抢救室</w:t>
      </w:r>
      <w:r>
        <w:rPr>
          <w:rFonts w:ascii="仿宋" w:eastAsia="仿宋" w:hAnsi="仿宋" w:cs="宋体"/>
        </w:rPr>
        <w:t>32</w:t>
      </w:r>
      <w:r>
        <w:rPr>
          <w:rFonts w:ascii="仿宋" w:eastAsia="仿宋" w:hAnsi="仿宋" w:cs="宋体" w:hint="eastAsia"/>
        </w:rPr>
        <w:t>种急诊科常见病病历模板）。</w:t>
      </w:r>
    </w:p>
    <w:p w:rsidR="00B55752" w:rsidRDefault="00B55752">
      <w:pPr>
        <w:pStyle w:val="Style3"/>
        <w:numPr>
          <w:ilvl w:val="0"/>
          <w:numId w:val="12"/>
        </w:numPr>
        <w:spacing w:line="360" w:lineRule="auto"/>
        <w:ind w:firstLineChars="0"/>
        <w:rPr>
          <w:rFonts w:ascii="仿宋" w:eastAsia="仿宋" w:hAnsi="仿宋" w:cs="宋体"/>
        </w:rPr>
      </w:pPr>
      <w:r>
        <w:rPr>
          <w:rFonts w:ascii="仿宋" w:eastAsia="仿宋" w:hAnsi="仿宋" w:cs="宋体" w:hint="eastAsia"/>
        </w:rPr>
        <w:t>提供病历模板配置工具，支持个性化维护各种结构化病历模板。</w:t>
      </w:r>
    </w:p>
    <w:p w:rsidR="00B55752" w:rsidRDefault="00B55752">
      <w:pPr>
        <w:pStyle w:val="Style3"/>
        <w:numPr>
          <w:ilvl w:val="0"/>
          <w:numId w:val="12"/>
        </w:numPr>
        <w:spacing w:line="360" w:lineRule="auto"/>
        <w:ind w:firstLineChars="0"/>
        <w:rPr>
          <w:rFonts w:ascii="仿宋" w:eastAsia="仿宋" w:hAnsi="仿宋" w:cs="宋体"/>
        </w:rPr>
      </w:pPr>
      <w:r>
        <w:rPr>
          <w:rFonts w:ascii="仿宋" w:eastAsia="仿宋" w:hAnsi="仿宋" w:cs="宋体" w:hint="eastAsia"/>
        </w:rPr>
        <w:t>病历首页内容可同步系统中已有信息，同时提供手工填写的功能。</w:t>
      </w:r>
    </w:p>
    <w:p w:rsidR="00B55752" w:rsidRDefault="00B55752">
      <w:pPr>
        <w:pStyle w:val="Style3"/>
        <w:numPr>
          <w:ilvl w:val="0"/>
          <w:numId w:val="12"/>
        </w:numPr>
        <w:spacing w:line="360" w:lineRule="auto"/>
        <w:ind w:firstLineChars="0"/>
        <w:rPr>
          <w:rFonts w:ascii="仿宋" w:eastAsia="仿宋" w:hAnsi="仿宋" w:cs="宋体"/>
        </w:rPr>
      </w:pPr>
      <w:r>
        <w:rPr>
          <w:rFonts w:ascii="仿宋" w:eastAsia="仿宋" w:hAnsi="仿宋" w:cs="宋体" w:hint="eastAsia"/>
        </w:rPr>
        <w:t>提供医疗文书常用的特殊符号集书写病历文书的功能，如：℃，℉，‰，㎡，mmol等。</w:t>
      </w:r>
    </w:p>
    <w:p w:rsidR="00B55752" w:rsidRDefault="00B55752">
      <w:pPr>
        <w:pStyle w:val="Style3"/>
        <w:numPr>
          <w:ilvl w:val="0"/>
          <w:numId w:val="12"/>
        </w:numPr>
        <w:spacing w:line="360" w:lineRule="auto"/>
        <w:ind w:firstLineChars="0"/>
        <w:rPr>
          <w:rFonts w:ascii="仿宋" w:eastAsia="仿宋" w:hAnsi="仿宋" w:cs="宋体"/>
        </w:rPr>
      </w:pPr>
      <w:r>
        <w:rPr>
          <w:rFonts w:ascii="仿宋" w:eastAsia="仿宋" w:hAnsi="仿宋" w:cs="宋体" w:hint="eastAsia"/>
        </w:rPr>
        <w:t>提供文字上、下标功能。</w:t>
      </w:r>
    </w:p>
    <w:p w:rsidR="00B55752" w:rsidRDefault="00B55752">
      <w:pPr>
        <w:pStyle w:val="Style3"/>
        <w:numPr>
          <w:ilvl w:val="0"/>
          <w:numId w:val="12"/>
        </w:numPr>
        <w:spacing w:line="360" w:lineRule="auto"/>
        <w:ind w:firstLineChars="0"/>
        <w:rPr>
          <w:rFonts w:ascii="仿宋" w:eastAsia="仿宋" w:hAnsi="仿宋" w:cs="宋体"/>
        </w:rPr>
      </w:pPr>
      <w:r>
        <w:rPr>
          <w:rFonts w:ascii="仿宋" w:eastAsia="仿宋" w:hAnsi="仿宋" w:cs="宋体" w:hint="eastAsia"/>
        </w:rPr>
        <w:t>支持临床数据“一处输入，全程共享”，自动导入和选择导入相结合的方式，实现各病历项间数据的充分衔接。</w:t>
      </w:r>
    </w:p>
    <w:p w:rsidR="00B55752" w:rsidRDefault="00B55752">
      <w:pPr>
        <w:pStyle w:val="Style3"/>
        <w:numPr>
          <w:ilvl w:val="0"/>
          <w:numId w:val="12"/>
        </w:numPr>
        <w:spacing w:line="360" w:lineRule="auto"/>
        <w:ind w:firstLineChars="0"/>
        <w:rPr>
          <w:rFonts w:ascii="仿宋" w:eastAsia="仿宋" w:hAnsi="仿宋" w:cs="宋体"/>
        </w:rPr>
      </w:pPr>
      <w:r>
        <w:rPr>
          <w:rFonts w:ascii="仿宋" w:eastAsia="仿宋" w:hAnsi="仿宋" w:cs="宋体" w:hint="eastAsia"/>
        </w:rPr>
        <w:t>支持同一患者病历的内部复制。</w:t>
      </w:r>
    </w:p>
    <w:p w:rsidR="00B55752" w:rsidRDefault="00B55752">
      <w:pPr>
        <w:pStyle w:val="Style3"/>
        <w:numPr>
          <w:ilvl w:val="0"/>
          <w:numId w:val="12"/>
        </w:numPr>
        <w:spacing w:line="360" w:lineRule="auto"/>
        <w:ind w:firstLineChars="0"/>
        <w:rPr>
          <w:rFonts w:ascii="仿宋" w:eastAsia="仿宋" w:hAnsi="仿宋" w:cs="宋体"/>
        </w:rPr>
      </w:pPr>
      <w:r>
        <w:rPr>
          <w:rFonts w:ascii="仿宋" w:eastAsia="仿宋" w:hAnsi="仿宋" w:hint="eastAsia"/>
        </w:rPr>
        <w:t>支持与LIS、PACS系统对接，能够将检验、检查报告插入到病历文书，医生可根据病情描述需要，自主选择检查、检验报告数据直接将准确的数据插入到病历中任意位置，支持检验异常值结果一键导入。</w:t>
      </w:r>
      <w:r>
        <w:rPr>
          <w:rFonts w:ascii="仿宋" w:eastAsia="仿宋" w:hAnsi="仿宋" w:cs="宋体" w:hint="eastAsia"/>
        </w:rPr>
        <w:t>。</w:t>
      </w:r>
    </w:p>
    <w:p w:rsidR="00B55752" w:rsidRDefault="00B55752">
      <w:pPr>
        <w:pStyle w:val="Style3"/>
        <w:numPr>
          <w:ilvl w:val="0"/>
          <w:numId w:val="12"/>
        </w:numPr>
        <w:spacing w:line="360" w:lineRule="auto"/>
        <w:ind w:firstLineChars="0"/>
        <w:rPr>
          <w:rFonts w:ascii="仿宋" w:eastAsia="仿宋" w:hAnsi="仿宋" w:cs="宋体"/>
        </w:rPr>
      </w:pPr>
      <w:r>
        <w:rPr>
          <w:rFonts w:ascii="仿宋" w:eastAsia="仿宋" w:hAnsi="仿宋" w:cs="宋体" w:hint="eastAsia"/>
        </w:rPr>
        <w:t>支持医嘱插入病历文书。</w:t>
      </w:r>
    </w:p>
    <w:p w:rsidR="00B55752" w:rsidRDefault="00B55752">
      <w:pPr>
        <w:pStyle w:val="Style3"/>
        <w:numPr>
          <w:ilvl w:val="0"/>
          <w:numId w:val="12"/>
        </w:numPr>
        <w:spacing w:line="360" w:lineRule="auto"/>
        <w:ind w:firstLineChars="0"/>
        <w:rPr>
          <w:rFonts w:ascii="仿宋" w:eastAsia="仿宋" w:hAnsi="仿宋" w:cs="宋体"/>
        </w:rPr>
      </w:pPr>
      <w:r>
        <w:rPr>
          <w:rFonts w:ascii="仿宋" w:eastAsia="仿宋" w:hAnsi="仿宋" w:cs="宋体" w:hint="eastAsia"/>
        </w:rPr>
        <w:t>支持生命体征插入病历文书。</w:t>
      </w:r>
    </w:p>
    <w:p w:rsidR="00B55752" w:rsidRDefault="00B55752">
      <w:pPr>
        <w:pStyle w:val="Style3"/>
        <w:numPr>
          <w:ilvl w:val="0"/>
          <w:numId w:val="12"/>
        </w:numPr>
        <w:spacing w:line="360" w:lineRule="auto"/>
        <w:ind w:firstLineChars="0"/>
        <w:rPr>
          <w:rFonts w:ascii="仿宋" w:eastAsia="仿宋" w:hAnsi="仿宋" w:cs="宋体"/>
        </w:rPr>
      </w:pPr>
      <w:r>
        <w:rPr>
          <w:rFonts w:ascii="仿宋" w:eastAsia="仿宋" w:hAnsi="仿宋" w:cs="宋体" w:hint="eastAsia"/>
        </w:rPr>
        <w:t>支持导管记录插入病历文书。</w:t>
      </w:r>
    </w:p>
    <w:p w:rsidR="00B55752" w:rsidRDefault="00B55752">
      <w:pPr>
        <w:pStyle w:val="Style3"/>
        <w:numPr>
          <w:ilvl w:val="0"/>
          <w:numId w:val="12"/>
        </w:numPr>
        <w:spacing w:line="360" w:lineRule="auto"/>
        <w:ind w:firstLineChars="0"/>
        <w:rPr>
          <w:rFonts w:ascii="仿宋" w:eastAsia="仿宋" w:hAnsi="仿宋" w:cs="宋体"/>
        </w:rPr>
      </w:pPr>
      <w:r>
        <w:rPr>
          <w:rFonts w:ascii="仿宋" w:eastAsia="仿宋" w:hAnsi="仿宋" w:cs="宋体" w:hint="eastAsia"/>
        </w:rPr>
        <w:t>支持病情记录插入病历文书。</w:t>
      </w:r>
    </w:p>
    <w:p w:rsidR="00B55752" w:rsidRDefault="00B55752">
      <w:pPr>
        <w:pStyle w:val="Style3"/>
        <w:numPr>
          <w:ilvl w:val="0"/>
          <w:numId w:val="12"/>
        </w:numPr>
        <w:spacing w:line="360" w:lineRule="auto"/>
        <w:ind w:firstLineChars="0"/>
        <w:rPr>
          <w:rFonts w:ascii="仿宋" w:eastAsia="仿宋" w:hAnsi="仿宋" w:cs="宋体"/>
        </w:rPr>
      </w:pPr>
      <w:r>
        <w:rPr>
          <w:rFonts w:ascii="仿宋" w:eastAsia="仿宋" w:hAnsi="仿宋" w:cs="宋体" w:hint="eastAsia"/>
        </w:rPr>
        <w:t>支持知情同意书患者签字后电子化留档。</w:t>
      </w:r>
    </w:p>
    <w:p w:rsidR="00B55752" w:rsidRDefault="00B55752">
      <w:pPr>
        <w:pStyle w:val="Style3"/>
        <w:numPr>
          <w:ilvl w:val="0"/>
          <w:numId w:val="12"/>
        </w:numPr>
        <w:spacing w:line="360" w:lineRule="auto"/>
        <w:ind w:firstLineChars="0"/>
        <w:rPr>
          <w:rFonts w:ascii="仿宋" w:eastAsia="仿宋" w:hAnsi="仿宋" w:cs="宋体"/>
        </w:rPr>
      </w:pPr>
      <w:r>
        <w:rPr>
          <w:rFonts w:ascii="仿宋" w:eastAsia="仿宋" w:hAnsi="仿宋" w:cs="宋体" w:hint="eastAsia"/>
        </w:rPr>
        <w:t>支持CA电子签名包括患者手写板签名。</w:t>
      </w:r>
    </w:p>
    <w:p w:rsidR="00B55752" w:rsidRDefault="00B55752">
      <w:pPr>
        <w:pStyle w:val="Style3"/>
        <w:numPr>
          <w:ilvl w:val="0"/>
          <w:numId w:val="12"/>
        </w:numPr>
        <w:spacing w:line="360" w:lineRule="auto"/>
        <w:ind w:firstLineChars="0"/>
        <w:rPr>
          <w:rFonts w:ascii="仿宋" w:eastAsia="仿宋" w:hAnsi="仿宋" w:cs="宋体"/>
        </w:rPr>
      </w:pPr>
      <w:r>
        <w:rPr>
          <w:rFonts w:ascii="仿宋" w:eastAsia="仿宋" w:hAnsi="仿宋" w:cs="宋体" w:hint="eastAsia"/>
        </w:rPr>
        <w:t>支持保留病历修改痕迹，能够查看修改的内容、时间及修改人。</w:t>
      </w:r>
    </w:p>
    <w:p w:rsidR="00B55752" w:rsidRDefault="00B55752">
      <w:pPr>
        <w:pStyle w:val="Style3"/>
        <w:numPr>
          <w:ilvl w:val="0"/>
          <w:numId w:val="12"/>
        </w:numPr>
        <w:spacing w:line="360" w:lineRule="auto"/>
        <w:ind w:firstLineChars="0"/>
        <w:rPr>
          <w:rFonts w:ascii="仿宋" w:eastAsia="仿宋" w:hAnsi="仿宋" w:cs="宋体"/>
        </w:rPr>
      </w:pPr>
      <w:r>
        <w:rPr>
          <w:rFonts w:ascii="仿宋" w:eastAsia="仿宋" w:hAnsi="仿宋" w:cs="宋体" w:hint="eastAsia"/>
        </w:rPr>
        <w:t>支持不带有痕迹信息的整洁打印。</w:t>
      </w:r>
    </w:p>
    <w:p w:rsidR="00B55752" w:rsidRDefault="00B55752">
      <w:pPr>
        <w:pStyle w:val="Style3"/>
        <w:numPr>
          <w:ilvl w:val="0"/>
          <w:numId w:val="12"/>
        </w:numPr>
        <w:spacing w:line="360" w:lineRule="auto"/>
        <w:ind w:firstLineChars="0"/>
        <w:rPr>
          <w:rFonts w:ascii="仿宋" w:eastAsia="仿宋" w:hAnsi="仿宋" w:cs="宋体"/>
        </w:rPr>
      </w:pPr>
      <w:r>
        <w:rPr>
          <w:rFonts w:ascii="仿宋" w:eastAsia="仿宋" w:hAnsi="仿宋" w:cs="宋体" w:hint="eastAsia"/>
        </w:rPr>
        <w:t>支持病历的整体打印、选页打印和续打功能。</w:t>
      </w:r>
    </w:p>
    <w:p w:rsidR="00B55752" w:rsidRDefault="00B55752">
      <w:pPr>
        <w:pStyle w:val="Style3"/>
        <w:numPr>
          <w:ilvl w:val="0"/>
          <w:numId w:val="12"/>
        </w:numPr>
        <w:spacing w:line="360" w:lineRule="auto"/>
        <w:ind w:firstLineChars="0"/>
        <w:rPr>
          <w:rFonts w:ascii="仿宋" w:eastAsia="仿宋" w:hAnsi="仿宋" w:cs="宋体"/>
        </w:rPr>
      </w:pPr>
      <w:r>
        <w:rPr>
          <w:rFonts w:ascii="仿宋" w:eastAsia="仿宋" w:hAnsi="仿宋" w:cs="宋体" w:hint="eastAsia"/>
        </w:rPr>
        <w:t>支持病人离院时病程记录合并打印。</w:t>
      </w:r>
    </w:p>
    <w:p w:rsidR="00B55752" w:rsidRDefault="00B55752">
      <w:pPr>
        <w:pStyle w:val="Style3"/>
        <w:numPr>
          <w:ilvl w:val="0"/>
          <w:numId w:val="12"/>
        </w:numPr>
        <w:spacing w:line="360" w:lineRule="auto"/>
        <w:ind w:firstLineChars="0"/>
        <w:rPr>
          <w:rFonts w:ascii="仿宋" w:eastAsia="仿宋" w:hAnsi="仿宋" w:cs="宋体"/>
        </w:rPr>
      </w:pPr>
      <w:r>
        <w:rPr>
          <w:rFonts w:ascii="仿宋" w:eastAsia="仿宋" w:hAnsi="仿宋" w:cs="宋体" w:hint="eastAsia"/>
        </w:rPr>
        <w:t>病历文书允许设定水印打印。</w:t>
      </w:r>
    </w:p>
    <w:p w:rsidR="00B55752" w:rsidRDefault="00B55752">
      <w:pPr>
        <w:pStyle w:val="11"/>
        <w:widowControl w:val="0"/>
        <w:numPr>
          <w:ilvl w:val="0"/>
          <w:numId w:val="12"/>
        </w:numPr>
        <w:kinsoku w:val="0"/>
        <w:spacing w:after="0" w:line="360" w:lineRule="auto"/>
        <w:contextualSpacing w:val="0"/>
        <w:rPr>
          <w:rFonts w:ascii="仿宋" w:eastAsia="仿宋" w:hAnsi="仿宋"/>
        </w:rPr>
      </w:pPr>
      <w:r>
        <w:rPr>
          <w:rFonts w:ascii="仿宋" w:eastAsia="仿宋" w:hAnsi="仿宋" w:hint="eastAsia"/>
          <w:sz w:val="24"/>
          <w:szCs w:val="24"/>
        </w:rPr>
        <w:t>支持</w:t>
      </w:r>
      <w:r>
        <w:rPr>
          <w:rFonts w:ascii="仿宋" w:eastAsia="仿宋" w:hAnsi="仿宋"/>
          <w:sz w:val="24"/>
          <w:szCs w:val="24"/>
        </w:rPr>
        <w:t>时间轴展示患者分诊、入科、检验检查开立、会诊申请、转区等关键医疗行为</w:t>
      </w:r>
      <w:r>
        <w:rPr>
          <w:rFonts w:ascii="仿宋" w:eastAsia="仿宋" w:hAnsi="仿宋" w:hint="eastAsia"/>
          <w:sz w:val="24"/>
          <w:szCs w:val="24"/>
        </w:rPr>
        <w:t>节点信息。</w:t>
      </w:r>
    </w:p>
    <w:p w:rsidR="00B55752" w:rsidRDefault="00B55752">
      <w:pPr>
        <w:pStyle w:val="11"/>
        <w:widowControl w:val="0"/>
        <w:numPr>
          <w:ilvl w:val="0"/>
          <w:numId w:val="12"/>
        </w:numPr>
        <w:kinsoku w:val="0"/>
        <w:spacing w:after="0" w:line="360" w:lineRule="auto"/>
        <w:contextualSpacing w:val="0"/>
        <w:rPr>
          <w:rFonts w:ascii="仿宋" w:eastAsia="仿宋" w:hAnsi="仿宋"/>
          <w:color w:val="7030A0"/>
        </w:rPr>
      </w:pPr>
      <w:r>
        <w:rPr>
          <w:rFonts w:ascii="仿宋" w:eastAsia="仿宋" w:hAnsi="仿宋" w:hint="eastAsia"/>
          <w:sz w:val="24"/>
          <w:szCs w:val="24"/>
        </w:rPr>
        <w:t>支持一键操作患者的转区和出科，自动记录流转信息。</w:t>
      </w:r>
    </w:p>
    <w:p w:rsidR="00B55752" w:rsidRDefault="00B55752">
      <w:pPr>
        <w:pStyle w:val="Style3"/>
        <w:numPr>
          <w:ilvl w:val="0"/>
          <w:numId w:val="12"/>
        </w:numPr>
        <w:spacing w:line="360" w:lineRule="auto"/>
        <w:ind w:firstLineChars="0"/>
        <w:rPr>
          <w:rFonts w:ascii="仿宋" w:eastAsia="仿宋" w:hAnsi="仿宋" w:cs="宋体"/>
        </w:rPr>
      </w:pPr>
      <w:r>
        <w:rPr>
          <w:rFonts w:ascii="仿宋" w:eastAsia="仿宋" w:hAnsi="仿宋" w:cs="宋体" w:hint="eastAsia"/>
        </w:rPr>
        <w:t>支持打印住院证、处方单、检验单等根据医院定制的文书。</w:t>
      </w:r>
    </w:p>
    <w:p w:rsidR="00B55752" w:rsidRDefault="00B55752">
      <w:pPr>
        <w:pStyle w:val="Style3"/>
        <w:numPr>
          <w:ilvl w:val="0"/>
          <w:numId w:val="12"/>
        </w:numPr>
        <w:spacing w:line="360" w:lineRule="auto"/>
        <w:ind w:firstLineChars="0"/>
        <w:rPr>
          <w:rFonts w:ascii="仿宋" w:eastAsia="仿宋" w:hAnsi="仿宋" w:cs="宋体"/>
        </w:rPr>
      </w:pPr>
      <w:r>
        <w:rPr>
          <w:rFonts w:ascii="仿宋" w:eastAsia="仿宋" w:hAnsi="仿宋" w:cs="宋体" w:hint="eastAsia"/>
        </w:rPr>
        <w:t>支持授权人员召回已出科的患者病历。</w:t>
      </w:r>
    </w:p>
    <w:p w:rsidR="00B55752" w:rsidRDefault="00B55752">
      <w:pPr>
        <w:pStyle w:val="Style3"/>
        <w:numPr>
          <w:ilvl w:val="0"/>
          <w:numId w:val="12"/>
        </w:numPr>
        <w:spacing w:line="360" w:lineRule="auto"/>
        <w:ind w:firstLineChars="0"/>
        <w:rPr>
          <w:rFonts w:ascii="仿宋" w:eastAsia="仿宋" w:hAnsi="仿宋" w:cs="宋体"/>
        </w:rPr>
      </w:pPr>
      <w:r>
        <w:rPr>
          <w:rFonts w:ascii="仿宋" w:eastAsia="仿宋" w:hAnsi="仿宋" w:cs="宋体" w:hint="eastAsia"/>
        </w:rPr>
        <w:lastRenderedPageBreak/>
        <w:t>支持根据患者姓名、诊断内容等查询患者，能够查看患者病历。</w:t>
      </w:r>
    </w:p>
    <w:p w:rsidR="00B55752" w:rsidRDefault="00B55752">
      <w:pPr>
        <w:pStyle w:val="Style3"/>
        <w:numPr>
          <w:ilvl w:val="0"/>
          <w:numId w:val="12"/>
        </w:numPr>
        <w:spacing w:line="360" w:lineRule="auto"/>
        <w:ind w:firstLineChars="0"/>
        <w:rPr>
          <w:rFonts w:ascii="仿宋" w:eastAsia="仿宋" w:hAnsi="仿宋" w:cs="宋体"/>
        </w:rPr>
      </w:pPr>
      <w:r>
        <w:rPr>
          <w:rFonts w:ascii="仿宋" w:eastAsia="仿宋" w:hAnsi="仿宋" w:cs="宋体" w:hint="eastAsia"/>
        </w:rPr>
        <w:t>支持患者病历已打印标记。</w:t>
      </w:r>
    </w:p>
    <w:p w:rsidR="00B55752" w:rsidRDefault="00B55752">
      <w:pPr>
        <w:pStyle w:val="Style3"/>
        <w:numPr>
          <w:ilvl w:val="0"/>
          <w:numId w:val="12"/>
        </w:numPr>
        <w:spacing w:line="360" w:lineRule="auto"/>
        <w:ind w:firstLineChars="0"/>
        <w:rPr>
          <w:rFonts w:ascii="仿宋" w:eastAsia="仿宋" w:hAnsi="仿宋" w:cs="宋体"/>
        </w:rPr>
      </w:pPr>
      <w:r>
        <w:rPr>
          <w:rFonts w:ascii="仿宋" w:eastAsia="仿宋" w:hAnsi="仿宋" w:cs="宋体" w:hint="eastAsia"/>
        </w:rPr>
        <w:t>支持患者病历打印次数限制，次数可配置为1次或者多次。</w:t>
      </w:r>
    </w:p>
    <w:p w:rsidR="00B55752" w:rsidRDefault="00B55752">
      <w:pPr>
        <w:pStyle w:val="Style3"/>
        <w:numPr>
          <w:ilvl w:val="0"/>
          <w:numId w:val="12"/>
        </w:numPr>
        <w:spacing w:line="360" w:lineRule="auto"/>
        <w:ind w:firstLineChars="0"/>
        <w:rPr>
          <w:rFonts w:ascii="仿宋" w:eastAsia="仿宋" w:hAnsi="仿宋" w:cs="宋体"/>
        </w:rPr>
      </w:pPr>
      <w:r>
        <w:rPr>
          <w:rFonts w:ascii="仿宋" w:eastAsia="仿宋" w:hAnsi="仿宋" w:cs="宋体" w:hint="eastAsia"/>
        </w:rPr>
        <w:t>患者病历支持生成PDF，XML，RTF，HTML格式并回传给第三方。</w:t>
      </w:r>
    </w:p>
    <w:p w:rsidR="00B55752" w:rsidRDefault="00B55752">
      <w:pPr>
        <w:pStyle w:val="Style3"/>
        <w:numPr>
          <w:ilvl w:val="0"/>
          <w:numId w:val="12"/>
        </w:numPr>
        <w:spacing w:line="360" w:lineRule="auto"/>
        <w:ind w:firstLineChars="0"/>
        <w:rPr>
          <w:rFonts w:ascii="仿宋" w:eastAsia="仿宋" w:hAnsi="仿宋" w:cs="宋体"/>
        </w:rPr>
      </w:pPr>
      <w:r>
        <w:rPr>
          <w:rFonts w:ascii="仿宋" w:eastAsia="仿宋" w:hAnsi="仿宋" w:cs="宋体" w:hint="eastAsia"/>
        </w:rPr>
        <w:t>支持“废纸篓”功能，存储被删除的病历，用户快速恢复误删除患者病历，防止病历误操作被删除。</w:t>
      </w:r>
    </w:p>
    <w:p w:rsidR="00B55752" w:rsidRDefault="00B55752">
      <w:pPr>
        <w:pStyle w:val="Style3"/>
        <w:numPr>
          <w:ilvl w:val="0"/>
          <w:numId w:val="12"/>
        </w:numPr>
        <w:spacing w:line="360" w:lineRule="auto"/>
        <w:ind w:firstLineChars="0"/>
        <w:rPr>
          <w:rFonts w:ascii="仿宋" w:eastAsia="仿宋" w:hAnsi="仿宋" w:cs="宋体"/>
        </w:rPr>
      </w:pPr>
      <w:r>
        <w:rPr>
          <w:rFonts w:ascii="仿宋" w:eastAsia="仿宋" w:hAnsi="仿宋" w:cs="宋体" w:hint="eastAsia"/>
        </w:rPr>
        <w:t>支持患者病历通过患者唯一标识连续，同一患者再次就诊，可查看过往患者过往历史病历。</w:t>
      </w:r>
    </w:p>
    <w:p w:rsidR="00B55752" w:rsidRDefault="00B55752">
      <w:pPr>
        <w:pStyle w:val="Style3"/>
        <w:numPr>
          <w:ilvl w:val="0"/>
          <w:numId w:val="12"/>
        </w:numPr>
        <w:spacing w:line="360" w:lineRule="auto"/>
        <w:ind w:firstLineChars="0"/>
        <w:rPr>
          <w:rFonts w:ascii="仿宋" w:eastAsia="仿宋" w:hAnsi="仿宋" w:cs="宋体"/>
        </w:rPr>
      </w:pPr>
      <w:r>
        <w:rPr>
          <w:rFonts w:ascii="仿宋" w:eastAsia="仿宋" w:hAnsi="仿宋" w:cs="宋体" w:hint="eastAsia"/>
        </w:rPr>
        <w:t>支持病历词条收藏调用功能，医生可以在书写病历文书的过程中，将常用词条进行收藏，并可以快捷插入引用。</w:t>
      </w:r>
    </w:p>
    <w:p w:rsidR="00B55752" w:rsidRDefault="00B55752">
      <w:pPr>
        <w:pStyle w:val="Style3"/>
        <w:numPr>
          <w:ilvl w:val="0"/>
          <w:numId w:val="12"/>
        </w:numPr>
        <w:spacing w:line="360" w:lineRule="auto"/>
        <w:ind w:firstLineChars="0"/>
        <w:rPr>
          <w:rFonts w:ascii="仿宋" w:eastAsia="仿宋" w:hAnsi="仿宋" w:cs="宋体"/>
        </w:rPr>
      </w:pPr>
      <w:r>
        <w:rPr>
          <w:rFonts w:ascii="仿宋" w:eastAsia="仿宋" w:hAnsi="仿宋" w:cs="宋体" w:hint="eastAsia"/>
        </w:rPr>
        <w:t>病历支持多种常用纸张格式，也支持自定义纸张大小格式。</w:t>
      </w:r>
    </w:p>
    <w:p w:rsidR="00B55752" w:rsidRDefault="00B55752" w:rsidP="00B55752">
      <w:pPr>
        <w:pStyle w:val="21"/>
        <w:ind w:left="480" w:firstLine="480"/>
      </w:pPr>
    </w:p>
    <w:p w:rsidR="00B55752" w:rsidRDefault="00B55752" w:rsidP="00B55752">
      <w:pPr>
        <w:pStyle w:val="4"/>
        <w:spacing w:before="156" w:after="156"/>
      </w:pPr>
      <w:bookmarkStart w:id="162" w:name="_Toc24509"/>
      <w:r>
        <w:rPr>
          <w:rFonts w:hint="eastAsia"/>
        </w:rPr>
        <w:t>急诊护理</w:t>
      </w:r>
      <w:r>
        <w:rPr>
          <w:rFonts w:hint="eastAsia"/>
        </w:rPr>
        <w:t>[</w:t>
      </w:r>
      <w:r>
        <w:rPr>
          <w:rFonts w:hint="eastAsia"/>
        </w:rPr>
        <w:t>留观区</w:t>
      </w:r>
      <w:r>
        <w:rPr>
          <w:rFonts w:hint="eastAsia"/>
        </w:rPr>
        <w:t>]</w:t>
      </w:r>
      <w:bookmarkEnd w:id="162"/>
    </w:p>
    <w:p w:rsidR="00B55752" w:rsidRDefault="00B55752" w:rsidP="00B55752">
      <w:pPr>
        <w:pStyle w:val="aa"/>
        <w:ind w:firstLineChars="200" w:firstLine="480"/>
      </w:pPr>
      <w:r>
        <w:rPr>
          <w:rFonts w:hint="eastAsia"/>
        </w:rPr>
        <w:t>提供留观区护理管理，包括床位管理、患者流转、医嘱核对与执行，医嘱执行分类管理与展示，文书记录，文书打印，观察项记录，出入量管理，导管管理，评分管理，一般护理记录、体温单。</w:t>
      </w:r>
    </w:p>
    <w:p w:rsidR="00B55752" w:rsidRDefault="00B55752">
      <w:pPr>
        <w:pStyle w:val="11"/>
        <w:widowControl w:val="0"/>
        <w:numPr>
          <w:ilvl w:val="0"/>
          <w:numId w:val="13"/>
        </w:numPr>
        <w:kinsoku w:val="0"/>
        <w:spacing w:after="0" w:line="360" w:lineRule="auto"/>
        <w:contextualSpacing w:val="0"/>
        <w:rPr>
          <w:rFonts w:ascii="仿宋" w:eastAsia="仿宋" w:hAnsi="仿宋"/>
        </w:rPr>
      </w:pPr>
      <w:r>
        <w:rPr>
          <w:rFonts w:ascii="仿宋" w:eastAsia="仿宋" w:hAnsi="仿宋" w:hint="eastAsia"/>
          <w:sz w:val="24"/>
          <w:szCs w:val="24"/>
        </w:rPr>
        <w:t xml:space="preserve">提供列表、床卡两种模式展示在科患者信息，展示信息可配置。 </w:t>
      </w:r>
    </w:p>
    <w:p w:rsidR="00B55752" w:rsidRDefault="00B55752">
      <w:pPr>
        <w:pStyle w:val="11"/>
        <w:widowControl w:val="0"/>
        <w:numPr>
          <w:ilvl w:val="0"/>
          <w:numId w:val="13"/>
        </w:numPr>
        <w:kinsoku w:val="0"/>
        <w:spacing w:after="0" w:line="360" w:lineRule="auto"/>
        <w:contextualSpacing w:val="0"/>
        <w:rPr>
          <w:rFonts w:ascii="仿宋" w:eastAsia="仿宋" w:hAnsi="仿宋"/>
        </w:rPr>
      </w:pPr>
      <w:r>
        <w:rPr>
          <w:rFonts w:ascii="仿宋" w:eastAsia="仿宋" w:hAnsi="仿宋" w:hint="eastAsia"/>
          <w:sz w:val="24"/>
          <w:szCs w:val="24"/>
        </w:rPr>
        <w:t>患者床位管理：提供入出科、转床功能</w:t>
      </w:r>
      <w:r>
        <w:rPr>
          <w:rFonts w:ascii="仿宋" w:eastAsia="仿宋" w:hAnsi="仿宋" w:hint="eastAsia"/>
          <w:sz w:val="24"/>
        </w:rPr>
        <w:t>。</w:t>
      </w:r>
    </w:p>
    <w:p w:rsidR="00B55752" w:rsidRDefault="00B55752">
      <w:pPr>
        <w:pStyle w:val="11"/>
        <w:widowControl w:val="0"/>
        <w:numPr>
          <w:ilvl w:val="0"/>
          <w:numId w:val="13"/>
        </w:numPr>
        <w:kinsoku w:val="0"/>
        <w:spacing w:after="0" w:line="360" w:lineRule="auto"/>
        <w:contextualSpacing w:val="0"/>
        <w:rPr>
          <w:rFonts w:ascii="仿宋" w:eastAsia="仿宋" w:hAnsi="仿宋"/>
        </w:rPr>
      </w:pPr>
      <w:r>
        <w:rPr>
          <w:rFonts w:ascii="仿宋" w:eastAsia="仿宋" w:hAnsi="仿宋" w:hint="eastAsia"/>
          <w:sz w:val="24"/>
          <w:szCs w:val="24"/>
        </w:rPr>
        <w:t>支持患者入科，能够进行床位分配及相关信息录入。</w:t>
      </w:r>
    </w:p>
    <w:p w:rsidR="00B55752" w:rsidRDefault="00B55752">
      <w:pPr>
        <w:pStyle w:val="11"/>
        <w:widowControl w:val="0"/>
        <w:numPr>
          <w:ilvl w:val="0"/>
          <w:numId w:val="13"/>
        </w:numPr>
        <w:kinsoku w:val="0"/>
        <w:spacing w:after="0" w:line="360" w:lineRule="auto"/>
        <w:contextualSpacing w:val="0"/>
        <w:rPr>
          <w:rFonts w:ascii="仿宋" w:eastAsia="仿宋" w:hAnsi="仿宋"/>
        </w:rPr>
      </w:pPr>
      <w:r>
        <w:rPr>
          <w:rFonts w:ascii="仿宋" w:eastAsia="仿宋" w:hAnsi="仿宋" w:hint="eastAsia"/>
          <w:sz w:val="24"/>
          <w:szCs w:val="24"/>
        </w:rPr>
        <w:t>患者列表支持按区域、距挂号时间过滤患者信息。</w:t>
      </w:r>
    </w:p>
    <w:p w:rsidR="00B55752" w:rsidRDefault="00B55752">
      <w:pPr>
        <w:pStyle w:val="11"/>
        <w:widowControl w:val="0"/>
        <w:numPr>
          <w:ilvl w:val="0"/>
          <w:numId w:val="13"/>
        </w:numPr>
        <w:kinsoku w:val="0"/>
        <w:spacing w:after="0" w:line="360" w:lineRule="auto"/>
        <w:contextualSpacing w:val="0"/>
        <w:rPr>
          <w:rFonts w:ascii="仿宋" w:eastAsia="仿宋" w:hAnsi="仿宋"/>
        </w:rPr>
      </w:pPr>
      <w:r>
        <w:rPr>
          <w:rFonts w:ascii="仿宋" w:eastAsia="仿宋" w:hAnsi="仿宋" w:hint="eastAsia"/>
          <w:sz w:val="24"/>
          <w:szCs w:val="24"/>
        </w:rPr>
        <w:t>患者列表支持根据患者ID、姓名、床号精准搜索。</w:t>
      </w:r>
    </w:p>
    <w:p w:rsidR="00B55752" w:rsidRDefault="00B55752">
      <w:pPr>
        <w:pStyle w:val="Style3"/>
        <w:numPr>
          <w:ilvl w:val="0"/>
          <w:numId w:val="13"/>
        </w:numPr>
        <w:spacing w:line="360" w:lineRule="auto"/>
        <w:ind w:firstLineChars="0"/>
        <w:rPr>
          <w:rFonts w:ascii="仿宋" w:eastAsia="仿宋" w:hAnsi="仿宋" w:cs="宋体"/>
        </w:rPr>
      </w:pPr>
      <w:r>
        <w:rPr>
          <w:rFonts w:ascii="仿宋" w:eastAsia="仿宋" w:hAnsi="仿宋" w:hint="eastAsia"/>
        </w:rPr>
        <w:t>患者列表支持标记重点关注的患者，通过图标的颜色变化提醒用户关注的患者，点击图标后，能够</w:t>
      </w:r>
      <w:r>
        <w:rPr>
          <w:rFonts w:ascii="仿宋" w:eastAsia="仿宋" w:hAnsi="仿宋" w:cs="宋体" w:hint="eastAsia"/>
        </w:rPr>
        <w:t>编辑或显示重点关注的内容。</w:t>
      </w:r>
    </w:p>
    <w:p w:rsidR="00B55752" w:rsidRDefault="00B55752">
      <w:pPr>
        <w:pStyle w:val="11"/>
        <w:widowControl w:val="0"/>
        <w:numPr>
          <w:ilvl w:val="0"/>
          <w:numId w:val="13"/>
        </w:numPr>
        <w:kinsoku w:val="0"/>
        <w:spacing w:after="0" w:line="360" w:lineRule="auto"/>
        <w:contextualSpacing w:val="0"/>
        <w:rPr>
          <w:rFonts w:ascii="仿宋" w:eastAsia="仿宋" w:hAnsi="仿宋"/>
        </w:rPr>
      </w:pPr>
      <w:r>
        <w:rPr>
          <w:rFonts w:ascii="仿宋" w:eastAsia="仿宋" w:hAnsi="仿宋" w:hint="eastAsia"/>
          <w:sz w:val="24"/>
          <w:szCs w:val="24"/>
        </w:rPr>
        <w:t>患者列表支持提示患者的未执行医嘱内容。</w:t>
      </w:r>
    </w:p>
    <w:p w:rsidR="00B55752" w:rsidRDefault="00B55752">
      <w:pPr>
        <w:pStyle w:val="11"/>
        <w:widowControl w:val="0"/>
        <w:numPr>
          <w:ilvl w:val="0"/>
          <w:numId w:val="13"/>
        </w:numPr>
        <w:kinsoku w:val="0"/>
        <w:spacing w:after="0" w:line="360" w:lineRule="auto"/>
        <w:contextualSpacing w:val="0"/>
        <w:rPr>
          <w:rFonts w:ascii="仿宋" w:eastAsia="仿宋" w:hAnsi="仿宋"/>
        </w:rPr>
      </w:pPr>
      <w:r>
        <w:rPr>
          <w:rFonts w:ascii="仿宋" w:eastAsia="仿宋" w:hAnsi="仿宋" w:hint="eastAsia"/>
          <w:sz w:val="24"/>
          <w:szCs w:val="24"/>
        </w:rPr>
        <w:t>支持医嘱自动转抄，系统记录护士对医嘱的核对、执行。</w:t>
      </w:r>
    </w:p>
    <w:p w:rsidR="00B55752" w:rsidRDefault="00B55752">
      <w:pPr>
        <w:pStyle w:val="11"/>
        <w:widowControl w:val="0"/>
        <w:numPr>
          <w:ilvl w:val="0"/>
          <w:numId w:val="13"/>
        </w:numPr>
        <w:kinsoku w:val="0"/>
        <w:spacing w:after="0" w:line="360" w:lineRule="auto"/>
        <w:contextualSpacing w:val="0"/>
        <w:rPr>
          <w:rFonts w:ascii="仿宋" w:eastAsia="仿宋" w:hAnsi="仿宋"/>
        </w:rPr>
      </w:pPr>
      <w:r>
        <w:rPr>
          <w:rFonts w:ascii="仿宋" w:eastAsia="仿宋" w:hAnsi="仿宋" w:hint="eastAsia"/>
          <w:sz w:val="24"/>
          <w:szCs w:val="24"/>
        </w:rPr>
        <w:t>支持将医嘱自动根据频次、时间拆分，护士可根据排班班次信息筛选医嘱，并计划执行。</w:t>
      </w:r>
    </w:p>
    <w:p w:rsidR="00B55752" w:rsidRDefault="00B55752">
      <w:pPr>
        <w:pStyle w:val="11"/>
        <w:widowControl w:val="0"/>
        <w:numPr>
          <w:ilvl w:val="0"/>
          <w:numId w:val="13"/>
        </w:numPr>
        <w:kinsoku w:val="0"/>
        <w:spacing w:after="0" w:line="360" w:lineRule="auto"/>
        <w:contextualSpacing w:val="0"/>
        <w:rPr>
          <w:rFonts w:ascii="仿宋" w:eastAsia="仿宋" w:hAnsi="仿宋"/>
        </w:rPr>
      </w:pPr>
      <w:r>
        <w:rPr>
          <w:rFonts w:ascii="仿宋" w:eastAsia="仿宋" w:hAnsi="仿宋" w:hint="eastAsia"/>
          <w:sz w:val="24"/>
          <w:szCs w:val="24"/>
        </w:rPr>
        <w:t>支持新医嘱提醒，患者列表图标闪烁。</w:t>
      </w:r>
    </w:p>
    <w:p w:rsidR="00B55752" w:rsidRDefault="00B55752">
      <w:pPr>
        <w:pStyle w:val="11"/>
        <w:widowControl w:val="0"/>
        <w:numPr>
          <w:ilvl w:val="0"/>
          <w:numId w:val="13"/>
        </w:numPr>
        <w:kinsoku w:val="0"/>
        <w:spacing w:after="0" w:line="360" w:lineRule="auto"/>
        <w:contextualSpacing w:val="0"/>
        <w:rPr>
          <w:rFonts w:ascii="仿宋" w:eastAsia="仿宋" w:hAnsi="仿宋"/>
        </w:rPr>
      </w:pPr>
      <w:r>
        <w:rPr>
          <w:rFonts w:ascii="仿宋" w:eastAsia="仿宋" w:hAnsi="仿宋" w:hint="eastAsia"/>
          <w:sz w:val="24"/>
          <w:szCs w:val="24"/>
        </w:rPr>
        <w:t>支持快速录入观察项/出入量/导管信息。</w:t>
      </w:r>
    </w:p>
    <w:p w:rsidR="00B55752" w:rsidRDefault="00B55752">
      <w:pPr>
        <w:pStyle w:val="11"/>
        <w:widowControl w:val="0"/>
        <w:numPr>
          <w:ilvl w:val="0"/>
          <w:numId w:val="13"/>
        </w:numPr>
        <w:kinsoku w:val="0"/>
        <w:spacing w:after="0" w:line="360" w:lineRule="auto"/>
        <w:contextualSpacing w:val="0"/>
        <w:rPr>
          <w:rFonts w:ascii="仿宋" w:eastAsia="仿宋" w:hAnsi="仿宋"/>
        </w:rPr>
      </w:pPr>
      <w:r>
        <w:rPr>
          <w:rFonts w:ascii="仿宋" w:eastAsia="仿宋" w:hAnsi="仿宋" w:hint="eastAsia"/>
          <w:sz w:val="24"/>
          <w:szCs w:val="24"/>
        </w:rPr>
        <w:t>护理文书支持快速记录模板，支持动态结构化病情录入，在关键词上用</w:t>
      </w:r>
      <w:r>
        <w:rPr>
          <w:rFonts w:ascii="仿宋" w:eastAsia="仿宋" w:hAnsi="仿宋" w:hint="eastAsia"/>
          <w:sz w:val="24"/>
          <w:szCs w:val="24"/>
        </w:rPr>
        <w:lastRenderedPageBreak/>
        <w:t>点选的方式，快速录入护理文书，用户可以维护模板内容，缩减护士书写护理文书的时间，规范医疗文书。</w:t>
      </w:r>
    </w:p>
    <w:p w:rsidR="00B55752" w:rsidRDefault="00B55752">
      <w:pPr>
        <w:pStyle w:val="11"/>
        <w:widowControl w:val="0"/>
        <w:numPr>
          <w:ilvl w:val="0"/>
          <w:numId w:val="13"/>
        </w:numPr>
        <w:kinsoku w:val="0"/>
        <w:spacing w:after="0" w:line="360" w:lineRule="auto"/>
        <w:contextualSpacing w:val="0"/>
        <w:rPr>
          <w:rFonts w:ascii="仿宋" w:eastAsia="仿宋" w:hAnsi="仿宋"/>
        </w:rPr>
      </w:pPr>
      <w:r>
        <w:rPr>
          <w:rFonts w:ascii="仿宋" w:eastAsia="仿宋" w:hAnsi="仿宋" w:hint="eastAsia"/>
          <w:sz w:val="24"/>
          <w:szCs w:val="24"/>
        </w:rPr>
        <w:t>支持已获取的数据自动代入特护单，支持特护单的放大和缩小、翻页、打印预览和打印。</w:t>
      </w:r>
    </w:p>
    <w:p w:rsidR="00B55752" w:rsidRDefault="00B55752">
      <w:pPr>
        <w:pStyle w:val="11"/>
        <w:widowControl w:val="0"/>
        <w:numPr>
          <w:ilvl w:val="0"/>
          <w:numId w:val="13"/>
        </w:numPr>
        <w:kinsoku w:val="0"/>
        <w:spacing w:after="0" w:line="360" w:lineRule="auto"/>
        <w:contextualSpacing w:val="0"/>
        <w:rPr>
          <w:rFonts w:ascii="仿宋" w:eastAsia="仿宋" w:hAnsi="仿宋"/>
        </w:rPr>
      </w:pPr>
      <w:r>
        <w:rPr>
          <w:rFonts w:ascii="仿宋" w:eastAsia="仿宋" w:hAnsi="仿宋" w:hint="eastAsia"/>
          <w:sz w:val="24"/>
          <w:szCs w:val="24"/>
        </w:rPr>
        <w:t xml:space="preserve">支持患者出入量统计：根据医嘱执行情况帮助计算补液量，支持手动修改换算用药剂量；提供患者出入量的记录，帮助统计一段时间内的出入总量和平衡量。 </w:t>
      </w:r>
    </w:p>
    <w:p w:rsidR="00B55752" w:rsidRDefault="00B55752">
      <w:pPr>
        <w:pStyle w:val="11"/>
        <w:widowControl w:val="0"/>
        <w:numPr>
          <w:ilvl w:val="0"/>
          <w:numId w:val="13"/>
        </w:numPr>
        <w:kinsoku w:val="0"/>
        <w:spacing w:after="0" w:line="360" w:lineRule="auto"/>
        <w:contextualSpacing w:val="0"/>
        <w:rPr>
          <w:rFonts w:ascii="仿宋" w:eastAsia="仿宋" w:hAnsi="仿宋"/>
        </w:rPr>
      </w:pPr>
      <w:r>
        <w:rPr>
          <w:rFonts w:ascii="仿宋" w:eastAsia="仿宋" w:hAnsi="仿宋" w:hint="eastAsia"/>
          <w:sz w:val="24"/>
          <w:szCs w:val="24"/>
        </w:rPr>
        <w:t>支持患者导管记录：提供插管时间、重置及拔管时间，记录导管的类型、规格、引流液的颜色、性质及量，穿刺部位的皮肤情况。</w:t>
      </w:r>
    </w:p>
    <w:p w:rsidR="00B55752" w:rsidRDefault="00B55752">
      <w:pPr>
        <w:pStyle w:val="11"/>
        <w:widowControl w:val="0"/>
        <w:numPr>
          <w:ilvl w:val="0"/>
          <w:numId w:val="13"/>
        </w:numPr>
        <w:kinsoku w:val="0"/>
        <w:spacing w:after="0" w:line="360" w:lineRule="auto"/>
        <w:contextualSpacing w:val="0"/>
        <w:rPr>
          <w:rFonts w:ascii="仿宋" w:eastAsia="仿宋" w:hAnsi="仿宋"/>
        </w:rPr>
      </w:pPr>
      <w:r>
        <w:rPr>
          <w:rFonts w:ascii="仿宋" w:eastAsia="仿宋" w:hAnsi="仿宋" w:hint="eastAsia"/>
          <w:sz w:val="24"/>
          <w:szCs w:val="24"/>
        </w:rPr>
        <w:t>支持患者观察项记录：自动汇总床边设备能够采集到的生命体征数据。</w:t>
      </w:r>
    </w:p>
    <w:p w:rsidR="00B55752" w:rsidRDefault="00B55752">
      <w:pPr>
        <w:pStyle w:val="11"/>
        <w:widowControl w:val="0"/>
        <w:numPr>
          <w:ilvl w:val="0"/>
          <w:numId w:val="13"/>
        </w:numPr>
        <w:kinsoku w:val="0"/>
        <w:spacing w:after="0" w:line="360" w:lineRule="auto"/>
        <w:contextualSpacing w:val="0"/>
        <w:rPr>
          <w:rFonts w:ascii="仿宋" w:eastAsia="仿宋" w:hAnsi="仿宋"/>
        </w:rPr>
      </w:pPr>
      <w:r>
        <w:rPr>
          <w:rFonts w:ascii="仿宋" w:eastAsia="仿宋" w:hAnsi="仿宋" w:hint="eastAsia"/>
          <w:sz w:val="24"/>
          <w:szCs w:val="24"/>
        </w:rPr>
        <w:t>支持编辑及打印护理评估单。</w:t>
      </w:r>
      <w:r>
        <w:rPr>
          <w:rFonts w:ascii="仿宋" w:eastAsia="仿宋" w:hAnsi="仿宋"/>
          <w:sz w:val="24"/>
          <w:szCs w:val="24"/>
        </w:rPr>
        <w:t xml:space="preserve"> </w:t>
      </w:r>
    </w:p>
    <w:p w:rsidR="00B55752" w:rsidRDefault="00B55752">
      <w:pPr>
        <w:pStyle w:val="11"/>
        <w:widowControl w:val="0"/>
        <w:numPr>
          <w:ilvl w:val="0"/>
          <w:numId w:val="13"/>
        </w:numPr>
        <w:kinsoku w:val="0"/>
        <w:spacing w:after="0" w:line="360" w:lineRule="auto"/>
        <w:contextualSpacing w:val="0"/>
        <w:rPr>
          <w:rFonts w:ascii="仿宋" w:eastAsia="仿宋" w:hAnsi="仿宋"/>
        </w:rPr>
      </w:pPr>
      <w:r>
        <w:rPr>
          <w:rFonts w:ascii="仿宋" w:eastAsia="仿宋" w:hAnsi="仿宋" w:hint="eastAsia"/>
          <w:sz w:val="24"/>
          <w:szCs w:val="24"/>
        </w:rPr>
        <w:t>支持皮试医嘱执行及皮试结果录入，支持与电子医嘱系统对接，能够将皮试结果反馈给医生。</w:t>
      </w:r>
    </w:p>
    <w:p w:rsidR="00B55752" w:rsidRDefault="00B55752">
      <w:pPr>
        <w:pStyle w:val="11"/>
        <w:widowControl w:val="0"/>
        <w:numPr>
          <w:ilvl w:val="0"/>
          <w:numId w:val="13"/>
        </w:numPr>
        <w:kinsoku w:val="0"/>
        <w:spacing w:after="0" w:line="360" w:lineRule="auto"/>
        <w:contextualSpacing w:val="0"/>
        <w:rPr>
          <w:rFonts w:ascii="仿宋" w:eastAsia="仿宋" w:hAnsi="仿宋"/>
        </w:rPr>
      </w:pPr>
      <w:r>
        <w:rPr>
          <w:rFonts w:ascii="仿宋" w:eastAsia="仿宋" w:hAnsi="仿宋" w:hint="eastAsia"/>
          <w:sz w:val="24"/>
          <w:szCs w:val="24"/>
        </w:rPr>
        <w:t>支持毒麻药品护士执行双核对，余液处理的记录。</w:t>
      </w:r>
    </w:p>
    <w:p w:rsidR="00B55752" w:rsidRDefault="00B55752">
      <w:pPr>
        <w:pStyle w:val="11"/>
        <w:widowControl w:val="0"/>
        <w:numPr>
          <w:ilvl w:val="0"/>
          <w:numId w:val="13"/>
        </w:numPr>
        <w:kinsoku w:val="0"/>
        <w:spacing w:after="0" w:line="360" w:lineRule="auto"/>
        <w:contextualSpacing w:val="0"/>
        <w:rPr>
          <w:rFonts w:ascii="仿宋" w:eastAsia="仿宋" w:hAnsi="仿宋"/>
        </w:rPr>
      </w:pPr>
      <w:r>
        <w:rPr>
          <w:rFonts w:ascii="仿宋" w:eastAsia="仿宋" w:hAnsi="仿宋" w:hint="eastAsia"/>
          <w:sz w:val="24"/>
          <w:szCs w:val="24"/>
        </w:rPr>
        <w:t>医嘱执行内容支持颜色对医嘱执行状态进行区分，方便展示医嘱各个执行状态。</w:t>
      </w:r>
    </w:p>
    <w:p w:rsidR="00B55752" w:rsidRDefault="00B55752">
      <w:pPr>
        <w:pStyle w:val="11"/>
        <w:widowControl w:val="0"/>
        <w:numPr>
          <w:ilvl w:val="0"/>
          <w:numId w:val="13"/>
        </w:numPr>
        <w:kinsoku w:val="0"/>
        <w:spacing w:after="0" w:line="360" w:lineRule="auto"/>
        <w:contextualSpacing w:val="0"/>
        <w:rPr>
          <w:rFonts w:ascii="仿宋" w:eastAsia="仿宋" w:hAnsi="仿宋"/>
        </w:rPr>
      </w:pPr>
      <w:r>
        <w:rPr>
          <w:rFonts w:ascii="仿宋" w:eastAsia="仿宋" w:hAnsi="仿宋" w:hint="eastAsia"/>
          <w:sz w:val="24"/>
          <w:szCs w:val="24"/>
        </w:rPr>
        <w:t>支持打印输液贴。</w:t>
      </w:r>
    </w:p>
    <w:p w:rsidR="00B55752" w:rsidRDefault="00B55752">
      <w:pPr>
        <w:pStyle w:val="11"/>
        <w:widowControl w:val="0"/>
        <w:numPr>
          <w:ilvl w:val="0"/>
          <w:numId w:val="13"/>
        </w:numPr>
        <w:kinsoku w:val="0"/>
        <w:spacing w:after="0" w:line="360" w:lineRule="auto"/>
        <w:contextualSpacing w:val="0"/>
        <w:rPr>
          <w:rFonts w:ascii="仿宋" w:eastAsia="仿宋" w:hAnsi="仿宋"/>
        </w:rPr>
      </w:pPr>
      <w:r>
        <w:rPr>
          <w:rFonts w:ascii="仿宋" w:eastAsia="仿宋" w:hAnsi="仿宋" w:hint="eastAsia"/>
          <w:sz w:val="24"/>
          <w:szCs w:val="24"/>
        </w:rPr>
        <w:t>支持打印腕带。</w:t>
      </w:r>
    </w:p>
    <w:p w:rsidR="00B55752" w:rsidRDefault="00B55752">
      <w:pPr>
        <w:pStyle w:val="11"/>
        <w:widowControl w:val="0"/>
        <w:numPr>
          <w:ilvl w:val="0"/>
          <w:numId w:val="13"/>
        </w:numPr>
        <w:kinsoku w:val="0"/>
        <w:spacing w:after="0" w:line="360" w:lineRule="auto"/>
        <w:contextualSpacing w:val="0"/>
        <w:rPr>
          <w:rFonts w:ascii="仿宋" w:eastAsia="仿宋" w:hAnsi="仿宋"/>
        </w:rPr>
      </w:pPr>
      <w:r>
        <w:rPr>
          <w:rFonts w:ascii="仿宋" w:eastAsia="仿宋" w:hAnsi="仿宋" w:hint="eastAsia"/>
          <w:sz w:val="24"/>
          <w:szCs w:val="24"/>
        </w:rPr>
        <w:t>支持打印床头卡，巡视卡。</w:t>
      </w:r>
    </w:p>
    <w:p w:rsidR="00B55752" w:rsidRDefault="00B55752">
      <w:pPr>
        <w:pStyle w:val="11"/>
        <w:widowControl w:val="0"/>
        <w:numPr>
          <w:ilvl w:val="0"/>
          <w:numId w:val="13"/>
        </w:numPr>
        <w:kinsoku w:val="0"/>
        <w:spacing w:after="0" w:line="360" w:lineRule="auto"/>
        <w:contextualSpacing w:val="0"/>
        <w:rPr>
          <w:rFonts w:ascii="仿宋" w:eastAsia="仿宋" w:hAnsi="仿宋"/>
        </w:rPr>
      </w:pPr>
      <w:r>
        <w:rPr>
          <w:rFonts w:ascii="仿宋" w:eastAsia="仿宋" w:hAnsi="仿宋" w:hint="eastAsia"/>
          <w:sz w:val="24"/>
          <w:szCs w:val="24"/>
        </w:rPr>
        <w:t>支持批量核对医嘱，批量执行医嘱。</w:t>
      </w:r>
    </w:p>
    <w:p w:rsidR="00B55752" w:rsidRDefault="00B55752">
      <w:pPr>
        <w:pStyle w:val="11"/>
        <w:widowControl w:val="0"/>
        <w:numPr>
          <w:ilvl w:val="0"/>
          <w:numId w:val="13"/>
        </w:numPr>
        <w:kinsoku w:val="0"/>
        <w:spacing w:after="0" w:line="360" w:lineRule="auto"/>
        <w:contextualSpacing w:val="0"/>
        <w:rPr>
          <w:rFonts w:ascii="仿宋" w:eastAsia="仿宋" w:hAnsi="仿宋"/>
        </w:rPr>
      </w:pPr>
      <w:r>
        <w:rPr>
          <w:rFonts w:ascii="仿宋" w:eastAsia="仿宋" w:hAnsi="仿宋" w:hint="eastAsia"/>
          <w:sz w:val="24"/>
          <w:szCs w:val="24"/>
        </w:rPr>
        <w:t>支持皮试结果双核对，支持录入药品批号，支持皮试结果回传第三方。</w:t>
      </w:r>
    </w:p>
    <w:p w:rsidR="00B55752" w:rsidRDefault="00B55752">
      <w:pPr>
        <w:pStyle w:val="11"/>
        <w:widowControl w:val="0"/>
        <w:numPr>
          <w:ilvl w:val="0"/>
          <w:numId w:val="13"/>
        </w:numPr>
        <w:kinsoku w:val="0"/>
        <w:spacing w:after="0" w:line="360" w:lineRule="auto"/>
        <w:contextualSpacing w:val="0"/>
        <w:rPr>
          <w:rFonts w:ascii="仿宋" w:eastAsia="仿宋" w:hAnsi="仿宋"/>
        </w:rPr>
      </w:pPr>
      <w:r>
        <w:rPr>
          <w:rFonts w:ascii="仿宋" w:eastAsia="仿宋" w:hAnsi="仿宋" w:hint="eastAsia"/>
          <w:sz w:val="24"/>
          <w:szCs w:val="24"/>
        </w:rPr>
        <w:t>支持体温单。</w:t>
      </w:r>
    </w:p>
    <w:p w:rsidR="00B55752" w:rsidRDefault="00B55752">
      <w:pPr>
        <w:pStyle w:val="11"/>
        <w:widowControl w:val="0"/>
        <w:numPr>
          <w:ilvl w:val="0"/>
          <w:numId w:val="13"/>
        </w:numPr>
        <w:kinsoku w:val="0"/>
        <w:spacing w:after="0" w:line="360" w:lineRule="auto"/>
        <w:contextualSpacing w:val="0"/>
        <w:rPr>
          <w:rFonts w:ascii="仿宋" w:eastAsia="仿宋" w:hAnsi="仿宋"/>
        </w:rPr>
      </w:pPr>
      <w:r>
        <w:rPr>
          <w:rFonts w:ascii="仿宋" w:eastAsia="仿宋" w:hAnsi="仿宋" w:hint="eastAsia"/>
          <w:sz w:val="24"/>
          <w:szCs w:val="24"/>
        </w:rPr>
        <w:t>支持书写特殊护理记录单。</w:t>
      </w:r>
    </w:p>
    <w:p w:rsidR="00B55752" w:rsidRDefault="00B55752">
      <w:pPr>
        <w:pStyle w:val="11"/>
        <w:widowControl w:val="0"/>
        <w:numPr>
          <w:ilvl w:val="0"/>
          <w:numId w:val="13"/>
        </w:numPr>
        <w:kinsoku w:val="0"/>
        <w:spacing w:after="0" w:line="360" w:lineRule="auto"/>
        <w:contextualSpacing w:val="0"/>
        <w:rPr>
          <w:rFonts w:ascii="仿宋" w:eastAsia="仿宋" w:hAnsi="仿宋"/>
        </w:rPr>
      </w:pPr>
      <w:r>
        <w:rPr>
          <w:rFonts w:ascii="仿宋" w:eastAsia="仿宋" w:hAnsi="仿宋" w:hint="eastAsia"/>
          <w:sz w:val="24"/>
          <w:szCs w:val="24"/>
        </w:rPr>
        <w:t>支持书写一般护理记录单。</w:t>
      </w:r>
    </w:p>
    <w:p w:rsidR="00B55752" w:rsidRDefault="00B55752">
      <w:pPr>
        <w:pStyle w:val="11"/>
        <w:widowControl w:val="0"/>
        <w:numPr>
          <w:ilvl w:val="0"/>
          <w:numId w:val="13"/>
        </w:numPr>
        <w:kinsoku w:val="0"/>
        <w:spacing w:after="0" w:line="360" w:lineRule="auto"/>
        <w:contextualSpacing w:val="0"/>
        <w:rPr>
          <w:rFonts w:ascii="仿宋" w:eastAsia="仿宋" w:hAnsi="仿宋"/>
        </w:rPr>
      </w:pPr>
      <w:r>
        <w:rPr>
          <w:rFonts w:ascii="仿宋" w:eastAsia="仿宋" w:hAnsi="仿宋" w:hint="eastAsia"/>
          <w:sz w:val="24"/>
          <w:szCs w:val="24"/>
        </w:rPr>
        <w:t>支持抢救/留观护理记录单模板根据患者流转切换，完成精细化记录。</w:t>
      </w:r>
    </w:p>
    <w:p w:rsidR="00B55752" w:rsidRDefault="00B55752">
      <w:pPr>
        <w:pStyle w:val="11"/>
        <w:widowControl w:val="0"/>
        <w:numPr>
          <w:ilvl w:val="0"/>
          <w:numId w:val="13"/>
        </w:numPr>
        <w:kinsoku w:val="0"/>
        <w:spacing w:after="0" w:line="360" w:lineRule="auto"/>
        <w:contextualSpacing w:val="0"/>
        <w:rPr>
          <w:rFonts w:ascii="仿宋" w:eastAsia="仿宋" w:hAnsi="仿宋"/>
        </w:rPr>
      </w:pPr>
      <w:r>
        <w:rPr>
          <w:rFonts w:ascii="仿宋" w:eastAsia="仿宋" w:hAnsi="仿宋" w:hint="eastAsia"/>
          <w:sz w:val="24"/>
          <w:szCs w:val="24"/>
        </w:rPr>
        <w:t>支持定制化特护单模板。</w:t>
      </w:r>
    </w:p>
    <w:p w:rsidR="00B55752" w:rsidRDefault="00B55752">
      <w:pPr>
        <w:pStyle w:val="11"/>
        <w:widowControl w:val="0"/>
        <w:numPr>
          <w:ilvl w:val="0"/>
          <w:numId w:val="13"/>
        </w:numPr>
        <w:kinsoku w:val="0"/>
        <w:spacing w:after="0" w:line="360" w:lineRule="auto"/>
        <w:contextualSpacing w:val="0"/>
        <w:rPr>
          <w:rFonts w:ascii="仿宋" w:eastAsia="仿宋" w:hAnsi="仿宋"/>
        </w:rPr>
      </w:pPr>
      <w:r>
        <w:rPr>
          <w:rFonts w:ascii="仿宋" w:eastAsia="仿宋" w:hAnsi="仿宋" w:hint="eastAsia"/>
          <w:sz w:val="24"/>
          <w:szCs w:val="24"/>
        </w:rPr>
        <w:t>支持护理评分。</w:t>
      </w:r>
    </w:p>
    <w:p w:rsidR="00B55752" w:rsidRDefault="00B55752">
      <w:pPr>
        <w:pStyle w:val="11"/>
        <w:widowControl w:val="0"/>
        <w:numPr>
          <w:ilvl w:val="0"/>
          <w:numId w:val="13"/>
        </w:numPr>
        <w:kinsoku w:val="0"/>
        <w:spacing w:after="0" w:line="360" w:lineRule="auto"/>
        <w:contextualSpacing w:val="0"/>
        <w:rPr>
          <w:rFonts w:ascii="仿宋" w:eastAsia="仿宋" w:hAnsi="仿宋"/>
        </w:rPr>
      </w:pPr>
      <w:r>
        <w:rPr>
          <w:rFonts w:ascii="仿宋" w:eastAsia="仿宋" w:hAnsi="仿宋" w:hint="eastAsia"/>
          <w:sz w:val="24"/>
          <w:szCs w:val="24"/>
        </w:rPr>
        <w:t>支持医嘱执行药品备用量设置。支持液体医嘱分多次执行。</w:t>
      </w:r>
    </w:p>
    <w:p w:rsidR="00B55752" w:rsidRDefault="00B55752">
      <w:pPr>
        <w:pStyle w:val="11"/>
        <w:widowControl w:val="0"/>
        <w:numPr>
          <w:ilvl w:val="0"/>
          <w:numId w:val="13"/>
        </w:numPr>
        <w:kinsoku w:val="0"/>
        <w:spacing w:after="0" w:line="360" w:lineRule="auto"/>
        <w:contextualSpacing w:val="0"/>
        <w:rPr>
          <w:rFonts w:ascii="仿宋" w:eastAsia="仿宋" w:hAnsi="仿宋"/>
        </w:rPr>
      </w:pPr>
      <w:r>
        <w:rPr>
          <w:rFonts w:ascii="仿宋" w:eastAsia="仿宋" w:hAnsi="仿宋" w:hint="eastAsia"/>
          <w:sz w:val="24"/>
          <w:szCs w:val="24"/>
        </w:rPr>
        <w:t>支持病情记录个人模板/公共模板维护，快速完成病情记录。</w:t>
      </w:r>
    </w:p>
    <w:p w:rsidR="00B55752" w:rsidRDefault="00B55752">
      <w:pPr>
        <w:pStyle w:val="11"/>
        <w:widowControl w:val="0"/>
        <w:numPr>
          <w:ilvl w:val="0"/>
          <w:numId w:val="13"/>
        </w:numPr>
        <w:kinsoku w:val="0"/>
        <w:spacing w:after="0" w:line="360" w:lineRule="auto"/>
        <w:contextualSpacing w:val="0"/>
        <w:rPr>
          <w:rFonts w:ascii="仿宋" w:eastAsia="仿宋" w:hAnsi="仿宋"/>
        </w:rPr>
      </w:pPr>
      <w:r>
        <w:rPr>
          <w:rFonts w:ascii="仿宋" w:eastAsia="仿宋" w:hAnsi="仿宋" w:hint="eastAsia"/>
          <w:sz w:val="24"/>
          <w:szCs w:val="24"/>
        </w:rPr>
        <w:lastRenderedPageBreak/>
        <w:t>支持医嘱执行分类显示，按照医嘱类型进行分类，如：药品，检查，检验，嘱托等医嘱类型。</w:t>
      </w:r>
    </w:p>
    <w:p w:rsidR="00B55752" w:rsidRDefault="00B55752">
      <w:pPr>
        <w:pStyle w:val="11"/>
        <w:widowControl w:val="0"/>
        <w:numPr>
          <w:ilvl w:val="0"/>
          <w:numId w:val="13"/>
        </w:numPr>
        <w:kinsoku w:val="0"/>
        <w:spacing w:after="0" w:line="360" w:lineRule="auto"/>
        <w:contextualSpacing w:val="0"/>
        <w:rPr>
          <w:rFonts w:ascii="仿宋" w:eastAsia="仿宋" w:hAnsi="仿宋"/>
        </w:rPr>
      </w:pPr>
      <w:r>
        <w:rPr>
          <w:rFonts w:ascii="仿宋" w:eastAsia="仿宋" w:hAnsi="仿宋" w:hint="eastAsia"/>
          <w:sz w:val="24"/>
          <w:szCs w:val="24"/>
        </w:rPr>
        <w:t>特护单支持按照班次自动汇总出入量。</w:t>
      </w:r>
    </w:p>
    <w:p w:rsidR="00B55752" w:rsidRDefault="00B55752">
      <w:pPr>
        <w:pStyle w:val="11"/>
        <w:widowControl w:val="0"/>
        <w:numPr>
          <w:ilvl w:val="0"/>
          <w:numId w:val="13"/>
        </w:numPr>
        <w:kinsoku w:val="0"/>
        <w:spacing w:after="0" w:line="360" w:lineRule="auto"/>
        <w:contextualSpacing w:val="0"/>
        <w:rPr>
          <w:rFonts w:ascii="仿宋" w:eastAsia="仿宋" w:hAnsi="仿宋"/>
        </w:rPr>
      </w:pPr>
      <w:r>
        <w:rPr>
          <w:rFonts w:ascii="仿宋" w:eastAsia="仿宋" w:hAnsi="仿宋" w:hint="eastAsia"/>
          <w:sz w:val="24"/>
          <w:szCs w:val="24"/>
        </w:rPr>
        <w:t>特护单支持自动汇总医嘱执行药品的出入量。</w:t>
      </w:r>
    </w:p>
    <w:p w:rsidR="00B55752" w:rsidRDefault="00B55752">
      <w:pPr>
        <w:pStyle w:val="11"/>
        <w:widowControl w:val="0"/>
        <w:numPr>
          <w:ilvl w:val="0"/>
          <w:numId w:val="13"/>
        </w:numPr>
        <w:kinsoku w:val="0"/>
        <w:spacing w:after="0" w:line="360" w:lineRule="auto"/>
        <w:contextualSpacing w:val="0"/>
        <w:rPr>
          <w:rFonts w:ascii="仿宋" w:eastAsia="仿宋" w:hAnsi="仿宋"/>
        </w:rPr>
      </w:pPr>
      <w:r>
        <w:rPr>
          <w:rFonts w:ascii="仿宋" w:eastAsia="仿宋" w:hAnsi="仿宋" w:hint="eastAsia"/>
          <w:sz w:val="24"/>
          <w:szCs w:val="24"/>
        </w:rPr>
        <w:t>特护单书写病情记录支持插入检查，检验结果。</w:t>
      </w:r>
    </w:p>
    <w:p w:rsidR="00B55752" w:rsidRDefault="00B55752" w:rsidP="00B55752">
      <w:pPr>
        <w:pStyle w:val="21"/>
        <w:ind w:leftChars="0" w:left="0" w:firstLineChars="0" w:firstLine="0"/>
      </w:pPr>
    </w:p>
    <w:p w:rsidR="00B55752" w:rsidRDefault="00B55752" w:rsidP="00B55752">
      <w:pPr>
        <w:pStyle w:val="4"/>
        <w:spacing w:before="156" w:after="156"/>
      </w:pPr>
      <w:bookmarkStart w:id="163" w:name="_Toc18598"/>
      <w:r>
        <w:rPr>
          <w:rFonts w:hint="eastAsia"/>
        </w:rPr>
        <w:t>急诊质控</w:t>
      </w:r>
      <w:bookmarkEnd w:id="163"/>
    </w:p>
    <w:p w:rsidR="00B55752" w:rsidRDefault="00B55752" w:rsidP="00B55752">
      <w:pPr>
        <w:pStyle w:val="aa"/>
        <w:ind w:firstLineChars="200" w:firstLine="480"/>
      </w:pPr>
      <w:r>
        <w:rPr>
          <w:rFonts w:hint="eastAsia"/>
        </w:rPr>
        <w:t>支持</w:t>
      </w:r>
      <w:r>
        <w:rPr>
          <w:rFonts w:hint="eastAsia"/>
        </w:rPr>
        <w:t>2015</w:t>
      </w:r>
      <w:r>
        <w:rPr>
          <w:rFonts w:hint="eastAsia"/>
        </w:rPr>
        <w:t>版</w:t>
      </w:r>
      <w:r>
        <w:rPr>
          <w:rFonts w:hint="eastAsia"/>
        </w:rPr>
        <w:t>10</w:t>
      </w:r>
      <w:r>
        <w:rPr>
          <w:rFonts w:hint="eastAsia"/>
        </w:rPr>
        <w:t>项急诊质控指标。常规提供：急诊就诊人次，死亡病例数，</w:t>
      </w:r>
      <w:r>
        <w:rPr>
          <w:rFonts w:hint="eastAsia"/>
        </w:rPr>
        <w:t>24</w:t>
      </w:r>
      <w:r>
        <w:rPr>
          <w:rFonts w:hint="eastAsia"/>
        </w:rPr>
        <w:t>小时患者分诊分级比，</w:t>
      </w:r>
      <w:r>
        <w:rPr>
          <w:rFonts w:hint="eastAsia"/>
        </w:rPr>
        <w:t>24</w:t>
      </w:r>
      <w:r>
        <w:rPr>
          <w:rFonts w:hint="eastAsia"/>
        </w:rPr>
        <w:t>小时就诊时间患者流量分布。</w:t>
      </w:r>
    </w:p>
    <w:p w:rsidR="00B55752" w:rsidRDefault="00B55752">
      <w:pPr>
        <w:pStyle w:val="11"/>
        <w:widowControl w:val="0"/>
        <w:numPr>
          <w:ilvl w:val="0"/>
          <w:numId w:val="14"/>
        </w:numPr>
        <w:kinsoku w:val="0"/>
        <w:spacing w:after="0" w:line="360" w:lineRule="auto"/>
        <w:contextualSpacing w:val="0"/>
        <w:rPr>
          <w:rFonts w:ascii="仿宋" w:eastAsia="仿宋" w:hAnsi="仿宋"/>
        </w:rPr>
      </w:pPr>
      <w:r>
        <w:rPr>
          <w:rFonts w:ascii="仿宋" w:eastAsia="仿宋" w:hAnsi="仿宋" w:hint="eastAsia"/>
          <w:sz w:val="24"/>
          <w:szCs w:val="24"/>
        </w:rPr>
        <w:t>急诊科管理驾驶舱，一个界面直观呈现：急诊科就诊人次数、挂号人次数、累计死亡病例数、不同病情分级的患者2</w:t>
      </w:r>
      <w:r>
        <w:rPr>
          <w:rFonts w:ascii="仿宋" w:eastAsia="仿宋" w:hAnsi="仿宋"/>
          <w:sz w:val="24"/>
          <w:szCs w:val="24"/>
        </w:rPr>
        <w:t>4</w:t>
      </w:r>
      <w:r>
        <w:rPr>
          <w:rFonts w:ascii="仿宋" w:eastAsia="仿宋" w:hAnsi="仿宋" w:hint="eastAsia"/>
          <w:sz w:val="24"/>
          <w:szCs w:val="24"/>
        </w:rPr>
        <w:t>小时就诊时间分布、年急诊患者3</w:t>
      </w:r>
      <w:r>
        <w:rPr>
          <w:rFonts w:ascii="仿宋" w:eastAsia="仿宋" w:hAnsi="仿宋"/>
          <w:sz w:val="24"/>
          <w:szCs w:val="24"/>
        </w:rPr>
        <w:t>65</w:t>
      </w:r>
      <w:r>
        <w:rPr>
          <w:rFonts w:ascii="仿宋" w:eastAsia="仿宋" w:hAnsi="仿宋" w:hint="eastAsia"/>
          <w:sz w:val="24"/>
          <w:szCs w:val="24"/>
        </w:rPr>
        <w:t>天就诊时间分布、2</w:t>
      </w:r>
      <w:r>
        <w:rPr>
          <w:rFonts w:ascii="仿宋" w:eastAsia="仿宋" w:hAnsi="仿宋"/>
          <w:sz w:val="24"/>
          <w:szCs w:val="24"/>
        </w:rPr>
        <w:t>015</w:t>
      </w:r>
      <w:r>
        <w:rPr>
          <w:rFonts w:ascii="仿宋" w:eastAsia="仿宋" w:hAnsi="仿宋" w:hint="eastAsia"/>
          <w:sz w:val="24"/>
          <w:szCs w:val="24"/>
        </w:rPr>
        <w:t>年1</w:t>
      </w:r>
      <w:r>
        <w:rPr>
          <w:rFonts w:ascii="仿宋" w:eastAsia="仿宋" w:hAnsi="仿宋"/>
          <w:sz w:val="24"/>
          <w:szCs w:val="24"/>
        </w:rPr>
        <w:t>0</w:t>
      </w:r>
      <w:r>
        <w:rPr>
          <w:rFonts w:ascii="仿宋" w:eastAsia="仿宋" w:hAnsi="仿宋" w:hint="eastAsia"/>
          <w:sz w:val="24"/>
          <w:szCs w:val="24"/>
        </w:rPr>
        <w:t>项急诊质控指标。</w:t>
      </w:r>
    </w:p>
    <w:p w:rsidR="00B55752" w:rsidRDefault="00B55752">
      <w:pPr>
        <w:pStyle w:val="11"/>
        <w:widowControl w:val="0"/>
        <w:numPr>
          <w:ilvl w:val="0"/>
          <w:numId w:val="14"/>
        </w:numPr>
        <w:kinsoku w:val="0"/>
        <w:spacing w:after="0" w:line="360" w:lineRule="auto"/>
        <w:contextualSpacing w:val="0"/>
        <w:rPr>
          <w:rFonts w:ascii="仿宋" w:eastAsia="仿宋" w:hAnsi="仿宋"/>
        </w:rPr>
      </w:pPr>
      <w:r>
        <w:rPr>
          <w:rFonts w:ascii="仿宋" w:eastAsia="仿宋" w:hAnsi="仿宋" w:hint="eastAsia"/>
          <w:sz w:val="24"/>
          <w:szCs w:val="24"/>
        </w:rPr>
        <w:t>2</w:t>
      </w:r>
      <w:r>
        <w:rPr>
          <w:rFonts w:ascii="仿宋" w:eastAsia="仿宋" w:hAnsi="仿宋"/>
          <w:sz w:val="24"/>
          <w:szCs w:val="24"/>
        </w:rPr>
        <w:t>015</w:t>
      </w:r>
      <w:r>
        <w:rPr>
          <w:rFonts w:ascii="仿宋" w:eastAsia="仿宋" w:hAnsi="仿宋" w:hint="eastAsia"/>
          <w:sz w:val="24"/>
          <w:szCs w:val="24"/>
        </w:rPr>
        <w:t>版1</w:t>
      </w:r>
      <w:r>
        <w:rPr>
          <w:rFonts w:ascii="仿宋" w:eastAsia="仿宋" w:hAnsi="仿宋"/>
          <w:sz w:val="24"/>
          <w:szCs w:val="24"/>
        </w:rPr>
        <w:t>0</w:t>
      </w:r>
      <w:r>
        <w:rPr>
          <w:rFonts w:ascii="仿宋" w:eastAsia="仿宋" w:hAnsi="仿宋" w:hint="eastAsia"/>
          <w:sz w:val="24"/>
          <w:szCs w:val="24"/>
        </w:rPr>
        <w:t>项急诊质控指标（包括指标定义、计算公式、指标意义、指标实际值）：急诊科医患比、急诊科护患比、急诊各级患者比例、抢救室滞留时间中位数、急性心肌梗死（STEMI）患者平均门药时间及门药时间达标率、急性心肌梗死（STEMI）患者平均门球时间及门球时间达标率、急诊抢救室患者死亡率、急诊手术患者死亡率、ROSC成功率、非计划重返抢救室率。可设置指标的期望值和预警值，并给予红黄绿灯警示。</w:t>
      </w:r>
    </w:p>
    <w:p w:rsidR="00B55752" w:rsidRDefault="00B55752">
      <w:pPr>
        <w:pStyle w:val="11"/>
        <w:widowControl w:val="0"/>
        <w:numPr>
          <w:ilvl w:val="0"/>
          <w:numId w:val="14"/>
        </w:numPr>
        <w:kinsoku w:val="0"/>
        <w:spacing w:after="0" w:line="360" w:lineRule="auto"/>
        <w:contextualSpacing w:val="0"/>
        <w:rPr>
          <w:rFonts w:ascii="仿宋" w:eastAsia="仿宋" w:hAnsi="仿宋"/>
        </w:rPr>
      </w:pPr>
      <w:r>
        <w:rPr>
          <w:rFonts w:ascii="仿宋" w:eastAsia="仿宋" w:hAnsi="仿宋" w:hint="eastAsia"/>
          <w:sz w:val="24"/>
          <w:szCs w:val="24"/>
        </w:rPr>
        <w:t>急诊科常用统计功能，可以统计的指标有：当天急诊挂号人次、急诊患者分诊后平均等待时间、急诊科当天床位占用比例、急诊科死亡例数、急诊留观时间分布统计等指标。</w:t>
      </w:r>
    </w:p>
    <w:p w:rsidR="00B55752" w:rsidRDefault="00B55752">
      <w:pPr>
        <w:pStyle w:val="11"/>
        <w:widowControl w:val="0"/>
        <w:numPr>
          <w:ilvl w:val="0"/>
          <w:numId w:val="14"/>
        </w:numPr>
        <w:kinsoku w:val="0"/>
        <w:spacing w:after="0" w:line="360" w:lineRule="auto"/>
        <w:contextualSpacing w:val="0"/>
        <w:rPr>
          <w:rFonts w:ascii="仿宋" w:eastAsia="仿宋" w:hAnsi="仿宋"/>
        </w:rPr>
      </w:pPr>
      <w:r>
        <w:rPr>
          <w:rFonts w:ascii="仿宋" w:eastAsia="仿宋" w:hAnsi="仿宋" w:hint="eastAsia"/>
          <w:sz w:val="24"/>
          <w:szCs w:val="24"/>
        </w:rPr>
        <w:t>急诊科常用科室管理统计功能，可以统计的指标有：急诊医务人员工作量统计。</w:t>
      </w:r>
    </w:p>
    <w:p w:rsidR="00B55752" w:rsidRDefault="00B55752" w:rsidP="00B55752">
      <w:pPr>
        <w:pStyle w:val="21"/>
        <w:ind w:leftChars="0" w:left="0" w:firstLineChars="0" w:firstLine="0"/>
      </w:pPr>
    </w:p>
    <w:p w:rsidR="00B55752" w:rsidRDefault="00B55752" w:rsidP="00B55752">
      <w:pPr>
        <w:pStyle w:val="4"/>
        <w:spacing w:before="156" w:after="156"/>
      </w:pPr>
      <w:bookmarkStart w:id="164" w:name="_Toc18001"/>
      <w:r>
        <w:rPr>
          <w:rFonts w:hint="eastAsia"/>
        </w:rPr>
        <w:t>急诊交接班</w:t>
      </w:r>
      <w:bookmarkEnd w:id="164"/>
    </w:p>
    <w:p w:rsidR="00B55752" w:rsidRDefault="00B55752" w:rsidP="00B55752">
      <w:pPr>
        <w:pStyle w:val="aa"/>
        <w:ind w:firstLineChars="200" w:firstLine="480"/>
      </w:pPr>
      <w:r>
        <w:rPr>
          <w:rFonts w:hint="eastAsia"/>
        </w:rPr>
        <w:t>SBAR</w:t>
      </w:r>
      <w:r>
        <w:rPr>
          <w:rFonts w:hint="eastAsia"/>
        </w:rPr>
        <w:t>模式交接班，最大程度的详细记录患者病情概要，同时保障医患沟通顺畅，减少医患矛盾。支持一键快速交接班，支持快速提取患者诊断，分诊级别，主诉等信息，支持检查检验报告结果快速引用，支持病情记录，导管记录快速引用，支持交接班记录打印。</w:t>
      </w:r>
    </w:p>
    <w:p w:rsidR="00B55752" w:rsidRDefault="00B55752">
      <w:pPr>
        <w:pStyle w:val="12"/>
        <w:numPr>
          <w:ilvl w:val="0"/>
          <w:numId w:val="15"/>
        </w:numPr>
        <w:spacing w:line="360" w:lineRule="auto"/>
        <w:ind w:firstLineChars="0"/>
        <w:rPr>
          <w:rFonts w:ascii="仿宋" w:eastAsia="仿宋" w:hAnsi="仿宋" w:cs="宋体"/>
        </w:rPr>
      </w:pPr>
      <w:r>
        <w:rPr>
          <w:rFonts w:ascii="仿宋" w:eastAsia="仿宋" w:hAnsi="仿宋" w:cs="宋体" w:hint="eastAsia"/>
        </w:rPr>
        <w:t>支持按照区域、班次、人员进行交接班。</w:t>
      </w:r>
    </w:p>
    <w:p w:rsidR="00B55752" w:rsidRDefault="00B55752">
      <w:pPr>
        <w:pStyle w:val="12"/>
        <w:numPr>
          <w:ilvl w:val="0"/>
          <w:numId w:val="15"/>
        </w:numPr>
        <w:spacing w:line="360" w:lineRule="auto"/>
        <w:ind w:firstLineChars="0"/>
        <w:rPr>
          <w:rFonts w:ascii="仿宋" w:eastAsia="仿宋" w:hAnsi="仿宋" w:cs="宋体"/>
        </w:rPr>
      </w:pPr>
      <w:r>
        <w:rPr>
          <w:rFonts w:ascii="仿宋" w:eastAsia="仿宋" w:hAnsi="仿宋" w:cs="宋体" w:hint="eastAsia"/>
        </w:rPr>
        <w:lastRenderedPageBreak/>
        <w:t>支持医生和护士记录交接班。</w:t>
      </w:r>
    </w:p>
    <w:p w:rsidR="00B55752" w:rsidRDefault="00B55752">
      <w:pPr>
        <w:pStyle w:val="12"/>
        <w:numPr>
          <w:ilvl w:val="0"/>
          <w:numId w:val="15"/>
        </w:numPr>
        <w:spacing w:line="360" w:lineRule="auto"/>
        <w:ind w:firstLineChars="0"/>
        <w:rPr>
          <w:rFonts w:ascii="仿宋" w:eastAsia="仿宋" w:hAnsi="仿宋" w:cs="宋体"/>
        </w:rPr>
      </w:pPr>
      <w:r>
        <w:rPr>
          <w:rFonts w:ascii="仿宋" w:eastAsia="仿宋" w:hAnsi="仿宋" w:cs="宋体" w:hint="eastAsia"/>
        </w:rPr>
        <w:t>支持快速过滤患者信息包括在科病人、我的病人、绿色通道病人、死亡病人等。</w:t>
      </w:r>
    </w:p>
    <w:p w:rsidR="00B55752" w:rsidRDefault="00B55752">
      <w:pPr>
        <w:pStyle w:val="12"/>
        <w:numPr>
          <w:ilvl w:val="0"/>
          <w:numId w:val="15"/>
        </w:numPr>
        <w:spacing w:line="360" w:lineRule="auto"/>
        <w:ind w:firstLineChars="0"/>
        <w:rPr>
          <w:rFonts w:ascii="仿宋" w:eastAsia="仿宋" w:hAnsi="仿宋" w:cs="宋体"/>
        </w:rPr>
      </w:pPr>
      <w:r>
        <w:rPr>
          <w:rFonts w:ascii="仿宋" w:eastAsia="仿宋" w:hAnsi="仿宋" w:cs="宋体" w:hint="eastAsia"/>
        </w:rPr>
        <w:t>支持快速提取系统中存在的患者信息包括患者姓名、分诊级别、入科时间、诊断、主诉等信息。</w:t>
      </w:r>
    </w:p>
    <w:p w:rsidR="00B55752" w:rsidRDefault="00B55752">
      <w:pPr>
        <w:pStyle w:val="12"/>
        <w:numPr>
          <w:ilvl w:val="0"/>
          <w:numId w:val="15"/>
        </w:numPr>
        <w:spacing w:line="360" w:lineRule="auto"/>
        <w:ind w:firstLineChars="0"/>
        <w:rPr>
          <w:rFonts w:ascii="仿宋" w:eastAsia="仿宋" w:hAnsi="仿宋" w:cs="宋体"/>
        </w:rPr>
      </w:pPr>
      <w:r>
        <w:rPr>
          <w:rFonts w:ascii="仿宋" w:eastAsia="仿宋" w:hAnsi="仿宋" w:cs="宋体" w:hint="eastAsia"/>
        </w:rPr>
        <w:t>支持插入医嘱内容。</w:t>
      </w:r>
    </w:p>
    <w:p w:rsidR="00B55752" w:rsidRDefault="00B55752">
      <w:pPr>
        <w:pStyle w:val="12"/>
        <w:numPr>
          <w:ilvl w:val="0"/>
          <w:numId w:val="15"/>
        </w:numPr>
        <w:spacing w:line="360" w:lineRule="auto"/>
        <w:ind w:firstLineChars="0"/>
        <w:rPr>
          <w:rFonts w:ascii="仿宋" w:eastAsia="仿宋" w:hAnsi="仿宋" w:cs="宋体"/>
        </w:rPr>
      </w:pPr>
      <w:r>
        <w:rPr>
          <w:rFonts w:ascii="仿宋" w:eastAsia="仿宋" w:hAnsi="仿宋" w:hint="eastAsia"/>
        </w:rPr>
        <w:t>支持与LIS、PACS系统对接（需第三方系统配合），</w:t>
      </w:r>
      <w:r>
        <w:rPr>
          <w:rFonts w:ascii="仿宋" w:eastAsia="仿宋" w:hAnsi="仿宋" w:cs="宋体" w:hint="eastAsia"/>
        </w:rPr>
        <w:t>能够将检验、检查报告插入到交接班报告中。</w:t>
      </w:r>
    </w:p>
    <w:p w:rsidR="00B55752" w:rsidRDefault="00B55752">
      <w:pPr>
        <w:pStyle w:val="12"/>
        <w:numPr>
          <w:ilvl w:val="0"/>
          <w:numId w:val="15"/>
        </w:numPr>
        <w:spacing w:line="360" w:lineRule="auto"/>
        <w:ind w:firstLineChars="0"/>
        <w:rPr>
          <w:rFonts w:ascii="仿宋" w:eastAsia="仿宋" w:hAnsi="仿宋" w:cs="宋体"/>
        </w:rPr>
      </w:pPr>
      <w:r>
        <w:rPr>
          <w:rFonts w:ascii="仿宋" w:eastAsia="仿宋" w:hAnsi="仿宋" w:cs="宋体" w:hint="eastAsia"/>
        </w:rPr>
        <w:t>支持插入护理病情记录。</w:t>
      </w:r>
    </w:p>
    <w:p w:rsidR="00B55752" w:rsidRDefault="00B55752">
      <w:pPr>
        <w:pStyle w:val="12"/>
        <w:numPr>
          <w:ilvl w:val="0"/>
          <w:numId w:val="15"/>
        </w:numPr>
        <w:spacing w:line="360" w:lineRule="auto"/>
        <w:ind w:firstLineChars="0"/>
        <w:rPr>
          <w:rFonts w:ascii="仿宋" w:eastAsia="仿宋" w:hAnsi="仿宋" w:cs="宋体"/>
        </w:rPr>
      </w:pPr>
      <w:r>
        <w:rPr>
          <w:rFonts w:ascii="仿宋" w:eastAsia="仿宋" w:hAnsi="仿宋" w:cs="宋体" w:hint="eastAsia"/>
        </w:rPr>
        <w:t>支持插入导管记录。</w:t>
      </w:r>
    </w:p>
    <w:p w:rsidR="00B55752" w:rsidRDefault="00B55752">
      <w:pPr>
        <w:pStyle w:val="12"/>
        <w:numPr>
          <w:ilvl w:val="0"/>
          <w:numId w:val="15"/>
        </w:numPr>
        <w:spacing w:line="360" w:lineRule="auto"/>
        <w:ind w:firstLineChars="0"/>
        <w:rPr>
          <w:rFonts w:ascii="仿宋" w:eastAsia="仿宋" w:hAnsi="仿宋" w:cs="宋体"/>
        </w:rPr>
      </w:pPr>
      <w:r>
        <w:rPr>
          <w:rFonts w:ascii="仿宋" w:eastAsia="仿宋" w:hAnsi="仿宋" w:cs="宋体" w:hint="eastAsia"/>
        </w:rPr>
        <w:t>提供手工填写交接班记录功能。</w:t>
      </w:r>
    </w:p>
    <w:p w:rsidR="00B55752" w:rsidRDefault="00B55752">
      <w:pPr>
        <w:pStyle w:val="12"/>
        <w:numPr>
          <w:ilvl w:val="0"/>
          <w:numId w:val="15"/>
        </w:numPr>
        <w:spacing w:line="360" w:lineRule="auto"/>
        <w:ind w:firstLineChars="0"/>
        <w:rPr>
          <w:rFonts w:ascii="仿宋" w:eastAsia="仿宋" w:hAnsi="仿宋" w:cs="宋体"/>
        </w:rPr>
      </w:pPr>
      <w:r>
        <w:rPr>
          <w:rFonts w:ascii="仿宋" w:eastAsia="仿宋" w:hAnsi="仿宋" w:cs="宋体" w:hint="eastAsia"/>
        </w:rPr>
        <w:t>提供建议模板功能，个性化配置公共/个人模板，方便书写患者治疗建议。</w:t>
      </w:r>
    </w:p>
    <w:p w:rsidR="00B55752" w:rsidRDefault="00B55752">
      <w:pPr>
        <w:pStyle w:val="12"/>
        <w:numPr>
          <w:ilvl w:val="0"/>
          <w:numId w:val="15"/>
        </w:numPr>
        <w:spacing w:line="360" w:lineRule="auto"/>
        <w:ind w:firstLineChars="0"/>
        <w:rPr>
          <w:rFonts w:ascii="仿宋" w:eastAsia="仿宋" w:hAnsi="仿宋" w:cs="宋体"/>
        </w:rPr>
      </w:pPr>
      <w:r>
        <w:rPr>
          <w:rFonts w:ascii="仿宋" w:eastAsia="仿宋" w:hAnsi="仿宋" w:cs="宋体" w:hint="eastAsia"/>
        </w:rPr>
        <w:t>支持查看患者的历史交接班记录，支持插入患者的历史交接班内容。</w:t>
      </w:r>
    </w:p>
    <w:p w:rsidR="00B55752" w:rsidRDefault="00B55752">
      <w:pPr>
        <w:pStyle w:val="12"/>
        <w:numPr>
          <w:ilvl w:val="0"/>
          <w:numId w:val="15"/>
        </w:numPr>
        <w:spacing w:line="360" w:lineRule="auto"/>
        <w:ind w:firstLineChars="0"/>
        <w:rPr>
          <w:rFonts w:ascii="仿宋" w:eastAsia="仿宋" w:hAnsi="仿宋" w:cs="宋体"/>
        </w:rPr>
      </w:pPr>
      <w:r>
        <w:rPr>
          <w:rFonts w:ascii="仿宋" w:eastAsia="仿宋" w:hAnsi="仿宋" w:cs="宋体" w:hint="eastAsia"/>
        </w:rPr>
        <w:t>提供一键交班功能，快速插入患者诊疗信息，节省交班记录时间。</w:t>
      </w:r>
    </w:p>
    <w:p w:rsidR="00B55752" w:rsidRDefault="00B55752">
      <w:pPr>
        <w:pStyle w:val="12"/>
        <w:numPr>
          <w:ilvl w:val="0"/>
          <w:numId w:val="15"/>
        </w:numPr>
        <w:spacing w:line="360" w:lineRule="auto"/>
        <w:ind w:firstLineChars="0"/>
        <w:rPr>
          <w:rFonts w:ascii="仿宋" w:eastAsia="仿宋" w:hAnsi="仿宋" w:cs="宋体"/>
        </w:rPr>
      </w:pPr>
      <w:r>
        <w:rPr>
          <w:rFonts w:ascii="仿宋" w:eastAsia="仿宋" w:hAnsi="仿宋" w:cs="宋体" w:hint="eastAsia"/>
        </w:rPr>
        <w:t>支持交接班预览生成交接班报告单。</w:t>
      </w:r>
    </w:p>
    <w:p w:rsidR="00B55752" w:rsidRDefault="00B55752">
      <w:pPr>
        <w:pStyle w:val="12"/>
        <w:numPr>
          <w:ilvl w:val="0"/>
          <w:numId w:val="15"/>
        </w:numPr>
        <w:spacing w:line="360" w:lineRule="auto"/>
        <w:ind w:firstLineChars="0"/>
        <w:rPr>
          <w:rFonts w:ascii="仿宋" w:eastAsia="仿宋" w:hAnsi="仿宋" w:cs="宋体"/>
        </w:rPr>
      </w:pPr>
      <w:r>
        <w:rPr>
          <w:rFonts w:ascii="仿宋" w:eastAsia="仿宋" w:hAnsi="仿宋" w:cs="宋体" w:hint="eastAsia"/>
        </w:rPr>
        <w:t>支持打印交接班记录。</w:t>
      </w:r>
    </w:p>
    <w:p w:rsidR="00B55752" w:rsidRDefault="00B55752">
      <w:pPr>
        <w:pStyle w:val="12"/>
        <w:numPr>
          <w:ilvl w:val="0"/>
          <w:numId w:val="15"/>
        </w:numPr>
        <w:spacing w:line="360" w:lineRule="auto"/>
        <w:ind w:firstLineChars="0"/>
        <w:rPr>
          <w:rFonts w:ascii="仿宋" w:eastAsia="仿宋" w:hAnsi="仿宋" w:cs="宋体"/>
        </w:rPr>
      </w:pPr>
      <w:r>
        <w:rPr>
          <w:rFonts w:ascii="仿宋" w:eastAsia="仿宋" w:hAnsi="仿宋" w:cs="宋体" w:hint="eastAsia"/>
        </w:rPr>
        <w:t>支持交接班记录共享查看，提交后不允许修改。</w:t>
      </w:r>
    </w:p>
    <w:p w:rsidR="00B55752" w:rsidRDefault="00B55752">
      <w:pPr>
        <w:pStyle w:val="12"/>
        <w:numPr>
          <w:ilvl w:val="0"/>
          <w:numId w:val="15"/>
        </w:numPr>
        <w:spacing w:line="360" w:lineRule="auto"/>
        <w:ind w:firstLineChars="0"/>
        <w:rPr>
          <w:rFonts w:ascii="仿宋" w:eastAsia="仿宋" w:hAnsi="仿宋" w:cs="宋体"/>
        </w:rPr>
      </w:pPr>
      <w:r>
        <w:rPr>
          <w:rFonts w:ascii="仿宋" w:eastAsia="仿宋" w:hAnsi="仿宋" w:cs="宋体" w:hint="eastAsia"/>
        </w:rPr>
        <w:t>支持交接班统计报表。</w:t>
      </w:r>
    </w:p>
    <w:p w:rsidR="00B55752" w:rsidRDefault="00B55752">
      <w:pPr>
        <w:pStyle w:val="12"/>
        <w:numPr>
          <w:ilvl w:val="0"/>
          <w:numId w:val="15"/>
        </w:numPr>
        <w:spacing w:line="360" w:lineRule="auto"/>
        <w:ind w:firstLineChars="0"/>
        <w:rPr>
          <w:rFonts w:ascii="仿宋" w:eastAsia="仿宋" w:hAnsi="仿宋" w:cs="宋体"/>
        </w:rPr>
      </w:pPr>
      <w:r>
        <w:rPr>
          <w:rFonts w:ascii="仿宋" w:eastAsia="仿宋" w:hAnsi="仿宋" w:cs="宋体" w:hint="eastAsia"/>
        </w:rPr>
        <w:t>支持医生交接班模板与护士交接班模板个性化定制。</w:t>
      </w:r>
    </w:p>
    <w:p w:rsidR="00B55752" w:rsidRDefault="00B55752">
      <w:pPr>
        <w:pStyle w:val="12"/>
        <w:numPr>
          <w:ilvl w:val="0"/>
          <w:numId w:val="15"/>
        </w:numPr>
        <w:spacing w:line="360" w:lineRule="auto"/>
        <w:ind w:firstLineChars="0"/>
        <w:rPr>
          <w:rFonts w:ascii="仿宋" w:eastAsia="仿宋" w:hAnsi="仿宋" w:cs="宋体"/>
        </w:rPr>
      </w:pPr>
      <w:r>
        <w:rPr>
          <w:rFonts w:ascii="仿宋" w:eastAsia="仿宋" w:hAnsi="仿宋" w:cs="宋体" w:hint="eastAsia"/>
        </w:rPr>
        <w:t>支持危重患者，及特殊患者特殊标识，方便医护人员交接班中重点关注。</w:t>
      </w:r>
    </w:p>
    <w:p w:rsidR="00B55752" w:rsidRDefault="00B55752">
      <w:pPr>
        <w:pStyle w:val="12"/>
        <w:numPr>
          <w:ilvl w:val="0"/>
          <w:numId w:val="15"/>
        </w:numPr>
        <w:spacing w:line="360" w:lineRule="auto"/>
        <w:ind w:firstLineChars="0"/>
        <w:rPr>
          <w:rFonts w:ascii="仿宋" w:eastAsia="仿宋" w:hAnsi="仿宋" w:cs="宋体"/>
        </w:rPr>
      </w:pPr>
      <w:r>
        <w:rPr>
          <w:rFonts w:ascii="仿宋" w:eastAsia="仿宋" w:hAnsi="仿宋" w:cs="宋体" w:hint="eastAsia"/>
        </w:rPr>
        <w:t>支持自定义时间段交接班，方便医护人员自主选择交接班时间段。</w:t>
      </w:r>
    </w:p>
    <w:p w:rsidR="00B55752" w:rsidRDefault="00B55752">
      <w:pPr>
        <w:pStyle w:val="12"/>
        <w:numPr>
          <w:ilvl w:val="0"/>
          <w:numId w:val="15"/>
        </w:numPr>
        <w:spacing w:line="360" w:lineRule="auto"/>
        <w:ind w:firstLineChars="0"/>
        <w:rPr>
          <w:rFonts w:ascii="仿宋" w:eastAsia="仿宋" w:hAnsi="仿宋" w:cs="宋体"/>
        </w:rPr>
      </w:pPr>
      <w:r>
        <w:rPr>
          <w:rFonts w:ascii="仿宋" w:eastAsia="仿宋" w:hAnsi="仿宋" w:cs="宋体" w:hint="eastAsia"/>
        </w:rPr>
        <w:t>患者历史交接班内容可查看，可部分导入，也可整体导入，提高交接班书写效率。</w:t>
      </w:r>
    </w:p>
    <w:p w:rsidR="00B55752" w:rsidRDefault="00B55752">
      <w:pPr>
        <w:pStyle w:val="12"/>
        <w:numPr>
          <w:ilvl w:val="0"/>
          <w:numId w:val="15"/>
        </w:numPr>
        <w:spacing w:line="360" w:lineRule="auto"/>
        <w:ind w:firstLineChars="0"/>
        <w:rPr>
          <w:rFonts w:ascii="仿宋" w:eastAsia="仿宋" w:hAnsi="仿宋" w:cs="宋体"/>
        </w:rPr>
      </w:pPr>
      <w:r>
        <w:rPr>
          <w:rFonts w:ascii="仿宋" w:eastAsia="仿宋" w:hAnsi="仿宋" w:cs="宋体" w:hint="eastAsia"/>
        </w:rPr>
        <w:t>支持急诊科多区域交接班，同时，交接班记录合并查询及打印。</w:t>
      </w:r>
    </w:p>
    <w:p w:rsidR="00B55752" w:rsidRDefault="00B55752" w:rsidP="00B55752">
      <w:pPr>
        <w:pStyle w:val="21"/>
        <w:ind w:leftChars="0" w:left="0" w:firstLineChars="0" w:firstLine="0"/>
      </w:pPr>
    </w:p>
    <w:p w:rsidR="00B55752" w:rsidRDefault="00B55752" w:rsidP="00B55752">
      <w:pPr>
        <w:pStyle w:val="4"/>
        <w:spacing w:before="156" w:after="156"/>
      </w:pPr>
      <w:bookmarkStart w:id="165" w:name="_Toc27408"/>
      <w:r>
        <w:rPr>
          <w:rFonts w:hint="eastAsia"/>
        </w:rPr>
        <w:t>急诊会诊</w:t>
      </w:r>
      <w:bookmarkEnd w:id="165"/>
    </w:p>
    <w:p w:rsidR="00B55752" w:rsidRDefault="00B55752" w:rsidP="00B55752">
      <w:pPr>
        <w:pStyle w:val="aa"/>
        <w:ind w:firstLineChars="200" w:firstLine="480"/>
      </w:pPr>
      <w:r>
        <w:t>支持急会诊、普通会诊、多学科联合会诊，支持完整会诊流程记录。支持会诊文书引用检查检验结果，支持会诊时间轴展示，支持会诊文书打印，提供会诊评价功能。</w:t>
      </w:r>
    </w:p>
    <w:p w:rsidR="00B55752" w:rsidRDefault="00B55752">
      <w:pPr>
        <w:pStyle w:val="12"/>
        <w:numPr>
          <w:ilvl w:val="0"/>
          <w:numId w:val="16"/>
        </w:numPr>
        <w:spacing w:line="360" w:lineRule="auto"/>
        <w:ind w:firstLineChars="0"/>
        <w:rPr>
          <w:rFonts w:ascii="仿宋" w:eastAsia="仿宋" w:hAnsi="仿宋" w:cs="宋体"/>
        </w:rPr>
      </w:pPr>
      <w:r>
        <w:rPr>
          <w:rFonts w:ascii="仿宋" w:eastAsia="仿宋" w:hAnsi="仿宋" w:cs="宋体" w:hint="eastAsia"/>
        </w:rPr>
        <w:lastRenderedPageBreak/>
        <w:t>支持申请急会诊、普通会诊。</w:t>
      </w:r>
    </w:p>
    <w:p w:rsidR="00B55752" w:rsidRDefault="00B55752">
      <w:pPr>
        <w:pStyle w:val="12"/>
        <w:numPr>
          <w:ilvl w:val="0"/>
          <w:numId w:val="16"/>
        </w:numPr>
        <w:spacing w:line="360" w:lineRule="auto"/>
        <w:ind w:firstLineChars="0"/>
        <w:rPr>
          <w:rFonts w:ascii="仿宋" w:eastAsia="仿宋" w:hAnsi="仿宋" w:cs="宋体"/>
        </w:rPr>
      </w:pPr>
      <w:r>
        <w:rPr>
          <w:rFonts w:ascii="仿宋" w:eastAsia="仿宋" w:hAnsi="仿宋" w:cs="宋体" w:hint="eastAsia"/>
        </w:rPr>
        <w:t>支持申请多科室会诊。</w:t>
      </w:r>
    </w:p>
    <w:p w:rsidR="00B55752" w:rsidRDefault="00B55752">
      <w:pPr>
        <w:pStyle w:val="12"/>
        <w:numPr>
          <w:ilvl w:val="0"/>
          <w:numId w:val="16"/>
        </w:numPr>
        <w:spacing w:line="360" w:lineRule="auto"/>
        <w:ind w:firstLineChars="0"/>
        <w:rPr>
          <w:rFonts w:ascii="仿宋" w:eastAsia="仿宋" w:hAnsi="仿宋" w:cs="宋体"/>
        </w:rPr>
      </w:pPr>
      <w:r>
        <w:rPr>
          <w:rFonts w:ascii="仿宋" w:eastAsia="仿宋" w:hAnsi="仿宋" w:cs="宋体" w:hint="eastAsia"/>
        </w:rPr>
        <w:t>提供常规的会诊目的模板，快速完善会诊文书。</w:t>
      </w:r>
    </w:p>
    <w:p w:rsidR="00B55752" w:rsidRDefault="00B55752">
      <w:pPr>
        <w:pStyle w:val="12"/>
        <w:numPr>
          <w:ilvl w:val="0"/>
          <w:numId w:val="16"/>
        </w:numPr>
        <w:spacing w:line="360" w:lineRule="auto"/>
        <w:ind w:firstLineChars="0"/>
        <w:rPr>
          <w:rFonts w:ascii="仿宋" w:eastAsia="仿宋" w:hAnsi="仿宋" w:cs="宋体"/>
        </w:rPr>
      </w:pPr>
      <w:r>
        <w:rPr>
          <w:rFonts w:ascii="仿宋" w:eastAsia="仿宋" w:hAnsi="仿宋" w:cs="宋体" w:hint="eastAsia"/>
        </w:rPr>
        <w:t>提供会诊查询功能，支持查看和导出患者的历史会诊记录。</w:t>
      </w:r>
    </w:p>
    <w:p w:rsidR="00B55752" w:rsidRDefault="00B55752">
      <w:pPr>
        <w:pStyle w:val="12"/>
        <w:numPr>
          <w:ilvl w:val="0"/>
          <w:numId w:val="16"/>
        </w:numPr>
        <w:spacing w:line="360" w:lineRule="auto"/>
        <w:ind w:firstLineChars="0"/>
        <w:rPr>
          <w:rFonts w:ascii="仿宋" w:eastAsia="仿宋" w:hAnsi="仿宋" w:cs="宋体"/>
        </w:rPr>
      </w:pPr>
      <w:r>
        <w:rPr>
          <w:rFonts w:ascii="仿宋" w:eastAsia="仿宋" w:hAnsi="仿宋" w:cs="宋体" w:hint="eastAsia"/>
        </w:rPr>
        <w:t>详细记录会诊意见、会诊医生到达及完成时间等信息。</w:t>
      </w:r>
    </w:p>
    <w:p w:rsidR="00B55752" w:rsidRDefault="00B55752">
      <w:pPr>
        <w:pStyle w:val="12"/>
        <w:numPr>
          <w:ilvl w:val="0"/>
          <w:numId w:val="16"/>
        </w:numPr>
        <w:spacing w:line="360" w:lineRule="auto"/>
        <w:ind w:firstLineChars="0"/>
        <w:rPr>
          <w:rFonts w:ascii="仿宋" w:eastAsia="仿宋" w:hAnsi="仿宋" w:cs="宋体"/>
        </w:rPr>
      </w:pPr>
      <w:r>
        <w:rPr>
          <w:rFonts w:ascii="仿宋" w:eastAsia="仿宋" w:hAnsi="仿宋" w:cs="宋体" w:hint="eastAsia"/>
        </w:rPr>
        <w:t>提供会诊取消功能。</w:t>
      </w:r>
    </w:p>
    <w:p w:rsidR="00B55752" w:rsidRDefault="00B55752">
      <w:pPr>
        <w:pStyle w:val="12"/>
        <w:numPr>
          <w:ilvl w:val="0"/>
          <w:numId w:val="16"/>
        </w:numPr>
        <w:spacing w:line="360" w:lineRule="auto"/>
        <w:ind w:firstLineChars="0"/>
        <w:rPr>
          <w:rFonts w:ascii="仿宋" w:eastAsia="仿宋" w:hAnsi="仿宋" w:cs="宋体"/>
        </w:rPr>
      </w:pPr>
      <w:r>
        <w:rPr>
          <w:rFonts w:ascii="仿宋" w:eastAsia="仿宋" w:hAnsi="仿宋" w:cs="宋体" w:hint="eastAsia"/>
        </w:rPr>
        <w:t>支持根据会诊状态进行筛选会诊记录。</w:t>
      </w:r>
    </w:p>
    <w:p w:rsidR="00B55752" w:rsidRDefault="00B55752">
      <w:pPr>
        <w:pStyle w:val="12"/>
        <w:numPr>
          <w:ilvl w:val="0"/>
          <w:numId w:val="16"/>
        </w:numPr>
        <w:spacing w:line="360" w:lineRule="auto"/>
        <w:ind w:firstLineChars="0"/>
        <w:rPr>
          <w:rFonts w:ascii="仿宋" w:eastAsia="仿宋" w:hAnsi="仿宋" w:cs="宋体"/>
        </w:rPr>
      </w:pPr>
      <w:r>
        <w:rPr>
          <w:rFonts w:ascii="仿宋" w:eastAsia="仿宋" w:hAnsi="仿宋" w:hint="eastAsia"/>
        </w:rPr>
        <w:t>支持与LIS、PACS系统对接（需第三方系统配合），</w:t>
      </w:r>
      <w:r>
        <w:rPr>
          <w:rFonts w:ascii="仿宋" w:eastAsia="仿宋" w:hAnsi="仿宋" w:cs="宋体" w:hint="eastAsia"/>
        </w:rPr>
        <w:t>能够将检验、检查报告插入到会诊文书中。</w:t>
      </w:r>
    </w:p>
    <w:p w:rsidR="00B55752" w:rsidRDefault="00B55752">
      <w:pPr>
        <w:pStyle w:val="12"/>
        <w:numPr>
          <w:ilvl w:val="0"/>
          <w:numId w:val="16"/>
        </w:numPr>
        <w:spacing w:line="360" w:lineRule="auto"/>
        <w:ind w:firstLineChars="0"/>
        <w:rPr>
          <w:rFonts w:ascii="仿宋" w:eastAsia="仿宋" w:hAnsi="仿宋" w:cs="宋体"/>
        </w:rPr>
      </w:pPr>
      <w:r>
        <w:rPr>
          <w:rFonts w:ascii="仿宋" w:eastAsia="仿宋" w:hAnsi="仿宋" w:cs="宋体" w:hint="eastAsia"/>
        </w:rPr>
        <w:t>提供会诊评价功能。</w:t>
      </w:r>
    </w:p>
    <w:p w:rsidR="00B55752" w:rsidRDefault="00B55752">
      <w:pPr>
        <w:pStyle w:val="12"/>
        <w:numPr>
          <w:ilvl w:val="0"/>
          <w:numId w:val="16"/>
        </w:numPr>
        <w:spacing w:line="360" w:lineRule="auto"/>
        <w:ind w:firstLineChars="0"/>
        <w:rPr>
          <w:rFonts w:ascii="仿宋" w:eastAsia="仿宋" w:hAnsi="仿宋" w:cs="宋体"/>
        </w:rPr>
      </w:pPr>
      <w:r>
        <w:rPr>
          <w:rFonts w:ascii="仿宋" w:eastAsia="仿宋" w:hAnsi="仿宋" w:cs="宋体" w:hint="eastAsia"/>
        </w:rPr>
        <w:t>支持会诊文书打印。</w:t>
      </w:r>
    </w:p>
    <w:p w:rsidR="00B55752" w:rsidRDefault="00B55752">
      <w:pPr>
        <w:pStyle w:val="12"/>
        <w:numPr>
          <w:ilvl w:val="0"/>
          <w:numId w:val="16"/>
        </w:numPr>
        <w:spacing w:line="360" w:lineRule="auto"/>
        <w:ind w:firstLineChars="0"/>
        <w:rPr>
          <w:rFonts w:ascii="仿宋" w:eastAsia="仿宋" w:hAnsi="仿宋" w:cs="宋体"/>
        </w:rPr>
      </w:pPr>
      <w:r>
        <w:rPr>
          <w:rFonts w:ascii="仿宋" w:eastAsia="仿宋" w:hAnsi="仿宋" w:cs="宋体" w:hint="eastAsia"/>
        </w:rPr>
        <w:t>支持与电子病历系统对接（需电子病历系统配合），会诊完成后，会诊信息包括会诊日期、科别、类型、目的、意见，能够同步到急诊病历，生成一份会诊记录。</w:t>
      </w:r>
    </w:p>
    <w:p w:rsidR="00B55752" w:rsidRDefault="00B55752">
      <w:pPr>
        <w:pStyle w:val="12"/>
        <w:numPr>
          <w:ilvl w:val="0"/>
          <w:numId w:val="16"/>
        </w:numPr>
        <w:spacing w:line="360" w:lineRule="auto"/>
        <w:ind w:firstLineChars="0"/>
        <w:rPr>
          <w:rFonts w:ascii="仿宋" w:eastAsia="仿宋" w:hAnsi="仿宋" w:cs="宋体"/>
        </w:rPr>
      </w:pPr>
      <w:r>
        <w:rPr>
          <w:rFonts w:ascii="仿宋" w:eastAsia="仿宋" w:hAnsi="仿宋" w:cs="宋体" w:hint="eastAsia"/>
        </w:rPr>
        <w:t>支持会诊时间轴展示，会诊申请，会诊报到，会诊意见，会诊完成，会诊确认，会诊评价。</w:t>
      </w:r>
    </w:p>
    <w:p w:rsidR="00B55752" w:rsidRDefault="00B55752">
      <w:pPr>
        <w:pStyle w:val="12"/>
        <w:numPr>
          <w:ilvl w:val="0"/>
          <w:numId w:val="16"/>
        </w:numPr>
        <w:spacing w:line="360" w:lineRule="auto"/>
        <w:ind w:firstLineChars="0"/>
      </w:pPr>
      <w:r>
        <w:rPr>
          <w:rFonts w:ascii="仿宋" w:eastAsia="仿宋" w:hAnsi="仿宋" w:cs="宋体" w:hint="eastAsia"/>
        </w:rPr>
        <w:t>支持会诊意见书写完毕后，可填写选择住院科室。</w:t>
      </w:r>
    </w:p>
    <w:p w:rsidR="00B55752" w:rsidRDefault="00B55752" w:rsidP="00B55752">
      <w:pPr>
        <w:pStyle w:val="4"/>
        <w:spacing w:before="156" w:after="156"/>
      </w:pPr>
      <w:bookmarkStart w:id="166" w:name="_Toc3777"/>
      <w:r>
        <w:rPr>
          <w:rFonts w:hint="eastAsia"/>
        </w:rPr>
        <w:t>设备数据采集</w:t>
      </w:r>
      <w:bookmarkEnd w:id="166"/>
    </w:p>
    <w:p w:rsidR="00B55752" w:rsidRDefault="00B55752" w:rsidP="00B55752">
      <w:pPr>
        <w:pStyle w:val="aa"/>
        <w:ind w:firstLineChars="200" w:firstLine="480"/>
      </w:pPr>
      <w:r>
        <w:t>与急诊常用仪器</w:t>
      </w:r>
      <w:r>
        <w:t>(</w:t>
      </w:r>
      <w:r>
        <w:t>监护仪、呼吸机、输液泵、血气、心肌标志物等</w:t>
      </w:r>
      <w:r>
        <w:t>)</w:t>
      </w:r>
      <w:r>
        <w:t>进行通讯，实现数据采集。</w:t>
      </w:r>
    </w:p>
    <w:p w:rsidR="00B55752" w:rsidRDefault="00B55752">
      <w:pPr>
        <w:pStyle w:val="11"/>
        <w:widowControl w:val="0"/>
        <w:numPr>
          <w:ilvl w:val="0"/>
          <w:numId w:val="17"/>
        </w:numPr>
        <w:kinsoku w:val="0"/>
        <w:spacing w:after="0" w:line="360" w:lineRule="auto"/>
        <w:contextualSpacing w:val="0"/>
        <w:rPr>
          <w:rFonts w:ascii="仿宋" w:eastAsia="仿宋" w:hAnsi="仿宋"/>
        </w:rPr>
      </w:pPr>
      <w:r>
        <w:rPr>
          <w:rFonts w:ascii="仿宋" w:eastAsia="仿宋" w:hAnsi="仿宋" w:hint="eastAsia"/>
          <w:sz w:val="24"/>
          <w:szCs w:val="24"/>
        </w:rPr>
        <w:t>接入抢救区Philips、迈瑞、GE主流品牌监护仪及呼吸机。（需要提供协议和具备输出端口）</w:t>
      </w:r>
    </w:p>
    <w:p w:rsidR="00B55752" w:rsidRDefault="00B55752">
      <w:pPr>
        <w:pStyle w:val="11"/>
        <w:widowControl w:val="0"/>
        <w:numPr>
          <w:ilvl w:val="0"/>
          <w:numId w:val="17"/>
        </w:numPr>
        <w:kinsoku w:val="0"/>
        <w:spacing w:after="0" w:line="360" w:lineRule="auto"/>
        <w:contextualSpacing w:val="0"/>
      </w:pPr>
      <w:r>
        <w:rPr>
          <w:rFonts w:ascii="仿宋" w:eastAsia="仿宋" w:hAnsi="仿宋" w:hint="eastAsia"/>
          <w:sz w:val="24"/>
          <w:szCs w:val="24"/>
        </w:rPr>
        <w:t>接入Roche、GEM、Alere主流品牌血气、心肌标志物POCT。（需要提供协议和具备输出端口）</w:t>
      </w:r>
    </w:p>
    <w:p w:rsidR="00B55752" w:rsidRDefault="00B55752" w:rsidP="00B55752">
      <w:pPr>
        <w:pStyle w:val="4"/>
        <w:spacing w:before="156" w:after="156"/>
      </w:pPr>
      <w:bookmarkStart w:id="167" w:name="_Toc27734"/>
      <w:r>
        <w:rPr>
          <w:rFonts w:hint="eastAsia"/>
        </w:rPr>
        <w:t>急诊科智慧看板</w:t>
      </w:r>
      <w:bookmarkEnd w:id="167"/>
    </w:p>
    <w:p w:rsidR="00B55752" w:rsidRDefault="00B55752" w:rsidP="00B55752">
      <w:pPr>
        <w:pStyle w:val="aa"/>
        <w:ind w:firstLineChars="200" w:firstLine="480"/>
      </w:pPr>
      <w:r>
        <w:t>部署于急诊科（分诊台，留观区，抢救区），以大屏幕实时清晰呈现急诊医疗资源占用情况、区域内病人一览信息，值班医护基本信息，</w:t>
      </w:r>
      <w:r>
        <w:t xml:space="preserve"> </w:t>
      </w:r>
      <w:r>
        <w:t>是急诊精细化管理的必要组成部分</w:t>
      </w:r>
    </w:p>
    <w:p w:rsidR="00B55752" w:rsidRDefault="00B55752">
      <w:pPr>
        <w:pStyle w:val="11"/>
        <w:widowControl w:val="0"/>
        <w:numPr>
          <w:ilvl w:val="0"/>
          <w:numId w:val="18"/>
        </w:numPr>
        <w:kinsoku w:val="0"/>
        <w:spacing w:after="0" w:line="360" w:lineRule="auto"/>
        <w:contextualSpacing w:val="0"/>
        <w:rPr>
          <w:rFonts w:ascii="仿宋" w:eastAsia="仿宋" w:hAnsi="仿宋"/>
        </w:rPr>
      </w:pPr>
      <w:r>
        <w:rPr>
          <w:rFonts w:ascii="仿宋" w:eastAsia="仿宋" w:hAnsi="仿宋" w:hint="eastAsia"/>
          <w:sz w:val="24"/>
          <w:szCs w:val="24"/>
        </w:rPr>
        <w:t>分诊台急诊科医疗资源电子看板：适用于急诊科分诊台，汇总显示当日</w:t>
      </w:r>
      <w:r>
        <w:rPr>
          <w:rFonts w:ascii="仿宋" w:eastAsia="仿宋" w:hAnsi="仿宋" w:hint="eastAsia"/>
          <w:sz w:val="24"/>
          <w:szCs w:val="24"/>
        </w:rPr>
        <w:lastRenderedPageBreak/>
        <w:t>急诊科就诊的患者人次、急诊科各区域医疗资源饱和程度。</w:t>
      </w:r>
    </w:p>
    <w:p w:rsidR="00B55752" w:rsidRDefault="00B55752">
      <w:pPr>
        <w:pStyle w:val="11"/>
        <w:widowControl w:val="0"/>
        <w:numPr>
          <w:ilvl w:val="0"/>
          <w:numId w:val="18"/>
        </w:numPr>
        <w:kinsoku w:val="0"/>
        <w:spacing w:after="0" w:line="360" w:lineRule="auto"/>
        <w:contextualSpacing w:val="0"/>
        <w:rPr>
          <w:rFonts w:ascii="仿宋" w:eastAsia="仿宋" w:hAnsi="仿宋"/>
        </w:rPr>
      </w:pPr>
      <w:r>
        <w:rPr>
          <w:rFonts w:ascii="仿宋" w:eastAsia="仿宋" w:hAnsi="仿宋" w:hint="eastAsia"/>
          <w:sz w:val="24"/>
          <w:szCs w:val="24"/>
        </w:rPr>
        <w:t>抢救室患者信息电子看板：汇总显示当前急诊抢救室在科患者基本信息。包括病人信息一览，包含床位，病人姓名，诊断，危重等级，责任医护，入科时间，在科时长等信息。当值医护需要包含当班医生及护士姓名，能用颜色区分归属于该当班医生的患者。</w:t>
      </w:r>
    </w:p>
    <w:p w:rsidR="00B55752" w:rsidRDefault="00B55752">
      <w:pPr>
        <w:pStyle w:val="11"/>
        <w:widowControl w:val="0"/>
        <w:numPr>
          <w:ilvl w:val="0"/>
          <w:numId w:val="18"/>
        </w:numPr>
        <w:kinsoku w:val="0"/>
        <w:spacing w:after="0" w:line="360" w:lineRule="auto"/>
        <w:contextualSpacing w:val="0"/>
        <w:rPr>
          <w:rFonts w:ascii="仿宋" w:eastAsia="仿宋" w:hAnsi="仿宋"/>
        </w:rPr>
      </w:pPr>
      <w:r>
        <w:rPr>
          <w:rFonts w:ascii="仿宋" w:eastAsia="仿宋" w:hAnsi="仿宋" w:hint="eastAsia"/>
          <w:sz w:val="24"/>
          <w:szCs w:val="24"/>
        </w:rPr>
        <w:t>留观室患者信息电子看板：汇总显示当前急诊抢救室在科患者基本信息。包括病人信息一览，包含床位，病人姓名，诊断，危重等级，责任医护，入科时间，在科时长等信息。当值医护需要包含当班医生及护士姓名，能用颜色区分归属于该当班医生的患者。</w:t>
      </w:r>
    </w:p>
    <w:p w:rsidR="00B55752" w:rsidRDefault="00B55752">
      <w:pPr>
        <w:pStyle w:val="12"/>
        <w:numPr>
          <w:ilvl w:val="0"/>
          <w:numId w:val="18"/>
        </w:numPr>
        <w:spacing w:line="360" w:lineRule="auto"/>
        <w:ind w:firstLineChars="0"/>
        <w:rPr>
          <w:rFonts w:ascii="仿宋" w:eastAsia="仿宋" w:hAnsi="仿宋" w:cs="宋体"/>
        </w:rPr>
      </w:pPr>
      <w:r>
        <w:rPr>
          <w:rFonts w:ascii="仿宋" w:eastAsia="仿宋" w:hAnsi="仿宋" w:cs="宋体" w:hint="eastAsia"/>
        </w:rPr>
        <w:t>提供急诊科交接班电子看板，支持大屏显示科室交班信息，包括在科患者病情信息、各级别患者占比、24小时挂号量、死亡人数、绿色通道患者人数等。</w:t>
      </w:r>
    </w:p>
    <w:p w:rsidR="00B55752" w:rsidRDefault="00B55752" w:rsidP="00B55752">
      <w:pPr>
        <w:pStyle w:val="21"/>
        <w:ind w:left="480" w:firstLine="480"/>
      </w:pPr>
    </w:p>
    <w:p w:rsidR="00B55752" w:rsidRDefault="00B55752" w:rsidP="00B55752">
      <w:pPr>
        <w:pStyle w:val="4"/>
        <w:spacing w:before="156" w:after="156"/>
      </w:pPr>
      <w:bookmarkStart w:id="168" w:name="_Toc15946"/>
      <w:r>
        <w:rPr>
          <w:rFonts w:hint="eastAsia"/>
        </w:rPr>
        <w:t>急诊专科排队叫号</w:t>
      </w:r>
      <w:bookmarkEnd w:id="168"/>
    </w:p>
    <w:p w:rsidR="00B55752" w:rsidRDefault="00B55752" w:rsidP="00B55752">
      <w:pPr>
        <w:pStyle w:val="aa"/>
        <w:ind w:firstLineChars="200" w:firstLine="480"/>
      </w:pPr>
      <w:r>
        <w:t>规范急诊患者就诊排队叫号流程，优化急诊科医疗资源，按照急诊科标准患者病情级别实现不同病情的患者不同的排队规则，有效利用有限的急诊资源，确保急诊患者生命安全。</w:t>
      </w:r>
    </w:p>
    <w:p w:rsidR="00B55752" w:rsidRDefault="00B55752">
      <w:pPr>
        <w:pStyle w:val="11"/>
        <w:widowControl w:val="0"/>
        <w:numPr>
          <w:ilvl w:val="0"/>
          <w:numId w:val="19"/>
        </w:numPr>
        <w:kinsoku w:val="0"/>
        <w:spacing w:after="0" w:line="360" w:lineRule="auto"/>
        <w:contextualSpacing w:val="0"/>
        <w:rPr>
          <w:rFonts w:ascii="仿宋" w:eastAsia="仿宋" w:hAnsi="仿宋"/>
        </w:rPr>
      </w:pPr>
      <w:r>
        <w:rPr>
          <w:rFonts w:ascii="仿宋" w:eastAsia="仿宋" w:hAnsi="仿宋" w:hint="eastAsia"/>
          <w:sz w:val="24"/>
          <w:szCs w:val="24"/>
        </w:rPr>
        <w:t>分诊叫号同步完成，病人挂号完成后，自动进入叫号大屏排队队列，按照病情级别排队叫号等待就诊。</w:t>
      </w:r>
    </w:p>
    <w:p w:rsidR="00B55752" w:rsidRDefault="00B55752">
      <w:pPr>
        <w:pStyle w:val="11"/>
        <w:widowControl w:val="0"/>
        <w:numPr>
          <w:ilvl w:val="0"/>
          <w:numId w:val="19"/>
        </w:numPr>
        <w:kinsoku w:val="0"/>
        <w:spacing w:after="0" w:line="360" w:lineRule="auto"/>
        <w:contextualSpacing w:val="0"/>
        <w:rPr>
          <w:rFonts w:ascii="仿宋" w:eastAsia="仿宋" w:hAnsi="仿宋"/>
        </w:rPr>
      </w:pPr>
      <w:r>
        <w:rPr>
          <w:rFonts w:ascii="仿宋" w:eastAsia="仿宋" w:hAnsi="仿宋" w:hint="eastAsia"/>
          <w:sz w:val="24"/>
          <w:szCs w:val="24"/>
        </w:rPr>
        <w:t>等待时间上限提醒，每个病情级别的患者都能在规定时间内被叫号接受就诊。</w:t>
      </w:r>
      <w:r>
        <w:rPr>
          <w:rFonts w:ascii="仿宋" w:eastAsia="仿宋" w:hAnsi="仿宋"/>
          <w:sz w:val="24"/>
          <w:szCs w:val="24"/>
        </w:rPr>
        <w:t xml:space="preserve"> </w:t>
      </w:r>
    </w:p>
    <w:p w:rsidR="00B55752" w:rsidRDefault="00B55752">
      <w:pPr>
        <w:pStyle w:val="11"/>
        <w:widowControl w:val="0"/>
        <w:numPr>
          <w:ilvl w:val="0"/>
          <w:numId w:val="19"/>
        </w:numPr>
        <w:kinsoku w:val="0"/>
        <w:spacing w:after="0" w:line="360" w:lineRule="auto"/>
        <w:contextualSpacing w:val="0"/>
        <w:rPr>
          <w:rFonts w:ascii="仿宋" w:eastAsia="仿宋" w:hAnsi="仿宋"/>
        </w:rPr>
      </w:pPr>
      <w:r>
        <w:rPr>
          <w:rFonts w:ascii="仿宋" w:eastAsia="仿宋" w:hAnsi="仿宋" w:hint="eastAsia"/>
          <w:sz w:val="24"/>
          <w:szCs w:val="24"/>
        </w:rPr>
        <w:t>“顺呼”功能，正常情况下，医生执行顺呼操作，根据排列好的候诊列表进行呼叫；</w:t>
      </w:r>
    </w:p>
    <w:p w:rsidR="00B55752" w:rsidRDefault="00B55752">
      <w:pPr>
        <w:pStyle w:val="11"/>
        <w:widowControl w:val="0"/>
        <w:numPr>
          <w:ilvl w:val="0"/>
          <w:numId w:val="19"/>
        </w:numPr>
        <w:kinsoku w:val="0"/>
        <w:spacing w:after="0" w:line="360" w:lineRule="auto"/>
        <w:contextualSpacing w:val="0"/>
        <w:rPr>
          <w:rFonts w:ascii="仿宋" w:eastAsia="仿宋" w:hAnsi="仿宋"/>
        </w:rPr>
      </w:pPr>
      <w:r>
        <w:rPr>
          <w:rFonts w:ascii="仿宋" w:eastAsia="仿宋" w:hAnsi="仿宋" w:hint="eastAsia"/>
          <w:sz w:val="24"/>
          <w:szCs w:val="24"/>
        </w:rPr>
        <w:t>“选呼”功能，对于病情发生变化的患者，医生可以选择呼叫，优先接收治疗。</w:t>
      </w:r>
    </w:p>
    <w:p w:rsidR="00B55752" w:rsidRDefault="00B55752">
      <w:pPr>
        <w:pStyle w:val="11"/>
        <w:widowControl w:val="0"/>
        <w:numPr>
          <w:ilvl w:val="0"/>
          <w:numId w:val="19"/>
        </w:numPr>
        <w:kinsoku w:val="0"/>
        <w:spacing w:after="0" w:line="360" w:lineRule="auto"/>
        <w:contextualSpacing w:val="0"/>
        <w:rPr>
          <w:rFonts w:ascii="仿宋" w:eastAsia="仿宋" w:hAnsi="仿宋"/>
        </w:rPr>
      </w:pPr>
      <w:r>
        <w:rPr>
          <w:rFonts w:ascii="仿宋" w:eastAsia="仿宋" w:hAnsi="仿宋" w:hint="eastAsia"/>
          <w:sz w:val="24"/>
          <w:szCs w:val="24"/>
        </w:rPr>
        <w:t>“忽略”功能，对于特殊患者，医生可以对其忽略操作，此时喇叭不响，患者直接接受治疗。</w:t>
      </w:r>
    </w:p>
    <w:p w:rsidR="00B55752" w:rsidRDefault="00B55752">
      <w:pPr>
        <w:pStyle w:val="11"/>
        <w:widowControl w:val="0"/>
        <w:numPr>
          <w:ilvl w:val="0"/>
          <w:numId w:val="19"/>
        </w:numPr>
        <w:kinsoku w:val="0"/>
        <w:spacing w:after="0" w:line="360" w:lineRule="auto"/>
        <w:contextualSpacing w:val="0"/>
        <w:rPr>
          <w:rFonts w:ascii="仿宋" w:eastAsia="仿宋" w:hAnsi="仿宋"/>
        </w:rPr>
      </w:pPr>
      <w:r>
        <w:rPr>
          <w:rFonts w:ascii="仿宋" w:eastAsia="仿宋" w:hAnsi="仿宋" w:hint="eastAsia"/>
          <w:sz w:val="24"/>
          <w:szCs w:val="24"/>
        </w:rPr>
        <w:t>“过号”功能，当被呼叫患者由于某种原因没进入诊室时，医生对患者进行过号操作，患者名字会在大屏的过号栏显示，方面提醒患者已过号。患者查看到自己过号时，可到分诊台由护士重新加入队列。重新进入队</w:t>
      </w:r>
      <w:r>
        <w:rPr>
          <w:rFonts w:ascii="仿宋" w:eastAsia="仿宋" w:hAnsi="仿宋" w:hint="eastAsia"/>
          <w:sz w:val="24"/>
          <w:szCs w:val="24"/>
        </w:rPr>
        <w:lastRenderedPageBreak/>
        <w:t>列的位置是患者同级别的第三位（支持自定义配置），享有人性化优先叫号权。</w:t>
      </w:r>
    </w:p>
    <w:p w:rsidR="00B55752" w:rsidRDefault="00B55752">
      <w:pPr>
        <w:pStyle w:val="11"/>
        <w:widowControl w:val="0"/>
        <w:numPr>
          <w:ilvl w:val="0"/>
          <w:numId w:val="19"/>
        </w:numPr>
        <w:kinsoku w:val="0"/>
        <w:spacing w:after="0" w:line="360" w:lineRule="auto"/>
        <w:contextualSpacing w:val="0"/>
        <w:rPr>
          <w:rFonts w:ascii="仿宋" w:eastAsia="仿宋" w:hAnsi="仿宋"/>
        </w:rPr>
      </w:pPr>
      <w:r>
        <w:rPr>
          <w:rFonts w:ascii="仿宋" w:eastAsia="仿宋" w:hAnsi="仿宋" w:hint="eastAsia"/>
          <w:sz w:val="24"/>
          <w:szCs w:val="24"/>
        </w:rPr>
        <w:t>支持多院区，多科室，多诊室单独叫号，支持大屏多科室显示，支持分屏独立显示。支持大屏语音呼叫及小屏语音呼叫。。</w:t>
      </w:r>
    </w:p>
    <w:p w:rsidR="00B55752" w:rsidRDefault="00B55752">
      <w:pPr>
        <w:pStyle w:val="11"/>
        <w:widowControl w:val="0"/>
        <w:numPr>
          <w:ilvl w:val="0"/>
          <w:numId w:val="19"/>
        </w:numPr>
        <w:kinsoku w:val="0"/>
        <w:spacing w:after="0" w:line="360" w:lineRule="auto"/>
        <w:contextualSpacing w:val="0"/>
        <w:rPr>
          <w:rFonts w:ascii="仿宋" w:eastAsia="仿宋" w:hAnsi="仿宋"/>
        </w:rPr>
      </w:pPr>
      <w:r>
        <w:rPr>
          <w:rFonts w:ascii="仿宋" w:eastAsia="仿宋" w:hAnsi="仿宋" w:hint="eastAsia"/>
          <w:sz w:val="24"/>
          <w:szCs w:val="24"/>
        </w:rPr>
        <w:t>支持男女声音自主选择，多种声音播报。。</w:t>
      </w:r>
    </w:p>
    <w:p w:rsidR="00B55752" w:rsidRDefault="00B55752">
      <w:pPr>
        <w:pStyle w:val="11"/>
        <w:widowControl w:val="0"/>
        <w:numPr>
          <w:ilvl w:val="0"/>
          <w:numId w:val="19"/>
        </w:numPr>
        <w:kinsoku w:val="0"/>
        <w:spacing w:after="0" w:line="360" w:lineRule="auto"/>
        <w:contextualSpacing w:val="0"/>
        <w:rPr>
          <w:rFonts w:ascii="仿宋" w:eastAsia="仿宋" w:hAnsi="仿宋"/>
        </w:rPr>
      </w:pPr>
      <w:r>
        <w:rPr>
          <w:rFonts w:ascii="仿宋" w:eastAsia="仿宋" w:hAnsi="仿宋" w:hint="eastAsia"/>
          <w:sz w:val="24"/>
          <w:szCs w:val="24"/>
        </w:rPr>
        <w:t>统计功能，可统计①各级别患者平均等待时间；②医生选呼、忽略患者次数；③排队患者高峰时间段统计。方便科室管理，以及高峰时段人员排班。</w:t>
      </w:r>
    </w:p>
    <w:p w:rsidR="00B55752" w:rsidRDefault="00B55752">
      <w:pPr>
        <w:pStyle w:val="11"/>
        <w:widowControl w:val="0"/>
        <w:numPr>
          <w:ilvl w:val="0"/>
          <w:numId w:val="19"/>
        </w:numPr>
        <w:kinsoku w:val="0"/>
        <w:spacing w:after="0" w:line="360" w:lineRule="auto"/>
        <w:contextualSpacing w:val="0"/>
        <w:rPr>
          <w:rFonts w:ascii="仿宋" w:eastAsia="仿宋" w:hAnsi="仿宋"/>
        </w:rPr>
      </w:pPr>
      <w:r>
        <w:rPr>
          <w:rFonts w:ascii="仿宋" w:eastAsia="仿宋" w:hAnsi="仿宋" w:hint="eastAsia"/>
          <w:sz w:val="24"/>
          <w:szCs w:val="24"/>
        </w:rPr>
        <w:t>支持特复诊患者定规则重新插入叫号队列，以满足复诊患者需要。</w:t>
      </w:r>
    </w:p>
    <w:p w:rsidR="00B55752" w:rsidRDefault="00B55752">
      <w:pPr>
        <w:pStyle w:val="11"/>
        <w:widowControl w:val="0"/>
        <w:numPr>
          <w:ilvl w:val="0"/>
          <w:numId w:val="19"/>
        </w:numPr>
        <w:kinsoku w:val="0"/>
        <w:spacing w:after="0" w:line="360" w:lineRule="auto"/>
        <w:contextualSpacing w:val="0"/>
        <w:rPr>
          <w:rFonts w:ascii="仿宋" w:eastAsia="仿宋" w:hAnsi="仿宋"/>
        </w:rPr>
      </w:pPr>
      <w:r>
        <w:rPr>
          <w:rFonts w:ascii="仿宋" w:eastAsia="仿宋" w:hAnsi="仿宋" w:hint="eastAsia"/>
          <w:sz w:val="24"/>
          <w:szCs w:val="24"/>
        </w:rPr>
        <w:t>支持患者按照标准急救规范等待就诊时间进行叫号就诊，支持医院个性化自定义等待时间规则制定叫号就诊。</w:t>
      </w:r>
    </w:p>
    <w:p w:rsidR="00B55752" w:rsidRDefault="00B55752">
      <w:pPr>
        <w:pStyle w:val="11"/>
        <w:widowControl w:val="0"/>
        <w:numPr>
          <w:ilvl w:val="0"/>
          <w:numId w:val="19"/>
        </w:numPr>
        <w:kinsoku w:val="0"/>
        <w:spacing w:after="0" w:line="360" w:lineRule="auto"/>
        <w:contextualSpacing w:val="0"/>
        <w:rPr>
          <w:rFonts w:ascii="仿宋" w:eastAsia="仿宋" w:hAnsi="仿宋"/>
        </w:rPr>
      </w:pPr>
      <w:r>
        <w:rPr>
          <w:rFonts w:ascii="仿宋" w:eastAsia="仿宋" w:hAnsi="仿宋" w:hint="eastAsia"/>
          <w:sz w:val="24"/>
          <w:szCs w:val="24"/>
        </w:rPr>
        <w:t>支持叫号语速设定，叫号次数设定，叫号语音播报格式，叫号语音风格设置。</w:t>
      </w:r>
    </w:p>
    <w:p w:rsidR="00B55752" w:rsidRDefault="00B55752" w:rsidP="00B55752">
      <w:pPr>
        <w:pStyle w:val="21"/>
        <w:ind w:leftChars="0" w:left="0" w:firstLineChars="0" w:firstLine="0"/>
      </w:pPr>
      <w:r>
        <w:rPr>
          <w:rFonts w:ascii="仿宋" w:eastAsia="仿宋" w:hAnsi="仿宋" w:hint="eastAsia"/>
        </w:rPr>
        <w:t>支持患者姓名脱敏。</w:t>
      </w:r>
    </w:p>
    <w:p w:rsidR="00B55752" w:rsidRDefault="00B55752" w:rsidP="00B55752">
      <w:pPr>
        <w:pStyle w:val="4"/>
        <w:spacing w:before="156" w:after="156"/>
      </w:pPr>
      <w:bookmarkStart w:id="169" w:name="_Toc31299"/>
      <w:r>
        <w:rPr>
          <w:rFonts w:hint="eastAsia"/>
        </w:rPr>
        <w:t>CA</w:t>
      </w:r>
      <w:r>
        <w:rPr>
          <w:rFonts w:hint="eastAsia"/>
        </w:rPr>
        <w:t>电子签名及患者家属手写板签名集成模块</w:t>
      </w:r>
      <w:bookmarkEnd w:id="169"/>
    </w:p>
    <w:p w:rsidR="00B55752" w:rsidRDefault="00B55752" w:rsidP="00B55752">
      <w:pPr>
        <w:pStyle w:val="aa"/>
        <w:ind w:firstLineChars="200" w:firstLine="480"/>
      </w:pPr>
      <w:r>
        <w:t>支持与</w:t>
      </w:r>
      <w:r>
        <w:t>CA</w:t>
      </w:r>
      <w:r>
        <w:t>厂家进行对接，实现医生电子签名、护士电子签名、患者</w:t>
      </w:r>
      <w:r>
        <w:t>/</w:t>
      </w:r>
      <w:r>
        <w:t>患者家属手签功能，并将签名记录对应到相应的病历</w:t>
      </w:r>
      <w:r>
        <w:t>/</w:t>
      </w:r>
      <w:r>
        <w:t>护理单</w:t>
      </w:r>
      <w:r>
        <w:t>/</w:t>
      </w:r>
      <w:r>
        <w:t>告知书位置上，为实现科室无纸化办公奠定基础，同时，减少纸质文件的记录和归档保存，节约科室耗材成本。</w:t>
      </w:r>
    </w:p>
    <w:p w:rsidR="00B55752" w:rsidRDefault="00B55752">
      <w:pPr>
        <w:pStyle w:val="12"/>
        <w:numPr>
          <w:ilvl w:val="0"/>
          <w:numId w:val="20"/>
        </w:numPr>
        <w:spacing w:line="360" w:lineRule="auto"/>
        <w:ind w:firstLineChars="0"/>
        <w:rPr>
          <w:rFonts w:ascii="仿宋" w:eastAsia="仿宋" w:hAnsi="仿宋"/>
        </w:rPr>
      </w:pPr>
      <w:r>
        <w:rPr>
          <w:rFonts w:ascii="仿宋" w:eastAsia="仿宋" w:hAnsi="仿宋" w:hint="eastAsia"/>
        </w:rPr>
        <w:t>为了保证数据的完整性，同时保证电子化文书与传统纸质文书具有同等的法律效力，医院引进文书的电子签名功能。急诊</w:t>
      </w:r>
      <w:r>
        <w:rPr>
          <w:rFonts w:ascii="仿宋" w:eastAsia="仿宋" w:hAnsi="仿宋" w:hint="eastAsia"/>
          <w:lang w:eastAsia="zh-Hans"/>
        </w:rPr>
        <w:t>医学</w:t>
      </w:r>
      <w:r>
        <w:rPr>
          <w:rFonts w:ascii="仿宋" w:eastAsia="仿宋" w:hAnsi="仿宋" w:hint="eastAsia"/>
        </w:rPr>
        <w:t>临床</w:t>
      </w:r>
      <w:r>
        <w:rPr>
          <w:rFonts w:ascii="仿宋" w:eastAsia="仿宋" w:hAnsi="仿宋" w:hint="eastAsia"/>
          <w:lang w:eastAsia="zh-Hans"/>
        </w:rPr>
        <w:t>管理</w:t>
      </w:r>
      <w:r>
        <w:rPr>
          <w:rFonts w:ascii="仿宋" w:eastAsia="仿宋" w:hAnsi="仿宋" w:hint="eastAsia"/>
        </w:rPr>
        <w:t>信息系统涉及的相关文书，诸如医嘱执行单、特护单、评估单、交班记录等，这些关键的文书都需要与纸质文书具有同等法律效力。</w:t>
      </w:r>
    </w:p>
    <w:p w:rsidR="00B55752" w:rsidRDefault="00B55752">
      <w:pPr>
        <w:pStyle w:val="12"/>
        <w:numPr>
          <w:ilvl w:val="0"/>
          <w:numId w:val="20"/>
        </w:numPr>
        <w:spacing w:line="360" w:lineRule="auto"/>
        <w:ind w:firstLineChars="0"/>
        <w:rPr>
          <w:rFonts w:ascii="仿宋" w:eastAsia="仿宋" w:hAnsi="仿宋"/>
        </w:rPr>
      </w:pPr>
      <w:r>
        <w:rPr>
          <w:rFonts w:ascii="仿宋" w:eastAsia="仿宋" w:hAnsi="仿宋" w:hint="eastAsia"/>
        </w:rPr>
        <w:t>系统能够与CA电子签名认证系统对接，在系统需要进行签名操作时，能够调用CA系统提供的电子签名验证接口，生成具有法律效力的电子签名。</w:t>
      </w:r>
    </w:p>
    <w:p w:rsidR="00B55752" w:rsidRDefault="00B55752">
      <w:pPr>
        <w:pStyle w:val="12"/>
        <w:numPr>
          <w:ilvl w:val="0"/>
          <w:numId w:val="20"/>
        </w:numPr>
        <w:spacing w:line="360" w:lineRule="auto"/>
        <w:ind w:firstLineChars="0"/>
        <w:rPr>
          <w:rFonts w:ascii="仿宋" w:eastAsia="仿宋" w:hAnsi="仿宋"/>
        </w:rPr>
      </w:pPr>
      <w:r>
        <w:rPr>
          <w:rFonts w:ascii="仿宋" w:eastAsia="仿宋" w:hAnsi="仿宋" w:hint="eastAsia"/>
        </w:rPr>
        <w:t>系统提供证书绑定功能，在应用系统登录时增加读取电子签章图片的界面元素。</w:t>
      </w:r>
    </w:p>
    <w:p w:rsidR="00B55752" w:rsidRDefault="00B55752">
      <w:pPr>
        <w:pStyle w:val="12"/>
        <w:numPr>
          <w:ilvl w:val="0"/>
          <w:numId w:val="20"/>
        </w:numPr>
        <w:spacing w:line="360" w:lineRule="auto"/>
        <w:ind w:firstLineChars="0"/>
        <w:rPr>
          <w:rFonts w:ascii="仿宋" w:eastAsia="仿宋" w:hAnsi="仿宋"/>
        </w:rPr>
      </w:pPr>
      <w:r>
        <w:rPr>
          <w:rFonts w:ascii="仿宋" w:eastAsia="仿宋" w:hAnsi="仿宋" w:hint="eastAsia"/>
        </w:rPr>
        <w:t>系统提供证书登录功能，能够读取用户列表，产生随机数并用服务器证书对随机数进行签名。</w:t>
      </w:r>
    </w:p>
    <w:p w:rsidR="00B55752" w:rsidRDefault="00B55752">
      <w:pPr>
        <w:pStyle w:val="12"/>
        <w:numPr>
          <w:ilvl w:val="0"/>
          <w:numId w:val="20"/>
        </w:numPr>
        <w:spacing w:line="360" w:lineRule="auto"/>
        <w:ind w:firstLineChars="0"/>
        <w:rPr>
          <w:rFonts w:ascii="仿宋" w:eastAsia="仿宋" w:hAnsi="仿宋"/>
        </w:rPr>
      </w:pPr>
      <w:r>
        <w:rPr>
          <w:rFonts w:ascii="仿宋" w:eastAsia="仿宋" w:hAnsi="仿宋" w:hint="eastAsia"/>
        </w:rPr>
        <w:lastRenderedPageBreak/>
        <w:t>系统能够对签名加盖时间戳，并且提供签名时间戳的验证功能。</w:t>
      </w:r>
    </w:p>
    <w:p w:rsidR="00B55752" w:rsidRDefault="00B55752">
      <w:pPr>
        <w:pStyle w:val="12"/>
        <w:numPr>
          <w:ilvl w:val="0"/>
          <w:numId w:val="20"/>
        </w:numPr>
        <w:spacing w:line="360" w:lineRule="auto"/>
        <w:ind w:firstLineChars="0"/>
        <w:rPr>
          <w:rFonts w:ascii="仿宋" w:eastAsia="仿宋" w:hAnsi="仿宋"/>
        </w:rPr>
      </w:pPr>
      <w:r>
        <w:rPr>
          <w:rFonts w:ascii="仿宋" w:eastAsia="仿宋" w:hAnsi="仿宋" w:hint="eastAsia"/>
        </w:rPr>
        <w:t>系统提供患者家属手写板签字电子签名支持，从而完全实现病历文书无纸化。</w:t>
      </w:r>
    </w:p>
    <w:p w:rsidR="00B55752" w:rsidRDefault="00B55752" w:rsidP="00B55752">
      <w:pPr>
        <w:pStyle w:val="21"/>
        <w:ind w:leftChars="0" w:left="0" w:firstLineChars="0" w:firstLine="0"/>
      </w:pPr>
    </w:p>
    <w:p w:rsidR="00B55752" w:rsidRDefault="00B55752" w:rsidP="00B55752">
      <w:pPr>
        <w:pStyle w:val="4"/>
        <w:spacing w:before="156" w:after="156"/>
      </w:pPr>
      <w:bookmarkStart w:id="170" w:name="_Toc6922"/>
      <w:r>
        <w:rPr>
          <w:rFonts w:hint="eastAsia"/>
        </w:rPr>
        <w:t>急诊预检分诊发热模块</w:t>
      </w:r>
      <w:bookmarkEnd w:id="170"/>
    </w:p>
    <w:p w:rsidR="00B55752" w:rsidRDefault="00B55752" w:rsidP="00B55752">
      <w:pPr>
        <w:pStyle w:val="aa"/>
        <w:ind w:firstLineChars="200" w:firstLine="480"/>
      </w:pPr>
      <w:r>
        <w:t>在急诊科预检分诊增加发热患者管理模块功能，实现急诊科对发热患者的管理，用于急诊科，非用于发热门诊，急诊与发热门诊是两个不同科室。</w:t>
      </w:r>
    </w:p>
    <w:p w:rsidR="00B55752" w:rsidRDefault="00B55752">
      <w:pPr>
        <w:pStyle w:val="11"/>
        <w:widowControl w:val="0"/>
        <w:numPr>
          <w:ilvl w:val="0"/>
          <w:numId w:val="21"/>
        </w:numPr>
        <w:kinsoku w:val="0"/>
        <w:spacing w:after="0" w:line="360" w:lineRule="auto"/>
        <w:contextualSpacing w:val="0"/>
        <w:rPr>
          <w:rFonts w:ascii="仿宋" w:eastAsia="仿宋" w:hAnsi="仿宋"/>
        </w:rPr>
      </w:pPr>
      <w:r>
        <w:rPr>
          <w:rFonts w:ascii="仿宋" w:eastAsia="仿宋" w:hAnsi="仿宋" w:hint="eastAsia"/>
          <w:sz w:val="24"/>
          <w:szCs w:val="24"/>
        </w:rPr>
        <w:t>支持患者通过二维码扫码形式，填写基本信息、体温、主诉、流行病学史等信息，提交后预检分诊台可通过扫描快速获取患者填写信息，便于护士提前了解患者情况。</w:t>
      </w:r>
    </w:p>
    <w:p w:rsidR="00B55752" w:rsidRDefault="00B55752">
      <w:pPr>
        <w:pStyle w:val="11"/>
        <w:widowControl w:val="0"/>
        <w:numPr>
          <w:ilvl w:val="0"/>
          <w:numId w:val="21"/>
        </w:numPr>
        <w:kinsoku w:val="0"/>
        <w:spacing w:after="0" w:line="360" w:lineRule="auto"/>
        <w:contextualSpacing w:val="0"/>
        <w:rPr>
          <w:rFonts w:ascii="仿宋" w:eastAsia="仿宋" w:hAnsi="仿宋"/>
        </w:rPr>
      </w:pPr>
      <w:r>
        <w:rPr>
          <w:rFonts w:ascii="仿宋" w:eastAsia="仿宋" w:hAnsi="仿宋" w:hint="eastAsia"/>
          <w:sz w:val="24"/>
          <w:szCs w:val="24"/>
        </w:rPr>
        <w:t>支持分诊台流行病学史内容登记，除记录患者姓名、性别、年龄、居住地等基本信息外，支持记录患者体温、主诉、流行病学史等信息。</w:t>
      </w:r>
    </w:p>
    <w:p w:rsidR="00B55752" w:rsidRDefault="00B55752">
      <w:pPr>
        <w:pStyle w:val="11"/>
        <w:widowControl w:val="0"/>
        <w:numPr>
          <w:ilvl w:val="0"/>
          <w:numId w:val="21"/>
        </w:numPr>
        <w:kinsoku w:val="0"/>
        <w:spacing w:after="0" w:line="360" w:lineRule="auto"/>
        <w:contextualSpacing w:val="0"/>
        <w:rPr>
          <w:rFonts w:ascii="仿宋" w:eastAsia="仿宋" w:hAnsi="仿宋"/>
        </w:rPr>
      </w:pPr>
      <w:r>
        <w:rPr>
          <w:rFonts w:ascii="仿宋" w:eastAsia="仿宋" w:hAnsi="仿宋" w:hint="eastAsia"/>
          <w:sz w:val="24"/>
          <w:szCs w:val="24"/>
        </w:rPr>
        <w:t>支持规范化的新冠肺炎预检分诊量表，通过快速勾选体温、发热情况、服用药物情况、症状时长、密切接触等情况，智能推荐分诊去向，实现对患者进行准确快速分诊。</w:t>
      </w:r>
    </w:p>
    <w:p w:rsidR="00B55752" w:rsidRDefault="00B55752">
      <w:pPr>
        <w:pStyle w:val="11"/>
        <w:widowControl w:val="0"/>
        <w:numPr>
          <w:ilvl w:val="0"/>
          <w:numId w:val="21"/>
        </w:numPr>
        <w:kinsoku w:val="0"/>
        <w:spacing w:after="0" w:line="360" w:lineRule="auto"/>
        <w:contextualSpacing w:val="0"/>
      </w:pPr>
      <w:r>
        <w:rPr>
          <w:rFonts w:ascii="仿宋" w:eastAsia="仿宋" w:hAnsi="仿宋" w:hint="eastAsia"/>
          <w:sz w:val="24"/>
          <w:szCs w:val="24"/>
        </w:rPr>
        <w:t>支持疫情相关数据查询：根据发热日期、发热症状、去向、病情分级、流行病史等查询条件，查询分诊患者列表。</w:t>
      </w:r>
    </w:p>
    <w:p w:rsidR="00B55752" w:rsidRDefault="00B55752" w:rsidP="00B55752">
      <w:pPr>
        <w:pStyle w:val="4"/>
        <w:spacing w:before="156" w:after="156"/>
      </w:pPr>
      <w:bookmarkStart w:id="171" w:name="_Toc15376"/>
      <w:r>
        <w:rPr>
          <w:rFonts w:hint="eastAsia"/>
        </w:rPr>
        <w:t>急诊输液管理与移动输液工作站</w:t>
      </w:r>
      <w:bookmarkEnd w:id="171"/>
    </w:p>
    <w:p w:rsidR="00B55752" w:rsidRDefault="00B55752" w:rsidP="00B55752">
      <w:pPr>
        <w:pStyle w:val="aa"/>
        <w:ind w:firstLineChars="200" w:firstLine="480"/>
      </w:pPr>
      <w:r>
        <w:t>以急诊输液室工作流程为依据，实现输液室精细化管理，减少护士医嘱处理的时间</w:t>
      </w:r>
      <w:r>
        <w:t>,</w:t>
      </w:r>
      <w:r>
        <w:t>提高转抄及执行医嘱正确率</w:t>
      </w:r>
      <w:r>
        <w:t>,</w:t>
      </w:r>
      <w:r>
        <w:t>记录护士工作量，提升急诊输液室护士工作效率和治疗精准度及患者的满意度。</w:t>
      </w:r>
    </w:p>
    <w:p w:rsidR="00B55752" w:rsidRDefault="00B55752" w:rsidP="00B55752">
      <w:pPr>
        <w:pStyle w:val="aa"/>
        <w:ind w:firstLineChars="200" w:firstLine="480"/>
      </w:pPr>
      <w:r>
        <w:t>支持输液系统在</w:t>
      </w:r>
      <w:r>
        <w:t>PDA</w:t>
      </w:r>
      <w:r>
        <w:t>上的使用。</w:t>
      </w:r>
    </w:p>
    <w:p w:rsidR="00B55752" w:rsidRDefault="00B55752">
      <w:pPr>
        <w:pStyle w:val="11"/>
        <w:widowControl w:val="0"/>
        <w:numPr>
          <w:ilvl w:val="0"/>
          <w:numId w:val="22"/>
        </w:numPr>
        <w:kinsoku w:val="0"/>
        <w:spacing w:after="0" w:line="360" w:lineRule="auto"/>
        <w:contextualSpacing w:val="0"/>
        <w:rPr>
          <w:rFonts w:ascii="仿宋" w:eastAsia="仿宋" w:hAnsi="仿宋"/>
        </w:rPr>
      </w:pPr>
      <w:r>
        <w:rPr>
          <w:rFonts w:ascii="仿宋" w:eastAsia="仿宋" w:hAnsi="仿宋" w:hint="eastAsia"/>
          <w:sz w:val="24"/>
          <w:szCs w:val="24"/>
        </w:rPr>
        <w:t>支持患者识别（支持扫码、录入的方式），录入患者I</w:t>
      </w:r>
      <w:r>
        <w:rPr>
          <w:rFonts w:ascii="仿宋" w:eastAsia="仿宋" w:hAnsi="仿宋"/>
          <w:sz w:val="24"/>
          <w:szCs w:val="24"/>
        </w:rPr>
        <w:t>D</w:t>
      </w:r>
      <w:r>
        <w:rPr>
          <w:rFonts w:ascii="仿宋" w:eastAsia="仿宋" w:hAnsi="仿宋" w:hint="eastAsia"/>
          <w:sz w:val="24"/>
          <w:szCs w:val="24"/>
        </w:rPr>
        <w:t>，快速准确的识别出患者的身份信息及处方信息。</w:t>
      </w:r>
    </w:p>
    <w:p w:rsidR="00B55752" w:rsidRDefault="00B55752">
      <w:pPr>
        <w:pStyle w:val="11"/>
        <w:widowControl w:val="0"/>
        <w:numPr>
          <w:ilvl w:val="0"/>
          <w:numId w:val="22"/>
        </w:numPr>
        <w:kinsoku w:val="0"/>
        <w:spacing w:after="0" w:line="360" w:lineRule="auto"/>
        <w:contextualSpacing w:val="0"/>
        <w:rPr>
          <w:rFonts w:ascii="仿宋" w:eastAsia="仿宋" w:hAnsi="仿宋"/>
        </w:rPr>
      </w:pPr>
      <w:r>
        <w:rPr>
          <w:rFonts w:ascii="仿宋" w:eastAsia="仿宋" w:hAnsi="仿宋" w:hint="eastAsia"/>
          <w:sz w:val="24"/>
          <w:szCs w:val="24"/>
        </w:rPr>
        <w:t>支持查询患者新开的输液医嘱。</w:t>
      </w:r>
    </w:p>
    <w:p w:rsidR="00B55752" w:rsidRDefault="00B55752">
      <w:pPr>
        <w:pStyle w:val="11"/>
        <w:widowControl w:val="0"/>
        <w:numPr>
          <w:ilvl w:val="0"/>
          <w:numId w:val="22"/>
        </w:numPr>
        <w:kinsoku w:val="0"/>
        <w:spacing w:after="0" w:line="360" w:lineRule="auto"/>
        <w:contextualSpacing w:val="0"/>
        <w:rPr>
          <w:rFonts w:ascii="仿宋" w:eastAsia="仿宋" w:hAnsi="仿宋"/>
        </w:rPr>
      </w:pPr>
      <w:r>
        <w:rPr>
          <w:rFonts w:ascii="仿宋" w:eastAsia="仿宋" w:hAnsi="仿宋" w:hint="eastAsia"/>
          <w:sz w:val="24"/>
          <w:szCs w:val="24"/>
        </w:rPr>
        <w:t>支持查看患者当天医嘱执行情况，包括输液的执行流程和历史。</w:t>
      </w:r>
    </w:p>
    <w:p w:rsidR="00B55752" w:rsidRDefault="00B55752">
      <w:pPr>
        <w:pStyle w:val="11"/>
        <w:widowControl w:val="0"/>
        <w:numPr>
          <w:ilvl w:val="0"/>
          <w:numId w:val="22"/>
        </w:numPr>
        <w:kinsoku w:val="0"/>
        <w:spacing w:after="0" w:line="360" w:lineRule="auto"/>
        <w:contextualSpacing w:val="0"/>
        <w:rPr>
          <w:rFonts w:ascii="仿宋" w:eastAsia="仿宋" w:hAnsi="仿宋"/>
        </w:rPr>
      </w:pPr>
      <w:r>
        <w:rPr>
          <w:rFonts w:ascii="仿宋" w:eastAsia="仿宋" w:hAnsi="仿宋" w:hint="eastAsia"/>
          <w:sz w:val="24"/>
          <w:szCs w:val="24"/>
        </w:rPr>
        <w:t>支持分配座位，座位显示与物理座位一致。</w:t>
      </w:r>
    </w:p>
    <w:p w:rsidR="00B55752" w:rsidRDefault="00B55752">
      <w:pPr>
        <w:pStyle w:val="11"/>
        <w:widowControl w:val="0"/>
        <w:numPr>
          <w:ilvl w:val="0"/>
          <w:numId w:val="22"/>
        </w:numPr>
        <w:kinsoku w:val="0"/>
        <w:spacing w:after="0" w:line="360" w:lineRule="auto"/>
        <w:contextualSpacing w:val="0"/>
        <w:rPr>
          <w:rFonts w:ascii="仿宋" w:eastAsia="仿宋" w:hAnsi="仿宋"/>
        </w:rPr>
      </w:pPr>
      <w:r>
        <w:rPr>
          <w:rFonts w:ascii="仿宋" w:eastAsia="仿宋" w:hAnsi="仿宋" w:hint="eastAsia"/>
          <w:sz w:val="24"/>
          <w:szCs w:val="24"/>
        </w:rPr>
        <w:t>支持座位互换、一键释放区域空位。</w:t>
      </w:r>
    </w:p>
    <w:p w:rsidR="00B55752" w:rsidRDefault="00B55752">
      <w:pPr>
        <w:pStyle w:val="11"/>
        <w:widowControl w:val="0"/>
        <w:numPr>
          <w:ilvl w:val="0"/>
          <w:numId w:val="22"/>
        </w:numPr>
        <w:kinsoku w:val="0"/>
        <w:spacing w:after="0" w:line="360" w:lineRule="auto"/>
        <w:contextualSpacing w:val="0"/>
        <w:rPr>
          <w:rFonts w:ascii="仿宋" w:eastAsia="仿宋" w:hAnsi="仿宋"/>
        </w:rPr>
      </w:pPr>
      <w:r>
        <w:rPr>
          <w:rFonts w:ascii="仿宋" w:eastAsia="仿宋" w:hAnsi="仿宋" w:hint="eastAsia"/>
          <w:sz w:val="24"/>
          <w:szCs w:val="24"/>
        </w:rPr>
        <w:t>支持对药品进行核对配液。</w:t>
      </w:r>
    </w:p>
    <w:p w:rsidR="00B55752" w:rsidRDefault="00B55752">
      <w:pPr>
        <w:pStyle w:val="11"/>
        <w:widowControl w:val="0"/>
        <w:numPr>
          <w:ilvl w:val="0"/>
          <w:numId w:val="22"/>
        </w:numPr>
        <w:kinsoku w:val="0"/>
        <w:spacing w:after="0" w:line="360" w:lineRule="auto"/>
        <w:contextualSpacing w:val="0"/>
        <w:rPr>
          <w:rFonts w:ascii="仿宋" w:eastAsia="仿宋" w:hAnsi="仿宋"/>
        </w:rPr>
      </w:pPr>
      <w:r>
        <w:rPr>
          <w:rFonts w:ascii="仿宋" w:eastAsia="仿宋" w:hAnsi="仿宋" w:hint="eastAsia"/>
          <w:sz w:val="24"/>
          <w:szCs w:val="24"/>
        </w:rPr>
        <w:lastRenderedPageBreak/>
        <w:t>支持录入外带药品。支持在配液前，增加外带药品，保障患者输液药品信息完整。</w:t>
      </w:r>
    </w:p>
    <w:p w:rsidR="00B55752" w:rsidRDefault="00B55752">
      <w:pPr>
        <w:pStyle w:val="11"/>
        <w:widowControl w:val="0"/>
        <w:numPr>
          <w:ilvl w:val="0"/>
          <w:numId w:val="22"/>
        </w:numPr>
        <w:kinsoku w:val="0"/>
        <w:spacing w:after="0" w:line="360" w:lineRule="auto"/>
        <w:contextualSpacing w:val="0"/>
        <w:rPr>
          <w:rFonts w:ascii="仿宋" w:eastAsia="仿宋" w:hAnsi="仿宋"/>
        </w:rPr>
      </w:pPr>
      <w:r>
        <w:rPr>
          <w:rFonts w:ascii="仿宋" w:eastAsia="仿宋" w:hAnsi="仿宋" w:hint="eastAsia"/>
          <w:sz w:val="24"/>
          <w:szCs w:val="24"/>
        </w:rPr>
        <w:t>换药时，支持接瓶或多路用药，同步记录上一瓶结束时间和下一瓶开始时间。</w:t>
      </w:r>
    </w:p>
    <w:p w:rsidR="00B55752" w:rsidRDefault="00B55752">
      <w:pPr>
        <w:pStyle w:val="11"/>
        <w:widowControl w:val="0"/>
        <w:numPr>
          <w:ilvl w:val="0"/>
          <w:numId w:val="22"/>
        </w:numPr>
        <w:kinsoku w:val="0"/>
        <w:spacing w:after="0" w:line="360" w:lineRule="auto"/>
        <w:contextualSpacing w:val="0"/>
        <w:rPr>
          <w:rFonts w:ascii="仿宋" w:eastAsia="仿宋" w:hAnsi="仿宋"/>
        </w:rPr>
      </w:pPr>
      <w:r>
        <w:rPr>
          <w:rFonts w:ascii="仿宋" w:eastAsia="仿宋" w:hAnsi="仿宋" w:hint="eastAsia"/>
          <w:sz w:val="24"/>
          <w:szCs w:val="24"/>
        </w:rPr>
        <w:t>患者需要多组液体同时执行时，支持医嘱列表界面选择“单路”或“多路”执行。</w:t>
      </w:r>
    </w:p>
    <w:p w:rsidR="00B55752" w:rsidRDefault="00B55752">
      <w:pPr>
        <w:pStyle w:val="11"/>
        <w:widowControl w:val="0"/>
        <w:numPr>
          <w:ilvl w:val="0"/>
          <w:numId w:val="22"/>
        </w:numPr>
        <w:kinsoku w:val="0"/>
        <w:spacing w:after="0" w:line="360" w:lineRule="auto"/>
        <w:contextualSpacing w:val="0"/>
        <w:rPr>
          <w:rFonts w:ascii="仿宋" w:eastAsia="仿宋" w:hAnsi="仿宋"/>
        </w:rPr>
      </w:pPr>
      <w:r>
        <w:rPr>
          <w:rFonts w:ascii="仿宋" w:eastAsia="仿宋" w:hAnsi="仿宋" w:hint="eastAsia"/>
          <w:sz w:val="24"/>
          <w:szCs w:val="24"/>
        </w:rPr>
        <w:t>在科患者列表支持实时展示所有患者的基本信息、座位号、液体执行情况。</w:t>
      </w:r>
    </w:p>
    <w:p w:rsidR="00B55752" w:rsidRDefault="00B55752">
      <w:pPr>
        <w:pStyle w:val="11"/>
        <w:widowControl w:val="0"/>
        <w:numPr>
          <w:ilvl w:val="0"/>
          <w:numId w:val="22"/>
        </w:numPr>
        <w:kinsoku w:val="0"/>
        <w:spacing w:after="0" w:line="360" w:lineRule="auto"/>
        <w:contextualSpacing w:val="0"/>
        <w:rPr>
          <w:rFonts w:ascii="仿宋" w:eastAsia="仿宋" w:hAnsi="仿宋"/>
        </w:rPr>
      </w:pPr>
      <w:r>
        <w:rPr>
          <w:rFonts w:ascii="仿宋" w:eastAsia="仿宋" w:hAnsi="仿宋" w:hint="eastAsia"/>
          <w:sz w:val="24"/>
          <w:szCs w:val="24"/>
        </w:rPr>
        <w:t>支持剩余时间提醒。</w:t>
      </w:r>
    </w:p>
    <w:p w:rsidR="00B55752" w:rsidRDefault="00B55752">
      <w:pPr>
        <w:pStyle w:val="11"/>
        <w:widowControl w:val="0"/>
        <w:numPr>
          <w:ilvl w:val="0"/>
          <w:numId w:val="22"/>
        </w:numPr>
        <w:kinsoku w:val="0"/>
        <w:spacing w:after="0" w:line="360" w:lineRule="auto"/>
        <w:contextualSpacing w:val="0"/>
        <w:rPr>
          <w:rFonts w:ascii="仿宋" w:eastAsia="仿宋" w:hAnsi="仿宋"/>
        </w:rPr>
      </w:pPr>
      <w:r>
        <w:rPr>
          <w:rFonts w:ascii="仿宋" w:eastAsia="仿宋" w:hAnsi="仿宋" w:hint="eastAsia"/>
          <w:sz w:val="24"/>
          <w:szCs w:val="24"/>
        </w:rPr>
        <w:t>支持输液药品可以打印标签，按照执行方式途径进行设置。</w:t>
      </w:r>
    </w:p>
    <w:p w:rsidR="00B55752" w:rsidRDefault="00B55752">
      <w:pPr>
        <w:pStyle w:val="11"/>
        <w:widowControl w:val="0"/>
        <w:numPr>
          <w:ilvl w:val="0"/>
          <w:numId w:val="22"/>
        </w:numPr>
        <w:kinsoku w:val="0"/>
        <w:spacing w:after="0" w:line="360" w:lineRule="auto"/>
        <w:contextualSpacing w:val="0"/>
        <w:rPr>
          <w:rFonts w:ascii="仿宋" w:eastAsia="仿宋" w:hAnsi="仿宋"/>
        </w:rPr>
      </w:pPr>
      <w:r>
        <w:rPr>
          <w:rFonts w:ascii="仿宋" w:eastAsia="仿宋" w:hAnsi="仿宋" w:hint="eastAsia"/>
          <w:sz w:val="24"/>
          <w:szCs w:val="24"/>
        </w:rPr>
        <w:t>支持对接药房管理系统，实现输液系统接单，药房摆药，实现患者用药闭环管理。。</w:t>
      </w:r>
    </w:p>
    <w:p w:rsidR="00B55752" w:rsidRDefault="00B55752">
      <w:pPr>
        <w:pStyle w:val="11"/>
        <w:widowControl w:val="0"/>
        <w:numPr>
          <w:ilvl w:val="0"/>
          <w:numId w:val="22"/>
        </w:numPr>
        <w:kinsoku w:val="0"/>
        <w:spacing w:after="0" w:line="360" w:lineRule="auto"/>
        <w:contextualSpacing w:val="0"/>
        <w:rPr>
          <w:rFonts w:ascii="仿宋" w:eastAsia="仿宋" w:hAnsi="仿宋"/>
        </w:rPr>
      </w:pPr>
      <w:r>
        <w:rPr>
          <w:rFonts w:ascii="仿宋" w:eastAsia="仿宋" w:hAnsi="仿宋" w:hint="eastAsia"/>
          <w:sz w:val="24"/>
          <w:szCs w:val="24"/>
        </w:rPr>
        <w:t>支持配液人及配液时间记录。</w:t>
      </w:r>
    </w:p>
    <w:p w:rsidR="00B55752" w:rsidRDefault="00B55752">
      <w:pPr>
        <w:pStyle w:val="11"/>
        <w:widowControl w:val="0"/>
        <w:numPr>
          <w:ilvl w:val="0"/>
          <w:numId w:val="22"/>
        </w:numPr>
        <w:kinsoku w:val="0"/>
        <w:spacing w:after="0" w:line="360" w:lineRule="auto"/>
        <w:contextualSpacing w:val="0"/>
        <w:rPr>
          <w:rFonts w:ascii="仿宋" w:eastAsia="仿宋" w:hAnsi="仿宋"/>
        </w:rPr>
      </w:pPr>
      <w:r>
        <w:rPr>
          <w:rFonts w:ascii="仿宋" w:eastAsia="仿宋" w:hAnsi="仿宋" w:hint="eastAsia"/>
          <w:sz w:val="24"/>
          <w:szCs w:val="24"/>
        </w:rPr>
        <w:t>支持输液工作量按照护士，按照输液区域进行统计，报表可导出，打印。支持输液患者流量查询。</w:t>
      </w:r>
    </w:p>
    <w:p w:rsidR="00B55752" w:rsidRDefault="00B55752">
      <w:pPr>
        <w:pStyle w:val="11"/>
        <w:widowControl w:val="0"/>
        <w:numPr>
          <w:ilvl w:val="0"/>
          <w:numId w:val="22"/>
        </w:numPr>
        <w:kinsoku w:val="0"/>
        <w:spacing w:after="0" w:line="360" w:lineRule="auto"/>
        <w:contextualSpacing w:val="0"/>
        <w:rPr>
          <w:rFonts w:ascii="仿宋" w:eastAsia="仿宋" w:hAnsi="仿宋"/>
        </w:rPr>
      </w:pPr>
      <w:r>
        <w:rPr>
          <w:rFonts w:ascii="仿宋" w:eastAsia="仿宋" w:hAnsi="仿宋" w:hint="eastAsia"/>
          <w:sz w:val="24"/>
          <w:szCs w:val="24"/>
        </w:rPr>
        <w:t>支持记录患者在输液过程中产生的不良反应，可查询汇总不良反应信息。</w:t>
      </w:r>
    </w:p>
    <w:p w:rsidR="00B55752" w:rsidRDefault="00B55752">
      <w:pPr>
        <w:pStyle w:val="11"/>
        <w:widowControl w:val="0"/>
        <w:numPr>
          <w:ilvl w:val="0"/>
          <w:numId w:val="22"/>
        </w:numPr>
        <w:kinsoku w:val="0"/>
        <w:spacing w:after="0" w:line="360" w:lineRule="auto"/>
        <w:contextualSpacing w:val="0"/>
        <w:rPr>
          <w:rFonts w:ascii="仿宋" w:eastAsia="仿宋" w:hAnsi="仿宋"/>
        </w:rPr>
      </w:pPr>
      <w:r>
        <w:rPr>
          <w:rFonts w:ascii="仿宋" w:eastAsia="仿宋" w:hAnsi="仿宋" w:hint="eastAsia"/>
          <w:sz w:val="24"/>
          <w:szCs w:val="24"/>
        </w:rPr>
        <w:t>支持呼叫铃对接，患者可以通过呼叫铃进行一键呼叫，在PC端和PDA端同时进行提示。</w:t>
      </w:r>
    </w:p>
    <w:p w:rsidR="00B55752" w:rsidRDefault="00B55752">
      <w:pPr>
        <w:pStyle w:val="11"/>
        <w:widowControl w:val="0"/>
        <w:numPr>
          <w:ilvl w:val="0"/>
          <w:numId w:val="22"/>
        </w:numPr>
        <w:kinsoku w:val="0"/>
        <w:spacing w:after="0" w:line="360" w:lineRule="auto"/>
        <w:contextualSpacing w:val="0"/>
        <w:rPr>
          <w:rFonts w:ascii="仿宋" w:eastAsia="仿宋" w:hAnsi="仿宋"/>
        </w:rPr>
      </w:pPr>
      <w:r>
        <w:rPr>
          <w:rFonts w:ascii="仿宋" w:eastAsia="仿宋" w:hAnsi="仿宋" w:hint="eastAsia"/>
          <w:sz w:val="24"/>
          <w:szCs w:val="24"/>
        </w:rPr>
        <w:t>支持自定义输液不良反应事件，通过定义不良反应事件与不良反应处置相关联，实现选择输液不良反应后，自动对应相应的处置事件提示。</w:t>
      </w:r>
    </w:p>
    <w:p w:rsidR="00B55752" w:rsidRDefault="00B55752">
      <w:pPr>
        <w:pStyle w:val="11"/>
        <w:widowControl w:val="0"/>
        <w:numPr>
          <w:ilvl w:val="0"/>
          <w:numId w:val="22"/>
        </w:numPr>
        <w:kinsoku w:val="0"/>
        <w:spacing w:after="0" w:line="360" w:lineRule="auto"/>
        <w:contextualSpacing w:val="0"/>
        <w:rPr>
          <w:rFonts w:ascii="仿宋" w:eastAsia="仿宋" w:hAnsi="仿宋"/>
        </w:rPr>
      </w:pPr>
      <w:r>
        <w:rPr>
          <w:rFonts w:ascii="仿宋" w:eastAsia="仿宋" w:hAnsi="仿宋" w:hint="eastAsia"/>
          <w:sz w:val="24"/>
          <w:szCs w:val="24"/>
        </w:rPr>
        <w:t>支持输液贴格式自定义配置，可实现输液贴自动打印，也可以选择手动打印。</w:t>
      </w:r>
    </w:p>
    <w:p w:rsidR="00B55752" w:rsidRDefault="00B55752">
      <w:pPr>
        <w:pStyle w:val="11"/>
        <w:widowControl w:val="0"/>
        <w:numPr>
          <w:ilvl w:val="0"/>
          <w:numId w:val="22"/>
        </w:numPr>
        <w:kinsoku w:val="0"/>
        <w:spacing w:after="0" w:line="360" w:lineRule="auto"/>
        <w:contextualSpacing w:val="0"/>
        <w:rPr>
          <w:rFonts w:ascii="仿宋" w:eastAsia="仿宋" w:hAnsi="仿宋"/>
        </w:rPr>
      </w:pPr>
      <w:r>
        <w:rPr>
          <w:rFonts w:ascii="仿宋" w:eastAsia="仿宋" w:hAnsi="仿宋" w:hint="eastAsia"/>
          <w:sz w:val="24"/>
          <w:szCs w:val="24"/>
        </w:rPr>
        <w:t>支持结束输液后的患者去向管理。由医院自定义患者去向。</w:t>
      </w:r>
    </w:p>
    <w:p w:rsidR="00B55752" w:rsidRDefault="00B55752">
      <w:pPr>
        <w:pStyle w:val="11"/>
        <w:widowControl w:val="0"/>
        <w:numPr>
          <w:ilvl w:val="0"/>
          <w:numId w:val="22"/>
        </w:numPr>
        <w:kinsoku w:val="0"/>
        <w:spacing w:after="0" w:line="360" w:lineRule="auto"/>
        <w:contextualSpacing w:val="0"/>
        <w:rPr>
          <w:rFonts w:ascii="仿宋" w:eastAsia="仿宋" w:hAnsi="仿宋"/>
        </w:rPr>
      </w:pPr>
      <w:r>
        <w:rPr>
          <w:rFonts w:ascii="仿宋" w:eastAsia="仿宋" w:hAnsi="仿宋" w:hint="eastAsia"/>
          <w:sz w:val="24"/>
          <w:szCs w:val="24"/>
        </w:rPr>
        <w:t>支持输液药品排序，可以根据实际情况，对患者待输液药品进行排序，输液时，按照既定排序顺序执行。</w:t>
      </w:r>
    </w:p>
    <w:p w:rsidR="00B55752" w:rsidRDefault="00B55752">
      <w:pPr>
        <w:pStyle w:val="11"/>
        <w:widowControl w:val="0"/>
        <w:numPr>
          <w:ilvl w:val="0"/>
          <w:numId w:val="22"/>
        </w:numPr>
        <w:kinsoku w:val="0"/>
        <w:spacing w:after="0" w:line="360" w:lineRule="auto"/>
        <w:contextualSpacing w:val="0"/>
        <w:rPr>
          <w:rFonts w:ascii="仿宋" w:eastAsia="仿宋" w:hAnsi="仿宋"/>
        </w:rPr>
      </w:pPr>
      <w:r>
        <w:rPr>
          <w:rFonts w:ascii="仿宋" w:eastAsia="仿宋" w:hAnsi="仿宋" w:hint="eastAsia"/>
          <w:sz w:val="24"/>
          <w:szCs w:val="24"/>
        </w:rPr>
        <w:t>支持接单自动分配座位，可按照隔座规则设置，如：疫情期间，可自动隔座分配座位，正常可顺序分配座位。</w:t>
      </w:r>
    </w:p>
    <w:p w:rsidR="00B55752" w:rsidRDefault="00B55752">
      <w:pPr>
        <w:pStyle w:val="11"/>
        <w:widowControl w:val="0"/>
        <w:numPr>
          <w:ilvl w:val="0"/>
          <w:numId w:val="22"/>
        </w:numPr>
        <w:kinsoku w:val="0"/>
        <w:spacing w:after="0" w:line="360" w:lineRule="auto"/>
        <w:contextualSpacing w:val="0"/>
      </w:pPr>
      <w:r>
        <w:rPr>
          <w:rFonts w:ascii="仿宋" w:eastAsia="仿宋" w:hAnsi="仿宋" w:hint="eastAsia"/>
          <w:sz w:val="24"/>
          <w:szCs w:val="24"/>
        </w:rPr>
        <w:t>支持连接PDA移动输液系统，执行医嘱时，再次核对患者信息及瓶签，若有误，弹出错误提示，如座位不对、患者信息不对等内容。</w:t>
      </w:r>
    </w:p>
    <w:p w:rsidR="00B55752" w:rsidRDefault="00B55752" w:rsidP="00B55752">
      <w:pPr>
        <w:pStyle w:val="4"/>
        <w:spacing w:before="156" w:after="156"/>
      </w:pPr>
      <w:bookmarkStart w:id="172" w:name="_Toc2715"/>
      <w:r>
        <w:rPr>
          <w:rFonts w:hint="eastAsia"/>
        </w:rPr>
        <w:lastRenderedPageBreak/>
        <w:t>医嘱集成模块</w:t>
      </w:r>
      <w:bookmarkEnd w:id="172"/>
    </w:p>
    <w:p w:rsidR="00B55752" w:rsidRDefault="00B55752" w:rsidP="00B55752">
      <w:pPr>
        <w:pStyle w:val="aa"/>
        <w:ind w:firstLineChars="200" w:firstLine="480"/>
      </w:pPr>
      <w:r>
        <w:rPr>
          <w:rFonts w:hint="eastAsia"/>
        </w:rPr>
        <w:t>基于现有医院</w:t>
      </w:r>
      <w:r>
        <w:rPr>
          <w:rFonts w:hint="eastAsia"/>
        </w:rPr>
        <w:t>CPOE</w:t>
      </w:r>
      <w:r>
        <w:rPr>
          <w:rFonts w:hint="eastAsia"/>
        </w:rPr>
        <w:t>模块，进行产品集成，实现急诊科一站式办公，结合我司设计的医护一体化框架，以患者管理为主线，整合</w:t>
      </w:r>
      <w:r>
        <w:rPr>
          <w:rFonts w:hint="eastAsia"/>
        </w:rPr>
        <w:t>CPOE</w:t>
      </w:r>
      <w:r>
        <w:rPr>
          <w:rFonts w:hint="eastAsia"/>
        </w:rPr>
        <w:t>模块，实现，诊断，医嘱，病历，护理，一站式办公。</w:t>
      </w:r>
    </w:p>
    <w:p w:rsidR="00B55752" w:rsidRDefault="00B55752">
      <w:pPr>
        <w:pStyle w:val="11"/>
        <w:widowControl w:val="0"/>
        <w:numPr>
          <w:ilvl w:val="0"/>
          <w:numId w:val="23"/>
        </w:numPr>
        <w:kinsoku w:val="0"/>
        <w:spacing w:after="0" w:line="360" w:lineRule="auto"/>
        <w:contextualSpacing w:val="0"/>
        <w:rPr>
          <w:rFonts w:ascii="仿宋" w:eastAsia="仿宋" w:hAnsi="仿宋"/>
        </w:rPr>
      </w:pPr>
      <w:r>
        <w:rPr>
          <w:rFonts w:ascii="仿宋" w:eastAsia="仿宋" w:hAnsi="仿宋" w:hint="eastAsia"/>
          <w:sz w:val="24"/>
          <w:szCs w:val="24"/>
        </w:rPr>
        <w:t>患者列表支持按区域、距挂号时间过滤患者信息。</w:t>
      </w:r>
    </w:p>
    <w:p w:rsidR="00B55752" w:rsidRDefault="00B55752">
      <w:pPr>
        <w:pStyle w:val="11"/>
        <w:widowControl w:val="0"/>
        <w:numPr>
          <w:ilvl w:val="0"/>
          <w:numId w:val="23"/>
        </w:numPr>
        <w:kinsoku w:val="0"/>
        <w:spacing w:after="0" w:line="360" w:lineRule="auto"/>
        <w:contextualSpacing w:val="0"/>
        <w:rPr>
          <w:rFonts w:ascii="仿宋" w:eastAsia="仿宋" w:hAnsi="仿宋"/>
        </w:rPr>
      </w:pPr>
      <w:r>
        <w:rPr>
          <w:rFonts w:ascii="仿宋" w:eastAsia="仿宋" w:hAnsi="仿宋" w:hint="eastAsia"/>
          <w:sz w:val="24"/>
          <w:szCs w:val="24"/>
        </w:rPr>
        <w:t>患者列表支持根据患者ID、姓名、床号精准搜索。</w:t>
      </w:r>
    </w:p>
    <w:p w:rsidR="00B55752" w:rsidRDefault="00B55752">
      <w:pPr>
        <w:pStyle w:val="Style3"/>
        <w:numPr>
          <w:ilvl w:val="0"/>
          <w:numId w:val="23"/>
        </w:numPr>
        <w:spacing w:line="360" w:lineRule="auto"/>
        <w:ind w:firstLineChars="0"/>
        <w:rPr>
          <w:rFonts w:ascii="仿宋" w:eastAsia="仿宋" w:hAnsi="仿宋" w:cs="宋体"/>
        </w:rPr>
      </w:pPr>
      <w:r>
        <w:rPr>
          <w:rFonts w:ascii="仿宋" w:eastAsia="仿宋" w:hAnsi="仿宋" w:hint="eastAsia"/>
        </w:rPr>
        <w:t>患者列表支持标记重点关注的患者，通过图标的颜色变化提醒用户关注的患者，点击图标后，能够</w:t>
      </w:r>
      <w:r>
        <w:rPr>
          <w:rFonts w:ascii="仿宋" w:eastAsia="仿宋" w:hAnsi="仿宋" w:cs="宋体" w:hint="eastAsia"/>
        </w:rPr>
        <w:t>编辑或显示重点关注的内容。</w:t>
      </w:r>
    </w:p>
    <w:p w:rsidR="00B55752" w:rsidRDefault="00B55752">
      <w:pPr>
        <w:pStyle w:val="11"/>
        <w:widowControl w:val="0"/>
        <w:numPr>
          <w:ilvl w:val="0"/>
          <w:numId w:val="23"/>
        </w:numPr>
        <w:kinsoku w:val="0"/>
        <w:spacing w:after="0" w:line="360" w:lineRule="auto"/>
        <w:contextualSpacing w:val="0"/>
        <w:rPr>
          <w:rFonts w:ascii="仿宋" w:eastAsia="仿宋" w:hAnsi="仿宋"/>
        </w:rPr>
      </w:pPr>
      <w:r>
        <w:rPr>
          <w:rFonts w:ascii="仿宋" w:eastAsia="仿宋" w:hAnsi="仿宋" w:hint="eastAsia"/>
          <w:sz w:val="24"/>
          <w:szCs w:val="24"/>
        </w:rPr>
        <w:t>依托医护一体化一站式诊疗服务平台实现电子医嘱功能集成；</w:t>
      </w:r>
    </w:p>
    <w:p w:rsidR="00B55752" w:rsidRDefault="00B55752">
      <w:pPr>
        <w:pStyle w:val="11"/>
        <w:widowControl w:val="0"/>
        <w:numPr>
          <w:ilvl w:val="0"/>
          <w:numId w:val="23"/>
        </w:numPr>
        <w:kinsoku w:val="0"/>
        <w:spacing w:after="0" w:line="360" w:lineRule="auto"/>
        <w:contextualSpacing w:val="0"/>
        <w:rPr>
          <w:rFonts w:ascii="仿宋" w:eastAsia="仿宋" w:hAnsi="仿宋"/>
        </w:rPr>
      </w:pPr>
      <w:r>
        <w:rPr>
          <w:rFonts w:ascii="仿宋" w:eastAsia="仿宋" w:hAnsi="仿宋" w:hint="eastAsia"/>
          <w:sz w:val="24"/>
          <w:szCs w:val="24"/>
        </w:rPr>
        <w:t>提供患者信息列表，实现双击患者进行医嘱开立；</w:t>
      </w:r>
    </w:p>
    <w:p w:rsidR="00B55752" w:rsidRDefault="00B55752">
      <w:pPr>
        <w:pStyle w:val="11"/>
        <w:widowControl w:val="0"/>
        <w:numPr>
          <w:ilvl w:val="0"/>
          <w:numId w:val="23"/>
        </w:numPr>
        <w:kinsoku w:val="0"/>
        <w:spacing w:after="0" w:line="360" w:lineRule="auto"/>
        <w:contextualSpacing w:val="0"/>
        <w:rPr>
          <w:rFonts w:ascii="仿宋" w:eastAsia="仿宋" w:hAnsi="仿宋"/>
        </w:rPr>
      </w:pPr>
      <w:r>
        <w:rPr>
          <w:rFonts w:ascii="仿宋" w:eastAsia="仿宋" w:hAnsi="仿宋" w:hint="eastAsia"/>
          <w:sz w:val="24"/>
          <w:szCs w:val="24"/>
        </w:rPr>
        <w:t>支持患者过往医嘱信息调阅。</w:t>
      </w:r>
    </w:p>
    <w:p w:rsidR="00B55752" w:rsidRDefault="00B55752">
      <w:pPr>
        <w:pStyle w:val="11"/>
        <w:widowControl w:val="0"/>
        <w:numPr>
          <w:ilvl w:val="0"/>
          <w:numId w:val="23"/>
        </w:numPr>
        <w:kinsoku w:val="0"/>
        <w:spacing w:after="0" w:line="360" w:lineRule="auto"/>
        <w:contextualSpacing w:val="0"/>
        <w:rPr>
          <w:rFonts w:ascii="仿宋" w:eastAsia="仿宋" w:hAnsi="仿宋"/>
        </w:rPr>
      </w:pPr>
      <w:r>
        <w:rPr>
          <w:rFonts w:ascii="仿宋" w:eastAsia="仿宋" w:hAnsi="仿宋" w:hint="eastAsia"/>
          <w:sz w:val="24"/>
          <w:szCs w:val="24"/>
        </w:rPr>
        <w:t>患者因病情变化等发生转区时，能够直接在医嘱开立界面产生一条转区医嘱。</w:t>
      </w:r>
    </w:p>
    <w:p w:rsidR="00B55752" w:rsidRDefault="00B55752">
      <w:pPr>
        <w:pStyle w:val="11"/>
        <w:widowControl w:val="0"/>
        <w:numPr>
          <w:ilvl w:val="0"/>
          <w:numId w:val="23"/>
        </w:numPr>
        <w:kinsoku w:val="0"/>
        <w:spacing w:after="0" w:line="360" w:lineRule="auto"/>
        <w:contextualSpacing w:val="0"/>
        <w:rPr>
          <w:rFonts w:ascii="仿宋" w:eastAsia="仿宋" w:hAnsi="仿宋"/>
        </w:rPr>
      </w:pPr>
      <w:r>
        <w:rPr>
          <w:rFonts w:ascii="仿宋" w:eastAsia="仿宋" w:hAnsi="仿宋" w:hint="eastAsia"/>
          <w:sz w:val="24"/>
          <w:szCs w:val="24"/>
        </w:rPr>
        <w:t>支持与LIS、PACS系统对接，能够直接调阅检验、检查报告。</w:t>
      </w:r>
    </w:p>
    <w:p w:rsidR="00B55752" w:rsidRDefault="00B55752">
      <w:pPr>
        <w:pStyle w:val="11"/>
        <w:widowControl w:val="0"/>
        <w:numPr>
          <w:ilvl w:val="0"/>
          <w:numId w:val="23"/>
        </w:numPr>
        <w:kinsoku w:val="0"/>
        <w:spacing w:after="0" w:line="360" w:lineRule="auto"/>
        <w:contextualSpacing w:val="0"/>
        <w:rPr>
          <w:rFonts w:ascii="仿宋" w:eastAsia="仿宋" w:hAnsi="仿宋"/>
        </w:rPr>
      </w:pPr>
      <w:r>
        <w:rPr>
          <w:rFonts w:ascii="仿宋" w:eastAsia="仿宋" w:hAnsi="仿宋" w:hint="eastAsia"/>
          <w:sz w:val="24"/>
          <w:szCs w:val="24"/>
        </w:rPr>
        <w:t>支持医嘱开立前对患者挂号有效性验证，超出挂号有效时间进行弹窗提示。</w:t>
      </w:r>
    </w:p>
    <w:p w:rsidR="00B55752" w:rsidRDefault="00B55752">
      <w:pPr>
        <w:pStyle w:val="11"/>
        <w:widowControl w:val="0"/>
        <w:numPr>
          <w:ilvl w:val="0"/>
          <w:numId w:val="23"/>
        </w:numPr>
        <w:kinsoku w:val="0"/>
        <w:spacing w:after="0" w:line="360" w:lineRule="auto"/>
        <w:contextualSpacing w:val="0"/>
        <w:rPr>
          <w:rFonts w:ascii="仿宋" w:eastAsia="仿宋" w:hAnsi="仿宋"/>
        </w:rPr>
      </w:pPr>
      <w:r>
        <w:rPr>
          <w:rFonts w:ascii="仿宋" w:eastAsia="仿宋" w:hAnsi="仿宋" w:hint="eastAsia"/>
          <w:sz w:val="24"/>
          <w:szCs w:val="24"/>
        </w:rPr>
        <w:t>支持医嘱开立前，验证患者诊断完整性，并给出相应提示。</w:t>
      </w:r>
    </w:p>
    <w:p w:rsidR="00B55752" w:rsidRDefault="00B55752">
      <w:pPr>
        <w:pStyle w:val="11"/>
        <w:widowControl w:val="0"/>
        <w:numPr>
          <w:ilvl w:val="0"/>
          <w:numId w:val="23"/>
        </w:numPr>
        <w:kinsoku w:val="0"/>
        <w:spacing w:after="0" w:line="360" w:lineRule="auto"/>
        <w:contextualSpacing w:val="0"/>
        <w:rPr>
          <w:rFonts w:ascii="仿宋" w:eastAsia="仿宋" w:hAnsi="仿宋"/>
        </w:rPr>
      </w:pPr>
      <w:r>
        <w:rPr>
          <w:rFonts w:ascii="仿宋" w:eastAsia="仿宋" w:hAnsi="仿宋" w:hint="eastAsia"/>
          <w:sz w:val="24"/>
          <w:szCs w:val="24"/>
        </w:rPr>
        <w:t>支持集成输血系统，进行用血申请。</w:t>
      </w:r>
    </w:p>
    <w:p w:rsidR="00B55752" w:rsidRDefault="00B55752">
      <w:pPr>
        <w:pStyle w:val="11"/>
        <w:widowControl w:val="0"/>
        <w:numPr>
          <w:ilvl w:val="0"/>
          <w:numId w:val="23"/>
        </w:numPr>
        <w:kinsoku w:val="0"/>
        <w:spacing w:after="0" w:line="360" w:lineRule="auto"/>
        <w:contextualSpacing w:val="0"/>
        <w:rPr>
          <w:rFonts w:ascii="仿宋" w:eastAsia="仿宋" w:hAnsi="仿宋"/>
        </w:rPr>
      </w:pPr>
      <w:r>
        <w:rPr>
          <w:rFonts w:ascii="仿宋" w:eastAsia="仿宋" w:hAnsi="仿宋" w:hint="eastAsia"/>
          <w:sz w:val="24"/>
          <w:szCs w:val="24"/>
        </w:rPr>
        <w:t>支持对接患者转住院申请。</w:t>
      </w:r>
    </w:p>
    <w:p w:rsidR="00B55752" w:rsidRDefault="00B55752">
      <w:pPr>
        <w:pStyle w:val="11"/>
        <w:widowControl w:val="0"/>
        <w:numPr>
          <w:ilvl w:val="0"/>
          <w:numId w:val="23"/>
        </w:numPr>
        <w:kinsoku w:val="0"/>
        <w:spacing w:after="0" w:line="360" w:lineRule="auto"/>
        <w:contextualSpacing w:val="0"/>
        <w:rPr>
          <w:rFonts w:ascii="仿宋" w:eastAsia="仿宋" w:hAnsi="仿宋"/>
        </w:rPr>
      </w:pPr>
      <w:r>
        <w:rPr>
          <w:rFonts w:ascii="仿宋" w:eastAsia="仿宋" w:hAnsi="仿宋" w:hint="eastAsia"/>
          <w:sz w:val="24"/>
          <w:szCs w:val="24"/>
        </w:rPr>
        <w:t>支持医嘱信息传递护理医嘱执行。</w:t>
      </w:r>
    </w:p>
    <w:p w:rsidR="00B55752" w:rsidRDefault="00B55752">
      <w:pPr>
        <w:pStyle w:val="11"/>
        <w:widowControl w:val="0"/>
        <w:numPr>
          <w:ilvl w:val="0"/>
          <w:numId w:val="23"/>
        </w:numPr>
        <w:kinsoku w:val="0"/>
        <w:spacing w:after="0" w:line="360" w:lineRule="auto"/>
        <w:contextualSpacing w:val="0"/>
        <w:rPr>
          <w:rFonts w:ascii="仿宋" w:eastAsia="仿宋" w:hAnsi="仿宋"/>
        </w:rPr>
      </w:pPr>
      <w:r>
        <w:rPr>
          <w:rFonts w:ascii="仿宋" w:eastAsia="仿宋" w:hAnsi="仿宋" w:hint="eastAsia"/>
          <w:sz w:val="24"/>
          <w:szCs w:val="24"/>
        </w:rPr>
        <w:t>支持医嘱数据根据频次，时间自动拆分，提供护理医嘱执行。</w:t>
      </w:r>
    </w:p>
    <w:p w:rsidR="00B55752" w:rsidRDefault="00B55752">
      <w:pPr>
        <w:pStyle w:val="11"/>
        <w:widowControl w:val="0"/>
        <w:numPr>
          <w:ilvl w:val="0"/>
          <w:numId w:val="23"/>
        </w:numPr>
        <w:kinsoku w:val="0"/>
        <w:spacing w:after="0" w:line="360" w:lineRule="auto"/>
        <w:contextualSpacing w:val="0"/>
        <w:rPr>
          <w:rFonts w:ascii="仿宋" w:eastAsia="仿宋" w:hAnsi="仿宋"/>
        </w:rPr>
      </w:pPr>
      <w:r>
        <w:rPr>
          <w:rFonts w:ascii="仿宋" w:eastAsia="仿宋" w:hAnsi="仿宋" w:hint="eastAsia"/>
          <w:sz w:val="24"/>
          <w:szCs w:val="24"/>
        </w:rPr>
        <w:t>支持患者诊疗与患者分诊自动关联，实现真确分诊后方可进行医嘱诊疗，优化患者就医流程，确保不漏费。</w:t>
      </w:r>
    </w:p>
    <w:p w:rsidR="00B55752" w:rsidRDefault="00B55752">
      <w:pPr>
        <w:pStyle w:val="11"/>
        <w:widowControl w:val="0"/>
        <w:numPr>
          <w:ilvl w:val="0"/>
          <w:numId w:val="23"/>
        </w:numPr>
        <w:kinsoku w:val="0"/>
        <w:spacing w:after="0" w:line="360" w:lineRule="auto"/>
        <w:contextualSpacing w:val="0"/>
      </w:pPr>
      <w:r>
        <w:rPr>
          <w:rFonts w:ascii="仿宋" w:eastAsia="仿宋" w:hAnsi="仿宋" w:hint="eastAsia"/>
          <w:sz w:val="24"/>
          <w:szCs w:val="24"/>
        </w:rPr>
        <w:t>支持患者出入科管理。</w:t>
      </w:r>
    </w:p>
    <w:p w:rsidR="00B55752" w:rsidRDefault="00B55752" w:rsidP="00B55752">
      <w:pPr>
        <w:pStyle w:val="4"/>
        <w:spacing w:before="156" w:after="156"/>
      </w:pPr>
      <w:bookmarkStart w:id="173" w:name="_Toc5903"/>
      <w:r>
        <w:rPr>
          <w:rFonts w:hint="eastAsia"/>
        </w:rPr>
        <w:t>电子病历评审四级改造</w:t>
      </w:r>
      <w:bookmarkEnd w:id="173"/>
    </w:p>
    <w:p w:rsidR="00B55752" w:rsidRDefault="00B55752" w:rsidP="00B55752">
      <w:pPr>
        <w:pStyle w:val="aa"/>
        <w:ind w:firstLineChars="200" w:firstLine="480"/>
      </w:pPr>
      <w:r>
        <w:rPr>
          <w:rFonts w:hint="eastAsia"/>
        </w:rPr>
        <w:t>支持满足电子病历评审四级改造所需要的相关需求</w:t>
      </w:r>
    </w:p>
    <w:p w:rsidR="00B55752" w:rsidRDefault="00B55752">
      <w:pPr>
        <w:pStyle w:val="12"/>
        <w:numPr>
          <w:ilvl w:val="0"/>
          <w:numId w:val="24"/>
        </w:numPr>
        <w:spacing w:line="360" w:lineRule="auto"/>
        <w:ind w:firstLineChars="0"/>
        <w:rPr>
          <w:rFonts w:ascii="仿宋" w:eastAsia="仿宋" w:hAnsi="仿宋"/>
        </w:rPr>
      </w:pPr>
      <w:r>
        <w:rPr>
          <w:rFonts w:ascii="仿宋" w:eastAsia="仿宋" w:hAnsi="仿宋" w:hint="eastAsia"/>
        </w:rPr>
        <w:t>系统记录的监护数据能够纳入医院医疗记录统一管理。</w:t>
      </w:r>
    </w:p>
    <w:p w:rsidR="00B55752" w:rsidRDefault="00B55752">
      <w:pPr>
        <w:pStyle w:val="12"/>
        <w:numPr>
          <w:ilvl w:val="0"/>
          <w:numId w:val="24"/>
        </w:numPr>
        <w:spacing w:line="360" w:lineRule="auto"/>
        <w:ind w:firstLineChars="0"/>
        <w:rPr>
          <w:rFonts w:ascii="仿宋" w:eastAsia="仿宋" w:hAnsi="仿宋"/>
        </w:rPr>
      </w:pPr>
      <w:r>
        <w:rPr>
          <w:rFonts w:ascii="仿宋" w:eastAsia="仿宋" w:hAnsi="仿宋" w:hint="eastAsia"/>
        </w:rPr>
        <w:t>监护系统能够提供数据显示界面供其他系统集成。系统中的病人监测指标界面能够供给院内其他系统调阅。</w:t>
      </w:r>
    </w:p>
    <w:p w:rsidR="00B55752" w:rsidRDefault="00B55752">
      <w:pPr>
        <w:pStyle w:val="12"/>
        <w:numPr>
          <w:ilvl w:val="0"/>
          <w:numId w:val="24"/>
        </w:numPr>
        <w:spacing w:line="360" w:lineRule="auto"/>
        <w:ind w:firstLineChars="0"/>
        <w:rPr>
          <w:rFonts w:ascii="仿宋" w:eastAsia="仿宋" w:hAnsi="仿宋"/>
        </w:rPr>
      </w:pPr>
      <w:r>
        <w:rPr>
          <w:rFonts w:ascii="仿宋" w:eastAsia="仿宋" w:hAnsi="仿宋" w:hint="eastAsia"/>
        </w:rPr>
        <w:lastRenderedPageBreak/>
        <w:t>系统采集到的监护参数每小时数据可提供给第三方（HIS、PACS、LIS、EMR等）平台调用。</w:t>
      </w:r>
    </w:p>
    <w:p w:rsidR="00B55752" w:rsidRDefault="00B55752">
      <w:pPr>
        <w:pStyle w:val="12"/>
        <w:numPr>
          <w:ilvl w:val="0"/>
          <w:numId w:val="24"/>
        </w:numPr>
        <w:spacing w:line="360" w:lineRule="auto"/>
        <w:ind w:firstLineChars="0"/>
        <w:rPr>
          <w:rFonts w:ascii="仿宋" w:eastAsia="仿宋" w:hAnsi="仿宋"/>
        </w:rPr>
      </w:pPr>
      <w:r>
        <w:rPr>
          <w:rFonts w:ascii="仿宋" w:eastAsia="仿宋" w:hAnsi="仿宋" w:hint="eastAsia"/>
        </w:rPr>
        <w:t>提供存储过程给第三方按需查询生命体征数据（包括体温、血氧饱和度、心率、呼吸、收缩压、舒张压）。</w:t>
      </w:r>
    </w:p>
    <w:p w:rsidR="00B55752" w:rsidRDefault="00B55752">
      <w:pPr>
        <w:pStyle w:val="12"/>
        <w:numPr>
          <w:ilvl w:val="0"/>
          <w:numId w:val="24"/>
        </w:numPr>
        <w:spacing w:line="360" w:lineRule="auto"/>
        <w:ind w:firstLineChars="0"/>
        <w:rPr>
          <w:rFonts w:ascii="仿宋" w:eastAsia="仿宋" w:hAnsi="仿宋"/>
        </w:rPr>
      </w:pPr>
      <w:r>
        <w:rPr>
          <w:rFonts w:ascii="仿宋" w:eastAsia="仿宋" w:hAnsi="仿宋" w:hint="eastAsia"/>
        </w:rPr>
        <w:t>系统支持医护人员对需要记录的观察项条目自主删减，可按照指定阈值，对设备采集到的异常观察项数据进行标识，并按照不同患者疾病类型设定不同的阈值；支持患者入科后匹配默认阈值模版，阈值参数包括（体温、心率、呼吸、血氧饱和度、舒张压、收缩压等特定参数）。</w:t>
      </w:r>
    </w:p>
    <w:p w:rsidR="00B55752" w:rsidRDefault="00B55752" w:rsidP="00B55752">
      <w:pPr>
        <w:pStyle w:val="21"/>
        <w:ind w:leftChars="0" w:left="0" w:firstLineChars="0" w:firstLine="0"/>
      </w:pPr>
    </w:p>
    <w:p w:rsidR="00B55752" w:rsidRDefault="00B55752" w:rsidP="00B55752">
      <w:pPr>
        <w:pStyle w:val="4"/>
        <w:spacing w:before="156" w:after="156"/>
      </w:pPr>
      <w:bookmarkStart w:id="174" w:name="_Toc8871"/>
      <w:r>
        <w:rPr>
          <w:rFonts w:hint="eastAsia"/>
        </w:rPr>
        <w:t>互联互通四级甲等评级改造</w:t>
      </w:r>
      <w:bookmarkEnd w:id="174"/>
    </w:p>
    <w:p w:rsidR="00B55752" w:rsidRDefault="00B55752" w:rsidP="00B55752">
      <w:pPr>
        <w:pStyle w:val="aa"/>
        <w:ind w:firstLineChars="200" w:firstLine="480"/>
      </w:pPr>
      <w:r>
        <w:rPr>
          <w:rFonts w:hint="eastAsia"/>
        </w:rPr>
        <w:t>支持满足互联互通五评级改造所需要的相关需求</w:t>
      </w:r>
    </w:p>
    <w:p w:rsidR="00B55752" w:rsidRDefault="00B55752">
      <w:pPr>
        <w:pStyle w:val="12"/>
        <w:numPr>
          <w:ilvl w:val="0"/>
          <w:numId w:val="25"/>
        </w:numPr>
        <w:spacing w:line="360" w:lineRule="auto"/>
        <w:ind w:firstLineChars="0"/>
        <w:rPr>
          <w:rFonts w:ascii="仿宋" w:eastAsia="仿宋" w:hAnsi="仿宋" w:cstheme="minorBidi"/>
        </w:rPr>
      </w:pPr>
      <w:r>
        <w:rPr>
          <w:rFonts w:ascii="仿宋" w:eastAsia="仿宋" w:hAnsi="仿宋" w:cstheme="minorBidi" w:hint="eastAsia"/>
        </w:rPr>
        <w:t>系统提供急诊护理记录单的格式改造，产生符合互联互通标准的急诊护理记录单。</w:t>
      </w:r>
    </w:p>
    <w:p w:rsidR="00B55752" w:rsidRDefault="00B55752">
      <w:pPr>
        <w:pStyle w:val="12"/>
        <w:numPr>
          <w:ilvl w:val="0"/>
          <w:numId w:val="25"/>
        </w:numPr>
        <w:spacing w:line="360" w:lineRule="auto"/>
        <w:ind w:firstLineChars="0"/>
        <w:rPr>
          <w:rFonts w:ascii="仿宋" w:eastAsia="仿宋" w:hAnsi="仿宋" w:cstheme="minorBidi"/>
        </w:rPr>
      </w:pPr>
      <w:r>
        <w:rPr>
          <w:rFonts w:ascii="仿宋" w:eastAsia="仿宋" w:hAnsi="仿宋" w:cstheme="minorBidi" w:hint="eastAsia"/>
        </w:rPr>
        <w:t>系统提供急诊护理记录单的字段改造，使之符合评定标准，形成标准化的文档便于回传。</w:t>
      </w:r>
    </w:p>
    <w:p w:rsidR="00B55752" w:rsidRDefault="00B55752">
      <w:pPr>
        <w:pStyle w:val="12"/>
        <w:numPr>
          <w:ilvl w:val="0"/>
          <w:numId w:val="25"/>
        </w:numPr>
        <w:spacing w:line="360" w:lineRule="auto"/>
        <w:ind w:firstLineChars="0"/>
        <w:rPr>
          <w:rFonts w:ascii="仿宋" w:eastAsia="仿宋" w:hAnsi="仿宋"/>
        </w:rPr>
      </w:pPr>
      <w:r>
        <w:rPr>
          <w:rFonts w:ascii="仿宋" w:eastAsia="仿宋" w:hAnsi="仿宋" w:cstheme="minorBidi" w:hint="eastAsia"/>
        </w:rPr>
        <w:t>急诊</w:t>
      </w:r>
      <w:r>
        <w:rPr>
          <w:rFonts w:ascii="仿宋" w:eastAsia="仿宋" w:hAnsi="仿宋" w:cstheme="minorBidi"/>
        </w:rPr>
        <w:t>系统</w:t>
      </w:r>
      <w:r>
        <w:rPr>
          <w:rFonts w:ascii="仿宋" w:eastAsia="仿宋" w:hAnsi="仿宋" w:cstheme="minorBidi" w:hint="eastAsia"/>
        </w:rPr>
        <w:t>可</w:t>
      </w:r>
      <w:r>
        <w:rPr>
          <w:rFonts w:ascii="仿宋" w:eastAsia="仿宋" w:hAnsi="仿宋" w:cstheme="minorBidi"/>
        </w:rPr>
        <w:t>通过webservice方式从集成平台获取所需数据，包括病人基本信息以及医嘱信息等。</w:t>
      </w:r>
      <w:r>
        <w:rPr>
          <w:rFonts w:ascii="仿宋" w:eastAsia="仿宋" w:hAnsi="仿宋" w:cstheme="minorBidi" w:hint="eastAsia"/>
        </w:rPr>
        <w:t>如有</w:t>
      </w:r>
      <w:r>
        <w:rPr>
          <w:rFonts w:ascii="仿宋" w:eastAsia="仿宋" w:hAnsi="仿宋" w:cstheme="minorBidi"/>
        </w:rPr>
        <w:t>缺少</w:t>
      </w:r>
      <w:r>
        <w:rPr>
          <w:rFonts w:ascii="仿宋" w:eastAsia="仿宋" w:hAnsi="仿宋" w:cstheme="minorBidi" w:hint="eastAsia"/>
        </w:rPr>
        <w:t>的</w:t>
      </w:r>
      <w:r>
        <w:rPr>
          <w:rFonts w:ascii="仿宋" w:eastAsia="仿宋" w:hAnsi="仿宋" w:cstheme="minorBidi"/>
        </w:rPr>
        <w:t>部分</w:t>
      </w:r>
      <w:r>
        <w:rPr>
          <w:rFonts w:ascii="仿宋" w:eastAsia="仿宋" w:hAnsi="仿宋" w:cstheme="minorBidi" w:hint="eastAsia"/>
        </w:rPr>
        <w:t>数据元</w:t>
      </w:r>
      <w:r>
        <w:rPr>
          <w:rFonts w:ascii="仿宋" w:eastAsia="仿宋" w:hAnsi="仿宋" w:cstheme="minorBidi"/>
        </w:rPr>
        <w:t>需要进行系统改造。同时，</w:t>
      </w:r>
      <w:r>
        <w:rPr>
          <w:rFonts w:ascii="仿宋" w:eastAsia="仿宋" w:hAnsi="仿宋" w:cstheme="minorBidi" w:hint="eastAsia"/>
        </w:rPr>
        <w:t>系统还可</w:t>
      </w:r>
      <w:r>
        <w:rPr>
          <w:rFonts w:ascii="仿宋" w:eastAsia="仿宋" w:hAnsi="仿宋" w:cstheme="minorBidi"/>
        </w:rPr>
        <w:t>将集成平台所需的</w:t>
      </w:r>
      <w:r>
        <w:rPr>
          <w:rFonts w:ascii="仿宋" w:eastAsia="仿宋" w:hAnsi="仿宋" w:cstheme="minorBidi" w:hint="eastAsia"/>
        </w:rPr>
        <w:t>急诊</w:t>
      </w:r>
      <w:r>
        <w:rPr>
          <w:rFonts w:ascii="仿宋" w:eastAsia="仿宋" w:hAnsi="仿宋" w:cstheme="minorBidi"/>
        </w:rPr>
        <w:t>相关数据通过webservice方式回传至集成平台。</w:t>
      </w:r>
    </w:p>
    <w:p w:rsidR="00B55752" w:rsidRDefault="00B55752">
      <w:pPr>
        <w:pStyle w:val="12"/>
        <w:numPr>
          <w:ilvl w:val="0"/>
          <w:numId w:val="25"/>
        </w:numPr>
        <w:spacing w:line="360" w:lineRule="auto"/>
        <w:ind w:firstLineChars="0"/>
      </w:pPr>
      <w:r>
        <w:rPr>
          <w:rFonts w:ascii="仿宋" w:eastAsia="仿宋" w:hAnsi="仿宋" w:hint="eastAsia"/>
        </w:rPr>
        <w:t>公司提供评定期间的驻场维护，提供互联互通实验室测评的全程配合。</w:t>
      </w:r>
    </w:p>
    <w:p w:rsidR="00B55752" w:rsidRDefault="00D37685" w:rsidP="00D37685">
      <w:pPr>
        <w:pStyle w:val="3"/>
        <w:numPr>
          <w:ilvl w:val="0"/>
          <w:numId w:val="0"/>
        </w:numPr>
        <w:ind w:left="720" w:hanging="720"/>
      </w:pPr>
      <w:bookmarkStart w:id="175" w:name="_Toc24952"/>
      <w:bookmarkStart w:id="176" w:name="_Toc129162027"/>
      <w:r>
        <w:rPr>
          <w:rFonts w:hint="eastAsia"/>
        </w:rPr>
        <w:t xml:space="preserve">6.5.2 </w:t>
      </w:r>
      <w:r w:rsidR="00B55752">
        <w:rPr>
          <w:rFonts w:hint="eastAsia"/>
        </w:rPr>
        <w:t>创伤中心</w:t>
      </w:r>
      <w:bookmarkEnd w:id="175"/>
      <w:bookmarkEnd w:id="176"/>
    </w:p>
    <w:p w:rsidR="00B55752" w:rsidRPr="00B55752" w:rsidRDefault="00B55752" w:rsidP="00B55752">
      <w:pPr>
        <w:pStyle w:val="a7"/>
        <w:keepNext/>
        <w:keepLines/>
        <w:numPr>
          <w:ilvl w:val="2"/>
          <w:numId w:val="2"/>
        </w:numPr>
        <w:kinsoku w:val="0"/>
        <w:spacing w:beforeLines="50" w:before="156" w:afterLines="50" w:after="156"/>
        <w:ind w:firstLineChars="0"/>
        <w:jc w:val="left"/>
        <w:outlineLvl w:val="3"/>
        <w:rPr>
          <w:rFonts w:ascii="Times New Roman" w:hAnsi="Times New Roman" w:cs="Times New Roman"/>
          <w:b/>
          <w:vanish/>
          <w:kern w:val="0"/>
          <w:sz w:val="28"/>
          <w:szCs w:val="20"/>
        </w:rPr>
      </w:pPr>
      <w:bookmarkStart w:id="177" w:name="_Toc25321"/>
    </w:p>
    <w:p w:rsidR="00B55752" w:rsidRDefault="00B55752" w:rsidP="00B55752">
      <w:pPr>
        <w:pStyle w:val="4"/>
        <w:spacing w:before="156" w:after="156"/>
      </w:pPr>
      <w:r>
        <w:rPr>
          <w:rFonts w:hint="eastAsia"/>
        </w:rPr>
        <w:t>患者时间采集管理（</w:t>
      </w:r>
      <w:r>
        <w:rPr>
          <w:rFonts w:hint="eastAsia"/>
        </w:rPr>
        <w:t>RFID</w:t>
      </w:r>
      <w:r>
        <w:rPr>
          <w:rFonts w:hint="eastAsia"/>
        </w:rPr>
        <w:t>）</w:t>
      </w:r>
      <w:bookmarkEnd w:id="177"/>
    </w:p>
    <w:p w:rsidR="00B55752" w:rsidRDefault="00B55752" w:rsidP="00B55752">
      <w:pPr>
        <w:pStyle w:val="aa"/>
        <w:ind w:firstLineChars="200" w:firstLine="480"/>
      </w:pPr>
      <w:r>
        <w:rPr>
          <w:rFonts w:hint="eastAsia"/>
        </w:rPr>
        <w:t>通过可重复使用的有源</w:t>
      </w:r>
      <w:r>
        <w:rPr>
          <w:rFonts w:hint="eastAsia"/>
        </w:rPr>
        <w:t>RFID</w:t>
      </w:r>
      <w:r>
        <w:rPr>
          <w:rFonts w:hint="eastAsia"/>
        </w:rPr>
        <w:t>标签腕带和感应距离可调的传感器，自动记录绿色通道中患者救治关键环节的执行情况，相比其他物联网技术，具有精确度高、稳定性强等特点。</w:t>
      </w:r>
    </w:p>
    <w:p w:rsidR="00B55752" w:rsidRDefault="00B55752">
      <w:pPr>
        <w:pStyle w:val="12"/>
        <w:numPr>
          <w:ilvl w:val="0"/>
          <w:numId w:val="26"/>
        </w:numPr>
        <w:spacing w:line="360" w:lineRule="auto"/>
        <w:ind w:firstLineChars="0"/>
        <w:rPr>
          <w:rFonts w:ascii="仿宋" w:eastAsia="仿宋" w:hAnsi="仿宋" w:cstheme="minorBidi"/>
        </w:rPr>
      </w:pPr>
      <w:r>
        <w:rPr>
          <w:rFonts w:ascii="仿宋" w:eastAsia="仿宋" w:hAnsi="仿宋" w:cstheme="minorBidi" w:hint="eastAsia"/>
        </w:rPr>
        <w:t>支持可重复使用的患者RFID标签的发放与回收。</w:t>
      </w:r>
    </w:p>
    <w:p w:rsidR="00B55752" w:rsidRDefault="00B55752">
      <w:pPr>
        <w:pStyle w:val="12"/>
        <w:numPr>
          <w:ilvl w:val="0"/>
          <w:numId w:val="26"/>
        </w:numPr>
        <w:spacing w:line="360" w:lineRule="auto"/>
        <w:ind w:firstLineChars="0"/>
        <w:rPr>
          <w:rFonts w:ascii="仿宋" w:eastAsia="仿宋" w:hAnsi="仿宋" w:cstheme="minorBidi"/>
        </w:rPr>
      </w:pPr>
      <w:r>
        <w:rPr>
          <w:rFonts w:ascii="仿宋" w:eastAsia="仿宋" w:hAnsi="仿宋" w:cstheme="minorBidi" w:hint="eastAsia"/>
        </w:rPr>
        <w:t>支持将RFID时间采集节点关联不同的专病救治环节，通过传感器实现数据自动采集。支持RFID时间采集器安装在医院的需要进行时间采集的各</w:t>
      </w:r>
      <w:r>
        <w:rPr>
          <w:rFonts w:ascii="仿宋" w:eastAsia="仿宋" w:hAnsi="仿宋" w:cstheme="minorBidi" w:hint="eastAsia"/>
        </w:rPr>
        <w:lastRenderedPageBreak/>
        <w:t>个位置,如救急诊科抢救室（EICU）、CT室、X光室、进入导管室大楼的入口、心内科CCU、导管室门口等。</w:t>
      </w:r>
    </w:p>
    <w:p w:rsidR="00B55752" w:rsidRDefault="00B55752">
      <w:pPr>
        <w:pStyle w:val="12"/>
        <w:numPr>
          <w:ilvl w:val="0"/>
          <w:numId w:val="26"/>
        </w:numPr>
        <w:spacing w:line="360" w:lineRule="auto"/>
        <w:ind w:firstLineChars="0"/>
        <w:rPr>
          <w:rFonts w:ascii="仿宋" w:eastAsia="仿宋" w:hAnsi="仿宋" w:cstheme="minorBidi"/>
        </w:rPr>
      </w:pPr>
      <w:r>
        <w:rPr>
          <w:rFonts w:ascii="仿宋" w:eastAsia="仿宋" w:hAnsi="仿宋" w:cstheme="minorBidi" w:hint="eastAsia"/>
        </w:rPr>
        <w:t>支持设置RFID传感器的感应距离，以适应医院不同的空间布局。</w:t>
      </w:r>
    </w:p>
    <w:p w:rsidR="00B55752" w:rsidRDefault="00B55752" w:rsidP="00B55752">
      <w:pPr>
        <w:pStyle w:val="4"/>
        <w:spacing w:before="156" w:after="156"/>
      </w:pPr>
      <w:bookmarkStart w:id="178" w:name="_Toc15574"/>
      <w:r>
        <w:rPr>
          <w:rFonts w:hint="eastAsia"/>
        </w:rPr>
        <w:t>创伤路径管理模块</w:t>
      </w:r>
      <w:bookmarkEnd w:id="178"/>
    </w:p>
    <w:p w:rsidR="00B55752" w:rsidRDefault="00B55752" w:rsidP="00B55752">
      <w:pPr>
        <w:pStyle w:val="aa"/>
        <w:ind w:firstLineChars="200" w:firstLine="480"/>
      </w:pPr>
      <w:r>
        <w:rPr>
          <w:rFonts w:hint="eastAsia"/>
        </w:rPr>
        <w:t>为实现创伤救治的</w:t>
      </w:r>
      <w:r>
        <w:rPr>
          <w:rFonts w:hint="eastAsia"/>
        </w:rPr>
        <w:t>PDCA</w:t>
      </w:r>
      <w:r>
        <w:rPr>
          <w:rFonts w:hint="eastAsia"/>
        </w:rPr>
        <w:t>闭环管理，系统对创伤急救流程环节、质控点、数据关联提供灵活便捷的配置工具，实现创伤路径信息化、数字化管理。</w:t>
      </w:r>
    </w:p>
    <w:p w:rsidR="00B55752" w:rsidRDefault="00B55752" w:rsidP="00B55752">
      <w:pPr>
        <w:pStyle w:val="a9"/>
        <w:ind w:left="480"/>
        <w:rPr>
          <w:rFonts w:ascii="黑体" w:eastAsia="黑体" w:hAnsi="黑体" w:cs="黑体"/>
          <w:b/>
          <w:bCs/>
          <w:sz w:val="28"/>
          <w:szCs w:val="28"/>
        </w:rPr>
      </w:pPr>
      <w:bookmarkStart w:id="179" w:name="_Toc1542154232"/>
      <w:r>
        <w:rPr>
          <w:rFonts w:ascii="黑体" w:eastAsia="黑体" w:hAnsi="黑体" w:cs="黑体" w:hint="eastAsia"/>
          <w:b/>
          <w:bCs/>
          <w:sz w:val="28"/>
          <w:szCs w:val="28"/>
        </w:rPr>
        <w:t>（1）创伤急救路径定义</w:t>
      </w:r>
      <w:bookmarkEnd w:id="179"/>
    </w:p>
    <w:p w:rsidR="00B55752" w:rsidRDefault="00B55752">
      <w:pPr>
        <w:pStyle w:val="12"/>
        <w:numPr>
          <w:ilvl w:val="0"/>
          <w:numId w:val="27"/>
        </w:numPr>
        <w:spacing w:line="360" w:lineRule="auto"/>
        <w:ind w:firstLineChars="0"/>
        <w:rPr>
          <w:rFonts w:ascii="仿宋" w:eastAsia="仿宋" w:hAnsi="仿宋" w:cstheme="minorBidi"/>
        </w:rPr>
      </w:pPr>
      <w:r>
        <w:rPr>
          <w:rFonts w:ascii="仿宋" w:eastAsia="仿宋" w:hAnsi="仿宋" w:cstheme="minorBidi" w:hint="eastAsia"/>
        </w:rPr>
        <w:t>根据国家创伤中心建设指南，以及医院实际情况，进行创伤院内急救路径的定义、维护和实施，从而支持创伤绿色通道流程记录移动端的设置、二维码设置及打印、NFC、RFID传感器安装的设计和部署等。</w:t>
      </w:r>
    </w:p>
    <w:p w:rsidR="00B55752" w:rsidRDefault="00B55752">
      <w:pPr>
        <w:pStyle w:val="12"/>
        <w:numPr>
          <w:ilvl w:val="0"/>
          <w:numId w:val="27"/>
        </w:numPr>
        <w:spacing w:line="360" w:lineRule="auto"/>
        <w:ind w:firstLineChars="0"/>
        <w:rPr>
          <w:rFonts w:ascii="仿宋" w:eastAsia="仿宋" w:hAnsi="仿宋" w:cstheme="minorBidi"/>
        </w:rPr>
      </w:pPr>
      <w:r>
        <w:rPr>
          <w:rFonts w:ascii="仿宋" w:eastAsia="仿宋" w:hAnsi="仿宋" w:cstheme="minorBidi" w:hint="eastAsia"/>
        </w:rPr>
        <w:t>根据国家创伤中心建设指南，以及医院实际情况，进行创伤质控提规则的定义和维护。</w:t>
      </w:r>
    </w:p>
    <w:p w:rsidR="00B55752" w:rsidRDefault="00B55752">
      <w:pPr>
        <w:pStyle w:val="12"/>
        <w:numPr>
          <w:ilvl w:val="0"/>
          <w:numId w:val="27"/>
        </w:numPr>
        <w:spacing w:line="360" w:lineRule="auto"/>
        <w:ind w:firstLineChars="0"/>
        <w:rPr>
          <w:rFonts w:ascii="仿宋" w:eastAsia="仿宋" w:hAnsi="仿宋" w:cstheme="minorBidi"/>
        </w:rPr>
      </w:pPr>
      <w:r>
        <w:rPr>
          <w:rFonts w:ascii="仿宋" w:eastAsia="仿宋" w:hAnsi="仿宋" w:cstheme="minorBidi" w:hint="eastAsia"/>
        </w:rPr>
        <w:t>能够接入的信息按照创伤急救路径进行综合分类整理和集中呈现。</w:t>
      </w:r>
    </w:p>
    <w:p w:rsidR="00B55752" w:rsidRDefault="00B55752" w:rsidP="00B55752">
      <w:pPr>
        <w:pStyle w:val="a9"/>
        <w:ind w:left="480"/>
        <w:rPr>
          <w:rFonts w:ascii="黑体" w:eastAsia="黑体" w:hAnsi="黑体" w:cs="黑体"/>
          <w:b/>
          <w:bCs/>
          <w:sz w:val="28"/>
          <w:szCs w:val="28"/>
        </w:rPr>
      </w:pPr>
      <w:bookmarkStart w:id="180" w:name="_Toc540087904"/>
      <w:r>
        <w:rPr>
          <w:rFonts w:ascii="黑体" w:eastAsia="黑体" w:hAnsi="黑体" w:cs="黑体" w:hint="eastAsia"/>
          <w:b/>
          <w:bCs/>
          <w:sz w:val="28"/>
          <w:szCs w:val="28"/>
        </w:rPr>
        <w:t>（2）路径基本信息维护</w:t>
      </w:r>
      <w:bookmarkEnd w:id="180"/>
    </w:p>
    <w:p w:rsidR="00B55752" w:rsidRDefault="00B55752">
      <w:pPr>
        <w:pStyle w:val="12"/>
        <w:numPr>
          <w:ilvl w:val="0"/>
          <w:numId w:val="28"/>
        </w:numPr>
        <w:spacing w:line="360" w:lineRule="auto"/>
        <w:ind w:firstLineChars="0"/>
        <w:rPr>
          <w:rFonts w:ascii="仿宋" w:eastAsia="仿宋" w:hAnsi="仿宋" w:cstheme="minorBidi"/>
        </w:rPr>
      </w:pPr>
      <w:r>
        <w:rPr>
          <w:rFonts w:ascii="仿宋" w:eastAsia="仿宋" w:hAnsi="仿宋" w:cstheme="minorBidi" w:hint="eastAsia"/>
        </w:rPr>
        <w:t>定义创伤急救路径，如名称、创建者、创建时间等内容。</w:t>
      </w:r>
    </w:p>
    <w:p w:rsidR="00B55752" w:rsidRDefault="00B55752">
      <w:pPr>
        <w:pStyle w:val="12"/>
        <w:numPr>
          <w:ilvl w:val="0"/>
          <w:numId w:val="28"/>
        </w:numPr>
        <w:spacing w:line="360" w:lineRule="auto"/>
        <w:ind w:firstLineChars="0"/>
        <w:rPr>
          <w:rFonts w:ascii="仿宋" w:eastAsia="仿宋" w:hAnsi="仿宋" w:cstheme="minorBidi"/>
        </w:rPr>
      </w:pPr>
      <w:r>
        <w:rPr>
          <w:rFonts w:ascii="仿宋" w:eastAsia="仿宋" w:hAnsi="仿宋" w:cstheme="minorBidi" w:hint="eastAsia"/>
        </w:rPr>
        <w:t>对创伤急救路径进行增加、修改、启用、停用等操作。</w:t>
      </w:r>
    </w:p>
    <w:p w:rsidR="00B55752" w:rsidRDefault="00B55752">
      <w:pPr>
        <w:pStyle w:val="12"/>
        <w:numPr>
          <w:ilvl w:val="0"/>
          <w:numId w:val="28"/>
        </w:numPr>
        <w:spacing w:line="360" w:lineRule="auto"/>
        <w:ind w:firstLineChars="0"/>
        <w:rPr>
          <w:rFonts w:ascii="仿宋" w:eastAsia="仿宋" w:hAnsi="仿宋" w:cstheme="minorBidi"/>
        </w:rPr>
      </w:pPr>
      <w:r>
        <w:rPr>
          <w:rFonts w:ascii="仿宋" w:eastAsia="仿宋" w:hAnsi="仿宋" w:cstheme="minorBidi" w:hint="eastAsia"/>
        </w:rPr>
        <w:t>创伤急救路径可以与诊断、症状等信息相关联，作为进入路径的标准或前提条件。</w:t>
      </w:r>
    </w:p>
    <w:p w:rsidR="00B55752" w:rsidRDefault="00B55752">
      <w:pPr>
        <w:pStyle w:val="12"/>
        <w:numPr>
          <w:ilvl w:val="0"/>
          <w:numId w:val="28"/>
        </w:numPr>
        <w:spacing w:line="360" w:lineRule="auto"/>
        <w:ind w:firstLineChars="0"/>
        <w:rPr>
          <w:rFonts w:ascii="仿宋" w:eastAsia="仿宋" w:hAnsi="仿宋" w:cstheme="minorBidi"/>
        </w:rPr>
      </w:pPr>
      <w:r>
        <w:rPr>
          <w:rFonts w:ascii="仿宋" w:eastAsia="仿宋" w:hAnsi="仿宋" w:cstheme="minorBidi" w:hint="eastAsia"/>
        </w:rPr>
        <w:t>显示路径使用情况，使用状态。</w:t>
      </w:r>
    </w:p>
    <w:p w:rsidR="00B55752" w:rsidRDefault="00B55752" w:rsidP="00B55752">
      <w:pPr>
        <w:pStyle w:val="a9"/>
        <w:ind w:left="480"/>
        <w:rPr>
          <w:rFonts w:ascii="黑体" w:eastAsia="黑体" w:hAnsi="黑体" w:cs="黑体"/>
          <w:b/>
          <w:bCs/>
          <w:sz w:val="28"/>
          <w:szCs w:val="28"/>
        </w:rPr>
      </w:pPr>
      <w:bookmarkStart w:id="181" w:name="_Toc10062627"/>
      <w:r>
        <w:rPr>
          <w:rFonts w:ascii="黑体" w:eastAsia="黑体" w:hAnsi="黑体" w:cs="黑体" w:hint="eastAsia"/>
          <w:b/>
          <w:bCs/>
          <w:sz w:val="28"/>
          <w:szCs w:val="28"/>
        </w:rPr>
        <w:t>（3）诊疗记录维护</w:t>
      </w:r>
      <w:bookmarkEnd w:id="181"/>
    </w:p>
    <w:p w:rsidR="00B55752" w:rsidRDefault="00B55752">
      <w:pPr>
        <w:pStyle w:val="12"/>
        <w:numPr>
          <w:ilvl w:val="0"/>
          <w:numId w:val="29"/>
        </w:numPr>
        <w:spacing w:line="360" w:lineRule="auto"/>
        <w:ind w:firstLineChars="0"/>
        <w:rPr>
          <w:rFonts w:ascii="仿宋" w:eastAsia="仿宋" w:hAnsi="仿宋" w:cstheme="minorBidi"/>
        </w:rPr>
      </w:pPr>
      <w:r>
        <w:rPr>
          <w:rFonts w:ascii="仿宋" w:eastAsia="仿宋" w:hAnsi="仿宋" w:cstheme="minorBidi" w:hint="eastAsia"/>
        </w:rPr>
        <w:t>能够维护诊疗过程中产生的数据对象的代码，包括检查/检验结果等。</w:t>
      </w:r>
    </w:p>
    <w:p w:rsidR="00B55752" w:rsidRDefault="00B55752">
      <w:pPr>
        <w:pStyle w:val="12"/>
        <w:numPr>
          <w:ilvl w:val="0"/>
          <w:numId w:val="29"/>
        </w:numPr>
        <w:spacing w:line="360" w:lineRule="auto"/>
        <w:ind w:firstLineChars="0"/>
        <w:rPr>
          <w:rFonts w:ascii="仿宋" w:eastAsia="仿宋" w:hAnsi="仿宋" w:cstheme="minorBidi"/>
        </w:rPr>
      </w:pPr>
      <w:r>
        <w:rPr>
          <w:rFonts w:ascii="仿宋" w:eastAsia="仿宋" w:hAnsi="仿宋" w:cstheme="minorBidi" w:hint="eastAsia"/>
        </w:rPr>
        <w:t>可对诊疗记录执行对应的添加、修改、删除等操作。</w:t>
      </w:r>
    </w:p>
    <w:p w:rsidR="00B55752" w:rsidRDefault="00B55752" w:rsidP="00B55752">
      <w:pPr>
        <w:pStyle w:val="a9"/>
        <w:ind w:left="480"/>
        <w:rPr>
          <w:rFonts w:ascii="黑体" w:eastAsia="黑体" w:hAnsi="黑体" w:cs="黑体"/>
          <w:b/>
          <w:bCs/>
          <w:sz w:val="28"/>
          <w:szCs w:val="28"/>
        </w:rPr>
      </w:pPr>
      <w:bookmarkStart w:id="182" w:name="_Toc1652051992"/>
      <w:r>
        <w:rPr>
          <w:rFonts w:ascii="黑体" w:eastAsia="黑体" w:hAnsi="黑体" w:cs="黑体" w:hint="eastAsia"/>
          <w:b/>
          <w:bCs/>
          <w:sz w:val="28"/>
          <w:szCs w:val="28"/>
        </w:rPr>
        <w:t>（4）临床事件维护</w:t>
      </w:r>
      <w:bookmarkEnd w:id="182"/>
    </w:p>
    <w:p w:rsidR="00B55752" w:rsidRDefault="00B55752">
      <w:pPr>
        <w:pStyle w:val="12"/>
        <w:numPr>
          <w:ilvl w:val="0"/>
          <w:numId w:val="30"/>
        </w:numPr>
        <w:spacing w:line="360" w:lineRule="auto"/>
        <w:ind w:firstLineChars="0"/>
        <w:rPr>
          <w:rFonts w:ascii="仿宋" w:eastAsia="仿宋" w:hAnsi="仿宋" w:cstheme="minorBidi"/>
        </w:rPr>
      </w:pPr>
      <w:r>
        <w:rPr>
          <w:rFonts w:ascii="仿宋" w:eastAsia="仿宋" w:hAnsi="仿宋" w:cstheme="minorBidi" w:hint="eastAsia"/>
        </w:rPr>
        <w:t>能创建基于创伤急救业务流程的临床事件，包括名称、编码、对应的诊疗记录等。</w:t>
      </w:r>
    </w:p>
    <w:p w:rsidR="00B55752" w:rsidRDefault="00B55752">
      <w:pPr>
        <w:pStyle w:val="12"/>
        <w:numPr>
          <w:ilvl w:val="0"/>
          <w:numId w:val="30"/>
        </w:numPr>
        <w:spacing w:line="360" w:lineRule="auto"/>
        <w:ind w:firstLineChars="0"/>
        <w:rPr>
          <w:rFonts w:ascii="仿宋" w:eastAsia="仿宋" w:hAnsi="仿宋" w:cstheme="minorBidi"/>
        </w:rPr>
      </w:pPr>
      <w:r>
        <w:rPr>
          <w:rFonts w:ascii="仿宋" w:eastAsia="仿宋" w:hAnsi="仿宋" w:cstheme="minorBidi" w:hint="eastAsia"/>
        </w:rPr>
        <w:t>临床事件可灵活绑定诊疗记录。</w:t>
      </w:r>
    </w:p>
    <w:p w:rsidR="00B55752" w:rsidRDefault="00B55752" w:rsidP="00B55752">
      <w:pPr>
        <w:pStyle w:val="a9"/>
        <w:ind w:left="480"/>
        <w:rPr>
          <w:rFonts w:ascii="黑体" w:eastAsia="黑体" w:hAnsi="黑体" w:cs="黑体"/>
          <w:b/>
          <w:bCs/>
          <w:sz w:val="28"/>
          <w:szCs w:val="28"/>
        </w:rPr>
      </w:pPr>
      <w:bookmarkStart w:id="183" w:name="_Toc1960128425"/>
      <w:r>
        <w:rPr>
          <w:rFonts w:ascii="黑体" w:eastAsia="黑体" w:hAnsi="黑体" w:cs="黑体" w:hint="eastAsia"/>
          <w:b/>
          <w:bCs/>
          <w:sz w:val="28"/>
          <w:szCs w:val="28"/>
        </w:rPr>
        <w:lastRenderedPageBreak/>
        <w:t>（5）质控点维护</w:t>
      </w:r>
      <w:bookmarkEnd w:id="183"/>
      <w:r>
        <w:rPr>
          <w:rFonts w:ascii="黑体" w:eastAsia="黑体" w:hAnsi="黑体" w:cs="黑体" w:hint="eastAsia"/>
          <w:b/>
          <w:bCs/>
          <w:sz w:val="28"/>
          <w:szCs w:val="28"/>
        </w:rPr>
        <w:tab/>
      </w:r>
    </w:p>
    <w:p w:rsidR="00B55752" w:rsidRDefault="00B55752">
      <w:pPr>
        <w:pStyle w:val="12"/>
        <w:numPr>
          <w:ilvl w:val="0"/>
          <w:numId w:val="31"/>
        </w:numPr>
        <w:spacing w:line="360" w:lineRule="auto"/>
        <w:ind w:firstLineChars="0"/>
        <w:rPr>
          <w:rFonts w:ascii="仿宋" w:eastAsia="仿宋" w:hAnsi="仿宋" w:cstheme="minorBidi"/>
        </w:rPr>
      </w:pPr>
      <w:r>
        <w:rPr>
          <w:rFonts w:ascii="仿宋" w:eastAsia="仿宋" w:hAnsi="仿宋" w:cstheme="minorBidi" w:hint="eastAsia"/>
        </w:rPr>
        <w:t>可维护路径中各事件与临床事件的对应关系。</w:t>
      </w:r>
    </w:p>
    <w:p w:rsidR="00B55752" w:rsidRDefault="00B55752">
      <w:pPr>
        <w:pStyle w:val="12"/>
        <w:numPr>
          <w:ilvl w:val="0"/>
          <w:numId w:val="31"/>
        </w:numPr>
        <w:spacing w:line="360" w:lineRule="auto"/>
        <w:ind w:firstLineChars="0"/>
        <w:rPr>
          <w:rFonts w:ascii="仿宋" w:eastAsia="仿宋" w:hAnsi="仿宋" w:cstheme="minorBidi"/>
        </w:rPr>
      </w:pPr>
      <w:r>
        <w:rPr>
          <w:rFonts w:ascii="仿宋" w:eastAsia="仿宋" w:hAnsi="仿宋" w:cstheme="minorBidi" w:hint="eastAsia"/>
        </w:rPr>
        <w:t>可创建对应的质控点，包括时限类质控，漏项提醒类质控、危急值报警类质控。</w:t>
      </w:r>
    </w:p>
    <w:p w:rsidR="00B55752" w:rsidRDefault="00B55752">
      <w:pPr>
        <w:pStyle w:val="12"/>
        <w:numPr>
          <w:ilvl w:val="0"/>
          <w:numId w:val="31"/>
        </w:numPr>
        <w:spacing w:line="360" w:lineRule="auto"/>
        <w:ind w:firstLineChars="0"/>
        <w:rPr>
          <w:rFonts w:ascii="仿宋" w:eastAsia="仿宋" w:hAnsi="仿宋" w:cstheme="minorBidi"/>
        </w:rPr>
      </w:pPr>
      <w:r>
        <w:rPr>
          <w:rFonts w:ascii="仿宋" w:eastAsia="仿宋" w:hAnsi="仿宋" w:cstheme="minorBidi" w:hint="eastAsia"/>
        </w:rPr>
        <w:t>可对质控点进行添加、删除、修改等工作。</w:t>
      </w:r>
    </w:p>
    <w:p w:rsidR="00B55752" w:rsidRDefault="00B55752">
      <w:pPr>
        <w:pStyle w:val="12"/>
        <w:numPr>
          <w:ilvl w:val="0"/>
          <w:numId w:val="31"/>
        </w:numPr>
        <w:spacing w:line="360" w:lineRule="auto"/>
        <w:ind w:firstLineChars="0"/>
        <w:rPr>
          <w:rFonts w:ascii="仿宋" w:eastAsia="仿宋" w:hAnsi="仿宋" w:cstheme="minorBidi"/>
        </w:rPr>
      </w:pPr>
      <w:r>
        <w:rPr>
          <w:rFonts w:ascii="仿宋" w:eastAsia="仿宋" w:hAnsi="仿宋" w:cstheme="minorBidi" w:hint="eastAsia"/>
        </w:rPr>
        <w:t>可根据质控事件及质控点自动生成可视化的质控时间轴。</w:t>
      </w:r>
    </w:p>
    <w:p w:rsidR="00B55752" w:rsidRDefault="00B55752">
      <w:pPr>
        <w:pStyle w:val="12"/>
        <w:numPr>
          <w:ilvl w:val="0"/>
          <w:numId w:val="31"/>
        </w:numPr>
        <w:spacing w:line="360" w:lineRule="auto"/>
        <w:ind w:firstLineChars="0"/>
        <w:rPr>
          <w:rFonts w:ascii="仿宋" w:eastAsia="仿宋" w:hAnsi="仿宋" w:cstheme="minorBidi"/>
        </w:rPr>
      </w:pPr>
      <w:r>
        <w:rPr>
          <w:rFonts w:ascii="仿宋" w:eastAsia="仿宋" w:hAnsi="仿宋" w:cstheme="minorBidi" w:hint="eastAsia"/>
        </w:rPr>
        <w:t>支持在某些非自动记录的地点/物品/人员等重要质控点，设置有针对性的地点/物品/人员二维码，打印好后贴在相应地点/物品环节或人员胸牌背面，以便在绿道执行时精确记录。</w:t>
      </w:r>
    </w:p>
    <w:p w:rsidR="00B55752" w:rsidRDefault="00B55752">
      <w:pPr>
        <w:pStyle w:val="12"/>
        <w:numPr>
          <w:ilvl w:val="0"/>
          <w:numId w:val="31"/>
        </w:numPr>
        <w:spacing w:line="360" w:lineRule="auto"/>
        <w:ind w:firstLineChars="0"/>
        <w:rPr>
          <w:rFonts w:ascii="仿宋" w:eastAsia="仿宋" w:hAnsi="仿宋" w:cstheme="minorBidi"/>
        </w:rPr>
      </w:pPr>
      <w:r>
        <w:rPr>
          <w:rFonts w:ascii="仿宋" w:eastAsia="仿宋" w:hAnsi="仿宋" w:cstheme="minorBidi" w:hint="eastAsia"/>
        </w:rPr>
        <w:t>针对重点环节的质控数据，能够给出具体的参考值供医护人员参考，也同时为数据统计设定标准值。</w:t>
      </w:r>
    </w:p>
    <w:p w:rsidR="00B55752" w:rsidRDefault="00B55752" w:rsidP="00B55752">
      <w:pPr>
        <w:pStyle w:val="4"/>
        <w:spacing w:before="156" w:after="156"/>
      </w:pPr>
      <w:bookmarkStart w:id="184" w:name="_Toc3198"/>
      <w:r>
        <w:rPr>
          <w:rFonts w:hint="eastAsia"/>
        </w:rPr>
        <w:t>创伤绿道管理模块</w:t>
      </w:r>
      <w:bookmarkEnd w:id="184"/>
    </w:p>
    <w:p w:rsidR="00B55752" w:rsidRDefault="00B55752" w:rsidP="00B55752">
      <w:pPr>
        <w:pStyle w:val="aa"/>
        <w:ind w:firstLineChars="200" w:firstLine="480"/>
      </w:pPr>
      <w:r>
        <w:rPr>
          <w:rFonts w:hint="eastAsia"/>
        </w:rPr>
        <w:t>为实现创伤救治的</w:t>
      </w:r>
      <w:r>
        <w:rPr>
          <w:rFonts w:hint="eastAsia"/>
        </w:rPr>
        <w:t>PDCA</w:t>
      </w:r>
      <w:r>
        <w:rPr>
          <w:rFonts w:hint="eastAsia"/>
        </w:rPr>
        <w:t>闭环管理，系统对患者的创伤急救绿色通道提供入径出径管理、关键环节的诊疗动作记录及确认，同时为保障救治安全，系统提供智能化的过程质控风险提醒功能。</w:t>
      </w:r>
    </w:p>
    <w:p w:rsidR="00B55752" w:rsidRDefault="00B55752" w:rsidP="00B55752">
      <w:pPr>
        <w:pStyle w:val="aa"/>
        <w:ind w:firstLineChars="200" w:firstLine="480"/>
      </w:pPr>
      <w:r>
        <w:rPr>
          <w:rFonts w:hint="eastAsia"/>
        </w:rPr>
        <w:t>为提升绿色通道医护人员工作效率，保障数据的准确性和客观性，系统提供自动化、结构化、智能化的多种数据记录方式：</w:t>
      </w:r>
      <w:r>
        <w:rPr>
          <w:rFonts w:hint="eastAsia"/>
        </w:rPr>
        <w:t>1</w:t>
      </w:r>
      <w:r>
        <w:rPr>
          <w:rFonts w:hint="eastAsia"/>
        </w:rPr>
        <w:t>、对接院内系统自动获取医嘱开立时间、检查检验结果时间；</w:t>
      </w:r>
      <w:r>
        <w:rPr>
          <w:rFonts w:hint="eastAsia"/>
        </w:rPr>
        <w:t>2</w:t>
      </w:r>
      <w:r>
        <w:rPr>
          <w:rFonts w:hint="eastAsia"/>
        </w:rPr>
        <w:t>、自动获取</w:t>
      </w:r>
      <w:r>
        <w:rPr>
          <w:rFonts w:hint="eastAsia"/>
        </w:rPr>
        <w:t>RFID</w:t>
      </w:r>
      <w:r>
        <w:rPr>
          <w:rFonts w:hint="eastAsia"/>
        </w:rPr>
        <w:t>所采集关键节点时间；</w:t>
      </w:r>
      <w:r>
        <w:rPr>
          <w:rFonts w:hint="eastAsia"/>
        </w:rPr>
        <w:t>3</w:t>
      </w:r>
      <w:r>
        <w:rPr>
          <w:rFonts w:hint="eastAsia"/>
        </w:rPr>
        <w:t>、通过二维码扫描方式自动记录关键节点时间；</w:t>
      </w:r>
      <w:r>
        <w:rPr>
          <w:rFonts w:hint="eastAsia"/>
        </w:rPr>
        <w:t>4</w:t>
      </w:r>
      <w:r>
        <w:rPr>
          <w:rFonts w:hint="eastAsia"/>
        </w:rPr>
        <w:t>、移动端快速点选录入。</w:t>
      </w:r>
    </w:p>
    <w:p w:rsidR="00B55752" w:rsidRDefault="00B55752" w:rsidP="00B55752">
      <w:pPr>
        <w:pStyle w:val="a9"/>
        <w:ind w:left="480"/>
        <w:rPr>
          <w:rFonts w:ascii="黑体" w:eastAsia="黑体" w:hAnsi="黑体" w:cs="黑体"/>
          <w:b/>
          <w:bCs/>
          <w:sz w:val="28"/>
          <w:szCs w:val="28"/>
        </w:rPr>
      </w:pPr>
      <w:bookmarkStart w:id="185" w:name="_Toc831799416"/>
      <w:r>
        <w:rPr>
          <w:rFonts w:ascii="黑体" w:eastAsia="黑体" w:hAnsi="黑体" w:cs="黑体" w:hint="eastAsia"/>
          <w:b/>
          <w:bCs/>
          <w:sz w:val="28"/>
          <w:szCs w:val="28"/>
        </w:rPr>
        <w:t>（1）可视化的绿道路径</w:t>
      </w:r>
      <w:bookmarkEnd w:id="185"/>
    </w:p>
    <w:p w:rsidR="00B55752" w:rsidRDefault="00B55752">
      <w:pPr>
        <w:pStyle w:val="12"/>
        <w:numPr>
          <w:ilvl w:val="0"/>
          <w:numId w:val="32"/>
        </w:numPr>
        <w:spacing w:line="360" w:lineRule="auto"/>
        <w:ind w:firstLineChars="0"/>
        <w:rPr>
          <w:rFonts w:ascii="仿宋" w:eastAsia="仿宋" w:hAnsi="仿宋" w:cstheme="minorBidi"/>
        </w:rPr>
      </w:pPr>
      <w:r>
        <w:rPr>
          <w:rFonts w:ascii="仿宋" w:eastAsia="仿宋" w:hAnsi="仿宋" w:cstheme="minorBidi" w:hint="eastAsia"/>
        </w:rPr>
        <w:t>可显示病人基本信息包括：病人姓名、病人ID,性别、年龄等。</w:t>
      </w:r>
    </w:p>
    <w:p w:rsidR="00B55752" w:rsidRDefault="00B55752">
      <w:pPr>
        <w:pStyle w:val="12"/>
        <w:numPr>
          <w:ilvl w:val="0"/>
          <w:numId w:val="32"/>
        </w:numPr>
        <w:spacing w:line="360" w:lineRule="auto"/>
        <w:ind w:firstLineChars="0"/>
        <w:rPr>
          <w:rFonts w:ascii="仿宋" w:eastAsia="仿宋" w:hAnsi="仿宋" w:cstheme="minorBidi"/>
        </w:rPr>
      </w:pPr>
      <w:r>
        <w:rPr>
          <w:rFonts w:ascii="仿宋" w:eastAsia="仿宋" w:hAnsi="仿宋" w:cstheme="minorBidi" w:hint="eastAsia"/>
        </w:rPr>
        <w:t>可显示创伤急救路径基本信息：路径名称、入径时间、出径时间。</w:t>
      </w:r>
    </w:p>
    <w:p w:rsidR="00B55752" w:rsidRDefault="00B55752">
      <w:pPr>
        <w:pStyle w:val="12"/>
        <w:numPr>
          <w:ilvl w:val="0"/>
          <w:numId w:val="32"/>
        </w:numPr>
        <w:spacing w:line="360" w:lineRule="auto"/>
        <w:ind w:firstLineChars="0"/>
        <w:rPr>
          <w:rFonts w:ascii="仿宋" w:eastAsia="仿宋" w:hAnsi="仿宋" w:cstheme="minorBidi"/>
        </w:rPr>
      </w:pPr>
      <w:r>
        <w:rPr>
          <w:rFonts w:ascii="仿宋" w:eastAsia="仿宋" w:hAnsi="仿宋" w:cstheme="minorBidi" w:hint="eastAsia"/>
        </w:rPr>
        <w:t>可直观显示路径总览，包括路径中所有的事件，执行情况和执行时间。</w:t>
      </w:r>
    </w:p>
    <w:p w:rsidR="00B55752" w:rsidRDefault="00B55752">
      <w:pPr>
        <w:pStyle w:val="12"/>
        <w:numPr>
          <w:ilvl w:val="0"/>
          <w:numId w:val="32"/>
        </w:numPr>
        <w:spacing w:line="360" w:lineRule="auto"/>
        <w:ind w:firstLineChars="0"/>
        <w:rPr>
          <w:rFonts w:ascii="仿宋" w:eastAsia="仿宋" w:hAnsi="仿宋" w:cstheme="minorBidi"/>
        </w:rPr>
      </w:pPr>
      <w:r>
        <w:rPr>
          <w:rFonts w:ascii="仿宋" w:eastAsia="仿宋" w:hAnsi="仿宋" w:cstheme="minorBidi" w:hint="eastAsia"/>
        </w:rPr>
        <w:t>支持两个病人创伤急救时间轴的横向对比，便于分析和发现流程执行问题。</w:t>
      </w:r>
    </w:p>
    <w:p w:rsidR="00B55752" w:rsidRDefault="00B55752">
      <w:pPr>
        <w:pStyle w:val="12"/>
        <w:numPr>
          <w:ilvl w:val="0"/>
          <w:numId w:val="32"/>
        </w:numPr>
        <w:spacing w:line="360" w:lineRule="auto"/>
        <w:ind w:firstLineChars="0"/>
        <w:rPr>
          <w:rFonts w:ascii="仿宋" w:eastAsia="仿宋" w:hAnsi="仿宋" w:cstheme="minorBidi"/>
        </w:rPr>
      </w:pPr>
      <w:r>
        <w:rPr>
          <w:rFonts w:ascii="仿宋" w:eastAsia="仿宋" w:hAnsi="仿宋" w:cstheme="minorBidi" w:hint="eastAsia"/>
        </w:rPr>
        <w:t>能够打印创伤绿色通道执行单，记录各关键环节的临床事件发生事件和执行人。</w:t>
      </w:r>
    </w:p>
    <w:p w:rsidR="00B55752" w:rsidRDefault="00B55752" w:rsidP="00B55752">
      <w:pPr>
        <w:pStyle w:val="a9"/>
        <w:ind w:left="480"/>
        <w:rPr>
          <w:rFonts w:ascii="黑体" w:eastAsia="黑体" w:hAnsi="黑体" w:cs="黑体"/>
          <w:b/>
          <w:bCs/>
          <w:sz w:val="28"/>
          <w:szCs w:val="28"/>
        </w:rPr>
      </w:pPr>
      <w:bookmarkStart w:id="186" w:name="_Toc1783172975"/>
      <w:r>
        <w:rPr>
          <w:rFonts w:ascii="黑体" w:eastAsia="黑体" w:hAnsi="黑体" w:cs="黑体" w:hint="eastAsia"/>
          <w:b/>
          <w:bCs/>
          <w:sz w:val="28"/>
          <w:szCs w:val="28"/>
        </w:rPr>
        <w:t>（2）自动化的创伤绿道流程执行记录</w:t>
      </w:r>
      <w:bookmarkEnd w:id="186"/>
    </w:p>
    <w:p w:rsidR="00B55752" w:rsidRDefault="00B55752">
      <w:pPr>
        <w:pStyle w:val="12"/>
        <w:numPr>
          <w:ilvl w:val="0"/>
          <w:numId w:val="33"/>
        </w:numPr>
        <w:spacing w:line="360" w:lineRule="auto"/>
        <w:ind w:firstLineChars="0"/>
        <w:rPr>
          <w:rFonts w:ascii="仿宋" w:eastAsia="仿宋" w:hAnsi="仿宋" w:cstheme="minorBidi"/>
        </w:rPr>
      </w:pPr>
      <w:r>
        <w:rPr>
          <w:rFonts w:ascii="仿宋" w:eastAsia="仿宋" w:hAnsi="仿宋" w:cstheme="minorBidi" w:hint="eastAsia"/>
        </w:rPr>
        <w:t>通过自动化的患者时间节点采集管理系统，在绿道运行的过程中，RFID</w:t>
      </w:r>
      <w:r>
        <w:rPr>
          <w:rFonts w:ascii="仿宋" w:eastAsia="仿宋" w:hAnsi="仿宋" w:cstheme="minorBidi" w:hint="eastAsia"/>
        </w:rPr>
        <w:lastRenderedPageBreak/>
        <w:t>采集设备可以自动记录患者到达和离开的时间，相关数据自动同步至创伤专病数据库系统当中，无需人为干预，客观真实。</w:t>
      </w:r>
    </w:p>
    <w:p w:rsidR="00B55752" w:rsidRDefault="00B55752">
      <w:pPr>
        <w:pStyle w:val="12"/>
        <w:numPr>
          <w:ilvl w:val="0"/>
          <w:numId w:val="33"/>
        </w:numPr>
        <w:spacing w:line="360" w:lineRule="auto"/>
        <w:ind w:firstLineChars="0"/>
        <w:rPr>
          <w:rFonts w:ascii="仿宋" w:eastAsia="仿宋" w:hAnsi="仿宋" w:cstheme="minorBidi"/>
        </w:rPr>
      </w:pPr>
      <w:r>
        <w:rPr>
          <w:rFonts w:ascii="仿宋" w:eastAsia="仿宋" w:hAnsi="仿宋" w:cstheme="minorBidi" w:hint="eastAsia"/>
        </w:rPr>
        <w:t>创伤小组用移动端通过人工点击确认、NFC、二维码扫描的任意方式，准确、客观记录预设的关键诊疗环节时间和地点。</w:t>
      </w:r>
    </w:p>
    <w:p w:rsidR="00B55752" w:rsidRDefault="00B55752">
      <w:pPr>
        <w:pStyle w:val="12"/>
        <w:numPr>
          <w:ilvl w:val="0"/>
          <w:numId w:val="33"/>
        </w:numPr>
        <w:spacing w:line="360" w:lineRule="auto"/>
        <w:ind w:firstLineChars="0"/>
        <w:rPr>
          <w:rFonts w:ascii="仿宋" w:eastAsia="仿宋" w:hAnsi="仿宋" w:cstheme="minorBidi"/>
        </w:rPr>
      </w:pPr>
      <w:r>
        <w:rPr>
          <w:rFonts w:ascii="仿宋" w:eastAsia="仿宋" w:hAnsi="仿宋" w:cstheme="minorBidi" w:hint="eastAsia"/>
        </w:rPr>
        <w:t>支持对接院内现有系统，获取绿色通道执行过程中的相关数据，如检验检查报告时间、指标等。</w:t>
      </w:r>
    </w:p>
    <w:p w:rsidR="00B55752" w:rsidRDefault="00B55752">
      <w:pPr>
        <w:pStyle w:val="12"/>
        <w:numPr>
          <w:ilvl w:val="0"/>
          <w:numId w:val="33"/>
        </w:numPr>
        <w:spacing w:line="360" w:lineRule="auto"/>
        <w:ind w:firstLineChars="0"/>
        <w:rPr>
          <w:rFonts w:ascii="仿宋" w:eastAsia="仿宋" w:hAnsi="仿宋" w:cstheme="minorBidi"/>
        </w:rPr>
      </w:pPr>
      <w:r>
        <w:rPr>
          <w:rFonts w:ascii="仿宋" w:eastAsia="仿宋" w:hAnsi="仿宋" w:cstheme="minorBidi" w:hint="eastAsia"/>
        </w:rPr>
        <w:t>支持根据不同角色，显示该角色需要记录执行的诊疗环节事件列表，至少包含但不限于院前急救8个时间节点（发病时间、呼救时间、出诊时间、出诊医生到达现场时间、离开现场时间、院前首份心电图时间、转出医院入门时间、转院出发时间）及院内抢救8个时间节点（到达本院大门时间、首次医疗接触时间、挂号时间、到达急诊科时间、初步诊断时间、本院外科医生首诊时间、手术时间、转归时间），支持在绿道路径上呈现。</w:t>
      </w:r>
    </w:p>
    <w:p w:rsidR="00B55752" w:rsidRDefault="00B55752" w:rsidP="00B55752">
      <w:pPr>
        <w:pStyle w:val="a9"/>
        <w:ind w:left="480"/>
        <w:rPr>
          <w:rFonts w:ascii="黑体" w:eastAsia="黑体" w:hAnsi="黑体" w:cs="黑体"/>
          <w:b/>
          <w:bCs/>
          <w:sz w:val="28"/>
          <w:szCs w:val="28"/>
        </w:rPr>
      </w:pPr>
      <w:bookmarkStart w:id="187" w:name="_Toc861418242"/>
      <w:r>
        <w:rPr>
          <w:rFonts w:ascii="黑体" w:eastAsia="黑体" w:hAnsi="黑体" w:cs="黑体" w:hint="eastAsia"/>
          <w:b/>
          <w:bCs/>
          <w:sz w:val="28"/>
          <w:szCs w:val="28"/>
        </w:rPr>
        <w:t>（3）绿道执行提醒</w:t>
      </w:r>
      <w:bookmarkEnd w:id="187"/>
    </w:p>
    <w:p w:rsidR="00B55752" w:rsidRDefault="00B55752">
      <w:pPr>
        <w:pStyle w:val="12"/>
        <w:numPr>
          <w:ilvl w:val="0"/>
          <w:numId w:val="34"/>
        </w:numPr>
        <w:spacing w:line="360" w:lineRule="auto"/>
        <w:ind w:firstLineChars="0"/>
        <w:rPr>
          <w:rFonts w:ascii="仿宋" w:eastAsia="仿宋" w:hAnsi="仿宋" w:cstheme="minorBidi"/>
        </w:rPr>
      </w:pPr>
      <w:r>
        <w:rPr>
          <w:rFonts w:ascii="仿宋" w:eastAsia="仿宋" w:hAnsi="仿宋" w:cstheme="minorBidi" w:hint="eastAsia"/>
        </w:rPr>
        <w:t>可显示临床事件列表，包括临床事件名称、完成时间（临床事件管理服务监测到该事件相关的临床活动都已完成的时间）、执行人、是否超时、超时时间、延迟和拒绝理由等。（可做正偏离）。</w:t>
      </w:r>
    </w:p>
    <w:p w:rsidR="00B55752" w:rsidRDefault="00B55752">
      <w:pPr>
        <w:pStyle w:val="12"/>
        <w:numPr>
          <w:ilvl w:val="0"/>
          <w:numId w:val="34"/>
        </w:numPr>
        <w:spacing w:line="360" w:lineRule="auto"/>
        <w:ind w:firstLineChars="0"/>
        <w:rPr>
          <w:rFonts w:ascii="仿宋" w:eastAsia="仿宋" w:hAnsi="仿宋" w:cstheme="minorBidi"/>
        </w:rPr>
      </w:pPr>
      <w:r>
        <w:rPr>
          <w:rFonts w:ascii="仿宋" w:eastAsia="仿宋" w:hAnsi="仿宋" w:cstheme="minorBidi" w:hint="eastAsia"/>
        </w:rPr>
        <w:t>对时限类提醒和建议类提醒有清晰的图标或颜色显示，能够一目了然的了解当前的时间轴执行情况。</w:t>
      </w:r>
    </w:p>
    <w:p w:rsidR="00B55752" w:rsidRDefault="00B55752" w:rsidP="00B55752">
      <w:pPr>
        <w:pStyle w:val="4"/>
        <w:spacing w:before="156" w:after="156"/>
      </w:pPr>
      <w:bookmarkStart w:id="188" w:name="_Toc23721"/>
      <w:r>
        <w:rPr>
          <w:rFonts w:hint="eastAsia"/>
        </w:rPr>
        <w:t>创伤专病数据管理模块</w:t>
      </w:r>
      <w:bookmarkEnd w:id="188"/>
    </w:p>
    <w:p w:rsidR="00B55752" w:rsidRDefault="00B55752" w:rsidP="00B55752">
      <w:pPr>
        <w:pStyle w:val="aa"/>
        <w:ind w:firstLineChars="200" w:firstLine="480"/>
      </w:pPr>
      <w:r>
        <w:rPr>
          <w:rFonts w:hint="eastAsia"/>
        </w:rPr>
        <w:t>1</w:t>
      </w:r>
      <w:r>
        <w:rPr>
          <w:rFonts w:hint="eastAsia"/>
        </w:rPr>
        <w:t>、为实现创伤救治的</w:t>
      </w:r>
      <w:r>
        <w:rPr>
          <w:rFonts w:hint="eastAsia"/>
        </w:rPr>
        <w:t>PDCA</w:t>
      </w:r>
      <w:r>
        <w:rPr>
          <w:rFonts w:hint="eastAsia"/>
        </w:rPr>
        <w:t>闭环管理，系统具备创伤患者数据管理功能。</w:t>
      </w:r>
    </w:p>
    <w:p w:rsidR="00B55752" w:rsidRDefault="00B55752" w:rsidP="00B55752">
      <w:pPr>
        <w:pStyle w:val="aa"/>
        <w:ind w:firstLineChars="200" w:firstLine="480"/>
      </w:pPr>
      <w:r>
        <w:rPr>
          <w:rFonts w:hint="eastAsia"/>
        </w:rPr>
        <w:t>2</w:t>
      </w:r>
      <w:r>
        <w:rPr>
          <w:rFonts w:hint="eastAsia"/>
        </w:rPr>
        <w:t>、支持已有创伤患者病案查询、创伤患者信息补录、对接院内系统自动获取患者的创伤救治诊疗数据、创伤专病病历归档等功能，形成以患者为中心的创伤救治全过程的完整档案。</w:t>
      </w:r>
    </w:p>
    <w:p w:rsidR="00B55752" w:rsidRDefault="00B55752" w:rsidP="00B55752">
      <w:pPr>
        <w:pStyle w:val="a9"/>
        <w:ind w:left="480"/>
        <w:rPr>
          <w:rFonts w:ascii="黑体" w:eastAsia="黑体" w:hAnsi="黑体" w:cs="黑体"/>
          <w:b/>
          <w:bCs/>
          <w:sz w:val="28"/>
          <w:szCs w:val="28"/>
        </w:rPr>
      </w:pPr>
      <w:bookmarkStart w:id="189" w:name="_Toc1949835375"/>
      <w:r>
        <w:rPr>
          <w:rFonts w:ascii="黑体" w:eastAsia="黑体" w:hAnsi="黑体" w:cs="黑体" w:hint="eastAsia"/>
          <w:b/>
          <w:bCs/>
          <w:sz w:val="28"/>
          <w:szCs w:val="28"/>
        </w:rPr>
        <w:t>（1）创伤专病病历建立及基本信息记录</w:t>
      </w:r>
      <w:bookmarkEnd w:id="189"/>
    </w:p>
    <w:p w:rsidR="00B55752" w:rsidRDefault="00B55752">
      <w:pPr>
        <w:pStyle w:val="12"/>
        <w:numPr>
          <w:ilvl w:val="0"/>
          <w:numId w:val="35"/>
        </w:numPr>
        <w:spacing w:line="360" w:lineRule="auto"/>
        <w:ind w:firstLineChars="0"/>
        <w:rPr>
          <w:rFonts w:ascii="仿宋" w:eastAsia="仿宋" w:hAnsi="仿宋" w:cstheme="minorBidi"/>
        </w:rPr>
      </w:pPr>
      <w:r>
        <w:rPr>
          <w:rFonts w:ascii="仿宋" w:eastAsia="仿宋" w:hAnsi="仿宋" w:cstheme="minorBidi" w:hint="eastAsia"/>
        </w:rPr>
        <w:t>为患者建立创伤急救病历，包括：建立时间、患者基本信息（如身份证号码、姓名、性别、年龄、电话等）、时间采集、患者ID、发病地址、发病时间、呼救时间、病情记录等内容。</w:t>
      </w:r>
    </w:p>
    <w:p w:rsidR="00B55752" w:rsidRDefault="00B55752">
      <w:pPr>
        <w:pStyle w:val="12"/>
        <w:numPr>
          <w:ilvl w:val="0"/>
          <w:numId w:val="35"/>
        </w:numPr>
        <w:spacing w:line="360" w:lineRule="auto"/>
        <w:ind w:firstLineChars="0"/>
        <w:rPr>
          <w:rFonts w:ascii="仿宋" w:eastAsia="仿宋" w:hAnsi="仿宋" w:cstheme="minorBidi"/>
        </w:rPr>
      </w:pPr>
      <w:r>
        <w:rPr>
          <w:rFonts w:ascii="仿宋" w:eastAsia="仿宋" w:hAnsi="仿宋" w:cstheme="minorBidi" w:hint="eastAsia"/>
        </w:rPr>
        <w:lastRenderedPageBreak/>
        <w:t>支持专病病历内容有效性校验。</w:t>
      </w:r>
    </w:p>
    <w:p w:rsidR="00B55752" w:rsidRDefault="00B55752">
      <w:pPr>
        <w:pStyle w:val="12"/>
        <w:numPr>
          <w:ilvl w:val="0"/>
          <w:numId w:val="35"/>
        </w:numPr>
        <w:spacing w:line="360" w:lineRule="auto"/>
        <w:ind w:firstLineChars="0"/>
        <w:rPr>
          <w:rFonts w:ascii="仿宋" w:eastAsia="仿宋" w:hAnsi="仿宋" w:cstheme="minorBidi"/>
        </w:rPr>
      </w:pPr>
      <w:r>
        <w:rPr>
          <w:rFonts w:ascii="仿宋" w:eastAsia="仿宋" w:hAnsi="仿宋" w:cstheme="minorBidi" w:hint="eastAsia"/>
        </w:rPr>
        <w:t>支持记录创伤患者的不同来院方式，如：自行来院、呼叫120来院、其他医院转院、院内发病等。</w:t>
      </w:r>
    </w:p>
    <w:p w:rsidR="00B55752" w:rsidRDefault="00B55752" w:rsidP="00B55752">
      <w:pPr>
        <w:pStyle w:val="a9"/>
        <w:ind w:left="480"/>
        <w:rPr>
          <w:rFonts w:ascii="黑体" w:eastAsia="黑体" w:hAnsi="黑体" w:cs="黑体"/>
          <w:b/>
          <w:bCs/>
          <w:sz w:val="28"/>
          <w:szCs w:val="28"/>
        </w:rPr>
      </w:pPr>
      <w:bookmarkStart w:id="190" w:name="_Toc2018308914"/>
      <w:r>
        <w:rPr>
          <w:rFonts w:ascii="黑体" w:eastAsia="黑体" w:hAnsi="黑体" w:cs="黑体" w:hint="eastAsia"/>
          <w:b/>
          <w:bCs/>
          <w:sz w:val="28"/>
          <w:szCs w:val="28"/>
        </w:rPr>
        <w:t>（2）创伤患者来院方式信息详细记录</w:t>
      </w:r>
      <w:bookmarkEnd w:id="190"/>
    </w:p>
    <w:p w:rsidR="00B55752" w:rsidRDefault="00B55752" w:rsidP="00B55752">
      <w:pPr>
        <w:ind w:firstLine="480"/>
      </w:pPr>
      <w:r>
        <w:rPr>
          <w:rFonts w:hint="eastAsia"/>
        </w:rPr>
        <w:t>系统支持创伤专病病历建立时记录的基本信息之外，还可对其来院方式进行详细补充记录。</w:t>
      </w:r>
    </w:p>
    <w:p w:rsidR="00B55752" w:rsidRDefault="00B55752">
      <w:pPr>
        <w:pStyle w:val="12"/>
        <w:numPr>
          <w:ilvl w:val="0"/>
          <w:numId w:val="36"/>
        </w:numPr>
        <w:spacing w:line="360" w:lineRule="auto"/>
        <w:ind w:firstLineChars="0"/>
        <w:rPr>
          <w:rFonts w:ascii="仿宋" w:eastAsia="仿宋" w:hAnsi="仿宋" w:cstheme="minorBidi"/>
        </w:rPr>
      </w:pPr>
      <w:r>
        <w:rPr>
          <w:rFonts w:ascii="仿宋" w:eastAsia="仿宋" w:hAnsi="仿宋" w:cstheme="minorBidi" w:hint="eastAsia"/>
        </w:rPr>
        <w:t>对于患者自行来院的方式，支持记录患者出发时间、到达医院大门时间、挂号时间、接诊地点、接诊医生、接诊护士、是否绕行急诊等信息。</w:t>
      </w:r>
    </w:p>
    <w:p w:rsidR="00B55752" w:rsidRDefault="00B55752">
      <w:pPr>
        <w:pStyle w:val="12"/>
        <w:numPr>
          <w:ilvl w:val="0"/>
          <w:numId w:val="36"/>
        </w:numPr>
        <w:spacing w:line="360" w:lineRule="auto"/>
        <w:ind w:firstLineChars="0"/>
        <w:rPr>
          <w:rFonts w:ascii="仿宋" w:eastAsia="仿宋" w:hAnsi="仿宋" w:cstheme="minorBidi"/>
        </w:rPr>
      </w:pPr>
      <w:r>
        <w:rPr>
          <w:rFonts w:ascii="仿宋" w:eastAsia="仿宋" w:hAnsi="仿宋" w:cstheme="minorBidi" w:hint="eastAsia"/>
        </w:rPr>
        <w:t>对于呼叫120来院的方式，支持记录出车单位、出诊医生、出诊护士、救护车、出诊时间、到达现场时间、离开现场时间、开始抢救时间、抢救结束时间、医院大门时间、挂号时间、院内接诊时间、接诊地点、接诊医生、接诊护士、是否绕行急诊等信息。</w:t>
      </w:r>
    </w:p>
    <w:p w:rsidR="00B55752" w:rsidRDefault="00B55752">
      <w:pPr>
        <w:pStyle w:val="12"/>
        <w:numPr>
          <w:ilvl w:val="0"/>
          <w:numId w:val="36"/>
        </w:numPr>
        <w:spacing w:line="360" w:lineRule="auto"/>
        <w:ind w:firstLineChars="0"/>
        <w:rPr>
          <w:rFonts w:ascii="仿宋" w:eastAsia="仿宋" w:hAnsi="仿宋" w:cstheme="minorBidi"/>
        </w:rPr>
      </w:pPr>
      <w:r>
        <w:rPr>
          <w:rFonts w:ascii="仿宋" w:eastAsia="仿宋" w:hAnsi="仿宋" w:cstheme="minorBidi" w:hint="eastAsia"/>
        </w:rPr>
        <w:t>对于由其他医院转院的方式，支持记录出车单位、转出医院名称、决定转院时间、离开转出医院时间、救护车到达院大门时间、挂号时间、院内接诊时间、接诊地点、接诊医生、接诊护士、是否绕行急诊等信息。</w:t>
      </w:r>
    </w:p>
    <w:p w:rsidR="00B55752" w:rsidRDefault="00B55752">
      <w:pPr>
        <w:pStyle w:val="12"/>
        <w:numPr>
          <w:ilvl w:val="0"/>
          <w:numId w:val="36"/>
        </w:numPr>
        <w:spacing w:line="360" w:lineRule="auto"/>
        <w:ind w:firstLineChars="0"/>
        <w:rPr>
          <w:rFonts w:ascii="仿宋" w:eastAsia="仿宋" w:hAnsi="仿宋" w:cstheme="minorBidi"/>
        </w:rPr>
      </w:pPr>
      <w:r>
        <w:rPr>
          <w:rFonts w:ascii="仿宋" w:eastAsia="仿宋" w:hAnsi="仿宋" w:cstheme="minorBidi" w:hint="eastAsia"/>
        </w:rPr>
        <w:t>对于患者院内发病的方式，支持记录发病科室、会诊时间、离开科室等信息。</w:t>
      </w:r>
    </w:p>
    <w:p w:rsidR="00B55752" w:rsidRDefault="00B55752" w:rsidP="00B55752">
      <w:pPr>
        <w:pStyle w:val="a9"/>
        <w:ind w:left="480"/>
        <w:rPr>
          <w:rFonts w:ascii="黑体" w:eastAsia="黑体" w:hAnsi="黑体" w:cs="黑体"/>
          <w:b/>
          <w:bCs/>
          <w:sz w:val="28"/>
          <w:szCs w:val="28"/>
        </w:rPr>
      </w:pPr>
      <w:bookmarkStart w:id="191" w:name="_Toc1081608544"/>
      <w:r>
        <w:rPr>
          <w:rFonts w:ascii="黑体" w:eastAsia="黑体" w:hAnsi="黑体" w:cs="黑体" w:hint="eastAsia"/>
          <w:b/>
          <w:bCs/>
          <w:sz w:val="28"/>
          <w:szCs w:val="28"/>
        </w:rPr>
        <w:t>（3）创伤患者状态标记</w:t>
      </w:r>
      <w:bookmarkEnd w:id="191"/>
    </w:p>
    <w:p w:rsidR="00B55752" w:rsidRDefault="00B55752">
      <w:pPr>
        <w:pStyle w:val="12"/>
        <w:numPr>
          <w:ilvl w:val="0"/>
          <w:numId w:val="37"/>
        </w:numPr>
        <w:spacing w:line="360" w:lineRule="auto"/>
        <w:ind w:firstLineChars="0"/>
        <w:rPr>
          <w:rFonts w:ascii="仿宋" w:eastAsia="仿宋" w:hAnsi="仿宋" w:cstheme="minorBidi"/>
        </w:rPr>
      </w:pPr>
      <w:r>
        <w:rPr>
          <w:rFonts w:ascii="仿宋" w:eastAsia="仿宋" w:hAnsi="仿宋" w:cstheme="minorBidi" w:hint="eastAsia"/>
        </w:rPr>
        <w:t>系统支持对创伤患者状态进行标记，如休克、出血、受伤情况等。</w:t>
      </w:r>
    </w:p>
    <w:p w:rsidR="00B55752" w:rsidRDefault="00B55752">
      <w:pPr>
        <w:pStyle w:val="12"/>
        <w:numPr>
          <w:ilvl w:val="0"/>
          <w:numId w:val="37"/>
        </w:numPr>
        <w:spacing w:line="360" w:lineRule="auto"/>
        <w:ind w:firstLineChars="0"/>
        <w:rPr>
          <w:rFonts w:ascii="仿宋" w:eastAsia="仿宋" w:hAnsi="仿宋" w:cstheme="minorBidi"/>
        </w:rPr>
      </w:pPr>
      <w:r>
        <w:rPr>
          <w:rFonts w:ascii="仿宋" w:eastAsia="仿宋" w:hAnsi="仿宋" w:cstheme="minorBidi" w:hint="eastAsia"/>
        </w:rPr>
        <w:t>系统支持标记患者的预警级别，包含红色预警、黄色预警、绿色预警。</w:t>
      </w:r>
    </w:p>
    <w:p w:rsidR="00B55752" w:rsidRDefault="00B55752" w:rsidP="00B55752">
      <w:pPr>
        <w:pStyle w:val="a9"/>
        <w:ind w:left="480"/>
        <w:rPr>
          <w:rFonts w:ascii="黑体" w:eastAsia="黑体" w:hAnsi="黑体" w:cs="黑体"/>
          <w:b/>
          <w:bCs/>
          <w:sz w:val="28"/>
          <w:szCs w:val="28"/>
        </w:rPr>
      </w:pPr>
      <w:bookmarkStart w:id="192" w:name="_Toc1039698165"/>
      <w:r>
        <w:rPr>
          <w:rFonts w:ascii="黑体" w:eastAsia="黑体" w:hAnsi="黑体" w:cs="黑体" w:hint="eastAsia"/>
          <w:b/>
          <w:bCs/>
          <w:sz w:val="28"/>
          <w:szCs w:val="28"/>
        </w:rPr>
        <w:t>（4）生命体征、检查、检验等信息记录</w:t>
      </w:r>
      <w:bookmarkEnd w:id="192"/>
    </w:p>
    <w:p w:rsidR="00B55752" w:rsidRDefault="00B55752">
      <w:pPr>
        <w:pStyle w:val="12"/>
        <w:numPr>
          <w:ilvl w:val="0"/>
          <w:numId w:val="38"/>
        </w:numPr>
        <w:spacing w:line="360" w:lineRule="auto"/>
        <w:ind w:firstLineChars="0"/>
        <w:rPr>
          <w:rFonts w:ascii="仿宋" w:eastAsia="仿宋" w:hAnsi="仿宋" w:cstheme="minorBidi"/>
        </w:rPr>
      </w:pPr>
      <w:r>
        <w:rPr>
          <w:rFonts w:ascii="仿宋" w:eastAsia="仿宋" w:hAnsi="仿宋" w:cstheme="minorBidi" w:hint="eastAsia"/>
        </w:rPr>
        <w:t>系统支持记录患者生命体征信息，如意识状态、呼吸频率、脉搏频率、体温、心率、血压等内容，支持体征信息修改（未归档状态）。</w:t>
      </w:r>
    </w:p>
    <w:p w:rsidR="00B55752" w:rsidRDefault="00B55752">
      <w:pPr>
        <w:pStyle w:val="12"/>
        <w:numPr>
          <w:ilvl w:val="0"/>
          <w:numId w:val="38"/>
        </w:numPr>
        <w:spacing w:line="360" w:lineRule="auto"/>
        <w:ind w:firstLineChars="0"/>
        <w:rPr>
          <w:rFonts w:ascii="仿宋" w:eastAsia="仿宋" w:hAnsi="仿宋" w:cstheme="minorBidi"/>
        </w:rPr>
      </w:pPr>
      <w:r>
        <w:rPr>
          <w:rFonts w:ascii="仿宋" w:eastAsia="仿宋" w:hAnsi="仿宋" w:cstheme="minorBidi" w:hint="eastAsia"/>
        </w:rPr>
        <w:t>系统支持记录创伤患者的检验项目相关信息，如血常规、肝功能、cTnI数值、cTnT数值、Myo数值、CKMB数值、凝血功能、血糖等。</w:t>
      </w:r>
    </w:p>
    <w:p w:rsidR="00B55752" w:rsidRDefault="00B55752">
      <w:pPr>
        <w:pStyle w:val="12"/>
        <w:numPr>
          <w:ilvl w:val="0"/>
          <w:numId w:val="38"/>
        </w:numPr>
        <w:spacing w:line="360" w:lineRule="auto"/>
        <w:ind w:firstLineChars="0"/>
        <w:rPr>
          <w:rFonts w:ascii="仿宋" w:eastAsia="仿宋" w:hAnsi="仿宋" w:cstheme="minorBidi"/>
        </w:rPr>
      </w:pPr>
      <w:r>
        <w:rPr>
          <w:rFonts w:ascii="仿宋" w:eastAsia="仿宋" w:hAnsi="仿宋" w:cstheme="minorBidi" w:hint="eastAsia"/>
        </w:rPr>
        <w:t>系统支持记录并发症的相关信息，如时间，并发症类型、并发症地点以及并发症详细描述等。</w:t>
      </w:r>
    </w:p>
    <w:p w:rsidR="00B55752" w:rsidRDefault="00B55752">
      <w:pPr>
        <w:pStyle w:val="12"/>
        <w:numPr>
          <w:ilvl w:val="0"/>
          <w:numId w:val="38"/>
        </w:numPr>
        <w:spacing w:line="360" w:lineRule="auto"/>
        <w:ind w:firstLineChars="0"/>
        <w:rPr>
          <w:rFonts w:ascii="仿宋" w:eastAsia="仿宋" w:hAnsi="仿宋" w:cstheme="minorBidi"/>
        </w:rPr>
      </w:pPr>
      <w:r>
        <w:rPr>
          <w:rFonts w:ascii="仿宋" w:eastAsia="仿宋" w:hAnsi="仿宋" w:cstheme="minorBidi" w:hint="eastAsia"/>
        </w:rPr>
        <w:t>如果医院有院前急救系统，可以通过与院前系统对接，实现院前院内信</w:t>
      </w:r>
      <w:r>
        <w:rPr>
          <w:rFonts w:ascii="仿宋" w:eastAsia="仿宋" w:hAnsi="仿宋" w:cstheme="minorBidi" w:hint="eastAsia"/>
        </w:rPr>
        <w:lastRenderedPageBreak/>
        <w:t>息关联匹配，打通院前院内信息流（需要院前系统允许对接）。</w:t>
      </w:r>
    </w:p>
    <w:p w:rsidR="00B55752" w:rsidRDefault="00B55752">
      <w:pPr>
        <w:pStyle w:val="12"/>
        <w:numPr>
          <w:ilvl w:val="0"/>
          <w:numId w:val="38"/>
        </w:numPr>
        <w:spacing w:line="360" w:lineRule="auto"/>
        <w:ind w:firstLineChars="0"/>
        <w:rPr>
          <w:rFonts w:ascii="仿宋" w:eastAsia="仿宋" w:hAnsi="仿宋" w:cstheme="minorBidi"/>
        </w:rPr>
      </w:pPr>
      <w:r>
        <w:rPr>
          <w:rFonts w:ascii="仿宋" w:eastAsia="仿宋" w:hAnsi="仿宋" w:cstheme="minorBidi" w:hint="eastAsia"/>
        </w:rPr>
        <w:t>支持创伤相关的评分评估，如格拉斯哥昏迷评分（GCS）、TI创伤指数等。</w:t>
      </w:r>
    </w:p>
    <w:p w:rsidR="00B55752" w:rsidRDefault="00B55752" w:rsidP="00B55752">
      <w:pPr>
        <w:pStyle w:val="a9"/>
        <w:ind w:left="480"/>
        <w:rPr>
          <w:rFonts w:ascii="黑体" w:eastAsia="黑体" w:hAnsi="黑体" w:cs="黑体"/>
          <w:b/>
          <w:bCs/>
          <w:sz w:val="28"/>
          <w:szCs w:val="28"/>
        </w:rPr>
      </w:pPr>
      <w:bookmarkStart w:id="193" w:name="_Toc814677812"/>
      <w:r>
        <w:rPr>
          <w:rFonts w:ascii="黑体" w:eastAsia="黑体" w:hAnsi="黑体" w:cs="黑体" w:hint="eastAsia"/>
          <w:b/>
          <w:bCs/>
          <w:sz w:val="28"/>
          <w:szCs w:val="28"/>
        </w:rPr>
        <w:t>（5）创伤专病病历归档</w:t>
      </w:r>
      <w:bookmarkEnd w:id="193"/>
    </w:p>
    <w:p w:rsidR="00B55752" w:rsidRDefault="00B55752">
      <w:pPr>
        <w:pStyle w:val="12"/>
        <w:numPr>
          <w:ilvl w:val="0"/>
          <w:numId w:val="39"/>
        </w:numPr>
        <w:spacing w:line="360" w:lineRule="auto"/>
        <w:ind w:firstLineChars="0"/>
        <w:rPr>
          <w:rFonts w:ascii="仿宋" w:eastAsia="仿宋" w:hAnsi="仿宋" w:cstheme="minorBidi"/>
        </w:rPr>
      </w:pPr>
      <w:r>
        <w:rPr>
          <w:rFonts w:ascii="仿宋" w:eastAsia="仿宋" w:hAnsi="仿宋" w:cstheme="minorBidi" w:hint="eastAsia"/>
        </w:rPr>
        <w:t>支持创伤专病病历归档功能，创伤患者急救结束后，有权限的医护人员可对创伤专病病历发起归档申请，提交给上级审核。</w:t>
      </w:r>
    </w:p>
    <w:p w:rsidR="00B55752" w:rsidRDefault="00B55752">
      <w:pPr>
        <w:pStyle w:val="12"/>
        <w:numPr>
          <w:ilvl w:val="0"/>
          <w:numId w:val="39"/>
        </w:numPr>
        <w:spacing w:line="360" w:lineRule="auto"/>
        <w:ind w:firstLineChars="0"/>
        <w:rPr>
          <w:rFonts w:ascii="仿宋" w:eastAsia="仿宋" w:hAnsi="仿宋" w:cstheme="minorBidi"/>
        </w:rPr>
      </w:pPr>
      <w:r>
        <w:rPr>
          <w:rFonts w:ascii="仿宋" w:eastAsia="仿宋" w:hAnsi="仿宋" w:cstheme="minorBidi" w:hint="eastAsia"/>
        </w:rPr>
        <w:t>根据权限的划分，上级可对待审核的创伤专病病历进行审核，可选择审核通过、拒绝通过，可录入拒绝的原因。</w:t>
      </w:r>
    </w:p>
    <w:p w:rsidR="00B55752" w:rsidRDefault="00B55752" w:rsidP="00B55752">
      <w:pPr>
        <w:pStyle w:val="a9"/>
        <w:ind w:left="480"/>
        <w:rPr>
          <w:rFonts w:ascii="黑体" w:eastAsia="黑体" w:hAnsi="黑体" w:cs="黑体"/>
          <w:b/>
          <w:bCs/>
          <w:sz w:val="28"/>
          <w:szCs w:val="28"/>
        </w:rPr>
      </w:pPr>
      <w:bookmarkStart w:id="194" w:name="_Toc867515624"/>
      <w:r>
        <w:rPr>
          <w:rFonts w:ascii="黑体" w:eastAsia="黑体" w:hAnsi="黑体" w:cs="黑体" w:hint="eastAsia"/>
          <w:b/>
          <w:bCs/>
          <w:sz w:val="28"/>
          <w:szCs w:val="28"/>
        </w:rPr>
        <w:t>（6）创伤专病病历查看</w:t>
      </w:r>
      <w:bookmarkEnd w:id="194"/>
    </w:p>
    <w:p w:rsidR="00B55752" w:rsidRDefault="00B55752">
      <w:pPr>
        <w:pStyle w:val="12"/>
        <w:numPr>
          <w:ilvl w:val="0"/>
          <w:numId w:val="40"/>
        </w:numPr>
        <w:spacing w:line="360" w:lineRule="auto"/>
        <w:ind w:firstLineChars="0"/>
        <w:rPr>
          <w:rFonts w:ascii="仿宋" w:eastAsia="仿宋" w:hAnsi="仿宋" w:cstheme="minorBidi"/>
        </w:rPr>
      </w:pPr>
      <w:r>
        <w:rPr>
          <w:rFonts w:ascii="仿宋" w:eastAsia="仿宋" w:hAnsi="仿宋" w:cstheme="minorBidi" w:hint="eastAsia"/>
        </w:rPr>
        <w:t>支持病历列表查看及基于条件的查询筛选功能。</w:t>
      </w:r>
    </w:p>
    <w:p w:rsidR="00B55752" w:rsidRDefault="00B55752">
      <w:pPr>
        <w:pStyle w:val="12"/>
        <w:numPr>
          <w:ilvl w:val="0"/>
          <w:numId w:val="40"/>
        </w:numPr>
        <w:spacing w:line="360" w:lineRule="auto"/>
        <w:ind w:firstLineChars="0"/>
        <w:rPr>
          <w:rFonts w:ascii="仿宋" w:eastAsia="仿宋" w:hAnsi="仿宋" w:cstheme="minorBidi"/>
        </w:rPr>
      </w:pPr>
      <w:r>
        <w:rPr>
          <w:rFonts w:ascii="仿宋" w:eastAsia="仿宋" w:hAnsi="仿宋" w:cstheme="minorBidi" w:hint="eastAsia"/>
        </w:rPr>
        <w:t>支持查询当前所有在科创伤专病患者，通过患者相关信息筛选，如通过状态（在科）、患者ID、门诊号、姓名、性别、年龄、住址、联系人、联系电话、入科时间等条件查看对应患者创伤专病病历。</w:t>
      </w:r>
    </w:p>
    <w:p w:rsidR="00B55752" w:rsidRDefault="00B55752">
      <w:pPr>
        <w:pStyle w:val="12"/>
        <w:numPr>
          <w:ilvl w:val="0"/>
          <w:numId w:val="40"/>
        </w:numPr>
        <w:spacing w:line="360" w:lineRule="auto"/>
        <w:ind w:firstLineChars="0"/>
        <w:rPr>
          <w:rFonts w:ascii="仿宋" w:eastAsia="仿宋" w:hAnsi="仿宋" w:cstheme="minorBidi"/>
        </w:rPr>
      </w:pPr>
      <w:r>
        <w:rPr>
          <w:rFonts w:ascii="仿宋" w:eastAsia="仿宋" w:hAnsi="仿宋" w:cstheme="minorBidi" w:hint="eastAsia"/>
        </w:rPr>
        <w:t>支持通过初步诊断、救治状态、呼救信息、溶栓情况、转归情况等内容，查询符合条件的创伤患者，查看创伤专病病历。</w:t>
      </w:r>
    </w:p>
    <w:p w:rsidR="00B55752" w:rsidRDefault="00B55752">
      <w:pPr>
        <w:pStyle w:val="12"/>
        <w:numPr>
          <w:ilvl w:val="0"/>
          <w:numId w:val="40"/>
        </w:numPr>
        <w:spacing w:line="360" w:lineRule="auto"/>
        <w:ind w:firstLineChars="0"/>
        <w:rPr>
          <w:rFonts w:ascii="仿宋" w:eastAsia="仿宋" w:hAnsi="仿宋" w:cstheme="minorBidi"/>
        </w:rPr>
      </w:pPr>
      <w:r>
        <w:rPr>
          <w:rFonts w:ascii="仿宋" w:eastAsia="仿宋" w:hAnsi="仿宋" w:cstheme="minorBidi" w:hint="eastAsia"/>
        </w:rPr>
        <w:t>可显示病人基本信息：病人姓名、病人ID、性别、年龄，责任医生。</w:t>
      </w:r>
    </w:p>
    <w:p w:rsidR="00B55752" w:rsidRDefault="00B55752">
      <w:pPr>
        <w:pStyle w:val="12"/>
        <w:numPr>
          <w:ilvl w:val="0"/>
          <w:numId w:val="40"/>
        </w:numPr>
        <w:spacing w:line="360" w:lineRule="auto"/>
        <w:ind w:firstLineChars="0"/>
        <w:rPr>
          <w:rFonts w:ascii="仿宋" w:eastAsia="仿宋" w:hAnsi="仿宋" w:cstheme="minorBidi"/>
        </w:rPr>
      </w:pPr>
      <w:r>
        <w:rPr>
          <w:rFonts w:ascii="仿宋" w:eastAsia="仿宋" w:hAnsi="仿宋" w:cstheme="minorBidi" w:hint="eastAsia"/>
        </w:rPr>
        <w:t>可显示当前已进入专病急救路径列表，字段包括：路径名称、医生、入径日期时间。</w:t>
      </w:r>
    </w:p>
    <w:p w:rsidR="00B55752" w:rsidRDefault="00B55752">
      <w:pPr>
        <w:pStyle w:val="12"/>
        <w:numPr>
          <w:ilvl w:val="0"/>
          <w:numId w:val="40"/>
        </w:numPr>
        <w:spacing w:line="360" w:lineRule="auto"/>
        <w:ind w:firstLineChars="0"/>
        <w:rPr>
          <w:rFonts w:ascii="仿宋" w:eastAsia="仿宋" w:hAnsi="仿宋" w:cstheme="minorBidi"/>
        </w:rPr>
      </w:pPr>
      <w:r>
        <w:rPr>
          <w:rFonts w:ascii="仿宋" w:eastAsia="仿宋" w:hAnsi="仿宋" w:cstheme="minorBidi" w:hint="eastAsia"/>
        </w:rPr>
        <w:t>可显示当前警告信息列表，字段包括：路径提醒名称、状态、创建者、创建时间、更新者、更新时间。</w:t>
      </w:r>
    </w:p>
    <w:p w:rsidR="00B55752" w:rsidRDefault="00B55752" w:rsidP="00B55752">
      <w:pPr>
        <w:pStyle w:val="4"/>
        <w:spacing w:before="156" w:after="156"/>
      </w:pPr>
      <w:bookmarkStart w:id="195" w:name="_Toc26738"/>
      <w:r>
        <w:rPr>
          <w:rFonts w:hint="eastAsia"/>
        </w:rPr>
        <w:t>创伤质控统计模块</w:t>
      </w:r>
      <w:bookmarkEnd w:id="195"/>
    </w:p>
    <w:p w:rsidR="00B55752" w:rsidRDefault="00B55752" w:rsidP="00B55752">
      <w:pPr>
        <w:pStyle w:val="aa"/>
        <w:ind w:firstLineChars="200" w:firstLine="480"/>
      </w:pPr>
      <w:r>
        <w:rPr>
          <w:rFonts w:hint="eastAsia"/>
        </w:rPr>
        <w:t>提供创伤急救质控指标统计、图形化展示、数据导出。</w:t>
      </w:r>
    </w:p>
    <w:p w:rsidR="00B55752" w:rsidRDefault="00B55752" w:rsidP="00B55752">
      <w:pPr>
        <w:pStyle w:val="a9"/>
        <w:ind w:left="480"/>
        <w:rPr>
          <w:rFonts w:ascii="黑体" w:eastAsia="黑体" w:hAnsi="黑体" w:cs="黑体"/>
          <w:b/>
          <w:bCs/>
          <w:sz w:val="28"/>
          <w:szCs w:val="28"/>
        </w:rPr>
      </w:pPr>
      <w:bookmarkStart w:id="196" w:name="_Toc1235691414"/>
      <w:r>
        <w:rPr>
          <w:rFonts w:ascii="黑体" w:eastAsia="黑体" w:hAnsi="黑体" w:cs="黑体" w:hint="eastAsia"/>
          <w:b/>
          <w:bCs/>
          <w:sz w:val="28"/>
          <w:szCs w:val="28"/>
        </w:rPr>
        <w:t>（1）创伤急救患者入径情况分析</w:t>
      </w:r>
      <w:bookmarkEnd w:id="196"/>
    </w:p>
    <w:p w:rsidR="00B55752" w:rsidRDefault="00B55752">
      <w:pPr>
        <w:pStyle w:val="12"/>
        <w:numPr>
          <w:ilvl w:val="0"/>
          <w:numId w:val="41"/>
        </w:numPr>
        <w:spacing w:line="360" w:lineRule="auto"/>
        <w:ind w:firstLineChars="0"/>
        <w:rPr>
          <w:rFonts w:ascii="仿宋" w:eastAsia="仿宋" w:hAnsi="仿宋" w:cstheme="minorBidi"/>
        </w:rPr>
      </w:pPr>
      <w:r>
        <w:rPr>
          <w:rFonts w:ascii="仿宋" w:eastAsia="仿宋" w:hAnsi="仿宋" w:cstheme="minorBidi" w:hint="eastAsia"/>
        </w:rPr>
        <w:t>统计查询时间段内专病急救患者人数、入径人数、患者入径率。</w:t>
      </w:r>
    </w:p>
    <w:p w:rsidR="00B55752" w:rsidRDefault="00B55752">
      <w:pPr>
        <w:pStyle w:val="12"/>
        <w:numPr>
          <w:ilvl w:val="0"/>
          <w:numId w:val="41"/>
        </w:numPr>
        <w:spacing w:line="360" w:lineRule="auto"/>
        <w:ind w:firstLineChars="0"/>
        <w:rPr>
          <w:rFonts w:ascii="仿宋" w:eastAsia="仿宋" w:hAnsi="仿宋" w:cstheme="minorBidi"/>
        </w:rPr>
      </w:pPr>
      <w:r>
        <w:rPr>
          <w:rFonts w:ascii="仿宋" w:eastAsia="仿宋" w:hAnsi="仿宋" w:cstheme="minorBidi" w:hint="eastAsia"/>
        </w:rPr>
        <w:t>自动查询时间段内统计创伤急救患者未入径或变异出径原因占比。</w:t>
      </w:r>
    </w:p>
    <w:p w:rsidR="00B55752" w:rsidRDefault="00B55752">
      <w:pPr>
        <w:pStyle w:val="12"/>
        <w:numPr>
          <w:ilvl w:val="0"/>
          <w:numId w:val="41"/>
        </w:numPr>
        <w:spacing w:line="360" w:lineRule="auto"/>
        <w:ind w:firstLineChars="0"/>
        <w:rPr>
          <w:rFonts w:ascii="仿宋" w:eastAsia="仿宋" w:hAnsi="仿宋" w:cstheme="minorBidi"/>
        </w:rPr>
      </w:pPr>
      <w:r>
        <w:rPr>
          <w:rFonts w:ascii="仿宋" w:eastAsia="仿宋" w:hAnsi="仿宋" w:cstheme="minorBidi" w:hint="eastAsia"/>
        </w:rPr>
        <w:t>以上统计皆支持柱状图、饼状图或曲线图显示。</w:t>
      </w:r>
    </w:p>
    <w:p w:rsidR="00B55752" w:rsidRDefault="00B55752" w:rsidP="00B55752">
      <w:pPr>
        <w:pStyle w:val="a9"/>
        <w:ind w:left="480"/>
        <w:rPr>
          <w:rFonts w:ascii="黑体" w:eastAsia="黑体" w:hAnsi="黑体" w:cs="黑体"/>
          <w:b/>
          <w:bCs/>
          <w:sz w:val="28"/>
          <w:szCs w:val="28"/>
        </w:rPr>
      </w:pPr>
      <w:bookmarkStart w:id="197" w:name="_Toc474405040"/>
      <w:bookmarkStart w:id="198" w:name="_Toc9274"/>
      <w:r>
        <w:rPr>
          <w:rFonts w:ascii="黑体" w:eastAsia="黑体" w:hAnsi="黑体" w:cs="黑体" w:hint="eastAsia"/>
          <w:b/>
          <w:bCs/>
          <w:sz w:val="28"/>
          <w:szCs w:val="28"/>
        </w:rPr>
        <w:t>（2）创伤数据统计分析</w:t>
      </w:r>
      <w:bookmarkEnd w:id="197"/>
      <w:bookmarkEnd w:id="198"/>
      <w:r>
        <w:rPr>
          <w:rFonts w:ascii="黑体" w:eastAsia="黑体" w:hAnsi="黑体" w:cs="黑体" w:hint="eastAsia"/>
          <w:b/>
          <w:bCs/>
          <w:sz w:val="28"/>
          <w:szCs w:val="28"/>
        </w:rPr>
        <w:t xml:space="preserve"> </w:t>
      </w:r>
    </w:p>
    <w:p w:rsidR="00B55752" w:rsidRDefault="00B55752">
      <w:pPr>
        <w:pStyle w:val="12"/>
        <w:numPr>
          <w:ilvl w:val="0"/>
          <w:numId w:val="42"/>
        </w:numPr>
        <w:spacing w:line="360" w:lineRule="auto"/>
        <w:ind w:firstLineChars="0"/>
        <w:rPr>
          <w:rFonts w:ascii="仿宋" w:eastAsia="仿宋" w:hAnsi="仿宋" w:cstheme="minorBidi"/>
        </w:rPr>
      </w:pPr>
      <w:r>
        <w:rPr>
          <w:rFonts w:ascii="仿宋" w:eastAsia="仿宋" w:hAnsi="仿宋" w:cstheme="minorBidi" w:hint="eastAsia"/>
        </w:rPr>
        <w:lastRenderedPageBreak/>
        <w:t>严重创伤患者到达医院后至开始抢救时间。</w:t>
      </w:r>
    </w:p>
    <w:p w:rsidR="00B55752" w:rsidRDefault="00B55752">
      <w:pPr>
        <w:pStyle w:val="12"/>
        <w:numPr>
          <w:ilvl w:val="0"/>
          <w:numId w:val="42"/>
        </w:numPr>
        <w:spacing w:line="360" w:lineRule="auto"/>
        <w:ind w:firstLineChars="0"/>
        <w:rPr>
          <w:rFonts w:ascii="仿宋" w:eastAsia="仿宋" w:hAnsi="仿宋" w:cstheme="minorBidi"/>
        </w:rPr>
      </w:pPr>
      <w:r>
        <w:rPr>
          <w:rFonts w:ascii="仿宋" w:eastAsia="仿宋" w:hAnsi="仿宋" w:cstheme="minorBidi" w:hint="eastAsia"/>
        </w:rPr>
        <w:t>从就诊到完成全身快速CT、胸片和骨盆片的检查时间</w:t>
      </w:r>
    </w:p>
    <w:p w:rsidR="00B55752" w:rsidRDefault="00B55752">
      <w:pPr>
        <w:pStyle w:val="12"/>
        <w:numPr>
          <w:ilvl w:val="0"/>
          <w:numId w:val="42"/>
        </w:numPr>
        <w:spacing w:line="360" w:lineRule="auto"/>
        <w:ind w:firstLineChars="0"/>
        <w:rPr>
          <w:rFonts w:ascii="仿宋" w:eastAsia="仿宋" w:hAnsi="仿宋" w:cstheme="minorBidi"/>
        </w:rPr>
      </w:pPr>
      <w:r>
        <w:rPr>
          <w:rFonts w:ascii="仿宋" w:eastAsia="仿宋" w:hAnsi="仿宋" w:cstheme="minorBidi" w:hint="eastAsia"/>
        </w:rPr>
        <w:t>患者需紧急输血时。从提出输血申请到护士执行输血的时间。</w:t>
      </w:r>
    </w:p>
    <w:p w:rsidR="00B55752" w:rsidRDefault="00B55752">
      <w:pPr>
        <w:pStyle w:val="12"/>
        <w:numPr>
          <w:ilvl w:val="0"/>
          <w:numId w:val="42"/>
        </w:numPr>
        <w:spacing w:line="360" w:lineRule="auto"/>
        <w:ind w:firstLineChars="0"/>
        <w:rPr>
          <w:rFonts w:ascii="仿宋" w:eastAsia="仿宋" w:hAnsi="仿宋" w:cstheme="minorBidi"/>
        </w:rPr>
      </w:pPr>
      <w:r>
        <w:rPr>
          <w:rFonts w:ascii="仿宋" w:eastAsia="仿宋" w:hAnsi="仿宋" w:cstheme="minorBidi" w:hint="eastAsia"/>
        </w:rPr>
        <w:t>存在上呼吸道损伤、狭窄、阻塞、气管食道瘘等影响正常通气时建立人工气道时间。</w:t>
      </w:r>
    </w:p>
    <w:p w:rsidR="00B55752" w:rsidRDefault="00B55752">
      <w:pPr>
        <w:pStyle w:val="12"/>
        <w:numPr>
          <w:ilvl w:val="0"/>
          <w:numId w:val="42"/>
        </w:numPr>
        <w:spacing w:line="360" w:lineRule="auto"/>
        <w:ind w:firstLineChars="0"/>
        <w:rPr>
          <w:rFonts w:ascii="仿宋" w:eastAsia="仿宋" w:hAnsi="仿宋" w:cstheme="minorBidi"/>
        </w:rPr>
      </w:pPr>
      <w:r>
        <w:rPr>
          <w:rFonts w:ascii="仿宋" w:eastAsia="仿宋" w:hAnsi="仿宋" w:cstheme="minorBidi" w:hint="eastAsia"/>
        </w:rPr>
        <w:t>张力性气胸或中等量气血胸时，完成胸腔闭式引流时间。</w:t>
      </w:r>
    </w:p>
    <w:p w:rsidR="00B55752" w:rsidRDefault="00B55752">
      <w:pPr>
        <w:pStyle w:val="12"/>
        <w:numPr>
          <w:ilvl w:val="0"/>
          <w:numId w:val="42"/>
        </w:numPr>
        <w:spacing w:line="360" w:lineRule="auto"/>
        <w:ind w:firstLineChars="0"/>
        <w:rPr>
          <w:rFonts w:ascii="仿宋" w:eastAsia="仿宋" w:hAnsi="仿宋" w:cstheme="minorBidi"/>
        </w:rPr>
      </w:pPr>
      <w:r>
        <w:rPr>
          <w:rFonts w:ascii="仿宋" w:eastAsia="仿宋" w:hAnsi="仿宋" w:cstheme="minorBidi" w:hint="eastAsia"/>
        </w:rPr>
        <w:t>创伤患者抢救室滞留时间中位数。</w:t>
      </w:r>
    </w:p>
    <w:p w:rsidR="00B55752" w:rsidRDefault="00B55752">
      <w:pPr>
        <w:pStyle w:val="12"/>
        <w:numPr>
          <w:ilvl w:val="0"/>
          <w:numId w:val="42"/>
        </w:numPr>
        <w:spacing w:line="360" w:lineRule="auto"/>
        <w:ind w:firstLineChars="0"/>
        <w:rPr>
          <w:rFonts w:ascii="仿宋" w:eastAsia="仿宋" w:hAnsi="仿宋" w:cstheme="minorBidi"/>
        </w:rPr>
      </w:pPr>
      <w:r>
        <w:rPr>
          <w:rFonts w:ascii="仿宋" w:eastAsia="仿宋" w:hAnsi="仿宋" w:cstheme="minorBidi" w:hint="eastAsia"/>
        </w:rPr>
        <w:t>严重创伤患者从入院到出院之间的手术次数。</w:t>
      </w:r>
    </w:p>
    <w:p w:rsidR="00B55752" w:rsidRDefault="00B55752">
      <w:pPr>
        <w:pStyle w:val="12"/>
        <w:numPr>
          <w:ilvl w:val="0"/>
          <w:numId w:val="42"/>
        </w:numPr>
        <w:spacing w:line="360" w:lineRule="auto"/>
        <w:ind w:firstLineChars="0"/>
        <w:rPr>
          <w:rFonts w:ascii="仿宋" w:eastAsia="仿宋" w:hAnsi="仿宋" w:cstheme="minorBidi"/>
        </w:rPr>
      </w:pPr>
      <w:r>
        <w:rPr>
          <w:rFonts w:ascii="仿宋" w:eastAsia="仿宋" w:hAnsi="仿宋" w:cstheme="minorBidi" w:hint="eastAsia"/>
        </w:rPr>
        <w:t>严重创伤患者重症监护病房住院天数。</w:t>
      </w:r>
    </w:p>
    <w:p w:rsidR="00B55752" w:rsidRDefault="00B55752">
      <w:pPr>
        <w:pStyle w:val="12"/>
        <w:numPr>
          <w:ilvl w:val="0"/>
          <w:numId w:val="42"/>
        </w:numPr>
        <w:spacing w:line="360" w:lineRule="auto"/>
        <w:ind w:firstLineChars="0"/>
        <w:rPr>
          <w:rFonts w:ascii="仿宋" w:eastAsia="仿宋" w:hAnsi="仿宋" w:cstheme="minorBidi"/>
        </w:rPr>
      </w:pPr>
      <w:r>
        <w:rPr>
          <w:rFonts w:ascii="仿宋" w:eastAsia="仿宋" w:hAnsi="仿宋" w:cstheme="minorBidi" w:hint="eastAsia"/>
        </w:rPr>
        <w:t>严重创伤患者呼吸机使用时长（以小时为单位）和呼吸机相关肺炎发生率。</w:t>
      </w:r>
    </w:p>
    <w:p w:rsidR="00B55752" w:rsidRDefault="00B55752">
      <w:pPr>
        <w:pStyle w:val="12"/>
        <w:numPr>
          <w:ilvl w:val="0"/>
          <w:numId w:val="42"/>
        </w:numPr>
        <w:spacing w:line="360" w:lineRule="auto"/>
        <w:ind w:firstLineChars="0"/>
        <w:rPr>
          <w:rFonts w:ascii="仿宋" w:eastAsia="仿宋" w:hAnsi="仿宋" w:cstheme="minorBidi"/>
        </w:rPr>
      </w:pPr>
      <w:r>
        <w:rPr>
          <w:rFonts w:ascii="仿宋" w:eastAsia="仿宋" w:hAnsi="仿宋" w:cstheme="minorBidi" w:hint="eastAsia"/>
        </w:rPr>
        <w:t>严重创伤患者（ISS≥16者）抢救成功率。</w:t>
      </w:r>
    </w:p>
    <w:p w:rsidR="00B55752" w:rsidRDefault="00B55752">
      <w:pPr>
        <w:pStyle w:val="12"/>
        <w:numPr>
          <w:ilvl w:val="0"/>
          <w:numId w:val="42"/>
        </w:numPr>
        <w:spacing w:line="360" w:lineRule="auto"/>
        <w:ind w:firstLineChars="0"/>
        <w:rPr>
          <w:rFonts w:ascii="仿宋" w:eastAsia="仿宋" w:hAnsi="仿宋" w:cstheme="minorBidi"/>
        </w:rPr>
      </w:pPr>
      <w:r>
        <w:rPr>
          <w:rFonts w:ascii="仿宋" w:eastAsia="仿宋" w:hAnsi="仿宋" w:cstheme="minorBidi" w:hint="eastAsia"/>
        </w:rPr>
        <w:t>创伤患者入院诊断与出院时确定性诊断的符合率。</w:t>
      </w:r>
    </w:p>
    <w:p w:rsidR="00B55752" w:rsidRDefault="00B55752">
      <w:pPr>
        <w:pStyle w:val="12"/>
        <w:numPr>
          <w:ilvl w:val="0"/>
          <w:numId w:val="42"/>
        </w:numPr>
        <w:spacing w:line="360" w:lineRule="auto"/>
        <w:ind w:firstLineChars="0"/>
        <w:rPr>
          <w:rFonts w:ascii="仿宋" w:eastAsia="仿宋" w:hAnsi="仿宋" w:cstheme="minorBidi"/>
        </w:rPr>
      </w:pPr>
      <w:r>
        <w:rPr>
          <w:rFonts w:ascii="仿宋" w:eastAsia="仿宋" w:hAnsi="仿宋" w:cstheme="minorBidi" w:hint="eastAsia"/>
        </w:rPr>
        <w:t>年收治创伤患者人数。</w:t>
      </w:r>
    </w:p>
    <w:p w:rsidR="00B55752" w:rsidRDefault="00B55752">
      <w:pPr>
        <w:pStyle w:val="12"/>
        <w:numPr>
          <w:ilvl w:val="0"/>
          <w:numId w:val="42"/>
        </w:numPr>
        <w:spacing w:line="360" w:lineRule="auto"/>
        <w:ind w:firstLineChars="0"/>
        <w:rPr>
          <w:rFonts w:ascii="仿宋" w:eastAsia="仿宋" w:hAnsi="仿宋" w:cstheme="minorBidi"/>
        </w:rPr>
      </w:pPr>
      <w:r>
        <w:rPr>
          <w:rFonts w:ascii="仿宋" w:eastAsia="仿宋" w:hAnsi="仿宋" w:cstheme="minorBidi" w:hint="eastAsia"/>
        </w:rPr>
        <w:t>接受外院转诊患者比例。</w:t>
      </w:r>
    </w:p>
    <w:p w:rsidR="00B55752" w:rsidRDefault="00B55752">
      <w:pPr>
        <w:pStyle w:val="12"/>
        <w:numPr>
          <w:ilvl w:val="0"/>
          <w:numId w:val="42"/>
        </w:numPr>
        <w:spacing w:line="360" w:lineRule="auto"/>
        <w:ind w:firstLineChars="0"/>
        <w:rPr>
          <w:rFonts w:ascii="仿宋" w:eastAsia="仿宋" w:hAnsi="仿宋" w:cstheme="minorBidi"/>
        </w:rPr>
      </w:pPr>
      <w:r>
        <w:rPr>
          <w:rFonts w:ascii="仿宋" w:eastAsia="仿宋" w:hAnsi="仿宋" w:cstheme="minorBidi" w:hint="eastAsia"/>
        </w:rPr>
        <w:t>需要转诊治疗的创伤患者比例。</w:t>
      </w:r>
    </w:p>
    <w:p w:rsidR="00B55752" w:rsidRDefault="00B55752">
      <w:pPr>
        <w:pStyle w:val="12"/>
        <w:numPr>
          <w:ilvl w:val="0"/>
          <w:numId w:val="42"/>
        </w:numPr>
        <w:spacing w:line="360" w:lineRule="auto"/>
        <w:ind w:firstLineChars="0"/>
        <w:rPr>
          <w:rFonts w:ascii="仿宋" w:eastAsia="仿宋" w:hAnsi="仿宋" w:cstheme="minorBidi"/>
        </w:rPr>
      </w:pPr>
      <w:r>
        <w:rPr>
          <w:rFonts w:ascii="仿宋" w:eastAsia="仿宋" w:hAnsi="仿宋" w:cstheme="minorBidi" w:hint="eastAsia"/>
        </w:rPr>
        <w:t>创伤患者年平均住院日。</w:t>
      </w:r>
    </w:p>
    <w:p w:rsidR="00B55752" w:rsidRDefault="00B55752">
      <w:pPr>
        <w:pStyle w:val="12"/>
        <w:numPr>
          <w:ilvl w:val="0"/>
          <w:numId w:val="42"/>
        </w:numPr>
        <w:spacing w:line="360" w:lineRule="auto"/>
        <w:ind w:firstLineChars="0"/>
        <w:rPr>
          <w:rFonts w:ascii="仿宋" w:eastAsia="仿宋" w:hAnsi="仿宋" w:cstheme="minorBidi"/>
        </w:rPr>
      </w:pPr>
      <w:r>
        <w:rPr>
          <w:rFonts w:ascii="仿宋" w:eastAsia="仿宋" w:hAnsi="仿宋" w:cstheme="minorBidi" w:hint="eastAsia"/>
        </w:rPr>
        <w:t>创伤患者均次住院费用。</w:t>
      </w:r>
    </w:p>
    <w:p w:rsidR="00B55752" w:rsidRDefault="00B55752">
      <w:pPr>
        <w:pStyle w:val="12"/>
        <w:numPr>
          <w:ilvl w:val="0"/>
          <w:numId w:val="42"/>
        </w:numPr>
        <w:spacing w:line="360" w:lineRule="auto"/>
        <w:ind w:firstLineChars="0"/>
        <w:rPr>
          <w:rFonts w:ascii="仿宋" w:eastAsia="仿宋" w:hAnsi="仿宋" w:cstheme="minorBidi"/>
        </w:rPr>
      </w:pPr>
      <w:r>
        <w:rPr>
          <w:rFonts w:ascii="仿宋" w:eastAsia="仿宋" w:hAnsi="仿宋" w:cstheme="minorBidi" w:hint="eastAsia"/>
        </w:rPr>
        <w:t>指标统计概要、月度趋势表格、该指标具体情况（分子、分母、达标率、无效数据病例数等）。</w:t>
      </w:r>
    </w:p>
    <w:p w:rsidR="00B55752" w:rsidRDefault="00B55752" w:rsidP="00B55752">
      <w:pPr>
        <w:pStyle w:val="21"/>
        <w:ind w:leftChars="0" w:left="0" w:firstLineChars="0" w:firstLine="0"/>
      </w:pPr>
    </w:p>
    <w:p w:rsidR="00B55752" w:rsidRDefault="00B55752" w:rsidP="00B55752">
      <w:pPr>
        <w:pStyle w:val="4"/>
        <w:spacing w:before="156" w:after="156"/>
      </w:pPr>
      <w:bookmarkStart w:id="199" w:name="_Toc25389"/>
      <w:r>
        <w:rPr>
          <w:rFonts w:hint="eastAsia"/>
        </w:rPr>
        <w:t>创伤中心认证数据采集上报模块</w:t>
      </w:r>
      <w:bookmarkEnd w:id="199"/>
    </w:p>
    <w:p w:rsidR="00B55752" w:rsidRDefault="00B55752" w:rsidP="00B55752">
      <w:pPr>
        <w:pStyle w:val="aa"/>
        <w:ind w:firstLineChars="200" w:firstLine="480"/>
      </w:pPr>
      <w:r>
        <w:rPr>
          <w:rFonts w:hint="eastAsia"/>
        </w:rPr>
        <w:t>按照创伤中心的上报数据标准，将院内胸痛病历上报至胸痛中心数据平台。</w:t>
      </w:r>
    </w:p>
    <w:p w:rsidR="00B55752" w:rsidRDefault="00B55752">
      <w:pPr>
        <w:pStyle w:val="12"/>
        <w:numPr>
          <w:ilvl w:val="0"/>
          <w:numId w:val="43"/>
        </w:numPr>
        <w:spacing w:line="360" w:lineRule="auto"/>
        <w:ind w:firstLineChars="0"/>
        <w:rPr>
          <w:rFonts w:ascii="仿宋" w:eastAsia="仿宋" w:hAnsi="仿宋" w:cstheme="minorBidi"/>
        </w:rPr>
      </w:pPr>
      <w:r>
        <w:rPr>
          <w:rFonts w:ascii="仿宋" w:eastAsia="仿宋" w:hAnsi="仿宋" w:cstheme="minorBidi" w:hint="eastAsia"/>
        </w:rPr>
        <w:t>在HIS系统允许对接的情况下，对接HIS系统获取门诊及住院的诊断、医嘱、手术、麻醉、会诊等创伤、创伤诊疗相关信息。</w:t>
      </w:r>
    </w:p>
    <w:p w:rsidR="00B55752" w:rsidRDefault="00B55752">
      <w:pPr>
        <w:pStyle w:val="12"/>
        <w:numPr>
          <w:ilvl w:val="0"/>
          <w:numId w:val="43"/>
        </w:numPr>
        <w:spacing w:line="360" w:lineRule="auto"/>
        <w:ind w:firstLineChars="0"/>
        <w:rPr>
          <w:rFonts w:ascii="仿宋" w:eastAsia="仿宋" w:hAnsi="仿宋" w:cstheme="minorBidi"/>
        </w:rPr>
      </w:pPr>
      <w:r>
        <w:rPr>
          <w:rFonts w:ascii="仿宋" w:eastAsia="仿宋" w:hAnsi="仿宋" w:cstheme="minorBidi" w:hint="eastAsia"/>
        </w:rPr>
        <w:t>在LIS系统允许对接的情况下，对接LIS系统获取检验申请、检验过程及检验报告等相关信息。</w:t>
      </w:r>
    </w:p>
    <w:p w:rsidR="00B55752" w:rsidRDefault="00B55752">
      <w:pPr>
        <w:pStyle w:val="12"/>
        <w:numPr>
          <w:ilvl w:val="0"/>
          <w:numId w:val="43"/>
        </w:numPr>
        <w:spacing w:line="360" w:lineRule="auto"/>
        <w:ind w:firstLineChars="0"/>
        <w:rPr>
          <w:rFonts w:ascii="仿宋" w:eastAsia="仿宋" w:hAnsi="仿宋" w:cstheme="minorBidi"/>
        </w:rPr>
      </w:pPr>
      <w:r>
        <w:rPr>
          <w:rFonts w:ascii="仿宋" w:eastAsia="仿宋" w:hAnsi="仿宋" w:cstheme="minorBidi" w:hint="eastAsia"/>
        </w:rPr>
        <w:t>在PACS系统允许对接的情况下，对接PACS系统获取检查申请单、检查过程、检查报告等相关信息。</w:t>
      </w:r>
    </w:p>
    <w:p w:rsidR="00B55752" w:rsidRDefault="00B55752">
      <w:pPr>
        <w:pStyle w:val="12"/>
        <w:numPr>
          <w:ilvl w:val="0"/>
          <w:numId w:val="43"/>
        </w:numPr>
        <w:spacing w:line="360" w:lineRule="auto"/>
        <w:ind w:firstLineChars="0"/>
        <w:rPr>
          <w:rFonts w:ascii="仿宋" w:eastAsia="仿宋" w:hAnsi="仿宋" w:cstheme="minorBidi"/>
        </w:rPr>
      </w:pPr>
      <w:r>
        <w:rPr>
          <w:rFonts w:ascii="仿宋" w:eastAsia="仿宋" w:hAnsi="仿宋" w:cstheme="minorBidi" w:hint="eastAsia"/>
        </w:rPr>
        <w:lastRenderedPageBreak/>
        <w:t>在急诊系统允许对接的情况下，对接急诊系统获取患者基本信息、院内急救各时间点、初步诊断、急诊医嘱、生命体征等相关信息。</w:t>
      </w:r>
    </w:p>
    <w:p w:rsidR="00B55752" w:rsidRDefault="00B55752">
      <w:pPr>
        <w:pStyle w:val="12"/>
        <w:numPr>
          <w:ilvl w:val="0"/>
          <w:numId w:val="43"/>
        </w:numPr>
        <w:spacing w:line="360" w:lineRule="auto"/>
        <w:ind w:firstLineChars="0"/>
        <w:rPr>
          <w:rFonts w:ascii="仿宋" w:eastAsia="仿宋" w:hAnsi="仿宋" w:cstheme="minorBidi"/>
        </w:rPr>
      </w:pPr>
      <w:r>
        <w:rPr>
          <w:rFonts w:ascii="仿宋" w:eastAsia="仿宋" w:hAnsi="仿宋" w:cstheme="minorBidi" w:hint="eastAsia"/>
        </w:rPr>
        <w:t>支持基于多时间段统计进行质量控制；</w:t>
      </w:r>
    </w:p>
    <w:p w:rsidR="00B55752" w:rsidRDefault="00B55752">
      <w:pPr>
        <w:pStyle w:val="12"/>
        <w:numPr>
          <w:ilvl w:val="0"/>
          <w:numId w:val="43"/>
        </w:numPr>
        <w:spacing w:line="360" w:lineRule="auto"/>
        <w:ind w:firstLineChars="0"/>
        <w:rPr>
          <w:rFonts w:ascii="仿宋" w:eastAsia="仿宋" w:hAnsi="仿宋" w:cstheme="minorBidi"/>
        </w:rPr>
      </w:pPr>
      <w:r>
        <w:rPr>
          <w:rFonts w:ascii="仿宋" w:eastAsia="仿宋" w:hAnsi="仿宋" w:cstheme="minorBidi" w:hint="eastAsia"/>
        </w:rPr>
        <w:t>支持实时查看相关考核指标的月趋势或比例统计图表；</w:t>
      </w:r>
    </w:p>
    <w:p w:rsidR="00B55752" w:rsidRDefault="00B55752">
      <w:pPr>
        <w:pStyle w:val="12"/>
        <w:numPr>
          <w:ilvl w:val="0"/>
          <w:numId w:val="43"/>
        </w:numPr>
        <w:spacing w:line="360" w:lineRule="auto"/>
        <w:ind w:firstLineChars="0"/>
        <w:rPr>
          <w:rFonts w:ascii="仿宋" w:eastAsia="仿宋" w:hAnsi="仿宋" w:cstheme="minorBidi"/>
        </w:rPr>
      </w:pPr>
      <w:r>
        <w:rPr>
          <w:rFonts w:ascii="仿宋" w:eastAsia="仿宋" w:hAnsi="仿宋" w:cstheme="minorBidi" w:hint="eastAsia"/>
        </w:rPr>
        <w:t>支持配置有效值域，筛查排除异常值，更客观的分析数据结果。</w:t>
      </w:r>
    </w:p>
    <w:p w:rsidR="00B55752" w:rsidRDefault="00B55752">
      <w:pPr>
        <w:pStyle w:val="12"/>
        <w:numPr>
          <w:ilvl w:val="0"/>
          <w:numId w:val="43"/>
        </w:numPr>
        <w:spacing w:line="360" w:lineRule="auto"/>
        <w:ind w:firstLineChars="0"/>
        <w:rPr>
          <w:rFonts w:ascii="仿宋" w:eastAsia="仿宋" w:hAnsi="仿宋" w:cstheme="minorBidi"/>
        </w:rPr>
      </w:pPr>
      <w:r>
        <w:rPr>
          <w:rFonts w:ascii="仿宋" w:eastAsia="仿宋" w:hAnsi="仿宋" w:cstheme="minorBidi" w:hint="eastAsia"/>
        </w:rPr>
        <w:t>支持创伤专病数据库中获取院内创伤PCI等相关信息。</w:t>
      </w:r>
    </w:p>
    <w:p w:rsidR="00B55752" w:rsidRDefault="00B55752">
      <w:pPr>
        <w:pStyle w:val="12"/>
        <w:numPr>
          <w:ilvl w:val="0"/>
          <w:numId w:val="43"/>
        </w:numPr>
        <w:spacing w:line="360" w:lineRule="auto"/>
        <w:ind w:firstLineChars="0"/>
        <w:rPr>
          <w:rFonts w:ascii="仿宋" w:eastAsia="仿宋" w:hAnsi="仿宋" w:cstheme="minorBidi"/>
        </w:rPr>
      </w:pPr>
      <w:r>
        <w:rPr>
          <w:rFonts w:ascii="仿宋" w:eastAsia="仿宋" w:hAnsi="仿宋" w:cstheme="minorBidi" w:hint="eastAsia"/>
        </w:rPr>
        <w:t>对接电子病历系统获取病案首页、主诉等相关信息。</w:t>
      </w:r>
    </w:p>
    <w:p w:rsidR="00B55752" w:rsidRDefault="00B55752">
      <w:pPr>
        <w:pStyle w:val="12"/>
        <w:numPr>
          <w:ilvl w:val="0"/>
          <w:numId w:val="43"/>
        </w:numPr>
        <w:spacing w:line="360" w:lineRule="auto"/>
        <w:ind w:firstLineChars="0"/>
        <w:rPr>
          <w:rFonts w:ascii="仿宋" w:eastAsia="仿宋" w:hAnsi="仿宋" w:cstheme="minorBidi"/>
        </w:rPr>
      </w:pPr>
      <w:r>
        <w:rPr>
          <w:rFonts w:ascii="仿宋" w:eastAsia="仿宋" w:hAnsi="仿宋" w:cstheme="minorBidi" w:hint="eastAsia"/>
        </w:rPr>
        <w:t>对接院前急救系统获取患者院前急救相关信息。</w:t>
      </w:r>
    </w:p>
    <w:p w:rsidR="00B55752" w:rsidRDefault="00B55752">
      <w:pPr>
        <w:pStyle w:val="12"/>
        <w:numPr>
          <w:ilvl w:val="0"/>
          <w:numId w:val="43"/>
        </w:numPr>
        <w:spacing w:line="360" w:lineRule="auto"/>
        <w:ind w:firstLineChars="0"/>
        <w:rPr>
          <w:rFonts w:ascii="仿宋" w:eastAsia="仿宋" w:hAnsi="仿宋" w:cstheme="minorBidi"/>
        </w:rPr>
      </w:pPr>
      <w:r>
        <w:rPr>
          <w:rFonts w:ascii="仿宋" w:eastAsia="仿宋" w:hAnsi="仿宋" w:cstheme="minorBidi" w:hint="eastAsia"/>
        </w:rPr>
        <w:t>对接指定地方性创伤中心数据上报系统进行数据上报。</w:t>
      </w:r>
    </w:p>
    <w:p w:rsidR="00B55752" w:rsidRDefault="00B55752">
      <w:pPr>
        <w:pStyle w:val="12"/>
        <w:numPr>
          <w:ilvl w:val="0"/>
          <w:numId w:val="43"/>
        </w:numPr>
        <w:spacing w:line="360" w:lineRule="auto"/>
        <w:ind w:firstLineChars="0"/>
        <w:rPr>
          <w:rFonts w:ascii="仿宋" w:eastAsia="仿宋" w:hAnsi="仿宋" w:cstheme="minorBidi"/>
        </w:rPr>
      </w:pPr>
      <w:r>
        <w:rPr>
          <w:rFonts w:ascii="仿宋" w:eastAsia="仿宋" w:hAnsi="仿宋" w:cstheme="minorBidi" w:hint="eastAsia"/>
        </w:rPr>
        <w:t>支持查看上报明细数据，和返回的错误详细信息。</w:t>
      </w:r>
    </w:p>
    <w:p w:rsidR="00B55752" w:rsidRDefault="00B55752">
      <w:pPr>
        <w:pStyle w:val="12"/>
        <w:numPr>
          <w:ilvl w:val="0"/>
          <w:numId w:val="43"/>
        </w:numPr>
        <w:spacing w:line="360" w:lineRule="auto"/>
        <w:ind w:firstLineChars="0"/>
        <w:rPr>
          <w:rFonts w:ascii="仿宋" w:eastAsia="仿宋" w:hAnsi="仿宋" w:cstheme="minorBidi"/>
        </w:rPr>
      </w:pPr>
      <w:r>
        <w:rPr>
          <w:rFonts w:ascii="仿宋" w:eastAsia="仿宋" w:hAnsi="仿宋" w:cstheme="minorBidi" w:hint="eastAsia"/>
        </w:rPr>
        <w:t>支持查看上报历史记录。</w:t>
      </w:r>
    </w:p>
    <w:p w:rsidR="00B55752" w:rsidRDefault="00B55752" w:rsidP="00B55752">
      <w:pPr>
        <w:pStyle w:val="21"/>
        <w:ind w:leftChars="0" w:left="0" w:firstLineChars="0" w:firstLine="0"/>
      </w:pPr>
    </w:p>
    <w:p w:rsidR="00B55752" w:rsidRDefault="00D37685" w:rsidP="00D37685">
      <w:pPr>
        <w:pStyle w:val="3"/>
        <w:numPr>
          <w:ilvl w:val="0"/>
          <w:numId w:val="0"/>
        </w:numPr>
        <w:ind w:left="720" w:hanging="720"/>
      </w:pPr>
      <w:bookmarkStart w:id="200" w:name="_Toc8164"/>
      <w:bookmarkStart w:id="201" w:name="_Toc129162028"/>
      <w:r>
        <w:rPr>
          <w:rFonts w:hint="eastAsia"/>
        </w:rPr>
        <w:t xml:space="preserve">6.5.3 </w:t>
      </w:r>
      <w:r w:rsidR="00B55752">
        <w:rPr>
          <w:rFonts w:hint="eastAsia"/>
        </w:rPr>
        <w:t>院前急救</w:t>
      </w:r>
      <w:bookmarkEnd w:id="200"/>
      <w:bookmarkEnd w:id="201"/>
    </w:p>
    <w:p w:rsidR="00B55752" w:rsidRPr="00B55752" w:rsidRDefault="00B55752" w:rsidP="00B55752">
      <w:pPr>
        <w:pStyle w:val="a7"/>
        <w:keepNext/>
        <w:keepLines/>
        <w:numPr>
          <w:ilvl w:val="2"/>
          <w:numId w:val="2"/>
        </w:numPr>
        <w:kinsoku w:val="0"/>
        <w:spacing w:beforeLines="50" w:before="156" w:afterLines="50" w:after="156"/>
        <w:ind w:firstLineChars="0"/>
        <w:jc w:val="left"/>
        <w:outlineLvl w:val="3"/>
        <w:rPr>
          <w:rFonts w:ascii="Times New Roman" w:hAnsi="Times New Roman" w:cs="Times New Roman"/>
          <w:b/>
          <w:vanish/>
          <w:kern w:val="0"/>
          <w:sz w:val="28"/>
          <w:szCs w:val="20"/>
        </w:rPr>
      </w:pPr>
      <w:bookmarkStart w:id="202" w:name="_Toc3448"/>
    </w:p>
    <w:p w:rsidR="00B55752" w:rsidRDefault="00B55752" w:rsidP="00B55752">
      <w:pPr>
        <w:pStyle w:val="4"/>
        <w:spacing w:before="156" w:after="156"/>
      </w:pPr>
      <w:r>
        <w:rPr>
          <w:rFonts w:hint="eastAsia"/>
        </w:rPr>
        <w:t>院前救护车任务管理系统</w:t>
      </w:r>
      <w:bookmarkEnd w:id="202"/>
    </w:p>
    <w:p w:rsidR="00B55752" w:rsidRDefault="00B55752" w:rsidP="00B55752">
      <w:pPr>
        <w:pStyle w:val="aa"/>
        <w:ind w:firstLineChars="200" w:firstLine="480"/>
      </w:pPr>
      <w:r>
        <w:rPr>
          <w:rFonts w:hint="eastAsia"/>
        </w:rPr>
        <w:t>管理医院急救车辆、派发急救任务、急救车辆定位、跟踪患者急救转运状态；便于院内医护人员即时获取车辆任务情况，提前做好院内绿色通道救治准备。</w:t>
      </w:r>
    </w:p>
    <w:p w:rsidR="00B55752" w:rsidRDefault="00B55752" w:rsidP="00B55752">
      <w:pPr>
        <w:pStyle w:val="aa"/>
        <w:ind w:firstLineChars="200" w:firstLine="480"/>
      </w:pPr>
      <w:r>
        <w:rPr>
          <w:rFonts w:hint="eastAsia"/>
        </w:rPr>
        <w:t>该模块部署于院内。</w:t>
      </w:r>
    </w:p>
    <w:p w:rsidR="00B55752" w:rsidRDefault="00B55752">
      <w:pPr>
        <w:pStyle w:val="12"/>
        <w:numPr>
          <w:ilvl w:val="0"/>
          <w:numId w:val="44"/>
        </w:numPr>
        <w:spacing w:line="360" w:lineRule="auto"/>
        <w:ind w:firstLineChars="0"/>
        <w:rPr>
          <w:rFonts w:ascii="仿宋" w:eastAsia="仿宋" w:hAnsi="仿宋" w:cstheme="minorBidi"/>
        </w:rPr>
      </w:pPr>
      <w:r>
        <w:rPr>
          <w:rFonts w:ascii="仿宋" w:eastAsia="仿宋" w:hAnsi="仿宋" w:cstheme="minorBidi" w:hint="eastAsia"/>
        </w:rPr>
        <w:t>任务管理，支持待分配任务管理、当前任务管理、今日已完成任务管理、可用急救车管理。</w:t>
      </w:r>
    </w:p>
    <w:p w:rsidR="00B55752" w:rsidRDefault="00B55752">
      <w:pPr>
        <w:pStyle w:val="12"/>
        <w:numPr>
          <w:ilvl w:val="0"/>
          <w:numId w:val="44"/>
        </w:numPr>
        <w:spacing w:line="360" w:lineRule="auto"/>
        <w:ind w:firstLineChars="0"/>
        <w:rPr>
          <w:rFonts w:ascii="仿宋" w:eastAsia="仿宋" w:hAnsi="仿宋" w:cstheme="minorBidi"/>
        </w:rPr>
      </w:pPr>
      <w:r>
        <w:rPr>
          <w:rFonts w:ascii="仿宋" w:eastAsia="仿宋" w:hAnsi="仿宋" w:cstheme="minorBidi" w:hint="eastAsia"/>
        </w:rPr>
        <w:t>当前任务支持记录呼救时间（已用时）、发车状态、到达距离、预计到达时间、患者信息（包含姓名、性别、年龄、地址）、患者院前电子病历信息，在地图上显示急救任务路线。</w:t>
      </w:r>
    </w:p>
    <w:p w:rsidR="00B55752" w:rsidRDefault="00B55752">
      <w:pPr>
        <w:pStyle w:val="12"/>
        <w:numPr>
          <w:ilvl w:val="0"/>
          <w:numId w:val="44"/>
        </w:numPr>
        <w:spacing w:line="360" w:lineRule="auto"/>
        <w:ind w:firstLineChars="0"/>
        <w:rPr>
          <w:rFonts w:ascii="仿宋" w:eastAsia="仿宋" w:hAnsi="仿宋" w:cstheme="minorBidi"/>
        </w:rPr>
      </w:pPr>
      <w:r>
        <w:rPr>
          <w:rFonts w:ascii="仿宋" w:eastAsia="仿宋" w:hAnsi="仿宋" w:cstheme="minorBidi" w:hint="eastAsia"/>
        </w:rPr>
        <w:t>今日完成任务，可统计当天完成的任务数，并查看明细。</w:t>
      </w:r>
    </w:p>
    <w:p w:rsidR="00B55752" w:rsidRDefault="00B55752">
      <w:pPr>
        <w:pStyle w:val="12"/>
        <w:numPr>
          <w:ilvl w:val="0"/>
          <w:numId w:val="44"/>
        </w:numPr>
        <w:spacing w:line="360" w:lineRule="auto"/>
        <w:ind w:firstLineChars="0"/>
        <w:rPr>
          <w:rFonts w:ascii="仿宋" w:eastAsia="仿宋" w:hAnsi="仿宋" w:cstheme="minorBidi"/>
        </w:rPr>
      </w:pPr>
      <w:r>
        <w:rPr>
          <w:rFonts w:ascii="仿宋" w:eastAsia="仿宋" w:hAnsi="仿宋" w:cstheme="minorBidi" w:hint="eastAsia"/>
        </w:rPr>
        <w:t>管理车辆信息，可新增救护车、维护车辆设备、当前车辆位置。</w:t>
      </w:r>
    </w:p>
    <w:p w:rsidR="00B55752" w:rsidRDefault="00B55752">
      <w:pPr>
        <w:pStyle w:val="12"/>
        <w:numPr>
          <w:ilvl w:val="0"/>
          <w:numId w:val="44"/>
        </w:numPr>
        <w:spacing w:line="360" w:lineRule="auto"/>
        <w:ind w:firstLineChars="0"/>
        <w:rPr>
          <w:rFonts w:ascii="仿宋" w:eastAsia="仿宋" w:hAnsi="仿宋" w:cstheme="minorBidi"/>
        </w:rPr>
      </w:pPr>
      <w:r>
        <w:rPr>
          <w:rFonts w:ascii="仿宋" w:eastAsia="仿宋" w:hAnsi="仿宋" w:cstheme="minorBidi" w:hint="eastAsia"/>
        </w:rPr>
        <w:t>新建车辆急救任务包含任务编号、呼叫电话、联系人、联系电话、呼叫途径、呼救者与患者关系、接线员姓名、接线时间、现场地址、备注说明，并急救任务信息可与120急救中心做数据对接。</w:t>
      </w:r>
    </w:p>
    <w:p w:rsidR="00B55752" w:rsidRDefault="00B55752">
      <w:pPr>
        <w:pStyle w:val="12"/>
        <w:numPr>
          <w:ilvl w:val="0"/>
          <w:numId w:val="44"/>
        </w:numPr>
        <w:spacing w:line="360" w:lineRule="auto"/>
        <w:ind w:firstLineChars="0"/>
        <w:rPr>
          <w:rFonts w:ascii="仿宋" w:eastAsia="仿宋" w:hAnsi="仿宋" w:cstheme="minorBidi"/>
        </w:rPr>
      </w:pPr>
      <w:r>
        <w:rPr>
          <w:rFonts w:ascii="仿宋" w:eastAsia="仿宋" w:hAnsi="仿宋" w:cstheme="minorBidi" w:hint="eastAsia"/>
        </w:rPr>
        <w:t>新建任务完成同步发送消息通知给相关人员（司机、医生、护士等）。</w:t>
      </w:r>
    </w:p>
    <w:p w:rsidR="00B55752" w:rsidRDefault="00B55752">
      <w:pPr>
        <w:pStyle w:val="12"/>
        <w:numPr>
          <w:ilvl w:val="0"/>
          <w:numId w:val="44"/>
        </w:numPr>
        <w:spacing w:line="360" w:lineRule="auto"/>
        <w:ind w:firstLineChars="0"/>
        <w:rPr>
          <w:rFonts w:ascii="仿宋" w:eastAsia="仿宋" w:hAnsi="仿宋" w:cstheme="minorBidi"/>
        </w:rPr>
      </w:pPr>
      <w:r>
        <w:rPr>
          <w:rFonts w:ascii="仿宋" w:eastAsia="仿宋" w:hAnsi="仿宋" w:cstheme="minorBidi" w:hint="eastAsia"/>
        </w:rPr>
        <w:t>急救任务管理支持与120系统进行任务对接，直接获取120分配的急救</w:t>
      </w:r>
      <w:r>
        <w:rPr>
          <w:rFonts w:ascii="仿宋" w:eastAsia="仿宋" w:hAnsi="仿宋" w:cstheme="minorBidi" w:hint="eastAsia"/>
        </w:rPr>
        <w:lastRenderedPageBreak/>
        <w:t>任务。</w:t>
      </w:r>
    </w:p>
    <w:p w:rsidR="00B55752" w:rsidRDefault="00B55752">
      <w:pPr>
        <w:pStyle w:val="12"/>
        <w:numPr>
          <w:ilvl w:val="0"/>
          <w:numId w:val="44"/>
        </w:numPr>
        <w:spacing w:line="360" w:lineRule="auto"/>
        <w:ind w:firstLineChars="0"/>
        <w:rPr>
          <w:rFonts w:ascii="仿宋" w:eastAsia="仿宋" w:hAnsi="仿宋" w:cstheme="minorBidi"/>
        </w:rPr>
      </w:pPr>
      <w:r>
        <w:rPr>
          <w:rFonts w:ascii="仿宋" w:eastAsia="仿宋" w:hAnsi="仿宋" w:cstheme="minorBidi" w:hint="eastAsia"/>
        </w:rPr>
        <w:t>支持对接120获取的急救任务，自动分配到任务管理中待分配任务列表。</w:t>
      </w:r>
    </w:p>
    <w:p w:rsidR="00B55752" w:rsidRDefault="00B55752">
      <w:pPr>
        <w:pStyle w:val="12"/>
        <w:numPr>
          <w:ilvl w:val="0"/>
          <w:numId w:val="44"/>
        </w:numPr>
        <w:spacing w:line="360" w:lineRule="auto"/>
        <w:ind w:firstLineChars="0"/>
        <w:rPr>
          <w:rFonts w:ascii="仿宋" w:eastAsia="仿宋" w:hAnsi="仿宋" w:cstheme="minorBidi"/>
        </w:rPr>
      </w:pPr>
      <w:r>
        <w:rPr>
          <w:rFonts w:ascii="仿宋" w:eastAsia="仿宋" w:hAnsi="仿宋" w:cstheme="minorBidi" w:hint="eastAsia"/>
        </w:rPr>
        <w:t>急救地图的展示分为普通地图和卫星地图两种模式，可以通过地图功能键图标进行切换；同时支持对地图进行移动和缩放操作。</w:t>
      </w:r>
    </w:p>
    <w:p w:rsidR="00B55752" w:rsidRDefault="00B55752">
      <w:pPr>
        <w:pStyle w:val="12"/>
        <w:numPr>
          <w:ilvl w:val="0"/>
          <w:numId w:val="44"/>
        </w:numPr>
        <w:spacing w:line="360" w:lineRule="auto"/>
        <w:ind w:firstLineChars="0"/>
        <w:rPr>
          <w:rFonts w:ascii="仿宋" w:eastAsia="仿宋" w:hAnsi="仿宋" w:cstheme="minorBidi"/>
        </w:rPr>
      </w:pPr>
      <w:r>
        <w:rPr>
          <w:rFonts w:ascii="仿宋" w:eastAsia="仿宋" w:hAnsi="仿宋" w:cstheme="minorBidi" w:hint="eastAsia"/>
        </w:rPr>
        <w:t>支持在地图上直接展示任务，包含待接收任务和进行中的任务，不同的任务在地图上支持不同图标展示，便于区分，任务信息包含患者位置、医院位置、急救位置。</w:t>
      </w:r>
    </w:p>
    <w:p w:rsidR="00B55752" w:rsidRDefault="00B55752">
      <w:pPr>
        <w:pStyle w:val="12"/>
        <w:numPr>
          <w:ilvl w:val="0"/>
          <w:numId w:val="44"/>
        </w:numPr>
        <w:spacing w:line="360" w:lineRule="auto"/>
        <w:ind w:firstLineChars="0"/>
        <w:rPr>
          <w:rFonts w:ascii="仿宋" w:eastAsia="仿宋" w:hAnsi="仿宋" w:cstheme="minorBidi"/>
        </w:rPr>
      </w:pPr>
      <w:r>
        <w:rPr>
          <w:rFonts w:ascii="仿宋" w:eastAsia="仿宋" w:hAnsi="仿宋" w:cstheme="minorBidi" w:hint="eastAsia"/>
        </w:rPr>
        <w:t>急救任务列表支持显示当前正在进行的任务和历史任务，支持查看任务信息。</w:t>
      </w:r>
    </w:p>
    <w:p w:rsidR="00B55752" w:rsidRDefault="00B55752">
      <w:pPr>
        <w:pStyle w:val="12"/>
        <w:numPr>
          <w:ilvl w:val="0"/>
          <w:numId w:val="44"/>
        </w:numPr>
        <w:spacing w:line="360" w:lineRule="auto"/>
        <w:ind w:firstLineChars="0"/>
        <w:rPr>
          <w:rFonts w:ascii="仿宋" w:eastAsia="仿宋" w:hAnsi="仿宋" w:cstheme="minorBidi"/>
        </w:rPr>
      </w:pPr>
      <w:r>
        <w:rPr>
          <w:rFonts w:ascii="仿宋" w:eastAsia="仿宋" w:hAnsi="仿宋" w:cstheme="minorBidi" w:hint="eastAsia"/>
        </w:rPr>
        <w:t>支持自定义院前急救关键时间节点，并以时间轴形式展示。</w:t>
      </w:r>
    </w:p>
    <w:p w:rsidR="00B55752" w:rsidRDefault="00B55752">
      <w:pPr>
        <w:pStyle w:val="12"/>
        <w:numPr>
          <w:ilvl w:val="0"/>
          <w:numId w:val="44"/>
        </w:numPr>
        <w:spacing w:line="360" w:lineRule="auto"/>
        <w:ind w:firstLineChars="0"/>
        <w:rPr>
          <w:rFonts w:ascii="仿宋" w:eastAsia="仿宋" w:hAnsi="仿宋" w:cstheme="minorBidi"/>
        </w:rPr>
      </w:pPr>
      <w:r>
        <w:rPr>
          <w:rFonts w:ascii="仿宋" w:eastAsia="仿宋" w:hAnsi="仿宋" w:cstheme="minorBidi" w:hint="eastAsia"/>
        </w:rPr>
        <w:t>支持院前任务统计报表，统计任务完成情况，任务时间线平均耗时，任务平均耗时，任务月度分布，支持报表导出。</w:t>
      </w:r>
    </w:p>
    <w:p w:rsidR="00B55752" w:rsidRDefault="00B55752">
      <w:pPr>
        <w:pStyle w:val="12"/>
        <w:numPr>
          <w:ilvl w:val="0"/>
          <w:numId w:val="44"/>
        </w:numPr>
        <w:spacing w:line="360" w:lineRule="auto"/>
        <w:ind w:firstLineChars="0"/>
        <w:rPr>
          <w:rFonts w:ascii="仿宋" w:eastAsia="仿宋" w:hAnsi="仿宋" w:cstheme="minorBidi"/>
        </w:rPr>
      </w:pPr>
      <w:r>
        <w:rPr>
          <w:rFonts w:ascii="仿宋" w:eastAsia="仿宋" w:hAnsi="仿宋" w:cstheme="minorBidi" w:hint="eastAsia"/>
        </w:rPr>
        <w:t>支持院前救护车统计报表，救护车出车次数，医生出车，护士出车，司机出车，支持报表导出。</w:t>
      </w:r>
    </w:p>
    <w:p w:rsidR="00B55752" w:rsidRDefault="00B55752">
      <w:pPr>
        <w:pStyle w:val="12"/>
        <w:numPr>
          <w:ilvl w:val="0"/>
          <w:numId w:val="44"/>
        </w:numPr>
        <w:spacing w:line="360" w:lineRule="auto"/>
        <w:ind w:firstLineChars="0"/>
        <w:rPr>
          <w:rFonts w:ascii="仿宋" w:eastAsia="仿宋" w:hAnsi="仿宋" w:cstheme="minorBidi"/>
        </w:rPr>
      </w:pPr>
      <w:r>
        <w:rPr>
          <w:rFonts w:ascii="仿宋" w:eastAsia="仿宋" w:hAnsi="仿宋" w:cstheme="minorBidi" w:hint="eastAsia"/>
        </w:rPr>
        <w:t>支持医院接收急救患者统计，包括，接收患者人数，支持报表导出。</w:t>
      </w:r>
    </w:p>
    <w:p w:rsidR="00B55752" w:rsidRDefault="00B55752">
      <w:pPr>
        <w:pStyle w:val="12"/>
        <w:numPr>
          <w:ilvl w:val="0"/>
          <w:numId w:val="44"/>
        </w:numPr>
        <w:spacing w:line="360" w:lineRule="auto"/>
        <w:ind w:firstLineChars="0"/>
        <w:rPr>
          <w:rFonts w:ascii="仿宋" w:eastAsia="仿宋" w:hAnsi="仿宋" w:cstheme="minorBidi"/>
        </w:rPr>
      </w:pPr>
      <w:r>
        <w:rPr>
          <w:rFonts w:ascii="仿宋" w:eastAsia="仿宋" w:hAnsi="仿宋" w:cstheme="minorBidi" w:hint="eastAsia"/>
        </w:rPr>
        <w:t>支持按天，按月，按年统计急救患者时间段分布情况，统计年度患者时间线平均耗时。支持报表导出。</w:t>
      </w:r>
    </w:p>
    <w:p w:rsidR="00B55752" w:rsidRDefault="00B55752">
      <w:pPr>
        <w:pStyle w:val="12"/>
        <w:numPr>
          <w:ilvl w:val="0"/>
          <w:numId w:val="44"/>
        </w:numPr>
        <w:spacing w:line="360" w:lineRule="auto"/>
        <w:ind w:firstLineChars="0"/>
        <w:rPr>
          <w:rFonts w:ascii="仿宋" w:eastAsia="仿宋" w:hAnsi="仿宋" w:cstheme="minorBidi"/>
        </w:rPr>
      </w:pPr>
      <w:r>
        <w:rPr>
          <w:rFonts w:ascii="仿宋" w:eastAsia="仿宋" w:hAnsi="仿宋" w:cstheme="minorBidi" w:hint="eastAsia"/>
        </w:rPr>
        <w:t>支持患者主诉Top10排名统计，急救患者性别分布统计，专病患者急救比例，急救患者年龄分布状态，支持报表导出。</w:t>
      </w:r>
    </w:p>
    <w:p w:rsidR="00B55752" w:rsidRDefault="00B55752">
      <w:pPr>
        <w:pStyle w:val="12"/>
        <w:numPr>
          <w:ilvl w:val="0"/>
          <w:numId w:val="44"/>
        </w:numPr>
        <w:spacing w:line="360" w:lineRule="auto"/>
        <w:ind w:firstLineChars="0"/>
        <w:rPr>
          <w:rFonts w:ascii="仿宋" w:eastAsia="仿宋" w:hAnsi="仿宋" w:cstheme="minorBidi"/>
        </w:rPr>
      </w:pPr>
      <w:r>
        <w:rPr>
          <w:rFonts w:ascii="仿宋" w:eastAsia="仿宋" w:hAnsi="仿宋" w:cstheme="minorBidi" w:hint="eastAsia"/>
        </w:rPr>
        <w:t>支持院前质控指标统计，如及时出车率，及时派车率，心电检查率等。</w:t>
      </w:r>
    </w:p>
    <w:p w:rsidR="00B55752" w:rsidRDefault="00B55752">
      <w:pPr>
        <w:pStyle w:val="12"/>
        <w:numPr>
          <w:ilvl w:val="0"/>
          <w:numId w:val="44"/>
        </w:numPr>
        <w:spacing w:line="360" w:lineRule="auto"/>
        <w:ind w:firstLineChars="0"/>
        <w:rPr>
          <w:rFonts w:ascii="仿宋" w:eastAsia="仿宋" w:hAnsi="仿宋" w:cstheme="minorBidi"/>
        </w:rPr>
      </w:pPr>
      <w:r>
        <w:rPr>
          <w:rFonts w:ascii="仿宋" w:eastAsia="仿宋" w:hAnsi="仿宋" w:cstheme="minorBidi" w:hint="eastAsia"/>
        </w:rPr>
        <w:t>支持患者病历打印。</w:t>
      </w:r>
    </w:p>
    <w:p w:rsidR="00B55752" w:rsidRDefault="00B55752">
      <w:pPr>
        <w:pStyle w:val="12"/>
        <w:numPr>
          <w:ilvl w:val="0"/>
          <w:numId w:val="44"/>
        </w:numPr>
        <w:spacing w:line="360" w:lineRule="auto"/>
        <w:ind w:firstLineChars="0"/>
        <w:rPr>
          <w:rFonts w:ascii="仿宋" w:eastAsia="仿宋" w:hAnsi="仿宋" w:cstheme="minorBidi"/>
        </w:rPr>
      </w:pPr>
      <w:r>
        <w:rPr>
          <w:rFonts w:ascii="仿宋" w:eastAsia="仿宋" w:hAnsi="仿宋" w:cstheme="minorBidi" w:hint="eastAsia"/>
        </w:rPr>
        <w:t>支持院前病历维护。</w:t>
      </w:r>
    </w:p>
    <w:p w:rsidR="00B55752" w:rsidRDefault="00B55752" w:rsidP="00B55752">
      <w:pPr>
        <w:pStyle w:val="4"/>
        <w:spacing w:before="156" w:after="156"/>
      </w:pPr>
      <w:bookmarkStart w:id="203" w:name="_Toc6723"/>
      <w:r>
        <w:rPr>
          <w:rFonts w:hint="eastAsia"/>
        </w:rPr>
        <w:t>远程急救指导工作站</w:t>
      </w:r>
      <w:bookmarkEnd w:id="203"/>
    </w:p>
    <w:p w:rsidR="00B55752" w:rsidRDefault="00B55752" w:rsidP="00B55752">
      <w:pPr>
        <w:pStyle w:val="aa"/>
        <w:ind w:firstLineChars="200" w:firstLine="480"/>
      </w:pPr>
      <w:r>
        <w:rPr>
          <w:rFonts w:hint="eastAsia"/>
        </w:rPr>
        <w:t>通过</w:t>
      </w:r>
      <w:r>
        <w:rPr>
          <w:rFonts w:hint="eastAsia"/>
        </w:rPr>
        <w:t>4G/5G</w:t>
      </w:r>
      <w:r>
        <w:rPr>
          <w:rFonts w:hint="eastAsia"/>
        </w:rPr>
        <w:t>、互联网技术，实现以下主要功能：</w:t>
      </w:r>
      <w:r>
        <w:rPr>
          <w:rFonts w:hint="eastAsia"/>
        </w:rPr>
        <w:t>1</w:t>
      </w:r>
      <w:r>
        <w:rPr>
          <w:rFonts w:hint="eastAsia"/>
        </w:rPr>
        <w:t>、院内急救医护人员可以远程查看患者院前病历、生命体征信息、现场图片等信息，方便实时了解患者的病情和救治信息，为院内及时开通绿色通道、制定救治方案提供相关信息支撑。</w:t>
      </w:r>
      <w:r>
        <w:rPr>
          <w:rFonts w:hint="eastAsia"/>
        </w:rPr>
        <w:t>2</w:t>
      </w:r>
      <w:r>
        <w:rPr>
          <w:rFonts w:hint="eastAsia"/>
        </w:rPr>
        <w:t>、系统支持通过音视频技术，实现院内医疗专家对院前救护车医护人员实时现场救治指导，提升协同救治效率。</w:t>
      </w:r>
    </w:p>
    <w:p w:rsidR="00B55752" w:rsidRDefault="00B55752" w:rsidP="00B55752">
      <w:pPr>
        <w:pStyle w:val="aa"/>
        <w:ind w:firstLineChars="200" w:firstLine="480"/>
      </w:pPr>
      <w:r>
        <w:rPr>
          <w:rFonts w:hint="eastAsia"/>
        </w:rPr>
        <w:t>该模块部署于院内。</w:t>
      </w:r>
    </w:p>
    <w:p w:rsidR="00B55752" w:rsidRDefault="00B55752">
      <w:pPr>
        <w:pStyle w:val="12"/>
        <w:numPr>
          <w:ilvl w:val="0"/>
          <w:numId w:val="45"/>
        </w:numPr>
        <w:spacing w:line="360" w:lineRule="auto"/>
        <w:ind w:firstLineChars="0"/>
        <w:rPr>
          <w:rFonts w:ascii="仿宋" w:eastAsia="仿宋" w:hAnsi="仿宋" w:cstheme="minorBidi"/>
        </w:rPr>
      </w:pPr>
      <w:r>
        <w:rPr>
          <w:rFonts w:ascii="仿宋" w:eastAsia="仿宋" w:hAnsi="仿宋" w:cstheme="minorBidi" w:hint="eastAsia"/>
        </w:rPr>
        <w:t>在医院的急诊室部署医院工作站软件，用于协助医院查询车辆到达时间</w:t>
      </w:r>
      <w:r>
        <w:rPr>
          <w:rFonts w:ascii="仿宋" w:eastAsia="仿宋" w:hAnsi="仿宋" w:cstheme="minorBidi" w:hint="eastAsia"/>
        </w:rPr>
        <w:lastRenderedPageBreak/>
        <w:t>和车辆中病人体征数据和音视频，为入院就诊做准备。</w:t>
      </w:r>
    </w:p>
    <w:p w:rsidR="00B55752" w:rsidRDefault="00B55752">
      <w:pPr>
        <w:pStyle w:val="12"/>
        <w:numPr>
          <w:ilvl w:val="0"/>
          <w:numId w:val="45"/>
        </w:numPr>
        <w:spacing w:line="360" w:lineRule="auto"/>
        <w:ind w:firstLineChars="0"/>
        <w:rPr>
          <w:rFonts w:ascii="仿宋" w:eastAsia="仿宋" w:hAnsi="仿宋" w:cstheme="minorBidi"/>
        </w:rPr>
      </w:pPr>
      <w:r>
        <w:rPr>
          <w:rFonts w:ascii="仿宋" w:eastAsia="仿宋" w:hAnsi="仿宋" w:cstheme="minorBidi" w:hint="eastAsia"/>
        </w:rPr>
        <w:t>查看急救车状态和患者基本信息，显示与该医院相关的急救任务的状态，显示院前患者的姓名、年龄、性别、急救医生的印象诊断、预计到达时间。</w:t>
      </w:r>
    </w:p>
    <w:p w:rsidR="00B55752" w:rsidRDefault="00B55752">
      <w:pPr>
        <w:pStyle w:val="12"/>
        <w:numPr>
          <w:ilvl w:val="0"/>
          <w:numId w:val="45"/>
        </w:numPr>
        <w:spacing w:line="360" w:lineRule="auto"/>
        <w:ind w:firstLineChars="0"/>
        <w:rPr>
          <w:rFonts w:ascii="仿宋" w:eastAsia="仿宋" w:hAnsi="仿宋" w:cstheme="minorBidi"/>
        </w:rPr>
      </w:pPr>
      <w:r>
        <w:rPr>
          <w:rFonts w:ascii="仿宋" w:eastAsia="仿宋" w:hAnsi="仿宋" w:cstheme="minorBidi" w:hint="eastAsia"/>
        </w:rPr>
        <w:t>★查看患者的院前病历，包含患者急救病史，体格检查，辅助检查，初步诊断，诊疗措施、院前车载设备数据体征的实时显示（需要完成设备对接）。</w:t>
      </w:r>
    </w:p>
    <w:p w:rsidR="00B55752" w:rsidRDefault="00B55752">
      <w:pPr>
        <w:pStyle w:val="12"/>
        <w:numPr>
          <w:ilvl w:val="0"/>
          <w:numId w:val="45"/>
        </w:numPr>
        <w:spacing w:line="360" w:lineRule="auto"/>
        <w:ind w:firstLineChars="0"/>
        <w:rPr>
          <w:rFonts w:ascii="仿宋" w:eastAsia="仿宋" w:hAnsi="仿宋" w:cstheme="minorBidi"/>
        </w:rPr>
      </w:pPr>
      <w:r>
        <w:rPr>
          <w:rFonts w:ascii="仿宋" w:eastAsia="仿宋" w:hAnsi="仿宋" w:cstheme="minorBidi" w:hint="eastAsia"/>
        </w:rPr>
        <w:t>实时与急救车辆音视频交互，支持1:1的救治指导。</w:t>
      </w:r>
    </w:p>
    <w:p w:rsidR="00B55752" w:rsidRDefault="00B55752">
      <w:pPr>
        <w:pStyle w:val="12"/>
        <w:numPr>
          <w:ilvl w:val="0"/>
          <w:numId w:val="45"/>
        </w:numPr>
        <w:spacing w:line="360" w:lineRule="auto"/>
        <w:ind w:firstLineChars="0"/>
        <w:rPr>
          <w:rFonts w:ascii="仿宋" w:eastAsia="仿宋" w:hAnsi="仿宋" w:cstheme="minorBidi"/>
        </w:rPr>
      </w:pPr>
      <w:r>
        <w:rPr>
          <w:rFonts w:ascii="仿宋" w:eastAsia="仿宋" w:hAnsi="仿宋" w:cstheme="minorBidi" w:hint="eastAsia"/>
        </w:rPr>
        <w:t>能够在大屏幕显示正在进行中的急救任务，并有地图追踪。</w:t>
      </w:r>
    </w:p>
    <w:p w:rsidR="00B55752" w:rsidRDefault="00B55752">
      <w:pPr>
        <w:pStyle w:val="12"/>
        <w:numPr>
          <w:ilvl w:val="0"/>
          <w:numId w:val="45"/>
        </w:numPr>
        <w:spacing w:line="360" w:lineRule="auto"/>
        <w:ind w:firstLineChars="0"/>
        <w:rPr>
          <w:rFonts w:ascii="仿宋" w:eastAsia="仿宋" w:hAnsi="仿宋" w:cstheme="minorBidi"/>
        </w:rPr>
      </w:pPr>
      <w:r>
        <w:rPr>
          <w:rFonts w:ascii="仿宋" w:eastAsia="仿宋" w:hAnsi="仿宋" w:cstheme="minorBidi" w:hint="eastAsia"/>
        </w:rPr>
        <w:t>支持知情同意书的查看。</w:t>
      </w:r>
    </w:p>
    <w:p w:rsidR="00B55752" w:rsidRDefault="00B55752">
      <w:pPr>
        <w:pStyle w:val="12"/>
        <w:numPr>
          <w:ilvl w:val="0"/>
          <w:numId w:val="45"/>
        </w:numPr>
        <w:spacing w:line="360" w:lineRule="auto"/>
        <w:ind w:firstLineChars="0"/>
        <w:rPr>
          <w:rFonts w:ascii="仿宋" w:eastAsia="仿宋" w:hAnsi="仿宋" w:cstheme="minorBidi"/>
        </w:rPr>
      </w:pPr>
      <w:r>
        <w:rPr>
          <w:rFonts w:ascii="仿宋" w:eastAsia="仿宋" w:hAnsi="仿宋" w:cstheme="minorBidi" w:hint="eastAsia"/>
        </w:rPr>
        <w:t>支持交接单查看。</w:t>
      </w:r>
    </w:p>
    <w:p w:rsidR="00B55752" w:rsidRDefault="00B55752">
      <w:pPr>
        <w:pStyle w:val="12"/>
        <w:numPr>
          <w:ilvl w:val="0"/>
          <w:numId w:val="45"/>
        </w:numPr>
        <w:spacing w:line="360" w:lineRule="auto"/>
        <w:ind w:firstLineChars="0"/>
        <w:rPr>
          <w:rFonts w:ascii="仿宋" w:eastAsia="仿宋" w:hAnsi="仿宋" w:cstheme="minorBidi"/>
        </w:rPr>
      </w:pPr>
      <w:r>
        <w:rPr>
          <w:rFonts w:ascii="仿宋" w:eastAsia="仿宋" w:hAnsi="仿宋" w:cstheme="minorBidi" w:hint="eastAsia"/>
        </w:rPr>
        <w:t>可关联5G-多学科会诊发起音视频会诊（需要选择5G-多学科会诊模块）。</w:t>
      </w:r>
    </w:p>
    <w:p w:rsidR="00B55752" w:rsidRDefault="00B55752">
      <w:pPr>
        <w:pStyle w:val="12"/>
        <w:numPr>
          <w:ilvl w:val="0"/>
          <w:numId w:val="45"/>
        </w:numPr>
        <w:spacing w:line="360" w:lineRule="auto"/>
        <w:ind w:firstLineChars="0"/>
        <w:rPr>
          <w:rFonts w:ascii="仿宋" w:eastAsia="仿宋" w:hAnsi="仿宋" w:cstheme="minorBidi"/>
        </w:rPr>
      </w:pPr>
      <w:r>
        <w:rPr>
          <w:rFonts w:ascii="仿宋" w:eastAsia="仿宋" w:hAnsi="仿宋" w:cstheme="minorBidi" w:hint="eastAsia"/>
        </w:rPr>
        <w:t>支持交接单查看。</w:t>
      </w:r>
    </w:p>
    <w:p w:rsidR="00B55752" w:rsidRDefault="00B55752">
      <w:pPr>
        <w:pStyle w:val="12"/>
        <w:numPr>
          <w:ilvl w:val="0"/>
          <w:numId w:val="45"/>
        </w:numPr>
        <w:spacing w:line="360" w:lineRule="auto"/>
        <w:ind w:firstLineChars="0"/>
        <w:rPr>
          <w:rFonts w:ascii="仿宋" w:eastAsia="仿宋" w:hAnsi="仿宋" w:cstheme="minorBidi"/>
        </w:rPr>
      </w:pPr>
      <w:r>
        <w:rPr>
          <w:rFonts w:ascii="仿宋" w:eastAsia="仿宋" w:hAnsi="仿宋" w:cstheme="minorBidi" w:hint="eastAsia"/>
        </w:rPr>
        <w:t>支持病历浏览查看。</w:t>
      </w:r>
    </w:p>
    <w:p w:rsidR="00B55752" w:rsidRDefault="00B55752">
      <w:pPr>
        <w:pStyle w:val="12"/>
        <w:numPr>
          <w:ilvl w:val="0"/>
          <w:numId w:val="45"/>
        </w:numPr>
        <w:spacing w:line="360" w:lineRule="auto"/>
        <w:ind w:firstLineChars="0"/>
        <w:rPr>
          <w:rFonts w:ascii="仿宋" w:eastAsia="仿宋" w:hAnsi="仿宋" w:cstheme="minorBidi"/>
        </w:rPr>
      </w:pPr>
      <w:r>
        <w:rPr>
          <w:rFonts w:ascii="仿宋" w:eastAsia="仿宋" w:hAnsi="仿宋" w:cstheme="minorBidi" w:hint="eastAsia"/>
        </w:rPr>
        <w:t>支持展示时间轴。</w:t>
      </w:r>
    </w:p>
    <w:p w:rsidR="00B55752" w:rsidRDefault="00B55752">
      <w:pPr>
        <w:pStyle w:val="12"/>
        <w:numPr>
          <w:ilvl w:val="0"/>
          <w:numId w:val="45"/>
        </w:numPr>
        <w:spacing w:line="360" w:lineRule="auto"/>
        <w:ind w:firstLineChars="0"/>
        <w:rPr>
          <w:rFonts w:ascii="仿宋" w:eastAsia="仿宋" w:hAnsi="仿宋" w:cstheme="minorBidi"/>
        </w:rPr>
      </w:pPr>
      <w:r>
        <w:rPr>
          <w:rFonts w:ascii="仿宋" w:eastAsia="仿宋" w:hAnsi="仿宋" w:cstheme="minorBidi" w:hint="eastAsia"/>
        </w:rPr>
        <w:t>支持全屏地图展示，并且支持普通地图和卫星地图两种模式。</w:t>
      </w:r>
    </w:p>
    <w:p w:rsidR="00B55752" w:rsidRDefault="00B55752">
      <w:pPr>
        <w:pStyle w:val="12"/>
        <w:numPr>
          <w:ilvl w:val="0"/>
          <w:numId w:val="45"/>
        </w:numPr>
        <w:spacing w:line="360" w:lineRule="auto"/>
        <w:ind w:firstLineChars="0"/>
        <w:rPr>
          <w:rFonts w:ascii="仿宋" w:eastAsia="仿宋" w:hAnsi="仿宋" w:cstheme="minorBidi"/>
        </w:rPr>
      </w:pPr>
      <w:r>
        <w:rPr>
          <w:rFonts w:ascii="仿宋" w:eastAsia="仿宋" w:hAnsi="仿宋" w:cstheme="minorBidi" w:hint="eastAsia"/>
        </w:rPr>
        <w:t>支持展示急救患者生命体征，意识状态，急救患者评分信息。</w:t>
      </w:r>
    </w:p>
    <w:p w:rsidR="00B55752" w:rsidRDefault="00B55752">
      <w:pPr>
        <w:pStyle w:val="12"/>
        <w:numPr>
          <w:ilvl w:val="0"/>
          <w:numId w:val="45"/>
        </w:numPr>
        <w:spacing w:line="360" w:lineRule="auto"/>
        <w:ind w:firstLineChars="0"/>
        <w:rPr>
          <w:rFonts w:ascii="仿宋" w:eastAsia="仿宋" w:hAnsi="仿宋" w:cstheme="minorBidi"/>
        </w:rPr>
      </w:pPr>
      <w:r>
        <w:rPr>
          <w:rFonts w:ascii="仿宋" w:eastAsia="仿宋" w:hAnsi="仿宋" w:cstheme="minorBidi" w:hint="eastAsia"/>
        </w:rPr>
        <w:t>患者概览界面支持自定义布局展示患者基本信息，患者生命体征，体征监护信息，评分信息，辅助检查信息，急救措施信息，患者救治时间线，等，系统预设功能可配置展示。</w:t>
      </w:r>
    </w:p>
    <w:p w:rsidR="00B55752" w:rsidRDefault="00B55752">
      <w:pPr>
        <w:pStyle w:val="12"/>
        <w:numPr>
          <w:ilvl w:val="0"/>
          <w:numId w:val="45"/>
        </w:numPr>
        <w:spacing w:line="360" w:lineRule="auto"/>
        <w:ind w:firstLineChars="0"/>
        <w:rPr>
          <w:rFonts w:ascii="仿宋" w:eastAsia="仿宋" w:hAnsi="仿宋" w:cstheme="minorBidi"/>
        </w:rPr>
      </w:pPr>
      <w:r>
        <w:rPr>
          <w:rFonts w:ascii="仿宋" w:eastAsia="仿宋" w:hAnsi="仿宋" w:cstheme="minorBidi" w:hint="eastAsia"/>
        </w:rPr>
        <w:t>支持展示患者急救类型，如：普通急救，卒中急救，胸痛急救，创伤急救。</w:t>
      </w:r>
    </w:p>
    <w:p w:rsidR="00B55752" w:rsidRDefault="00B55752">
      <w:pPr>
        <w:pStyle w:val="12"/>
        <w:numPr>
          <w:ilvl w:val="0"/>
          <w:numId w:val="45"/>
        </w:numPr>
        <w:spacing w:line="360" w:lineRule="auto"/>
        <w:ind w:firstLineChars="0"/>
        <w:rPr>
          <w:rFonts w:ascii="仿宋" w:eastAsia="仿宋" w:hAnsi="仿宋" w:cstheme="minorBidi"/>
        </w:rPr>
      </w:pPr>
      <w:r>
        <w:rPr>
          <w:rFonts w:ascii="仿宋" w:eastAsia="仿宋" w:hAnsi="仿宋" w:cstheme="minorBidi" w:hint="eastAsia"/>
        </w:rPr>
        <w:t>支持历史患者查看，可通过姓名，呼救电话，受理员，急救车，时间范围，条件进行筛选。支持查看历史患者病历。</w:t>
      </w:r>
    </w:p>
    <w:p w:rsidR="00B55752" w:rsidRDefault="00B55752" w:rsidP="00B55752">
      <w:pPr>
        <w:pStyle w:val="4"/>
        <w:spacing w:before="156" w:after="156"/>
      </w:pPr>
      <w:bookmarkStart w:id="204" w:name="_Toc28989"/>
      <w:r>
        <w:rPr>
          <w:rFonts w:hint="eastAsia"/>
        </w:rPr>
        <w:t>监护型救护车移动端</w:t>
      </w:r>
      <w:bookmarkEnd w:id="204"/>
    </w:p>
    <w:p w:rsidR="00B55752" w:rsidRDefault="00B55752" w:rsidP="00B55752">
      <w:pPr>
        <w:pStyle w:val="aa"/>
        <w:ind w:firstLineChars="200" w:firstLine="480"/>
      </w:pPr>
      <w:r>
        <w:rPr>
          <w:rFonts w:hint="eastAsia"/>
        </w:rPr>
        <w:t>1</w:t>
      </w:r>
      <w:r>
        <w:rPr>
          <w:rFonts w:hint="eastAsia"/>
        </w:rPr>
        <w:t>、通过</w:t>
      </w:r>
      <w:r>
        <w:rPr>
          <w:rFonts w:hint="eastAsia"/>
        </w:rPr>
        <w:t>4G/5G</w:t>
      </w:r>
      <w:r>
        <w:rPr>
          <w:rFonts w:hint="eastAsia"/>
        </w:rPr>
        <w:t>移动终端为院前急救人员提供患者身份快速识别、病情快速评估、院前急救病历信息录入、现场照片上传和车辆实时定位。</w:t>
      </w:r>
      <w:r>
        <w:rPr>
          <w:rFonts w:hint="eastAsia"/>
        </w:rPr>
        <w:t>2</w:t>
      </w:r>
      <w:r>
        <w:rPr>
          <w:rFonts w:hint="eastAsia"/>
        </w:rPr>
        <w:t>、与救护车车载设备集成及时准确的获取患者体征数据，实时将患者院前救治信息传输到院内，从而达到院前院内患者信息无缝衔接，医护人员高效协同救治，进一步提高患</w:t>
      </w:r>
      <w:r>
        <w:rPr>
          <w:rFonts w:hint="eastAsia"/>
        </w:rPr>
        <w:lastRenderedPageBreak/>
        <w:t>者救治成功率。</w:t>
      </w:r>
    </w:p>
    <w:p w:rsidR="00B55752" w:rsidRDefault="00B55752" w:rsidP="00B55752">
      <w:pPr>
        <w:pStyle w:val="aa"/>
        <w:ind w:firstLineChars="200" w:firstLine="480"/>
      </w:pPr>
      <w:r>
        <w:rPr>
          <w:rFonts w:hint="eastAsia"/>
        </w:rPr>
        <w:t>该模块部署于急救车。</w:t>
      </w:r>
    </w:p>
    <w:p w:rsidR="00B55752" w:rsidRDefault="00B55752">
      <w:pPr>
        <w:pStyle w:val="12"/>
        <w:numPr>
          <w:ilvl w:val="0"/>
          <w:numId w:val="46"/>
        </w:numPr>
        <w:spacing w:line="360" w:lineRule="auto"/>
        <w:ind w:firstLineChars="0"/>
        <w:rPr>
          <w:rFonts w:ascii="仿宋" w:eastAsia="仿宋" w:hAnsi="仿宋" w:cstheme="minorBidi"/>
        </w:rPr>
      </w:pPr>
      <w:r>
        <w:rPr>
          <w:rFonts w:ascii="仿宋" w:eastAsia="仿宋" w:hAnsi="仿宋" w:cstheme="minorBidi" w:hint="eastAsia"/>
        </w:rPr>
        <w:t>院前急救移动工作站子系统运行在手机端或平板电脑上。</w:t>
      </w:r>
    </w:p>
    <w:p w:rsidR="00B55752" w:rsidRDefault="00B55752">
      <w:pPr>
        <w:pStyle w:val="12"/>
        <w:numPr>
          <w:ilvl w:val="0"/>
          <w:numId w:val="46"/>
        </w:numPr>
        <w:spacing w:line="360" w:lineRule="auto"/>
        <w:ind w:firstLineChars="0"/>
        <w:rPr>
          <w:rFonts w:ascii="仿宋" w:eastAsia="仿宋" w:hAnsi="仿宋" w:cstheme="minorBidi"/>
        </w:rPr>
      </w:pPr>
      <w:r>
        <w:rPr>
          <w:rFonts w:ascii="仿宋" w:eastAsia="仿宋" w:hAnsi="仿宋" w:cstheme="minorBidi" w:hint="eastAsia"/>
        </w:rPr>
        <w:t>登录成功后，可显示患者基本信息和急救事件信息，并可编辑患者基本信息等。</w:t>
      </w:r>
    </w:p>
    <w:p w:rsidR="00B55752" w:rsidRDefault="00B55752">
      <w:pPr>
        <w:pStyle w:val="12"/>
        <w:numPr>
          <w:ilvl w:val="0"/>
          <w:numId w:val="46"/>
        </w:numPr>
        <w:spacing w:line="360" w:lineRule="auto"/>
        <w:ind w:firstLineChars="0"/>
        <w:rPr>
          <w:rFonts w:ascii="仿宋" w:eastAsia="仿宋" w:hAnsi="仿宋" w:cstheme="minorBidi"/>
        </w:rPr>
      </w:pPr>
      <w:r>
        <w:rPr>
          <w:rFonts w:ascii="仿宋" w:eastAsia="仿宋" w:hAnsi="仿宋" w:cstheme="minorBidi" w:hint="eastAsia"/>
        </w:rPr>
        <w:t>★能够实时采集车载监护仪测量的所有监护数据，同时通过网络模块上传。支持主流十二导联除颤监护仪（如飞利浦，迈瑞，卓尔等）。</w:t>
      </w:r>
    </w:p>
    <w:p w:rsidR="00B55752" w:rsidRDefault="00B55752">
      <w:pPr>
        <w:pStyle w:val="12"/>
        <w:numPr>
          <w:ilvl w:val="0"/>
          <w:numId w:val="46"/>
        </w:numPr>
        <w:spacing w:line="360" w:lineRule="auto"/>
        <w:ind w:firstLineChars="0"/>
        <w:rPr>
          <w:rFonts w:ascii="仿宋" w:eastAsia="仿宋" w:hAnsi="仿宋" w:cstheme="minorBidi"/>
        </w:rPr>
      </w:pPr>
      <w:r>
        <w:rPr>
          <w:rFonts w:ascii="仿宋" w:eastAsia="仿宋" w:hAnsi="仿宋" w:cstheme="minorBidi" w:hint="eastAsia"/>
        </w:rPr>
        <w:t>能够录入病人抢救的病历和医嘱，同时实时上传至数据库服务器，保证急救信息的完整性及急救病历标准化管理。</w:t>
      </w:r>
    </w:p>
    <w:p w:rsidR="00B55752" w:rsidRDefault="00B55752">
      <w:pPr>
        <w:pStyle w:val="12"/>
        <w:numPr>
          <w:ilvl w:val="0"/>
          <w:numId w:val="46"/>
        </w:numPr>
        <w:spacing w:line="360" w:lineRule="auto"/>
        <w:ind w:firstLineChars="0"/>
        <w:rPr>
          <w:rFonts w:ascii="仿宋" w:eastAsia="仿宋" w:hAnsi="仿宋" w:cstheme="minorBidi"/>
        </w:rPr>
      </w:pPr>
      <w:r>
        <w:rPr>
          <w:rFonts w:ascii="仿宋" w:eastAsia="仿宋" w:hAnsi="仿宋" w:cstheme="minorBidi" w:hint="eastAsia"/>
        </w:rPr>
        <w:t>实时监控车内外情况并录音。提供车内摄像头两个，一个监视车内急救情况，一个放置于驾驶室，拍摄车前路况。视频数据存储于车载网关内置硬盘中，车载网关提供音频录制功能。按照2Mbps视频图像要求，存储时间不低于31*10小时，需配置相应的硬盘，随时供急救方调阅。</w:t>
      </w:r>
    </w:p>
    <w:p w:rsidR="00B55752" w:rsidRDefault="00B55752">
      <w:pPr>
        <w:pStyle w:val="12"/>
        <w:numPr>
          <w:ilvl w:val="0"/>
          <w:numId w:val="46"/>
        </w:numPr>
        <w:spacing w:line="360" w:lineRule="auto"/>
        <w:ind w:firstLineChars="0"/>
        <w:rPr>
          <w:rFonts w:ascii="仿宋" w:eastAsia="仿宋" w:hAnsi="仿宋" w:cstheme="minorBidi"/>
        </w:rPr>
      </w:pPr>
      <w:r>
        <w:rPr>
          <w:rFonts w:ascii="仿宋" w:eastAsia="仿宋" w:hAnsi="仿宋" w:cstheme="minorBidi" w:hint="eastAsia"/>
        </w:rPr>
        <w:t>急救车上录入的病历、医嘱、用药用料、生命体征（显示体征波形）、音视频等信息，会保存在数据库服务器。</w:t>
      </w:r>
    </w:p>
    <w:p w:rsidR="00B55752" w:rsidRDefault="00B55752">
      <w:pPr>
        <w:pStyle w:val="12"/>
        <w:numPr>
          <w:ilvl w:val="0"/>
          <w:numId w:val="46"/>
        </w:numPr>
        <w:spacing w:line="360" w:lineRule="auto"/>
        <w:ind w:firstLineChars="0"/>
        <w:rPr>
          <w:rFonts w:ascii="仿宋" w:eastAsia="仿宋" w:hAnsi="仿宋" w:cstheme="minorBidi"/>
        </w:rPr>
      </w:pPr>
      <w:r>
        <w:rPr>
          <w:rFonts w:ascii="仿宋" w:eastAsia="仿宋" w:hAnsi="仿宋" w:cstheme="minorBidi" w:hint="eastAsia"/>
        </w:rPr>
        <w:t>可记录患者的救治时间线。</w:t>
      </w:r>
    </w:p>
    <w:p w:rsidR="00B55752" w:rsidRDefault="00B55752">
      <w:pPr>
        <w:pStyle w:val="12"/>
        <w:numPr>
          <w:ilvl w:val="0"/>
          <w:numId w:val="46"/>
        </w:numPr>
        <w:spacing w:line="360" w:lineRule="auto"/>
        <w:ind w:firstLineChars="0"/>
        <w:rPr>
          <w:rFonts w:ascii="仿宋" w:eastAsia="仿宋" w:hAnsi="仿宋" w:cstheme="minorBidi"/>
        </w:rPr>
      </w:pPr>
      <w:r>
        <w:rPr>
          <w:rFonts w:ascii="仿宋" w:eastAsia="仿宋" w:hAnsi="仿宋" w:cstheme="minorBidi" w:hint="eastAsia"/>
        </w:rPr>
        <w:t>支持急救地图选择附近医院，支持两种方式地图模式和列表模式，在列表中可标记卒中中心、胸痛中心等。</w:t>
      </w:r>
    </w:p>
    <w:p w:rsidR="00B55752" w:rsidRDefault="00B55752">
      <w:pPr>
        <w:pStyle w:val="12"/>
        <w:numPr>
          <w:ilvl w:val="0"/>
          <w:numId w:val="46"/>
        </w:numPr>
        <w:spacing w:line="360" w:lineRule="auto"/>
        <w:ind w:firstLineChars="0"/>
        <w:rPr>
          <w:rFonts w:ascii="仿宋" w:eastAsia="仿宋" w:hAnsi="仿宋" w:cstheme="minorBidi"/>
        </w:rPr>
      </w:pPr>
      <w:r>
        <w:rPr>
          <w:rFonts w:ascii="仿宋" w:eastAsia="仿宋" w:hAnsi="仿宋" w:cstheme="minorBidi" w:hint="eastAsia"/>
        </w:rPr>
        <w:t>支持知情同意书的签署。</w:t>
      </w:r>
    </w:p>
    <w:p w:rsidR="00B55752" w:rsidRDefault="00B55752">
      <w:pPr>
        <w:pStyle w:val="12"/>
        <w:numPr>
          <w:ilvl w:val="0"/>
          <w:numId w:val="46"/>
        </w:numPr>
        <w:spacing w:line="360" w:lineRule="auto"/>
        <w:ind w:firstLineChars="0"/>
        <w:rPr>
          <w:rFonts w:ascii="仿宋" w:eastAsia="仿宋" w:hAnsi="仿宋" w:cstheme="minorBidi"/>
        </w:rPr>
      </w:pPr>
      <w:r>
        <w:rPr>
          <w:rFonts w:ascii="仿宋" w:eastAsia="仿宋" w:hAnsi="仿宋" w:cstheme="minorBidi" w:hint="eastAsia"/>
        </w:rPr>
        <w:t>支持交接单签署。</w:t>
      </w:r>
    </w:p>
    <w:p w:rsidR="00B55752" w:rsidRDefault="00B55752">
      <w:pPr>
        <w:pStyle w:val="12"/>
        <w:numPr>
          <w:ilvl w:val="0"/>
          <w:numId w:val="46"/>
        </w:numPr>
        <w:spacing w:line="360" w:lineRule="auto"/>
        <w:ind w:firstLineChars="0"/>
        <w:rPr>
          <w:rFonts w:ascii="仿宋" w:eastAsia="仿宋" w:hAnsi="仿宋" w:cstheme="minorBidi"/>
        </w:rPr>
      </w:pPr>
      <w:r>
        <w:rPr>
          <w:rFonts w:ascii="仿宋" w:eastAsia="仿宋" w:hAnsi="仿宋" w:cstheme="minorBidi" w:hint="eastAsia"/>
        </w:rPr>
        <w:t>可关联5G-多学科会诊发起音视频会诊（需要选择5G-多学科会诊模块）。</w:t>
      </w:r>
    </w:p>
    <w:p w:rsidR="00B55752" w:rsidRDefault="00B55752">
      <w:pPr>
        <w:pStyle w:val="12"/>
        <w:numPr>
          <w:ilvl w:val="0"/>
          <w:numId w:val="46"/>
        </w:numPr>
        <w:spacing w:line="360" w:lineRule="auto"/>
        <w:ind w:firstLineChars="0"/>
        <w:rPr>
          <w:rFonts w:ascii="仿宋" w:eastAsia="仿宋" w:hAnsi="仿宋" w:cstheme="minorBidi"/>
        </w:rPr>
      </w:pPr>
      <w:r>
        <w:rPr>
          <w:rFonts w:ascii="仿宋" w:eastAsia="仿宋" w:hAnsi="仿宋" w:cstheme="minorBidi" w:hint="eastAsia"/>
        </w:rPr>
        <w:t>支持转诊。</w:t>
      </w:r>
    </w:p>
    <w:p w:rsidR="00B55752" w:rsidRDefault="00B55752">
      <w:pPr>
        <w:pStyle w:val="12"/>
        <w:numPr>
          <w:ilvl w:val="0"/>
          <w:numId w:val="46"/>
        </w:numPr>
        <w:spacing w:line="360" w:lineRule="auto"/>
        <w:ind w:firstLineChars="0"/>
        <w:rPr>
          <w:rFonts w:ascii="仿宋" w:eastAsia="仿宋" w:hAnsi="仿宋" w:cstheme="minorBidi"/>
        </w:rPr>
      </w:pPr>
      <w:r>
        <w:rPr>
          <w:rFonts w:ascii="仿宋" w:eastAsia="仿宋" w:hAnsi="仿宋" w:cstheme="minorBidi" w:hint="eastAsia"/>
        </w:rPr>
        <w:t>支持调度室下达任务进行弹出窗体提醒。</w:t>
      </w:r>
    </w:p>
    <w:p w:rsidR="00B55752" w:rsidRDefault="00B55752">
      <w:pPr>
        <w:pStyle w:val="12"/>
        <w:numPr>
          <w:ilvl w:val="0"/>
          <w:numId w:val="46"/>
        </w:numPr>
        <w:spacing w:line="360" w:lineRule="auto"/>
        <w:ind w:firstLineChars="0"/>
        <w:rPr>
          <w:rFonts w:ascii="仿宋" w:eastAsia="仿宋" w:hAnsi="仿宋" w:cstheme="minorBidi"/>
        </w:rPr>
      </w:pPr>
      <w:r>
        <w:rPr>
          <w:rFonts w:ascii="仿宋" w:eastAsia="仿宋" w:hAnsi="仿宋" w:cstheme="minorBidi" w:hint="eastAsia"/>
        </w:rPr>
        <w:t>关键时间节点录入支持，扫描二维码，手动录入，NFC标签扫描3钟方式。</w:t>
      </w:r>
    </w:p>
    <w:p w:rsidR="00B55752" w:rsidRDefault="00B55752">
      <w:pPr>
        <w:pStyle w:val="12"/>
        <w:numPr>
          <w:ilvl w:val="0"/>
          <w:numId w:val="46"/>
        </w:numPr>
        <w:spacing w:line="360" w:lineRule="auto"/>
        <w:ind w:firstLineChars="0"/>
        <w:rPr>
          <w:rFonts w:ascii="仿宋" w:eastAsia="仿宋" w:hAnsi="仿宋" w:cstheme="minorBidi"/>
        </w:rPr>
      </w:pPr>
      <w:r>
        <w:rPr>
          <w:rFonts w:ascii="仿宋" w:eastAsia="仿宋" w:hAnsi="仿宋" w:cstheme="minorBidi" w:hint="eastAsia"/>
        </w:rPr>
        <w:t>支持记录随车医生，随车护士，司机，担架员信息。</w:t>
      </w:r>
    </w:p>
    <w:p w:rsidR="00B55752" w:rsidRDefault="00B55752">
      <w:pPr>
        <w:pStyle w:val="12"/>
        <w:numPr>
          <w:ilvl w:val="0"/>
          <w:numId w:val="46"/>
        </w:numPr>
        <w:spacing w:line="360" w:lineRule="auto"/>
        <w:ind w:firstLineChars="0"/>
        <w:rPr>
          <w:rFonts w:ascii="仿宋" w:eastAsia="仿宋" w:hAnsi="仿宋" w:cstheme="minorBidi"/>
        </w:rPr>
      </w:pPr>
      <w:r>
        <w:rPr>
          <w:rFonts w:ascii="仿宋" w:eastAsia="仿宋" w:hAnsi="仿宋" w:cstheme="minorBidi" w:hint="eastAsia"/>
        </w:rPr>
        <w:t>支持临时增加患者急救任务。</w:t>
      </w:r>
    </w:p>
    <w:p w:rsidR="00B55752" w:rsidRDefault="00B55752">
      <w:pPr>
        <w:pStyle w:val="12"/>
        <w:numPr>
          <w:ilvl w:val="0"/>
          <w:numId w:val="46"/>
        </w:numPr>
        <w:spacing w:line="360" w:lineRule="auto"/>
        <w:ind w:firstLineChars="0"/>
        <w:rPr>
          <w:rFonts w:ascii="仿宋" w:eastAsia="仿宋" w:hAnsi="仿宋" w:cstheme="minorBidi"/>
        </w:rPr>
      </w:pPr>
      <w:r>
        <w:rPr>
          <w:rFonts w:ascii="仿宋" w:eastAsia="仿宋" w:hAnsi="仿宋" w:cstheme="minorBidi" w:hint="eastAsia"/>
        </w:rPr>
        <w:t>支持扫码或点选方式绑定车辆信息。</w:t>
      </w:r>
    </w:p>
    <w:p w:rsidR="00B55752" w:rsidRDefault="00B55752">
      <w:pPr>
        <w:pStyle w:val="12"/>
        <w:numPr>
          <w:ilvl w:val="0"/>
          <w:numId w:val="46"/>
        </w:numPr>
        <w:spacing w:line="360" w:lineRule="auto"/>
        <w:ind w:firstLineChars="0"/>
        <w:rPr>
          <w:rFonts w:ascii="仿宋" w:eastAsia="仿宋" w:hAnsi="仿宋" w:cstheme="minorBidi"/>
        </w:rPr>
      </w:pPr>
      <w:r>
        <w:rPr>
          <w:rFonts w:ascii="仿宋" w:eastAsia="仿宋" w:hAnsi="仿宋" w:cstheme="minorBidi" w:hint="eastAsia"/>
        </w:rPr>
        <w:t>支持按照固定时间段，急救类型，患者急救任务状态（已到院，未到院）</w:t>
      </w:r>
      <w:r>
        <w:rPr>
          <w:rFonts w:ascii="仿宋" w:eastAsia="仿宋" w:hAnsi="仿宋" w:cstheme="minorBidi" w:hint="eastAsia"/>
        </w:rPr>
        <w:lastRenderedPageBreak/>
        <w:t>筛选历史患者，并查看。</w:t>
      </w:r>
    </w:p>
    <w:p w:rsidR="00B55752" w:rsidRDefault="00B55752">
      <w:pPr>
        <w:pStyle w:val="12"/>
        <w:numPr>
          <w:ilvl w:val="0"/>
          <w:numId w:val="46"/>
        </w:numPr>
        <w:spacing w:line="360" w:lineRule="auto"/>
        <w:ind w:firstLineChars="0"/>
        <w:rPr>
          <w:rFonts w:ascii="仿宋" w:eastAsia="仿宋" w:hAnsi="仿宋" w:cstheme="minorBidi"/>
        </w:rPr>
      </w:pPr>
      <w:r>
        <w:rPr>
          <w:rFonts w:ascii="仿宋" w:eastAsia="仿宋" w:hAnsi="仿宋" w:cstheme="minorBidi" w:hint="eastAsia"/>
        </w:rPr>
        <w:t>支持历史患者病历信息补录。</w:t>
      </w:r>
    </w:p>
    <w:p w:rsidR="00B55752" w:rsidRDefault="00B55752">
      <w:pPr>
        <w:pStyle w:val="12"/>
        <w:numPr>
          <w:ilvl w:val="0"/>
          <w:numId w:val="46"/>
        </w:numPr>
        <w:spacing w:line="360" w:lineRule="auto"/>
        <w:ind w:firstLineChars="0"/>
        <w:rPr>
          <w:rFonts w:ascii="仿宋" w:eastAsia="仿宋" w:hAnsi="仿宋" w:cstheme="minorBidi"/>
        </w:rPr>
      </w:pPr>
      <w:r>
        <w:rPr>
          <w:rFonts w:ascii="仿宋" w:eastAsia="仿宋" w:hAnsi="仿宋" w:cstheme="minorBidi" w:hint="eastAsia"/>
        </w:rPr>
        <w:t>支持身份证拍照识别基本信息。</w:t>
      </w:r>
    </w:p>
    <w:p w:rsidR="00B55752" w:rsidRDefault="00B55752">
      <w:pPr>
        <w:pStyle w:val="12"/>
        <w:numPr>
          <w:ilvl w:val="0"/>
          <w:numId w:val="46"/>
        </w:numPr>
        <w:spacing w:line="360" w:lineRule="auto"/>
        <w:ind w:firstLineChars="0"/>
        <w:rPr>
          <w:rFonts w:ascii="仿宋" w:eastAsia="仿宋" w:hAnsi="仿宋" w:cstheme="minorBidi"/>
        </w:rPr>
      </w:pPr>
      <w:r>
        <w:rPr>
          <w:rFonts w:ascii="仿宋" w:eastAsia="仿宋" w:hAnsi="仿宋" w:cstheme="minorBidi" w:hint="eastAsia"/>
        </w:rPr>
        <w:t>支持主诉，现病史模板维护，通过模板进行快速录入。</w:t>
      </w:r>
    </w:p>
    <w:p w:rsidR="00B55752" w:rsidRDefault="00B55752">
      <w:pPr>
        <w:pStyle w:val="12"/>
        <w:numPr>
          <w:ilvl w:val="0"/>
          <w:numId w:val="46"/>
        </w:numPr>
        <w:spacing w:line="360" w:lineRule="auto"/>
        <w:ind w:firstLineChars="0"/>
        <w:rPr>
          <w:rFonts w:ascii="仿宋" w:eastAsia="仿宋" w:hAnsi="仿宋" w:cstheme="minorBidi"/>
        </w:rPr>
      </w:pPr>
      <w:r>
        <w:rPr>
          <w:rFonts w:ascii="仿宋" w:eastAsia="仿宋" w:hAnsi="仿宋" w:cstheme="minorBidi" w:hint="eastAsia"/>
        </w:rPr>
        <w:t>支持录入项切换光标后自动保存，实现快速录入和保存，避免数据丢失，提高书写效率。</w:t>
      </w:r>
    </w:p>
    <w:p w:rsidR="00B55752" w:rsidRDefault="00B55752">
      <w:pPr>
        <w:pStyle w:val="12"/>
        <w:numPr>
          <w:ilvl w:val="0"/>
          <w:numId w:val="46"/>
        </w:numPr>
        <w:spacing w:line="360" w:lineRule="auto"/>
        <w:ind w:firstLineChars="0"/>
        <w:rPr>
          <w:rFonts w:ascii="仿宋" w:eastAsia="仿宋" w:hAnsi="仿宋" w:cstheme="minorBidi"/>
        </w:rPr>
      </w:pPr>
      <w:r>
        <w:rPr>
          <w:rFonts w:ascii="仿宋" w:eastAsia="仿宋" w:hAnsi="仿宋" w:cstheme="minorBidi" w:hint="eastAsia"/>
        </w:rPr>
        <w:t>支持心电图文件拍照上传。</w:t>
      </w:r>
    </w:p>
    <w:p w:rsidR="00B55752" w:rsidRDefault="00B55752">
      <w:pPr>
        <w:pStyle w:val="12"/>
        <w:numPr>
          <w:ilvl w:val="0"/>
          <w:numId w:val="46"/>
        </w:numPr>
        <w:spacing w:line="360" w:lineRule="auto"/>
        <w:ind w:firstLineChars="0"/>
        <w:rPr>
          <w:rFonts w:ascii="仿宋" w:eastAsia="仿宋" w:hAnsi="仿宋" w:cstheme="minorBidi"/>
        </w:rPr>
      </w:pPr>
      <w:r>
        <w:rPr>
          <w:rFonts w:ascii="仿宋" w:eastAsia="仿宋" w:hAnsi="仿宋" w:cstheme="minorBidi" w:hint="eastAsia"/>
        </w:rPr>
        <w:t>支持检查化验结果快速录入。检查化验结果项支持自定义维护。</w:t>
      </w:r>
    </w:p>
    <w:p w:rsidR="00B55752" w:rsidRDefault="00B55752">
      <w:pPr>
        <w:pStyle w:val="12"/>
        <w:numPr>
          <w:ilvl w:val="0"/>
          <w:numId w:val="46"/>
        </w:numPr>
        <w:spacing w:line="360" w:lineRule="auto"/>
        <w:ind w:firstLineChars="0"/>
        <w:rPr>
          <w:rFonts w:ascii="仿宋" w:eastAsia="仿宋" w:hAnsi="仿宋" w:cstheme="minorBidi"/>
        </w:rPr>
      </w:pPr>
      <w:r>
        <w:rPr>
          <w:rFonts w:ascii="仿宋" w:eastAsia="仿宋" w:hAnsi="仿宋" w:cstheme="minorBidi" w:hint="eastAsia"/>
        </w:rPr>
        <w:t>支持自定义维护患者评分项。</w:t>
      </w:r>
    </w:p>
    <w:p w:rsidR="00B55752" w:rsidRDefault="00B55752">
      <w:pPr>
        <w:pStyle w:val="12"/>
        <w:numPr>
          <w:ilvl w:val="0"/>
          <w:numId w:val="46"/>
        </w:numPr>
        <w:spacing w:line="360" w:lineRule="auto"/>
        <w:ind w:firstLineChars="0"/>
        <w:rPr>
          <w:rFonts w:ascii="仿宋" w:eastAsia="仿宋" w:hAnsi="仿宋" w:cstheme="minorBidi"/>
        </w:rPr>
      </w:pPr>
      <w:r>
        <w:rPr>
          <w:rFonts w:ascii="仿宋" w:eastAsia="仿宋" w:hAnsi="仿宋" w:cstheme="minorBidi" w:hint="eastAsia"/>
        </w:rPr>
        <w:t>自动生成院前病历和交接单。</w:t>
      </w:r>
    </w:p>
    <w:p w:rsidR="00B55752" w:rsidRDefault="00B55752">
      <w:pPr>
        <w:pStyle w:val="12"/>
        <w:numPr>
          <w:ilvl w:val="0"/>
          <w:numId w:val="46"/>
        </w:numPr>
        <w:spacing w:line="360" w:lineRule="auto"/>
        <w:ind w:firstLineChars="0"/>
        <w:rPr>
          <w:rFonts w:ascii="仿宋" w:eastAsia="仿宋" w:hAnsi="仿宋" w:cstheme="minorBidi"/>
        </w:rPr>
      </w:pPr>
      <w:r>
        <w:rPr>
          <w:rFonts w:ascii="仿宋" w:eastAsia="仿宋" w:hAnsi="仿宋" w:cstheme="minorBidi" w:hint="eastAsia"/>
        </w:rPr>
        <w:t>院前病历支持手机端医生签名和手机端家属签名。</w:t>
      </w:r>
    </w:p>
    <w:p w:rsidR="00B55752" w:rsidRDefault="00B55752">
      <w:pPr>
        <w:pStyle w:val="12"/>
        <w:numPr>
          <w:ilvl w:val="0"/>
          <w:numId w:val="46"/>
        </w:numPr>
        <w:spacing w:line="360" w:lineRule="auto"/>
        <w:ind w:firstLineChars="0"/>
        <w:rPr>
          <w:rFonts w:ascii="仿宋" w:eastAsia="仿宋" w:hAnsi="仿宋" w:cstheme="minorBidi"/>
        </w:rPr>
      </w:pPr>
      <w:r>
        <w:rPr>
          <w:rFonts w:ascii="仿宋" w:eastAsia="仿宋" w:hAnsi="仿宋" w:cstheme="minorBidi" w:hint="eastAsia"/>
        </w:rPr>
        <w:t>交接单支持手机端院前签名和手机端院内签名。</w:t>
      </w:r>
    </w:p>
    <w:p w:rsidR="00B55752" w:rsidRDefault="00B55752">
      <w:pPr>
        <w:pStyle w:val="12"/>
        <w:numPr>
          <w:ilvl w:val="0"/>
          <w:numId w:val="46"/>
        </w:numPr>
        <w:spacing w:line="360" w:lineRule="auto"/>
        <w:ind w:firstLineChars="0"/>
        <w:rPr>
          <w:rFonts w:ascii="仿宋" w:eastAsia="仿宋" w:hAnsi="仿宋" w:cstheme="minorBidi"/>
        </w:rPr>
      </w:pPr>
      <w:r>
        <w:rPr>
          <w:rFonts w:ascii="仿宋" w:eastAsia="仿宋" w:hAnsi="仿宋" w:cstheme="minorBidi" w:hint="eastAsia"/>
        </w:rPr>
        <w:t>支持照片，视频上传。</w:t>
      </w:r>
    </w:p>
    <w:p w:rsidR="00B55752" w:rsidRDefault="00B55752" w:rsidP="00B55752">
      <w:pPr>
        <w:pStyle w:val="21"/>
        <w:ind w:leftChars="0" w:left="0" w:firstLineChars="0" w:firstLine="0"/>
      </w:pPr>
    </w:p>
    <w:p w:rsidR="00B55752" w:rsidRDefault="00B55752" w:rsidP="00B55752">
      <w:pPr>
        <w:pStyle w:val="4"/>
        <w:spacing w:before="156" w:after="156"/>
      </w:pPr>
      <w:bookmarkStart w:id="205" w:name="_Toc14955"/>
      <w:r>
        <w:rPr>
          <w:rFonts w:hint="eastAsia"/>
        </w:rPr>
        <w:t>多学科急救协作系统（</w:t>
      </w:r>
      <w:r>
        <w:rPr>
          <w:rFonts w:hint="eastAsia"/>
        </w:rPr>
        <w:t>5G-MDT</w:t>
      </w:r>
      <w:r>
        <w:rPr>
          <w:rFonts w:hint="eastAsia"/>
        </w:rPr>
        <w:t>）</w:t>
      </w:r>
      <w:bookmarkEnd w:id="205"/>
    </w:p>
    <w:p w:rsidR="00B55752" w:rsidRDefault="00B55752" w:rsidP="00B55752">
      <w:pPr>
        <w:pStyle w:val="aa"/>
        <w:ind w:firstLineChars="200" w:firstLine="480"/>
      </w:pPr>
      <w:r>
        <w:rPr>
          <w:rFonts w:hint="eastAsia"/>
        </w:rPr>
        <w:t>通过</w:t>
      </w:r>
      <w:r>
        <w:rPr>
          <w:rFonts w:hint="eastAsia"/>
        </w:rPr>
        <w:t>5G</w:t>
      </w:r>
      <w:r>
        <w:rPr>
          <w:rFonts w:hint="eastAsia"/>
        </w:rPr>
        <w:t>、音视频技术即时获取患者救治信息和救治现场情况，协同院前救治团队、院内急救团队、院内多学科救治团队随时随地的为患者开展急救会诊服务，达到以患者为中心的高效协作救治目的。</w:t>
      </w:r>
    </w:p>
    <w:p w:rsidR="00B55752" w:rsidRDefault="00B55752" w:rsidP="00B55752">
      <w:pPr>
        <w:pStyle w:val="aa"/>
        <w:ind w:firstLineChars="200" w:firstLine="480"/>
      </w:pPr>
      <w:r>
        <w:rPr>
          <w:rFonts w:hint="eastAsia"/>
        </w:rPr>
        <w:t>该功能可部署院内</w:t>
      </w:r>
      <w:r>
        <w:rPr>
          <w:rFonts w:hint="eastAsia"/>
        </w:rPr>
        <w:t>PC</w:t>
      </w:r>
      <w:r>
        <w:rPr>
          <w:rFonts w:hint="eastAsia"/>
        </w:rPr>
        <w:t>终端、</w:t>
      </w:r>
      <w:r>
        <w:rPr>
          <w:rFonts w:hint="eastAsia"/>
        </w:rPr>
        <w:t>5G</w:t>
      </w:r>
      <w:r>
        <w:rPr>
          <w:rFonts w:hint="eastAsia"/>
        </w:rPr>
        <w:t>移动终端。</w:t>
      </w:r>
    </w:p>
    <w:p w:rsidR="00B55752" w:rsidRDefault="00B55752">
      <w:pPr>
        <w:pStyle w:val="12"/>
        <w:numPr>
          <w:ilvl w:val="0"/>
          <w:numId w:val="47"/>
        </w:numPr>
        <w:spacing w:line="360" w:lineRule="auto"/>
        <w:ind w:firstLineChars="0"/>
        <w:rPr>
          <w:rFonts w:ascii="仿宋" w:eastAsia="仿宋" w:hAnsi="仿宋" w:cstheme="minorBidi"/>
        </w:rPr>
      </w:pPr>
      <w:r>
        <w:rPr>
          <w:rFonts w:ascii="仿宋" w:eastAsia="仿宋" w:hAnsi="仿宋" w:cstheme="minorBidi" w:hint="eastAsia"/>
        </w:rPr>
        <w:t>支持一键启动多学科会诊，为患者快速建立多学科会诊沟通渠道。</w:t>
      </w:r>
    </w:p>
    <w:p w:rsidR="00B55752" w:rsidRDefault="00B55752">
      <w:pPr>
        <w:pStyle w:val="12"/>
        <w:numPr>
          <w:ilvl w:val="0"/>
          <w:numId w:val="47"/>
        </w:numPr>
        <w:spacing w:line="360" w:lineRule="auto"/>
        <w:ind w:firstLineChars="0"/>
        <w:rPr>
          <w:rFonts w:ascii="仿宋" w:eastAsia="仿宋" w:hAnsi="仿宋" w:cstheme="minorBidi"/>
        </w:rPr>
      </w:pPr>
      <w:r>
        <w:rPr>
          <w:rFonts w:ascii="仿宋" w:eastAsia="仿宋" w:hAnsi="仿宋" w:cstheme="minorBidi" w:hint="eastAsia"/>
        </w:rPr>
        <w:t>支持指定多学科会诊的专家组成员，可默认配置标准专家，也可指定专家加入。</w:t>
      </w:r>
    </w:p>
    <w:p w:rsidR="00B55752" w:rsidRDefault="00B55752">
      <w:pPr>
        <w:pStyle w:val="12"/>
        <w:numPr>
          <w:ilvl w:val="0"/>
          <w:numId w:val="47"/>
        </w:numPr>
        <w:spacing w:line="360" w:lineRule="auto"/>
        <w:ind w:firstLineChars="0"/>
        <w:rPr>
          <w:rFonts w:ascii="仿宋" w:eastAsia="仿宋" w:hAnsi="仿宋" w:cstheme="minorBidi"/>
        </w:rPr>
      </w:pPr>
      <w:r>
        <w:rPr>
          <w:rFonts w:ascii="仿宋" w:eastAsia="仿宋" w:hAnsi="仿宋" w:cstheme="minorBidi" w:hint="eastAsia"/>
        </w:rPr>
        <w:t>支持院内专家、院外专家加入多学科会诊。</w:t>
      </w:r>
    </w:p>
    <w:p w:rsidR="00B55752" w:rsidRDefault="00B55752">
      <w:pPr>
        <w:pStyle w:val="12"/>
        <w:numPr>
          <w:ilvl w:val="0"/>
          <w:numId w:val="47"/>
        </w:numPr>
        <w:spacing w:line="360" w:lineRule="auto"/>
        <w:ind w:firstLineChars="0"/>
        <w:rPr>
          <w:rFonts w:ascii="仿宋" w:eastAsia="仿宋" w:hAnsi="仿宋" w:cstheme="minorBidi"/>
        </w:rPr>
      </w:pPr>
      <w:r>
        <w:rPr>
          <w:rFonts w:ascii="仿宋" w:eastAsia="仿宋" w:hAnsi="仿宋" w:cstheme="minorBidi" w:hint="eastAsia"/>
        </w:rPr>
        <w:t>支持音视频会诊，可通过群音频、群视频完成多学科的会诊。</w:t>
      </w:r>
    </w:p>
    <w:p w:rsidR="00B55752" w:rsidRDefault="00B55752">
      <w:pPr>
        <w:pStyle w:val="12"/>
        <w:numPr>
          <w:ilvl w:val="0"/>
          <w:numId w:val="47"/>
        </w:numPr>
        <w:spacing w:line="360" w:lineRule="auto"/>
        <w:ind w:firstLineChars="0"/>
        <w:rPr>
          <w:rFonts w:ascii="仿宋" w:eastAsia="仿宋" w:hAnsi="仿宋" w:cstheme="minorBidi"/>
        </w:rPr>
      </w:pPr>
      <w:r>
        <w:rPr>
          <w:rFonts w:ascii="仿宋" w:eastAsia="仿宋" w:hAnsi="仿宋" w:cstheme="minorBidi" w:hint="eastAsia"/>
        </w:rPr>
        <w:t>支持多学科会诊时查看患者病历、检验检查等，可一键关联系统查看，可支持文件传递查看。</w:t>
      </w:r>
    </w:p>
    <w:p w:rsidR="00B55752" w:rsidRDefault="00B55752">
      <w:pPr>
        <w:pStyle w:val="12"/>
        <w:numPr>
          <w:ilvl w:val="0"/>
          <w:numId w:val="47"/>
        </w:numPr>
        <w:spacing w:line="360" w:lineRule="auto"/>
        <w:ind w:firstLineChars="0"/>
        <w:rPr>
          <w:rFonts w:ascii="仿宋" w:eastAsia="仿宋" w:hAnsi="仿宋" w:cstheme="minorBidi"/>
        </w:rPr>
      </w:pPr>
      <w:r>
        <w:rPr>
          <w:rFonts w:ascii="仿宋" w:eastAsia="仿宋" w:hAnsi="仿宋" w:cstheme="minorBidi" w:hint="eastAsia"/>
        </w:rPr>
        <w:t>支持多学科与患者绑定，可一个患者绑定关联一个多学科会诊。</w:t>
      </w:r>
    </w:p>
    <w:p w:rsidR="00B55752" w:rsidRDefault="00B55752">
      <w:pPr>
        <w:pStyle w:val="12"/>
        <w:numPr>
          <w:ilvl w:val="0"/>
          <w:numId w:val="47"/>
        </w:numPr>
        <w:spacing w:line="360" w:lineRule="auto"/>
        <w:ind w:firstLineChars="0"/>
        <w:rPr>
          <w:rFonts w:ascii="仿宋" w:eastAsia="仿宋" w:hAnsi="仿宋" w:cstheme="minorBidi"/>
        </w:rPr>
      </w:pPr>
      <w:r>
        <w:rPr>
          <w:rFonts w:ascii="仿宋" w:eastAsia="仿宋" w:hAnsi="仿宋" w:cstheme="minorBidi" w:hint="eastAsia"/>
        </w:rPr>
        <w:t>支持即时多学科会诊消息通知，支持多学科会诊发送文字消息并实时通知。</w:t>
      </w:r>
    </w:p>
    <w:p w:rsidR="00B55752" w:rsidRDefault="00B55752">
      <w:pPr>
        <w:pStyle w:val="12"/>
        <w:numPr>
          <w:ilvl w:val="0"/>
          <w:numId w:val="47"/>
        </w:numPr>
        <w:spacing w:line="360" w:lineRule="auto"/>
        <w:ind w:firstLineChars="0"/>
        <w:rPr>
          <w:rFonts w:ascii="仿宋" w:eastAsia="仿宋" w:hAnsi="仿宋" w:cstheme="minorBidi"/>
        </w:rPr>
      </w:pPr>
      <w:r>
        <w:rPr>
          <w:rFonts w:ascii="仿宋" w:eastAsia="仿宋" w:hAnsi="仿宋" w:cstheme="minorBidi" w:hint="eastAsia"/>
        </w:rPr>
        <w:t>支持查看多学科会诊历史记录，回顾患者病情及诊疗过程。</w:t>
      </w:r>
    </w:p>
    <w:p w:rsidR="00B55752" w:rsidRDefault="00B55752">
      <w:pPr>
        <w:pStyle w:val="12"/>
        <w:numPr>
          <w:ilvl w:val="0"/>
          <w:numId w:val="47"/>
        </w:numPr>
        <w:spacing w:line="360" w:lineRule="auto"/>
        <w:ind w:firstLineChars="0"/>
        <w:rPr>
          <w:rFonts w:ascii="仿宋" w:eastAsia="仿宋" w:hAnsi="仿宋" w:cstheme="minorBidi"/>
        </w:rPr>
      </w:pPr>
      <w:r>
        <w:rPr>
          <w:rFonts w:ascii="仿宋" w:eastAsia="仿宋" w:hAnsi="仿宋" w:cstheme="minorBidi" w:hint="eastAsia"/>
        </w:rPr>
        <w:lastRenderedPageBreak/>
        <w:t>支持通过5G移动端运行、PC端运行。</w:t>
      </w:r>
    </w:p>
    <w:p w:rsidR="00CD5E76" w:rsidRDefault="00D37685" w:rsidP="00D37685">
      <w:pPr>
        <w:pStyle w:val="2"/>
        <w:numPr>
          <w:ilvl w:val="0"/>
          <w:numId w:val="0"/>
        </w:numPr>
      </w:pPr>
      <w:bookmarkStart w:id="206" w:name="_Toc129162029"/>
      <w:r>
        <w:rPr>
          <w:rFonts w:hint="eastAsia"/>
        </w:rPr>
        <w:t xml:space="preserve">6.6 </w:t>
      </w:r>
      <w:r w:rsidR="00CD5E76" w:rsidRPr="00CD5E76">
        <w:rPr>
          <w:rFonts w:hint="eastAsia"/>
        </w:rPr>
        <w:t>科研信息管理系统</w:t>
      </w:r>
      <w:bookmarkEnd w:id="206"/>
    </w:p>
    <w:p w:rsidR="00CD5E76" w:rsidRPr="00CD5E76" w:rsidRDefault="00D37685" w:rsidP="00D37685">
      <w:pPr>
        <w:pStyle w:val="3"/>
        <w:numPr>
          <w:ilvl w:val="0"/>
          <w:numId w:val="0"/>
        </w:numPr>
        <w:ind w:left="720" w:hanging="720"/>
      </w:pPr>
      <w:bookmarkStart w:id="207" w:name="_Toc129162030"/>
      <w:r>
        <w:rPr>
          <w:rFonts w:hint="eastAsia"/>
        </w:rPr>
        <w:t xml:space="preserve">6.6.1 </w:t>
      </w:r>
      <w:r w:rsidR="00CD5E76" w:rsidRPr="00CD5E76">
        <w:rPr>
          <w:rFonts w:hint="eastAsia"/>
        </w:rPr>
        <w:t>系统管理</w:t>
      </w:r>
      <w:bookmarkEnd w:id="207"/>
    </w:p>
    <w:p w:rsidR="00CD5E76" w:rsidRDefault="00CD5E76" w:rsidP="00CD5E76">
      <w:pPr>
        <w:spacing w:line="360" w:lineRule="exact"/>
        <w:rPr>
          <w:b/>
          <w:bCs/>
        </w:rPr>
      </w:pPr>
      <w:r>
        <w:rPr>
          <w:rFonts w:hint="eastAsia"/>
          <w:b/>
          <w:bCs/>
        </w:rPr>
        <w:t>人员信息管理</w:t>
      </w:r>
    </w:p>
    <w:p w:rsidR="00CD5E76" w:rsidRDefault="00CD5E76" w:rsidP="00CD5E76">
      <w:pPr>
        <w:spacing w:line="360" w:lineRule="exact"/>
        <w:ind w:firstLineChars="200" w:firstLine="480"/>
      </w:pPr>
      <w:r>
        <w:rPr>
          <w:rFonts w:hint="eastAsia"/>
        </w:rPr>
        <w:t>对使用系统的人员信息进行管理，支持帐号的批量导入、导出，可按多条件组合搜索。</w:t>
      </w:r>
    </w:p>
    <w:p w:rsidR="00CD5E76" w:rsidRDefault="00CD5E76" w:rsidP="00CD5E76">
      <w:pPr>
        <w:spacing w:line="360" w:lineRule="exact"/>
        <w:rPr>
          <w:b/>
          <w:bCs/>
        </w:rPr>
      </w:pPr>
      <w:r>
        <w:rPr>
          <w:rFonts w:hint="eastAsia"/>
          <w:b/>
          <w:bCs/>
        </w:rPr>
        <w:t>角色信息管理</w:t>
      </w:r>
    </w:p>
    <w:p w:rsidR="00CD5E76" w:rsidRDefault="00CD5E76" w:rsidP="00CD5E76">
      <w:pPr>
        <w:spacing w:line="360" w:lineRule="exact"/>
        <w:ind w:firstLineChars="200" w:firstLine="480"/>
      </w:pPr>
      <w:r>
        <w:rPr>
          <w:rFonts w:hint="eastAsia"/>
        </w:rPr>
        <w:t>系统可实现对多种层级人员的管理权限自由设定功能，可满足分权管理，实现人员多层管理需求。</w:t>
      </w:r>
    </w:p>
    <w:p w:rsidR="00CD5E76" w:rsidRDefault="00CD5E76" w:rsidP="00CD5E76">
      <w:pPr>
        <w:spacing w:line="360" w:lineRule="exact"/>
        <w:rPr>
          <w:b/>
          <w:bCs/>
        </w:rPr>
      </w:pPr>
      <w:r>
        <w:rPr>
          <w:rFonts w:hint="eastAsia"/>
          <w:b/>
          <w:bCs/>
        </w:rPr>
        <w:t>科室信息管理</w:t>
      </w:r>
    </w:p>
    <w:p w:rsidR="00CD5E76" w:rsidRDefault="00CD5E76" w:rsidP="00CD5E76">
      <w:pPr>
        <w:spacing w:line="360" w:lineRule="exact"/>
        <w:ind w:firstLineChars="200" w:firstLine="480"/>
      </w:pPr>
      <w:r>
        <w:rPr>
          <w:rFonts w:hint="eastAsia"/>
        </w:rPr>
        <w:t>实现科室信息的增删改查。</w:t>
      </w:r>
    </w:p>
    <w:p w:rsidR="00CD5E76" w:rsidRDefault="00CD5E76" w:rsidP="00CD5E76">
      <w:pPr>
        <w:spacing w:line="360" w:lineRule="exact"/>
        <w:rPr>
          <w:b/>
          <w:bCs/>
        </w:rPr>
      </w:pPr>
      <w:r>
        <w:rPr>
          <w:rFonts w:hint="eastAsia"/>
          <w:b/>
          <w:bCs/>
        </w:rPr>
        <w:t>业务参数管理</w:t>
      </w:r>
    </w:p>
    <w:p w:rsidR="00CD5E76" w:rsidRDefault="00CD5E76" w:rsidP="00CD5E76">
      <w:pPr>
        <w:spacing w:line="360" w:lineRule="exact"/>
        <w:ind w:firstLineChars="200" w:firstLine="480"/>
      </w:pPr>
      <w:r>
        <w:rPr>
          <w:rFonts w:hint="eastAsia"/>
        </w:rPr>
        <w:t>实现业务参数的动态调整，能够根据业务需要对参数进行新增或删除。</w:t>
      </w:r>
    </w:p>
    <w:p w:rsidR="00CD5E76" w:rsidRDefault="00CD5E76" w:rsidP="00CD5E76">
      <w:pPr>
        <w:spacing w:line="360" w:lineRule="exact"/>
        <w:rPr>
          <w:b/>
          <w:bCs/>
        </w:rPr>
      </w:pPr>
      <w:r>
        <w:rPr>
          <w:rFonts w:hint="eastAsia"/>
          <w:b/>
          <w:bCs/>
        </w:rPr>
        <w:t>审核流程管理</w:t>
      </w:r>
    </w:p>
    <w:p w:rsidR="00CD5E76" w:rsidRDefault="00CD5E76" w:rsidP="00CD5E76">
      <w:pPr>
        <w:spacing w:line="360" w:lineRule="exact"/>
        <w:ind w:firstLineChars="200" w:firstLine="480"/>
      </w:pPr>
      <w:r>
        <w:rPr>
          <w:rFonts w:hint="eastAsia"/>
        </w:rPr>
        <w:t>系统中涉及审核的功能都能够通过此模块动态设置审核流程。</w:t>
      </w:r>
    </w:p>
    <w:p w:rsidR="00CD5E76" w:rsidRPr="00CD5E76" w:rsidRDefault="00D37685" w:rsidP="00D37685">
      <w:pPr>
        <w:pStyle w:val="3"/>
        <w:numPr>
          <w:ilvl w:val="0"/>
          <w:numId w:val="0"/>
        </w:numPr>
        <w:ind w:left="720" w:hanging="720"/>
      </w:pPr>
      <w:bookmarkStart w:id="208" w:name="_Toc16785"/>
      <w:bookmarkStart w:id="209" w:name="_Toc129162031"/>
      <w:r>
        <w:rPr>
          <w:rFonts w:hint="eastAsia"/>
        </w:rPr>
        <w:t xml:space="preserve">6.6.2 </w:t>
      </w:r>
      <w:r w:rsidR="00CD5E76" w:rsidRPr="00CD5E76">
        <w:rPr>
          <w:rFonts w:hint="eastAsia"/>
        </w:rPr>
        <w:t>个人工作台</w:t>
      </w:r>
      <w:bookmarkEnd w:id="208"/>
      <w:bookmarkEnd w:id="209"/>
    </w:p>
    <w:p w:rsidR="00CD5E76" w:rsidRDefault="00CD5E76" w:rsidP="00CD5E76">
      <w:pPr>
        <w:spacing w:line="360" w:lineRule="exact"/>
        <w:ind w:firstLineChars="200" w:firstLine="480"/>
      </w:pPr>
      <w:r>
        <w:rPr>
          <w:rFonts w:hint="eastAsia"/>
        </w:rPr>
        <w:t>包括我的待办工作，通知公告，工作提醒、个人信息，我的项目等。能够通过工作台分类显示在研项目基本信息，能够点击项目名称进入项目详细描述页面。</w:t>
      </w:r>
    </w:p>
    <w:p w:rsidR="00CD5E76" w:rsidRPr="00CD5E76" w:rsidRDefault="00D37685" w:rsidP="00D37685">
      <w:pPr>
        <w:pStyle w:val="3"/>
        <w:numPr>
          <w:ilvl w:val="0"/>
          <w:numId w:val="0"/>
        </w:numPr>
        <w:ind w:left="720" w:hanging="720"/>
      </w:pPr>
      <w:bookmarkStart w:id="210" w:name="_Toc24907"/>
      <w:bookmarkStart w:id="211" w:name="_Toc129162032"/>
      <w:r>
        <w:rPr>
          <w:rFonts w:hint="eastAsia"/>
        </w:rPr>
        <w:t xml:space="preserve">6.6.3 </w:t>
      </w:r>
      <w:r w:rsidR="00CD5E76" w:rsidRPr="00CD5E76">
        <w:rPr>
          <w:rFonts w:hint="eastAsia"/>
        </w:rPr>
        <w:t>统计要求</w:t>
      </w:r>
      <w:bookmarkEnd w:id="210"/>
      <w:bookmarkEnd w:id="211"/>
    </w:p>
    <w:p w:rsidR="00CD5E76" w:rsidRDefault="00CD5E76" w:rsidP="00CD5E76">
      <w:pPr>
        <w:spacing w:line="360" w:lineRule="exact"/>
        <w:ind w:firstLineChars="200" w:firstLine="480"/>
      </w:pPr>
      <w:r>
        <w:rPr>
          <w:rFonts w:hint="eastAsia"/>
        </w:rPr>
        <w:t>各模块有专项统计功能，能够实现各功能模块查询检索功能，以图表方式展示统计结果。提供报表生成器，能够根据查询脚本自动生成数据报表。</w:t>
      </w:r>
    </w:p>
    <w:p w:rsidR="00CD5E76" w:rsidRDefault="00CD5E76" w:rsidP="00CD5E76">
      <w:pPr>
        <w:spacing w:line="360" w:lineRule="exact"/>
        <w:ind w:firstLineChars="200" w:firstLine="480"/>
      </w:pPr>
      <w:r>
        <w:rPr>
          <w:rFonts w:hint="eastAsia"/>
        </w:rPr>
        <w:t>系统有汇总统计，能够实现通过时间、科室类别（重点专科、一般专科）等多维度对科研数量、成果奖、论文、专利、专著、外出会议、外出进修、协会任职的数量级别及各模块经费收支进行汇总统计，以图表方式展示统计结果，可定期电子报送院领导。</w:t>
      </w:r>
    </w:p>
    <w:p w:rsidR="00CD5E76" w:rsidRPr="00CD5E76" w:rsidRDefault="00C3382D" w:rsidP="00C3382D">
      <w:pPr>
        <w:pStyle w:val="3"/>
        <w:numPr>
          <w:ilvl w:val="0"/>
          <w:numId w:val="0"/>
        </w:numPr>
        <w:ind w:left="720" w:hanging="720"/>
      </w:pPr>
      <w:bookmarkStart w:id="212" w:name="_Toc28930"/>
      <w:bookmarkStart w:id="213" w:name="_Toc129162033"/>
      <w:r>
        <w:rPr>
          <w:rFonts w:hint="eastAsia"/>
        </w:rPr>
        <w:t xml:space="preserve">6.6.4 </w:t>
      </w:r>
      <w:r w:rsidR="00CD5E76" w:rsidRPr="00CD5E76">
        <w:rPr>
          <w:rFonts w:hint="eastAsia"/>
        </w:rPr>
        <w:t>标准规则要求</w:t>
      </w:r>
      <w:bookmarkEnd w:id="212"/>
      <w:bookmarkEnd w:id="213"/>
    </w:p>
    <w:p w:rsidR="00CD5E76" w:rsidRDefault="00CD5E76" w:rsidP="00CD5E76">
      <w:pPr>
        <w:spacing w:line="360" w:lineRule="exact"/>
      </w:pPr>
      <w:r>
        <w:rPr>
          <w:rFonts w:hint="eastAsia"/>
        </w:rPr>
        <w:t>科研项目立项和结题、论文、专利、论著及科学技术奖（含新技术奖）等的奖励标准按规则可每年自主维护，实行随时奖励，并能生成奖励统计报表。</w:t>
      </w:r>
    </w:p>
    <w:p w:rsidR="00CD5E76" w:rsidRPr="00CD5E76" w:rsidRDefault="00C3382D" w:rsidP="00C3382D">
      <w:pPr>
        <w:pStyle w:val="3"/>
        <w:numPr>
          <w:ilvl w:val="0"/>
          <w:numId w:val="0"/>
        </w:numPr>
        <w:ind w:left="720" w:hanging="720"/>
      </w:pPr>
      <w:bookmarkStart w:id="214" w:name="_Toc26"/>
      <w:bookmarkStart w:id="215" w:name="_Toc129162034"/>
      <w:r>
        <w:rPr>
          <w:rFonts w:hint="eastAsia"/>
        </w:rPr>
        <w:lastRenderedPageBreak/>
        <w:t xml:space="preserve">6.6.5 </w:t>
      </w:r>
      <w:r w:rsidR="00CD5E76" w:rsidRPr="00CD5E76">
        <w:rPr>
          <w:rFonts w:hint="eastAsia"/>
        </w:rPr>
        <w:t>科研项目管理</w:t>
      </w:r>
      <w:bookmarkEnd w:id="214"/>
      <w:bookmarkEnd w:id="215"/>
    </w:p>
    <w:p w:rsidR="00CD5E76" w:rsidRDefault="00CD5E76" w:rsidP="00CD5E76">
      <w:pPr>
        <w:spacing w:line="360" w:lineRule="exact"/>
        <w:rPr>
          <w:b/>
          <w:bCs/>
        </w:rPr>
      </w:pPr>
      <w:r>
        <w:rPr>
          <w:rFonts w:hint="eastAsia"/>
          <w:b/>
          <w:bCs/>
        </w:rPr>
        <w:t>个人门户管理</w:t>
      </w:r>
    </w:p>
    <w:p w:rsidR="00CD5E76" w:rsidRDefault="00CD5E76" w:rsidP="00CD5E76">
      <w:pPr>
        <w:spacing w:line="360" w:lineRule="exact"/>
        <w:ind w:firstLineChars="200" w:firstLine="480"/>
      </w:pPr>
      <w:r>
        <w:rPr>
          <w:rFonts w:hint="eastAsia"/>
        </w:rPr>
        <w:t>申报导航管理，待办事项，已办事项追踪、通知、动态等。</w:t>
      </w:r>
    </w:p>
    <w:p w:rsidR="00CD5E76" w:rsidRDefault="00CD5E76" w:rsidP="00CD5E76">
      <w:pPr>
        <w:spacing w:line="360" w:lineRule="exact"/>
        <w:rPr>
          <w:b/>
          <w:bCs/>
        </w:rPr>
      </w:pPr>
      <w:r>
        <w:rPr>
          <w:rFonts w:hint="eastAsia"/>
          <w:b/>
          <w:bCs/>
        </w:rPr>
        <w:t>科研项目的全流程管理</w:t>
      </w:r>
    </w:p>
    <w:p w:rsidR="00CD5E76" w:rsidRDefault="00CD5E76" w:rsidP="00CD5E76">
      <w:pPr>
        <w:spacing w:line="360" w:lineRule="exact"/>
        <w:ind w:firstLineChars="200" w:firstLine="480"/>
      </w:pPr>
      <w:r>
        <w:rPr>
          <w:rFonts w:hint="eastAsia"/>
        </w:rPr>
        <w:t>项目申报、项目审查、项目评审、立项管理、合同管理、经费管理、过程跟踪、结题验收、成果登记、项目统计及特定报表等。</w:t>
      </w:r>
    </w:p>
    <w:p w:rsidR="00CD5E76" w:rsidRDefault="00CD5E76" w:rsidP="00CD5E76">
      <w:pPr>
        <w:spacing w:line="360" w:lineRule="exact"/>
        <w:rPr>
          <w:b/>
          <w:bCs/>
        </w:rPr>
      </w:pPr>
      <w:r>
        <w:rPr>
          <w:rFonts w:hint="eastAsia"/>
          <w:b/>
          <w:bCs/>
        </w:rPr>
        <w:t>项目申报</w:t>
      </w:r>
    </w:p>
    <w:p w:rsidR="00CD5E76" w:rsidRDefault="00CD5E76" w:rsidP="00CD5E76">
      <w:pPr>
        <w:spacing w:line="360" w:lineRule="exact"/>
        <w:ind w:firstLineChars="200" w:firstLine="480"/>
      </w:pPr>
      <w:r>
        <w:rPr>
          <w:rFonts w:hint="eastAsia"/>
        </w:rPr>
        <w:t>科研管理员可设置申报开放和申报结束的时间，项目计划中可上传项目指南附件。</w:t>
      </w:r>
    </w:p>
    <w:p w:rsidR="00CD5E76" w:rsidRDefault="00CD5E76" w:rsidP="00CD5E76">
      <w:pPr>
        <w:spacing w:line="360" w:lineRule="exact"/>
        <w:ind w:firstLineChars="200" w:firstLine="480"/>
      </w:pPr>
      <w:r>
        <w:rPr>
          <w:rFonts w:hint="eastAsia"/>
        </w:rPr>
        <w:t>项目负责人进行项目申报并提交各级评审。项目申报状态的图形化汇总统计。</w:t>
      </w:r>
    </w:p>
    <w:p w:rsidR="00CD5E76" w:rsidRDefault="00CD5E76" w:rsidP="00CD5E76">
      <w:pPr>
        <w:spacing w:line="360" w:lineRule="exact"/>
        <w:rPr>
          <w:b/>
          <w:bCs/>
        </w:rPr>
      </w:pPr>
      <w:r>
        <w:rPr>
          <w:rFonts w:hint="eastAsia"/>
          <w:b/>
          <w:bCs/>
        </w:rPr>
        <w:t>项目评审</w:t>
      </w:r>
    </w:p>
    <w:p w:rsidR="00CD5E76" w:rsidRDefault="00CD5E76" w:rsidP="00CD5E76">
      <w:pPr>
        <w:spacing w:line="360" w:lineRule="exact"/>
        <w:ind w:firstLineChars="200" w:firstLine="480"/>
      </w:pPr>
      <w:r>
        <w:rPr>
          <w:rFonts w:hint="eastAsia"/>
        </w:rPr>
        <w:t>项目评审可设置评审方案，选择专家评审，系统自动计算打分并计算出评审结果。</w:t>
      </w:r>
    </w:p>
    <w:p w:rsidR="00CD5E76" w:rsidRDefault="00CD5E76" w:rsidP="00CD5E76">
      <w:pPr>
        <w:spacing w:line="360" w:lineRule="exact"/>
        <w:ind w:firstLineChars="200" w:firstLine="480"/>
      </w:pPr>
      <w:r>
        <w:rPr>
          <w:rFonts w:hint="eastAsia"/>
        </w:rPr>
        <w:t>系统实现项目评审专家方案自定义管理，自动发送伦理审查，反馈伦理审查结果。</w:t>
      </w:r>
    </w:p>
    <w:p w:rsidR="00CD5E76" w:rsidRDefault="00CD5E76" w:rsidP="00CD5E76">
      <w:pPr>
        <w:spacing w:line="360" w:lineRule="exact"/>
        <w:ind w:firstLineChars="200" w:firstLine="480"/>
      </w:pPr>
      <w:r>
        <w:rPr>
          <w:rFonts w:hint="eastAsia"/>
        </w:rPr>
        <w:t>明确项目归档人，归档分已通过和未通过，要有评审意见。最终评审通过后，项目数据将流转至项目立项环节，保证数据的连贯性。</w:t>
      </w:r>
    </w:p>
    <w:p w:rsidR="00CD5E76" w:rsidRDefault="00CD5E76" w:rsidP="00CD5E76">
      <w:pPr>
        <w:pStyle w:val="ab"/>
        <w:spacing w:line="360" w:lineRule="exact"/>
        <w:ind w:left="480"/>
        <w:rPr>
          <w:kern w:val="2"/>
          <w:sz w:val="21"/>
        </w:rPr>
      </w:pPr>
      <w:r>
        <w:rPr>
          <w:rFonts w:hint="eastAsia"/>
          <w:kern w:val="2"/>
          <w:sz w:val="21"/>
        </w:rPr>
        <w:t>外单位合作横向课题，可以实现由科教管理员跳过学术委员会专家评审，直接选送伦理委员会秘书组织伦理委员会评审。</w:t>
      </w:r>
    </w:p>
    <w:p w:rsidR="00CD5E76" w:rsidRDefault="00CD5E76" w:rsidP="00CD5E76">
      <w:pPr>
        <w:spacing w:line="360" w:lineRule="exact"/>
        <w:rPr>
          <w:b/>
          <w:bCs/>
        </w:rPr>
      </w:pPr>
      <w:r>
        <w:rPr>
          <w:rFonts w:hint="eastAsia"/>
          <w:b/>
          <w:bCs/>
        </w:rPr>
        <w:t>项目立项</w:t>
      </w:r>
    </w:p>
    <w:p w:rsidR="00CD5E76" w:rsidRDefault="00CD5E76" w:rsidP="00CD5E76">
      <w:pPr>
        <w:spacing w:line="360" w:lineRule="exact"/>
        <w:ind w:firstLineChars="200" w:firstLine="480"/>
      </w:pPr>
      <w:r>
        <w:rPr>
          <w:rFonts w:hint="eastAsia"/>
        </w:rPr>
        <w:t>专家评审通过后，项目负责人对立项信息进行确认调整并提交审核，并给出审批意见，审核通过后最终完成项目立项。最终审核通过的项目立项的数据自动向下流转。</w:t>
      </w:r>
    </w:p>
    <w:p w:rsidR="00CD5E76" w:rsidRDefault="00CD5E76" w:rsidP="00CD5E76">
      <w:pPr>
        <w:spacing w:line="360" w:lineRule="exact"/>
        <w:ind w:firstLineChars="200" w:firstLine="480"/>
      </w:pPr>
      <w:r>
        <w:rPr>
          <w:rFonts w:hint="eastAsia"/>
        </w:rPr>
        <w:t>系统能够实现经费配比自定匹配入账、学分设置查询，入账审核、到账通知提醒。</w:t>
      </w:r>
    </w:p>
    <w:p w:rsidR="00CD5E76" w:rsidRDefault="00CD5E76" w:rsidP="00CD5E76">
      <w:pPr>
        <w:spacing w:line="360" w:lineRule="exact"/>
        <w:rPr>
          <w:b/>
          <w:bCs/>
        </w:rPr>
      </w:pPr>
      <w:r>
        <w:rPr>
          <w:rFonts w:hint="eastAsia"/>
          <w:b/>
          <w:bCs/>
        </w:rPr>
        <w:t>合同管理</w:t>
      </w:r>
    </w:p>
    <w:p w:rsidR="00CD5E76" w:rsidRDefault="00CD5E76" w:rsidP="00CD5E76">
      <w:pPr>
        <w:spacing w:line="360" w:lineRule="exact"/>
        <w:ind w:firstLineChars="200" w:firstLine="480"/>
      </w:pPr>
      <w:r>
        <w:rPr>
          <w:rFonts w:hint="eastAsia"/>
        </w:rPr>
        <w:t>系统能够实现项目合同建立、审核等管理，导出项目合同范本。</w:t>
      </w:r>
    </w:p>
    <w:p w:rsidR="00CD5E76" w:rsidRDefault="00CD5E76" w:rsidP="00CD5E76">
      <w:pPr>
        <w:spacing w:line="360" w:lineRule="exact"/>
        <w:rPr>
          <w:b/>
          <w:bCs/>
        </w:rPr>
      </w:pPr>
      <w:r>
        <w:rPr>
          <w:rFonts w:hint="eastAsia"/>
          <w:b/>
          <w:bCs/>
        </w:rPr>
        <w:t>过程跟踪</w:t>
      </w:r>
    </w:p>
    <w:p w:rsidR="00CD5E76" w:rsidRDefault="00CD5E76" w:rsidP="00CD5E76">
      <w:pPr>
        <w:spacing w:line="360" w:lineRule="exact"/>
        <w:ind w:firstLineChars="200" w:firstLine="480"/>
      </w:pPr>
      <w:r>
        <w:rPr>
          <w:rFonts w:hint="eastAsia"/>
        </w:rPr>
        <w:t>系统实现过程跟踪，满足各年度的中期考核通知</w:t>
      </w:r>
      <w:r>
        <w:rPr>
          <w:rFonts w:hint="eastAsia"/>
        </w:rPr>
        <w:t>-</w:t>
      </w:r>
      <w:r>
        <w:rPr>
          <w:rFonts w:hint="eastAsia"/>
        </w:rPr>
        <w:t>考核申请</w:t>
      </w:r>
      <w:r>
        <w:rPr>
          <w:rFonts w:hint="eastAsia"/>
        </w:rPr>
        <w:t>-</w:t>
      </w:r>
      <w:r>
        <w:rPr>
          <w:rFonts w:hint="eastAsia"/>
        </w:rPr>
        <w:t>结果反馈功能，中期成果的自动查询匹配。项目过程跟踪内容包括日常进度反馈、中期检查、项目变更三部分内容。</w:t>
      </w:r>
    </w:p>
    <w:p w:rsidR="00CD5E76" w:rsidRDefault="00CD5E76" w:rsidP="00CD5E76">
      <w:pPr>
        <w:spacing w:line="360" w:lineRule="exact"/>
        <w:ind w:firstLineChars="200" w:firstLine="480"/>
      </w:pPr>
      <w:r>
        <w:rPr>
          <w:rFonts w:hint="eastAsia"/>
        </w:rPr>
        <w:t>项目变更包括延期或终止申请，当项目因为特殊原因需要延期或者终止时，项目负责人填写延期或终止申请，并上传相关材料。</w:t>
      </w:r>
    </w:p>
    <w:p w:rsidR="00CD5E76" w:rsidRPr="00CD5E76" w:rsidRDefault="00C3382D" w:rsidP="00C3382D">
      <w:pPr>
        <w:pStyle w:val="3"/>
        <w:numPr>
          <w:ilvl w:val="0"/>
          <w:numId w:val="0"/>
        </w:numPr>
        <w:ind w:left="720" w:hanging="720"/>
      </w:pPr>
      <w:bookmarkStart w:id="216" w:name="_Toc129162035"/>
      <w:r>
        <w:rPr>
          <w:rFonts w:hint="eastAsia"/>
        </w:rPr>
        <w:t xml:space="preserve">6.6.6 </w:t>
      </w:r>
      <w:r w:rsidR="00CD5E76">
        <w:rPr>
          <w:rFonts w:hint="eastAsia"/>
        </w:rPr>
        <w:t>经费管理</w:t>
      </w:r>
      <w:bookmarkEnd w:id="216"/>
    </w:p>
    <w:p w:rsidR="00CD5E76" w:rsidRDefault="00CD5E76" w:rsidP="00CD5E76">
      <w:pPr>
        <w:spacing w:line="360" w:lineRule="exact"/>
        <w:rPr>
          <w:b/>
          <w:bCs/>
        </w:rPr>
      </w:pPr>
      <w:r>
        <w:rPr>
          <w:rFonts w:hint="eastAsia"/>
          <w:b/>
          <w:bCs/>
        </w:rPr>
        <w:t>预算表管理</w:t>
      </w:r>
    </w:p>
    <w:p w:rsidR="00CD5E76" w:rsidRDefault="00CD5E76" w:rsidP="00CD5E76">
      <w:pPr>
        <w:spacing w:line="360" w:lineRule="exact"/>
        <w:ind w:firstLineChars="200" w:firstLine="480"/>
      </w:pPr>
      <w:r>
        <w:rPr>
          <w:rFonts w:hint="eastAsia"/>
        </w:rPr>
        <w:lastRenderedPageBreak/>
        <w:t>1</w:t>
      </w:r>
      <w:r>
        <w:rPr>
          <w:rFonts w:hint="eastAsia"/>
        </w:rPr>
        <w:t>）能够为项目添加预算详细信息，预算内容包括项目总预算以及每年项目预算。</w:t>
      </w:r>
    </w:p>
    <w:p w:rsidR="00CD5E76" w:rsidRDefault="00CD5E76" w:rsidP="00CD5E76">
      <w:pPr>
        <w:spacing w:line="360" w:lineRule="exact"/>
        <w:ind w:firstLineChars="200" w:firstLine="480"/>
      </w:pPr>
      <w:r>
        <w:rPr>
          <w:rFonts w:hint="eastAsia"/>
        </w:rPr>
        <w:t>2</w:t>
      </w:r>
      <w:r>
        <w:rPr>
          <w:rFonts w:hint="eastAsia"/>
        </w:rPr>
        <w:t>）使用经费时根据每年的项目预算表进行判断，超出年度预算则不能使用经费。</w:t>
      </w:r>
    </w:p>
    <w:p w:rsidR="00CD5E76" w:rsidRDefault="00CD5E76" w:rsidP="00CD5E76">
      <w:pPr>
        <w:spacing w:line="360" w:lineRule="exact"/>
        <w:ind w:firstLineChars="200" w:firstLine="480"/>
      </w:pPr>
      <w:r>
        <w:rPr>
          <w:rFonts w:hint="eastAsia"/>
        </w:rPr>
        <w:t>3</w:t>
      </w:r>
      <w:r>
        <w:rPr>
          <w:rFonts w:hint="eastAsia"/>
        </w:rPr>
        <w:t>）每年末，项目负责人能够对次年预算进行确认调整，调整后的预算由管理员审核通过后生效。</w:t>
      </w:r>
    </w:p>
    <w:p w:rsidR="00CD5E76" w:rsidRDefault="00CD5E76" w:rsidP="00CD5E76">
      <w:pPr>
        <w:spacing w:line="360" w:lineRule="exact"/>
        <w:rPr>
          <w:b/>
          <w:bCs/>
        </w:rPr>
      </w:pPr>
      <w:r>
        <w:rPr>
          <w:rFonts w:hint="eastAsia"/>
          <w:b/>
          <w:bCs/>
        </w:rPr>
        <w:t>经费项管理</w:t>
      </w:r>
    </w:p>
    <w:p w:rsidR="00CD5E76" w:rsidRDefault="00CD5E76" w:rsidP="00CD5E76">
      <w:pPr>
        <w:spacing w:line="360" w:lineRule="exact"/>
        <w:ind w:firstLineChars="200" w:firstLine="480"/>
      </w:pPr>
      <w:r>
        <w:rPr>
          <w:rFonts w:hint="eastAsia"/>
        </w:rPr>
        <w:t>统一维护系统中的经费项目，预算模版中能够对某一个经费项目设定上限比例，在制定项目预算时，不能超过上限比例。</w:t>
      </w:r>
    </w:p>
    <w:p w:rsidR="00CD5E76" w:rsidRDefault="00CD5E76" w:rsidP="00CD5E76">
      <w:pPr>
        <w:spacing w:line="360" w:lineRule="exact"/>
        <w:rPr>
          <w:b/>
          <w:bCs/>
        </w:rPr>
      </w:pPr>
      <w:r>
        <w:rPr>
          <w:rFonts w:hint="eastAsia"/>
          <w:b/>
          <w:bCs/>
        </w:rPr>
        <w:t>到账经费管理</w:t>
      </w:r>
    </w:p>
    <w:p w:rsidR="00CD5E76" w:rsidRDefault="00CD5E76" w:rsidP="00CD5E76">
      <w:pPr>
        <w:spacing w:line="360" w:lineRule="exact"/>
        <w:ind w:firstLineChars="200" w:firstLine="480"/>
      </w:pPr>
      <w:r>
        <w:rPr>
          <w:rFonts w:hint="eastAsia"/>
        </w:rPr>
        <w:t>记录项目到账经费明细，到账内容包括到账金额、到账方式等内容。到账后方可使用。到帐经费要根据各文件精神按比例进行配比，经费使用按先使用拨款后使用配比的原则。</w:t>
      </w:r>
    </w:p>
    <w:p w:rsidR="00CD5E76" w:rsidRDefault="00CD5E76" w:rsidP="00CD5E76">
      <w:pPr>
        <w:spacing w:line="360" w:lineRule="exact"/>
        <w:rPr>
          <w:b/>
          <w:bCs/>
        </w:rPr>
      </w:pPr>
      <w:r>
        <w:rPr>
          <w:rFonts w:hint="eastAsia"/>
          <w:b/>
          <w:bCs/>
        </w:rPr>
        <w:t>管理费管理</w:t>
      </w:r>
    </w:p>
    <w:p w:rsidR="00CD5E76" w:rsidRDefault="00CD5E76" w:rsidP="00CD5E76">
      <w:pPr>
        <w:spacing w:line="360" w:lineRule="exact"/>
        <w:ind w:firstLineChars="200" w:firstLine="480"/>
      </w:pPr>
      <w:r>
        <w:rPr>
          <w:rFonts w:hint="eastAsia"/>
        </w:rPr>
        <w:t>项目管理人员能够通过系统按一定比例自动扣除项目管理费。</w:t>
      </w:r>
    </w:p>
    <w:p w:rsidR="00CD5E76" w:rsidRDefault="00CD5E76" w:rsidP="00CD5E76">
      <w:pPr>
        <w:spacing w:line="360" w:lineRule="exact"/>
        <w:rPr>
          <w:b/>
          <w:bCs/>
        </w:rPr>
      </w:pPr>
      <w:r>
        <w:rPr>
          <w:rFonts w:hint="eastAsia"/>
          <w:b/>
          <w:bCs/>
        </w:rPr>
        <w:t>报销、奖励管理</w:t>
      </w:r>
    </w:p>
    <w:p w:rsidR="00CD5E76" w:rsidRDefault="00CD5E76" w:rsidP="00CD5E76">
      <w:pPr>
        <w:spacing w:line="360" w:lineRule="exact"/>
        <w:ind w:firstLineChars="200" w:firstLine="480"/>
      </w:pPr>
      <w:r>
        <w:rPr>
          <w:rFonts w:hint="eastAsia"/>
        </w:rPr>
        <w:t>项目负责人通过系统填写项目报销申请，包括经费类型、金额、用途等内容。经费使用申请根据系统内设置好的报销流程逐层审批。经费流程审批实现电子签名，实行预算使用控制，经费明细实现单笔费用申请、单个项目所有明细及所有项目汇总经费支出三级数据管理，实时跟踪费用申请审批状态、经费使用统计，能够实现预算调整申请审批、各经费类型的预算统计、申请单的导出等。</w:t>
      </w:r>
    </w:p>
    <w:p w:rsidR="00CD5E76" w:rsidRDefault="00CD5E76" w:rsidP="00CD5E76">
      <w:pPr>
        <w:spacing w:line="360" w:lineRule="exact"/>
        <w:rPr>
          <w:b/>
          <w:bCs/>
        </w:rPr>
      </w:pPr>
      <w:r>
        <w:rPr>
          <w:rFonts w:hint="eastAsia"/>
          <w:b/>
          <w:bCs/>
        </w:rPr>
        <w:t>经费查询</w:t>
      </w:r>
    </w:p>
    <w:p w:rsidR="00CD5E76" w:rsidRDefault="00CD5E76" w:rsidP="00CD5E76">
      <w:pPr>
        <w:spacing w:line="360" w:lineRule="exact"/>
        <w:ind w:firstLineChars="200" w:firstLine="480"/>
      </w:pPr>
      <w:r>
        <w:rPr>
          <w:rFonts w:hint="eastAsia"/>
        </w:rPr>
        <w:t>能够提供多种条件查询，能够显示预算金额、已使用金额和剩余金额。以及明细查询。</w:t>
      </w:r>
    </w:p>
    <w:p w:rsidR="00CD5E76" w:rsidRDefault="00CD5E76" w:rsidP="00CD5E76">
      <w:pPr>
        <w:spacing w:line="360" w:lineRule="exact"/>
        <w:rPr>
          <w:b/>
          <w:bCs/>
        </w:rPr>
      </w:pPr>
      <w:r>
        <w:rPr>
          <w:rFonts w:hint="eastAsia"/>
          <w:b/>
          <w:bCs/>
        </w:rPr>
        <w:t>项目结题验收</w:t>
      </w:r>
    </w:p>
    <w:p w:rsidR="00CD5E76" w:rsidRDefault="00CD5E76" w:rsidP="00CD5E76">
      <w:pPr>
        <w:spacing w:line="360" w:lineRule="exact"/>
        <w:ind w:firstLineChars="200" w:firstLine="480"/>
      </w:pPr>
      <w:r>
        <w:rPr>
          <w:rFonts w:hint="eastAsia"/>
        </w:rPr>
        <w:t>项目完成后，项目负责人通过系统进行项目结题申请，填写结题说明，上传结题材料。管理人员能够对项目结题申请进行审核，在线查看项目结题材料。</w:t>
      </w:r>
    </w:p>
    <w:p w:rsidR="00CD5E76" w:rsidRDefault="00CD5E76" w:rsidP="00CD5E76">
      <w:pPr>
        <w:spacing w:line="360" w:lineRule="exact"/>
        <w:rPr>
          <w:b/>
          <w:bCs/>
        </w:rPr>
      </w:pPr>
      <w:r>
        <w:rPr>
          <w:rFonts w:hint="eastAsia"/>
          <w:b/>
          <w:bCs/>
        </w:rPr>
        <w:t>统计分析</w:t>
      </w:r>
    </w:p>
    <w:p w:rsidR="00CD5E76" w:rsidRDefault="00CD5E76" w:rsidP="00CD5E76">
      <w:pPr>
        <w:spacing w:line="360" w:lineRule="exact"/>
        <w:ind w:firstLineChars="200" w:firstLine="480"/>
      </w:pPr>
      <w:r>
        <w:rPr>
          <w:rFonts w:hint="eastAsia"/>
        </w:rPr>
        <w:t>通过时间、项目类型等多维度对项目数量、成果、经费进行汇总统计，以图表方式展示统计结果。</w:t>
      </w:r>
    </w:p>
    <w:p w:rsidR="00CD5E76" w:rsidRPr="00CD5E76" w:rsidRDefault="00C3382D" w:rsidP="00C3382D">
      <w:pPr>
        <w:pStyle w:val="3"/>
        <w:numPr>
          <w:ilvl w:val="0"/>
          <w:numId w:val="0"/>
        </w:numPr>
        <w:ind w:left="720" w:hanging="720"/>
      </w:pPr>
      <w:bookmarkStart w:id="217" w:name="_Toc14153"/>
      <w:bookmarkStart w:id="218" w:name="_Toc129162036"/>
      <w:r>
        <w:rPr>
          <w:rFonts w:hint="eastAsia"/>
        </w:rPr>
        <w:t xml:space="preserve">6.6.7 </w:t>
      </w:r>
      <w:r w:rsidR="00CD5E76" w:rsidRPr="00CD5E76">
        <w:rPr>
          <w:rFonts w:hint="eastAsia"/>
        </w:rPr>
        <w:t>成果管理</w:t>
      </w:r>
      <w:bookmarkEnd w:id="217"/>
      <w:bookmarkEnd w:id="218"/>
    </w:p>
    <w:p w:rsidR="00CD5E76" w:rsidRDefault="00CD5E76" w:rsidP="00CD5E76">
      <w:pPr>
        <w:spacing w:line="360" w:lineRule="exact"/>
        <w:rPr>
          <w:b/>
          <w:bCs/>
        </w:rPr>
      </w:pPr>
      <w:r>
        <w:rPr>
          <w:rFonts w:hint="eastAsia"/>
          <w:b/>
          <w:bCs/>
        </w:rPr>
        <w:t>1</w:t>
      </w:r>
      <w:r>
        <w:rPr>
          <w:rFonts w:hint="eastAsia"/>
          <w:b/>
          <w:bCs/>
        </w:rPr>
        <w:t>）论文管理：</w:t>
      </w:r>
    </w:p>
    <w:p w:rsidR="00CD5E76" w:rsidRDefault="00CD5E76" w:rsidP="00CD5E76">
      <w:pPr>
        <w:spacing w:line="360" w:lineRule="exact"/>
        <w:ind w:firstLineChars="200" w:firstLine="480"/>
      </w:pPr>
      <w:r>
        <w:rPr>
          <w:rFonts w:hint="eastAsia"/>
        </w:rPr>
        <w:t>论文投稿申请，填写论文名称，备案时间：选择备案时间，发表杂志：名称填写发表杂志名称，可模糊匹配到系统中存在的杂志名称，杂志库可维护，增删改查。</w:t>
      </w:r>
    </w:p>
    <w:p w:rsidR="00CD5E76" w:rsidRDefault="00CD5E76" w:rsidP="00CD5E76">
      <w:pPr>
        <w:spacing w:line="360" w:lineRule="exact"/>
        <w:ind w:firstLineChars="200" w:firstLine="480"/>
      </w:pPr>
      <w:r>
        <w:rPr>
          <w:rFonts w:hint="eastAsia"/>
        </w:rPr>
        <w:t>论文申报流程审批、介绍信开具、承诺书签署，发表成功后，可追加论文内容，如年卷期、影响影子、</w:t>
      </w:r>
      <w:r>
        <w:rPr>
          <w:rFonts w:hint="eastAsia"/>
        </w:rPr>
        <w:t>JCR</w:t>
      </w:r>
      <w:r>
        <w:rPr>
          <w:rFonts w:hint="eastAsia"/>
        </w:rPr>
        <w:t>分区，奖励设置等。</w:t>
      </w:r>
    </w:p>
    <w:p w:rsidR="00CD5E76" w:rsidRDefault="00CD5E76" w:rsidP="00CD5E76">
      <w:pPr>
        <w:spacing w:line="360" w:lineRule="exact"/>
        <w:ind w:firstLineChars="200" w:firstLine="480"/>
      </w:pPr>
      <w:r>
        <w:rPr>
          <w:rFonts w:hint="eastAsia"/>
        </w:rPr>
        <w:lastRenderedPageBreak/>
        <w:t>版面费报销流程审批，电子签名，报销资金库的匹配、可选项目经费、科教版面费、人才专项等，自动读取项目经费余额，资金流向的查询统计，申请单导出。</w:t>
      </w:r>
    </w:p>
    <w:p w:rsidR="00CD5E76" w:rsidRDefault="00CD5E76" w:rsidP="00CD5E76">
      <w:pPr>
        <w:spacing w:line="360" w:lineRule="exact"/>
        <w:ind w:firstLineChars="200" w:firstLine="480"/>
      </w:pPr>
      <w:r>
        <w:rPr>
          <w:rFonts w:hint="eastAsia"/>
        </w:rPr>
        <w:t>论文统计查询，按条件检索，按等级、影响因子、科室等的图形化统计分析，数据可关联人才考核方案。</w:t>
      </w:r>
    </w:p>
    <w:p w:rsidR="00CD5E76" w:rsidRDefault="00CD5E76" w:rsidP="00CD5E76">
      <w:pPr>
        <w:spacing w:line="360" w:lineRule="exact"/>
        <w:rPr>
          <w:b/>
          <w:bCs/>
        </w:rPr>
      </w:pPr>
      <w:r>
        <w:rPr>
          <w:rFonts w:hint="eastAsia"/>
          <w:b/>
          <w:bCs/>
        </w:rPr>
        <w:t>2</w:t>
      </w:r>
      <w:r>
        <w:rPr>
          <w:rFonts w:hint="eastAsia"/>
          <w:b/>
          <w:bCs/>
        </w:rPr>
        <w:t>）专利管理：</w:t>
      </w:r>
    </w:p>
    <w:p w:rsidR="00CD5E76" w:rsidRDefault="00CD5E76" w:rsidP="00CD5E76">
      <w:pPr>
        <w:spacing w:line="360" w:lineRule="exact"/>
        <w:ind w:firstLineChars="200" w:firstLine="480"/>
      </w:pPr>
      <w:r>
        <w:rPr>
          <w:rFonts w:hint="eastAsia"/>
        </w:rPr>
        <w:t>专利申请、填写专利申报信息，提交审批，专利获得后，追加专利人，授权时间、专利号等再次提交审批。专利费报销流程审批（要求同版面费报销）。</w:t>
      </w:r>
    </w:p>
    <w:p w:rsidR="00CD5E76" w:rsidRDefault="00CD5E76" w:rsidP="00CD5E76">
      <w:pPr>
        <w:spacing w:line="360" w:lineRule="exact"/>
        <w:rPr>
          <w:b/>
          <w:bCs/>
        </w:rPr>
      </w:pPr>
      <w:r>
        <w:rPr>
          <w:rFonts w:hint="eastAsia"/>
          <w:b/>
          <w:bCs/>
        </w:rPr>
        <w:t>3</w:t>
      </w:r>
      <w:r>
        <w:rPr>
          <w:rFonts w:hint="eastAsia"/>
          <w:b/>
          <w:bCs/>
        </w:rPr>
        <w:t>）著作管理：</w:t>
      </w:r>
    </w:p>
    <w:p w:rsidR="00CD5E76" w:rsidRDefault="00CD5E76" w:rsidP="00CD5E76">
      <w:pPr>
        <w:spacing w:line="360" w:lineRule="exact"/>
        <w:ind w:firstLineChars="200" w:firstLine="480"/>
      </w:pPr>
      <w:r>
        <w:rPr>
          <w:rFonts w:hint="eastAsia"/>
        </w:rPr>
        <w:t>著作申请、审批、登记，关联项目等，著作费报销流程审批，电子签名，申请单导出，统计分析，数据可关联人才考核方案。</w:t>
      </w:r>
    </w:p>
    <w:p w:rsidR="00CD5E76" w:rsidRPr="00CD5E76" w:rsidRDefault="00C3382D" w:rsidP="00C3382D">
      <w:pPr>
        <w:pStyle w:val="3"/>
        <w:numPr>
          <w:ilvl w:val="0"/>
          <w:numId w:val="0"/>
        </w:numPr>
        <w:ind w:left="720" w:hanging="720"/>
      </w:pPr>
      <w:bookmarkStart w:id="219" w:name="_Toc18122"/>
      <w:bookmarkStart w:id="220" w:name="_Toc129162037"/>
      <w:r>
        <w:rPr>
          <w:rFonts w:hint="eastAsia"/>
        </w:rPr>
        <w:t xml:space="preserve">6.6.8 </w:t>
      </w:r>
      <w:r w:rsidR="00CD5E76" w:rsidRPr="00CD5E76">
        <w:rPr>
          <w:rFonts w:hint="eastAsia"/>
        </w:rPr>
        <w:t>科技成果奖管理</w:t>
      </w:r>
      <w:bookmarkEnd w:id="219"/>
      <w:bookmarkEnd w:id="220"/>
    </w:p>
    <w:p w:rsidR="00CD5E76" w:rsidRDefault="00CD5E76" w:rsidP="00CD5E76">
      <w:pPr>
        <w:spacing w:line="360" w:lineRule="exact"/>
        <w:ind w:firstLineChars="200" w:firstLine="480"/>
      </w:pPr>
      <w:r>
        <w:rPr>
          <w:rFonts w:hint="eastAsia"/>
        </w:rPr>
        <w:t>1</w:t>
      </w:r>
      <w:r>
        <w:rPr>
          <w:rFonts w:hint="eastAsia"/>
        </w:rPr>
        <w:t>）科技进步奖、新技术引进奖的管理、项目申报、项目评审、报奖奖励、统计查询。数据可关联人才考核方案。</w:t>
      </w:r>
    </w:p>
    <w:p w:rsidR="00CD5E76" w:rsidRPr="00CD5E76" w:rsidRDefault="00C3382D" w:rsidP="00C3382D">
      <w:pPr>
        <w:pStyle w:val="3"/>
        <w:numPr>
          <w:ilvl w:val="0"/>
          <w:numId w:val="0"/>
        </w:numPr>
        <w:ind w:left="720" w:hanging="720"/>
      </w:pPr>
      <w:bookmarkStart w:id="221" w:name="_Toc4556"/>
      <w:bookmarkStart w:id="222" w:name="_Toc129162038"/>
      <w:r>
        <w:rPr>
          <w:rFonts w:hint="eastAsia"/>
        </w:rPr>
        <w:t xml:space="preserve">6.6.9 </w:t>
      </w:r>
      <w:r w:rsidR="00CD5E76" w:rsidRPr="00CD5E76">
        <w:rPr>
          <w:rFonts w:hint="eastAsia"/>
        </w:rPr>
        <w:t>外出会议交流管理</w:t>
      </w:r>
      <w:bookmarkEnd w:id="221"/>
      <w:bookmarkEnd w:id="222"/>
    </w:p>
    <w:p w:rsidR="00CD5E76" w:rsidRDefault="00CD5E76" w:rsidP="00CD5E76">
      <w:pPr>
        <w:spacing w:line="360" w:lineRule="exact"/>
        <w:ind w:firstLineChars="200" w:firstLine="480"/>
      </w:pPr>
      <w:r>
        <w:rPr>
          <w:rFonts w:hint="eastAsia"/>
        </w:rPr>
        <w:t>1</w:t>
      </w:r>
      <w:r>
        <w:rPr>
          <w:rFonts w:hint="eastAsia"/>
        </w:rPr>
        <w:t>）外出会议申请、审批、申请控制、报销流程审批，电子签名，报销资金库的匹配、可选项目经费、外出会议经费、人才专项、伦理经费等，自动读取项目经费余额，资金流向的查询统计。</w:t>
      </w:r>
    </w:p>
    <w:p w:rsidR="00CD5E76" w:rsidRPr="00CD5E76" w:rsidRDefault="00C3382D" w:rsidP="00C3382D">
      <w:pPr>
        <w:pStyle w:val="3"/>
        <w:numPr>
          <w:ilvl w:val="0"/>
          <w:numId w:val="0"/>
        </w:numPr>
        <w:ind w:left="720" w:hanging="720"/>
      </w:pPr>
      <w:bookmarkStart w:id="223" w:name="_Toc14887"/>
      <w:bookmarkStart w:id="224" w:name="_Toc129162039"/>
      <w:r>
        <w:rPr>
          <w:rFonts w:hint="eastAsia"/>
        </w:rPr>
        <w:t xml:space="preserve">6.6.10 </w:t>
      </w:r>
      <w:r w:rsidR="00CD5E76" w:rsidRPr="00CD5E76">
        <w:rPr>
          <w:rFonts w:hint="eastAsia"/>
        </w:rPr>
        <w:t>外出进修管理</w:t>
      </w:r>
      <w:bookmarkEnd w:id="223"/>
      <w:bookmarkEnd w:id="224"/>
    </w:p>
    <w:p w:rsidR="00CD5E76" w:rsidRDefault="00CD5E76" w:rsidP="00CD5E76">
      <w:pPr>
        <w:spacing w:line="360" w:lineRule="exact"/>
        <w:ind w:firstLineChars="200" w:firstLine="480"/>
      </w:pPr>
      <w:r>
        <w:rPr>
          <w:rFonts w:hint="eastAsia"/>
        </w:rPr>
        <w:t>1</w:t>
      </w:r>
      <w:r>
        <w:rPr>
          <w:rFonts w:hint="eastAsia"/>
        </w:rPr>
        <w:t>）外出进修申请、审批、报销流程审批，电子签名，报销资金库的匹配、报销资金库的匹配、可选项目经费、外出进修经费、人才专项等资金流向的查询统计。</w:t>
      </w:r>
    </w:p>
    <w:p w:rsidR="00CD5E76" w:rsidRPr="00CD5E76" w:rsidRDefault="00C3382D" w:rsidP="00C3382D">
      <w:pPr>
        <w:pStyle w:val="3"/>
        <w:numPr>
          <w:ilvl w:val="0"/>
          <w:numId w:val="0"/>
        </w:numPr>
        <w:ind w:left="720" w:hanging="720"/>
      </w:pPr>
      <w:bookmarkStart w:id="225" w:name="_Toc802"/>
      <w:bookmarkStart w:id="226" w:name="_Toc129162040"/>
      <w:r>
        <w:rPr>
          <w:rFonts w:hint="eastAsia"/>
        </w:rPr>
        <w:t xml:space="preserve">6.6.11 </w:t>
      </w:r>
      <w:r w:rsidR="00CD5E76" w:rsidRPr="00CD5E76">
        <w:rPr>
          <w:rFonts w:hint="eastAsia"/>
        </w:rPr>
        <w:t>协会任职管理</w:t>
      </w:r>
      <w:bookmarkEnd w:id="225"/>
      <w:bookmarkEnd w:id="226"/>
    </w:p>
    <w:p w:rsidR="00CD5E76" w:rsidRDefault="00CD5E76" w:rsidP="00CD5E76">
      <w:pPr>
        <w:spacing w:line="360" w:lineRule="exact"/>
        <w:ind w:firstLineChars="200" w:firstLine="480"/>
      </w:pPr>
      <w:r>
        <w:rPr>
          <w:rFonts w:hint="eastAsia"/>
        </w:rPr>
        <w:t>1</w:t>
      </w:r>
      <w:r>
        <w:rPr>
          <w:rFonts w:hint="eastAsia"/>
        </w:rPr>
        <w:t>）协会任职登记管理、委员推荐申请、证书登记，数据可关联人才考核方案。</w:t>
      </w:r>
    </w:p>
    <w:p w:rsidR="00CD5E76" w:rsidRPr="00CD5E76" w:rsidRDefault="00C3382D" w:rsidP="00C3382D">
      <w:pPr>
        <w:pStyle w:val="3"/>
        <w:numPr>
          <w:ilvl w:val="0"/>
          <w:numId w:val="0"/>
        </w:numPr>
        <w:ind w:left="720" w:hanging="720"/>
      </w:pPr>
      <w:bookmarkStart w:id="227" w:name="_Toc1920"/>
      <w:bookmarkStart w:id="228" w:name="_Toc129162041"/>
      <w:r>
        <w:rPr>
          <w:rFonts w:hint="eastAsia"/>
        </w:rPr>
        <w:t xml:space="preserve">6.6.12 </w:t>
      </w:r>
      <w:r w:rsidR="00CD5E76" w:rsidRPr="00CD5E76">
        <w:rPr>
          <w:rFonts w:hint="eastAsia"/>
        </w:rPr>
        <w:t>伦理审查管理</w:t>
      </w:r>
      <w:bookmarkEnd w:id="227"/>
      <w:bookmarkEnd w:id="228"/>
    </w:p>
    <w:p w:rsidR="00CD5E76" w:rsidRDefault="00CD5E76" w:rsidP="00CD5E76">
      <w:pPr>
        <w:spacing w:line="360" w:lineRule="exact"/>
        <w:ind w:firstLineChars="200" w:firstLine="480"/>
      </w:pPr>
      <w:r>
        <w:rPr>
          <w:rFonts w:hint="eastAsia"/>
        </w:rPr>
        <w:t>1</w:t>
      </w:r>
      <w:r>
        <w:rPr>
          <w:rFonts w:hint="eastAsia"/>
        </w:rPr>
        <w:t>）系统实现伦理待办任务、伦理审查资料上传，线上、线下评审，管理查询。</w:t>
      </w:r>
    </w:p>
    <w:p w:rsidR="00CD5E76" w:rsidRDefault="00CD5E76" w:rsidP="00CD5E76">
      <w:pPr>
        <w:spacing w:line="360" w:lineRule="exact"/>
        <w:ind w:firstLineChars="200" w:firstLine="480"/>
      </w:pPr>
      <w:r>
        <w:rPr>
          <w:rFonts w:hint="eastAsia"/>
        </w:rPr>
        <w:t>2</w:t>
      </w:r>
      <w:r>
        <w:rPr>
          <w:rFonts w:hint="eastAsia"/>
        </w:rPr>
        <w:t>）系统实现快审待办、专家评审、专家意见自动统计、快审专家查询等。</w:t>
      </w:r>
    </w:p>
    <w:p w:rsidR="00CD5E76" w:rsidRDefault="00CD5E76" w:rsidP="00CD5E76">
      <w:pPr>
        <w:spacing w:line="360" w:lineRule="exact"/>
        <w:ind w:firstLineChars="200" w:firstLine="480"/>
      </w:pPr>
      <w:r>
        <w:rPr>
          <w:rFonts w:hint="eastAsia"/>
        </w:rPr>
        <w:t>3</w:t>
      </w:r>
      <w:r>
        <w:rPr>
          <w:rFonts w:hint="eastAsia"/>
        </w:rPr>
        <w:t>）系统实现会审的，会议申请、会议待办、参会统计、意见汇总，批件报送等。</w:t>
      </w:r>
    </w:p>
    <w:p w:rsidR="00CD5E76" w:rsidRDefault="00CD5E76" w:rsidP="00CD5E76">
      <w:pPr>
        <w:spacing w:line="360" w:lineRule="exact"/>
        <w:ind w:firstLineChars="200" w:firstLine="480"/>
      </w:pPr>
      <w:r>
        <w:rPr>
          <w:rFonts w:hint="eastAsia"/>
        </w:rPr>
        <w:t>4</w:t>
      </w:r>
      <w:r>
        <w:rPr>
          <w:rFonts w:hint="eastAsia"/>
        </w:rPr>
        <w:t>）会议申请发给专家，根据专家参会数量自动完成开会与否通知，可统计</w:t>
      </w:r>
      <w:r>
        <w:rPr>
          <w:rFonts w:hint="eastAsia"/>
        </w:rPr>
        <w:lastRenderedPageBreak/>
        <w:t>参会专家查询。</w:t>
      </w:r>
    </w:p>
    <w:p w:rsidR="00CD5E76" w:rsidRDefault="00CD5E76" w:rsidP="00CD5E76">
      <w:pPr>
        <w:spacing w:line="360" w:lineRule="exact"/>
        <w:ind w:firstLineChars="200" w:firstLine="480"/>
      </w:pPr>
      <w:r>
        <w:rPr>
          <w:rFonts w:hint="eastAsia"/>
        </w:rPr>
        <w:t>5</w:t>
      </w:r>
      <w:r>
        <w:rPr>
          <w:rFonts w:hint="eastAsia"/>
        </w:rPr>
        <w:t>）系统实现伦理经费管理，对快审和会审专家进行经费的批量发放，可查询发放记录。</w:t>
      </w:r>
    </w:p>
    <w:p w:rsidR="00CD5E76" w:rsidRPr="00CD5E76" w:rsidRDefault="00C3382D" w:rsidP="00C3382D">
      <w:pPr>
        <w:pStyle w:val="3"/>
        <w:numPr>
          <w:ilvl w:val="0"/>
          <w:numId w:val="0"/>
        </w:numPr>
        <w:ind w:left="720" w:hanging="720"/>
      </w:pPr>
      <w:bookmarkStart w:id="229" w:name="_Toc11301"/>
      <w:bookmarkStart w:id="230" w:name="_Toc129162042"/>
      <w:r>
        <w:rPr>
          <w:rFonts w:hint="eastAsia"/>
        </w:rPr>
        <w:t xml:space="preserve">6.6.13 </w:t>
      </w:r>
      <w:r w:rsidR="00CD5E76" w:rsidRPr="00CD5E76">
        <w:rPr>
          <w:rFonts w:hint="eastAsia"/>
        </w:rPr>
        <w:t>绩效考核</w:t>
      </w:r>
      <w:bookmarkEnd w:id="229"/>
      <w:bookmarkEnd w:id="230"/>
    </w:p>
    <w:p w:rsidR="00CD5E76" w:rsidRDefault="00CD5E76" w:rsidP="00CD5E76">
      <w:pPr>
        <w:spacing w:line="360" w:lineRule="exact"/>
        <w:ind w:firstLineChars="200" w:firstLine="480"/>
      </w:pPr>
      <w:r>
        <w:t>添加考核方案，包含方案名称、方案有效时间，</w:t>
      </w:r>
      <w:r>
        <w:rPr>
          <w:rFonts w:hint="eastAsia"/>
        </w:rPr>
        <w:t>可按个人、科室进行考核，系统自动匹配成果数据，根据数据给出完成率的统计，并有在科教质量考核中占比。</w:t>
      </w:r>
    </w:p>
    <w:p w:rsidR="00CD5E76" w:rsidRPr="00CD5E76" w:rsidRDefault="00CD5E76" w:rsidP="00CD5E76"/>
    <w:p w:rsidR="00B55752" w:rsidRDefault="00C3382D" w:rsidP="00C3382D">
      <w:pPr>
        <w:pStyle w:val="2"/>
        <w:numPr>
          <w:ilvl w:val="0"/>
          <w:numId w:val="0"/>
        </w:numPr>
      </w:pPr>
      <w:bookmarkStart w:id="231" w:name="_Toc129162043"/>
      <w:r>
        <w:rPr>
          <w:rFonts w:hint="eastAsia"/>
        </w:rPr>
        <w:t xml:space="preserve">6.7 </w:t>
      </w:r>
      <w:r w:rsidR="00853B7C" w:rsidRPr="00853B7C">
        <w:rPr>
          <w:rFonts w:hint="eastAsia"/>
        </w:rPr>
        <w:t>手术麻醉、重症监护系统</w:t>
      </w:r>
      <w:bookmarkEnd w:id="231"/>
    </w:p>
    <w:p w:rsidR="00853B7C" w:rsidRDefault="00C3382D" w:rsidP="00C3382D">
      <w:pPr>
        <w:pStyle w:val="3"/>
        <w:numPr>
          <w:ilvl w:val="0"/>
          <w:numId w:val="0"/>
        </w:numPr>
      </w:pPr>
      <w:bookmarkStart w:id="232" w:name="_Toc129162044"/>
      <w:r>
        <w:rPr>
          <w:rFonts w:hint="eastAsia"/>
        </w:rPr>
        <w:t xml:space="preserve">6.7.1 </w:t>
      </w:r>
      <w:r w:rsidR="00853B7C">
        <w:rPr>
          <w:rFonts w:hint="eastAsia"/>
        </w:rPr>
        <w:t>手术麻醉</w:t>
      </w:r>
      <w:bookmarkEnd w:id="232"/>
    </w:p>
    <w:p w:rsidR="00853B7C" w:rsidRPr="00853B7C" w:rsidRDefault="00853B7C" w:rsidP="00853B7C">
      <w:pPr>
        <w:pStyle w:val="a7"/>
        <w:keepNext/>
        <w:keepLines/>
        <w:numPr>
          <w:ilvl w:val="1"/>
          <w:numId w:val="2"/>
        </w:numPr>
        <w:kinsoku w:val="0"/>
        <w:spacing w:beforeLines="50" w:before="156" w:afterLines="50" w:after="156"/>
        <w:ind w:firstLineChars="0"/>
        <w:jc w:val="left"/>
        <w:outlineLvl w:val="3"/>
        <w:rPr>
          <w:rFonts w:ascii="Times New Roman" w:hAnsi="Times New Roman" w:cs="Times New Roman"/>
          <w:b/>
          <w:vanish/>
          <w:kern w:val="0"/>
          <w:sz w:val="28"/>
          <w:szCs w:val="20"/>
        </w:rPr>
      </w:pPr>
      <w:bookmarkStart w:id="233" w:name="_Toc4477"/>
      <w:bookmarkStart w:id="234" w:name="_Hlk521506893"/>
    </w:p>
    <w:p w:rsidR="00853B7C" w:rsidRPr="00853B7C" w:rsidRDefault="00853B7C" w:rsidP="00853B7C">
      <w:pPr>
        <w:pStyle w:val="a7"/>
        <w:keepNext/>
        <w:keepLines/>
        <w:numPr>
          <w:ilvl w:val="1"/>
          <w:numId w:val="2"/>
        </w:numPr>
        <w:kinsoku w:val="0"/>
        <w:spacing w:beforeLines="50" w:before="156" w:afterLines="50" w:after="156"/>
        <w:ind w:firstLineChars="0"/>
        <w:jc w:val="left"/>
        <w:outlineLvl w:val="3"/>
        <w:rPr>
          <w:rFonts w:ascii="Times New Roman" w:hAnsi="Times New Roman" w:cs="Times New Roman"/>
          <w:b/>
          <w:vanish/>
          <w:kern w:val="0"/>
          <w:sz w:val="28"/>
          <w:szCs w:val="20"/>
        </w:rPr>
      </w:pPr>
    </w:p>
    <w:p w:rsidR="00853B7C" w:rsidRPr="00853B7C" w:rsidRDefault="00853B7C" w:rsidP="00853B7C">
      <w:pPr>
        <w:pStyle w:val="a7"/>
        <w:keepNext/>
        <w:keepLines/>
        <w:numPr>
          <w:ilvl w:val="2"/>
          <w:numId w:val="2"/>
        </w:numPr>
        <w:kinsoku w:val="0"/>
        <w:spacing w:beforeLines="50" w:before="156" w:afterLines="50" w:after="156"/>
        <w:ind w:firstLineChars="0"/>
        <w:jc w:val="left"/>
        <w:outlineLvl w:val="3"/>
        <w:rPr>
          <w:rFonts w:ascii="Times New Roman" w:hAnsi="Times New Roman" w:cs="Times New Roman"/>
          <w:b/>
          <w:vanish/>
          <w:kern w:val="0"/>
          <w:sz w:val="28"/>
          <w:szCs w:val="20"/>
        </w:rPr>
      </w:pPr>
    </w:p>
    <w:p w:rsidR="00853B7C" w:rsidRDefault="00853B7C" w:rsidP="00853B7C">
      <w:pPr>
        <w:pStyle w:val="4"/>
        <w:spacing w:before="156" w:after="156"/>
      </w:pPr>
      <w:r>
        <w:rPr>
          <w:rFonts w:hint="eastAsia"/>
        </w:rPr>
        <w:t>麻醉手术排班管理需求</w:t>
      </w:r>
      <w:bookmarkEnd w:id="233"/>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能够批量接收HIS下达的手术申请信息。</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能够接收指定时间段内HIS下达的手术申请信息。</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能够支持对多手术科室批量接收手术申请。</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能够查看临床科室申请的手术申请单详细信息。可显示临床科室对手术的特殊要求。</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能够批量安排HIS下达的手术申请信息，对手术申请进行统筹处理，分配手术资源，完成麻醉的排班过程。</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为手术申请信息分配麻醉医生及助手。</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能够显示手术的特殊要求等。</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能够为手术申请安排洗手护士、巡回护士。</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能够根据手术安排情况自动生成符合医院要求的患者接送单。</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能够根据手术安排情况自动生成符合医院要求的手术通知单。</w:t>
      </w:r>
    </w:p>
    <w:p w:rsidR="00853B7C" w:rsidRPr="00853B7C" w:rsidRDefault="00853B7C" w:rsidP="00853B7C">
      <w:pPr>
        <w:pStyle w:val="4"/>
        <w:spacing w:before="156" w:after="156"/>
      </w:pPr>
      <w:bookmarkStart w:id="235" w:name="_Toc8387"/>
      <w:r w:rsidRPr="00853B7C">
        <w:rPr>
          <w:rFonts w:hint="eastAsia"/>
        </w:rPr>
        <w:t>麻醉术前信息管理需求</w:t>
      </w:r>
      <w:bookmarkEnd w:id="235"/>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能够批量接收HIS下达的手术排班信息。</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能够按照医院要求的格式自动生成术前访视单。</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能通过与医院信息系统集成，查看患者的病历信息、检查检验信息、医嘱信息等。</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能够调取患者检查检验信息并形成趋势图。</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能够提供麻醉计划单，辅助麻醉医生通过系统查看患者病情、病史，便于拟定患者麻醉计划。</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能够支持安排急诊患者进行手术。</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能够按照医院要求的格式自动生成患者知情同意书</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能够根据患者麻醉差异，动态展示患者同意书内容。</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能够通过系统集成查看患者信息，配合麻醉术前访视结果，辅助麻醉医生快速完成麻醉术前评估及评分功能。</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lastRenderedPageBreak/>
        <w:t>能够实现风险评估单分数自动汇总。</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能够在术前调取并集成病人的检验检查、电子病历等信息，辅助医生进行术前讨论并记录讨论内容。</w:t>
      </w:r>
    </w:p>
    <w:p w:rsidR="00853B7C" w:rsidRPr="00853B7C" w:rsidRDefault="00853B7C" w:rsidP="00853B7C">
      <w:pPr>
        <w:pStyle w:val="4"/>
        <w:spacing w:before="156" w:after="156"/>
      </w:pPr>
      <w:bookmarkStart w:id="236" w:name="_Toc24795"/>
      <w:r w:rsidRPr="00853B7C">
        <w:rPr>
          <w:rFonts w:hint="eastAsia"/>
        </w:rPr>
        <w:t>麻醉术中信息管理需求</w:t>
      </w:r>
      <w:bookmarkEnd w:id="236"/>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能够自动将采集到的监护仪生命体征参数记录在麻醉单上， 并将数据实时传送到服务器数据库内存储。</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能够将术中监护体征导出。</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支持设置体征参数在麻醉单上的显示方式。</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能够对术中患者异常体征时进行报警。</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能够从手术申请中提取患者基本信息、手术人员信息自动填充到麻醉记录单中。</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能够以时间轴的方式显示患者的手术流程，便于医护人员对手术流程的把控。</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能够自动记取该点对应的时间作为事件发生时间（或持续事件的起始时间），自动匹配该事件对应的剂量、途径、持续情况等。</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能够进行连续事件倒计时提醒。</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能够通过下拉菜单、拼音检索等方式，实现麻醉事件及用药的快速录入。</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能够在现有用药事件基础上实现快速追加录入。</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能够在药品录入时自动匹配录入的药品剂量、浓度、速度单位</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能够设置常用量，实现常用药品、事件的快速录入。</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能够根据术中登记事件使用频次，动态调整事件显示顺序。</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能够实现麻醉单模板套用，并支持以公有和私有的方式管理麻醉记录单模板。</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能够将术中麻醉操作以数字序号方式标记在治疗序号区域对应时间点，对应麻醉备注区域事件详情。</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能够辅助用户对受到干扰的伪差生命体征数据进行修正的功能。</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模拟监护仪对体征参数进行动态显示。</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能够直接拖动鼠标描绘生命体征。</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修正前原始数据的保存功能。</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能够支持麻醉记录界面缩放功能。</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能够实现直接在麻醉记录单上拖动调整用药时间。</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能够实现直接在麻醉记录单上拖动快速调整输血、出量、入量时间。</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能够记录输血输液通路并以不同颜色进行标识。</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能够实现术中出入量汇总自动计算。</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能够根据患者手术结束情况，自动结束文书记录。</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能够支持患者体征的密集采集。</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能够支持患者抢救模式，抢救模式下患者体征可每分钟一组进行展示。</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能够实现交接班麻醉医生的记录。</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提供转出手术时，可选择转出至病房、PACU、ICU。</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能够按照医院要求的格式生成护理记录单，支持同步麻醉单上相关信息，并记录患者手术过程中的护理信息。</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能够生成器械清点单，记录术中手术器械名称和数量，并可记录核对后的器械数量。支持通过模板套用录入。</w:t>
      </w:r>
    </w:p>
    <w:p w:rsidR="00853B7C" w:rsidRPr="00853B7C" w:rsidRDefault="00853B7C" w:rsidP="00853B7C">
      <w:pPr>
        <w:pStyle w:val="4"/>
        <w:spacing w:before="156" w:after="156"/>
      </w:pPr>
      <w:bookmarkStart w:id="237" w:name="_Toc29126"/>
      <w:r w:rsidRPr="00853B7C">
        <w:rPr>
          <w:rFonts w:hint="eastAsia"/>
        </w:rPr>
        <w:lastRenderedPageBreak/>
        <w:t>麻醉术后信息管理需求</w:t>
      </w:r>
      <w:bookmarkEnd w:id="237"/>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能够自动采集患者苏醒过程中的生命体征趋势并自动绘制在复苏记录单上。</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能够支持复苏记录单延续术中麻醉记录单。</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能够对手术患者进行术后手术信息登记和统计。</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能够按照医院要求的格式生成术后随访单，记录患者术后随访信息。</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能够按照医院要求的格式生成术后镇痛记录单，记录患者术后镇痛效果。</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能够按照医院要求的格式生成麻醉总结记录单，记录对患者的麻醉过程、麻醉效果进行总结。</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能够提供麻醉Steward苏醒评分。</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能够提供疼痛评分。</w:t>
      </w:r>
    </w:p>
    <w:p w:rsidR="00853B7C" w:rsidRPr="00853B7C" w:rsidRDefault="00853B7C" w:rsidP="00853B7C">
      <w:pPr>
        <w:pStyle w:val="4"/>
        <w:spacing w:before="156" w:after="156"/>
      </w:pPr>
      <w:bookmarkStart w:id="238" w:name="_Toc15007"/>
      <w:r w:rsidRPr="00853B7C">
        <w:rPr>
          <w:rFonts w:hint="eastAsia"/>
        </w:rPr>
        <w:t>麻醉手术取消管理需求</w:t>
      </w:r>
      <w:bookmarkEnd w:id="238"/>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能够对未安排的手术申请可以进行取消操作。</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能够对已安排的手术申请可以进行撤销操作。</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能够记录手术申请取消原因。</w:t>
      </w:r>
    </w:p>
    <w:p w:rsidR="00853B7C" w:rsidRPr="00853B7C" w:rsidRDefault="00853B7C" w:rsidP="00853B7C">
      <w:pPr>
        <w:pStyle w:val="4"/>
        <w:spacing w:before="156" w:after="156"/>
      </w:pPr>
      <w:bookmarkStart w:id="239" w:name="_Toc24503"/>
      <w:r w:rsidRPr="00853B7C">
        <w:rPr>
          <w:rFonts w:hint="eastAsia"/>
        </w:rPr>
        <w:t>麻醉手术病案管理需求</w:t>
      </w:r>
      <w:bookmarkEnd w:id="239"/>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能够支持病案单独打印和集中打印。</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能够支持病案的归档。</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能够支持病案的自动归档和未归档提醒。</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能够显示病案归档时间和归档状态。</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能够控制提交病案操作权限。</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能够在提交病案时进行病案完整情况校验和提醒。</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能够检索指定患者病案信息。</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能够查阅指定患者历史住院的手术麻醉记录。</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能够浏览指定患者所有历史麻醉病案。</w:t>
      </w:r>
    </w:p>
    <w:p w:rsidR="00853B7C" w:rsidRPr="00853B7C" w:rsidRDefault="00853B7C" w:rsidP="00853B7C">
      <w:pPr>
        <w:pStyle w:val="4"/>
        <w:spacing w:before="156" w:after="156"/>
      </w:pPr>
      <w:bookmarkStart w:id="240" w:name="_Toc23096"/>
      <w:r w:rsidRPr="00853B7C">
        <w:rPr>
          <w:rFonts w:hint="eastAsia"/>
        </w:rPr>
        <w:t>麻醉系统支撑平台需求</w:t>
      </w:r>
      <w:bookmarkEnd w:id="240"/>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能够支持WEB services、视图等多种集成方式。</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能够支持通过HIS获取患者基本信息、医嘱信息、住院信息、手术申请信息。</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能够支持通过LIS获取患者检验报告。</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能够获取监护仪上的血压、脉搏、心率、SPO2等患者生命体征信息。</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能够记录断网情况下的当台患者体征数据。</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能够支持通过HIS更新本地字典。</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能够支持用户手工维护本地字典。</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能够支持维护科室手术间。</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能够配置麻醉记录字典，包括麻醉事件、麻醉常用量、麻醉方法。</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能够将现有医疗文书内容保存为模板。</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能够快速套用系统维护的医疗文书模板。</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能够支持配置文书模板，包括麻醉记录模板、访视模板等。</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lastRenderedPageBreak/>
        <w:t>能够支持管理员对公有模板进行编辑维护。</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能够支持麻醉医生创建私有模板，仅限创建者可见。</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能够离线保存采集到的体征数据。</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能够提供数据库备份机制，定期对数据进行备份。</w:t>
      </w:r>
    </w:p>
    <w:p w:rsidR="00853B7C" w:rsidRPr="00853B7C" w:rsidRDefault="00853B7C" w:rsidP="00853B7C">
      <w:pPr>
        <w:pStyle w:val="4"/>
        <w:spacing w:before="156" w:after="156"/>
      </w:pPr>
      <w:bookmarkStart w:id="241" w:name="_Toc13131"/>
      <w:r w:rsidRPr="00853B7C">
        <w:rPr>
          <w:rFonts w:hint="eastAsia"/>
        </w:rPr>
        <w:t>麻醉用户权限管理需求</w:t>
      </w:r>
      <w:bookmarkEnd w:id="241"/>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能够为指定用户分配角色以获得相应的程序访问权限。</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能够编辑系统角色的名称，用于分配一系列的程序功能访问权限。</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能够根据医院信息化管理的要求创建用户，包括登陆用户名、密码及所在科室。</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能够修改指定用户的登陆密码。</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能够分配指定角色所具备的系统权限。</w:t>
      </w:r>
    </w:p>
    <w:p w:rsidR="00853B7C" w:rsidRPr="00853B7C" w:rsidRDefault="00853B7C" w:rsidP="00853B7C">
      <w:pPr>
        <w:pStyle w:val="4"/>
        <w:spacing w:before="156" w:after="156"/>
      </w:pPr>
      <w:bookmarkStart w:id="242" w:name="_Toc31871"/>
      <w:r w:rsidRPr="00853B7C">
        <w:rPr>
          <w:rFonts w:hint="eastAsia"/>
        </w:rPr>
        <w:t>麻醉围术期管理决策平台需求</w:t>
      </w:r>
      <w:bookmarkEnd w:id="242"/>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能够根据指定条件统计麻醉医生例数及平均麻醉时长。</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能够根据指定条件统计护士例数及平均手术时长。</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能够根据指定条件统计手术医生例数及平均手术时长。</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能够根据指定条件统计麻醉科麻醉例数及平均麻醉时长。</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能够统计指定日期范围内的ASA不同等级的例数。</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能够统计指定日期范围内全科或者指定医生不同麻醉方法的手术例数。</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能够根据指定条件实现手术总例数及临床手术科室分类例数。</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能够根据患者信息、医护人员、科室、手术时间、手术状态、麻醉效果条件实现手术信息的查询。</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能够统计指定日期范围内的术后镇痛患者信息。</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能够将上述统计查询结果导出为EXCEL格式报表。</w:t>
      </w:r>
    </w:p>
    <w:p w:rsidR="00853B7C" w:rsidRPr="00853B7C" w:rsidRDefault="00853B7C" w:rsidP="00853B7C">
      <w:pPr>
        <w:pStyle w:val="4"/>
        <w:spacing w:before="156" w:after="156"/>
      </w:pPr>
      <w:bookmarkStart w:id="243" w:name="_Toc22792"/>
      <w:bookmarkEnd w:id="234"/>
      <w:r w:rsidRPr="00853B7C">
        <w:rPr>
          <w:rFonts w:hint="eastAsia"/>
        </w:rPr>
        <w:t>麻醉</w:t>
      </w:r>
      <w:r w:rsidRPr="00853B7C">
        <w:rPr>
          <w:rFonts w:hint="eastAsia"/>
        </w:rPr>
        <w:t>PACU</w:t>
      </w:r>
      <w:r w:rsidRPr="00853B7C">
        <w:rPr>
          <w:rFonts w:hint="eastAsia"/>
        </w:rPr>
        <w:t>管理需求</w:t>
      </w:r>
      <w:bookmarkEnd w:id="243"/>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记录术后复苏过程中的麻醉用药、事件、生命体征、患者入室情况、出室情况，并自动生成独立的术后复苏单。</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支持麻醉复苏（Steward苏醒评分）评分评估患者清醒程度。</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能够自动采集患者苏醒过程中的生命体征趋势并自动绘制在复苏记录单上。</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能够支持复苏记录单延续术中麻醉记录单。</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能够支持复苏室麻醉医师可在复苏室查阅患者麻醉记录单。</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能够选择指定复苏床位对复苏患者进行转入，记录PACU时间。</w:t>
      </w:r>
    </w:p>
    <w:p w:rsidR="00853B7C" w:rsidRPr="00853B7C" w:rsidRDefault="00853B7C" w:rsidP="00853B7C">
      <w:pPr>
        <w:pStyle w:val="4"/>
        <w:spacing w:before="156" w:after="156"/>
      </w:pPr>
      <w:bookmarkStart w:id="244" w:name="_Toc15023"/>
      <w:r w:rsidRPr="00853B7C">
        <w:rPr>
          <w:rFonts w:hint="eastAsia"/>
        </w:rPr>
        <w:t>麻醉质量管理需求</w:t>
      </w:r>
      <w:bookmarkEnd w:id="244"/>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提供卫生部标准的手术安全核查单格式，能够对应手术状态在麻醉实施前、手术开始前和手术结束后对手术相关信息进行手术医生、护士、麻醉医生三方确认。</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能够在用户打印文书时自动检查文书内容，在未填写完整时弹出提醒。</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能够自定义文书必填项目。</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能够提供独立界面浏览患者文书完成情况，对科室麻醉文书工作进行管控。</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lastRenderedPageBreak/>
        <w:t>能够自动汇总质控相关数据，便于科室定期自查。</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具体等级评审统计项目包括：</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麻醉总例数/季/年、</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由麻醉医师实施镇痛治疗例数/季/年、</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由麻醉医师实施心肺复苏治疗例数/季/年、</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麻醉复苏（Steward苏醒评分）管理例数/季/年、</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麻醉非预期的相关事件例数/季/年、</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麻醉分级（ASA病情分级）管理例数/季/年。</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能够提供麻醉质控单，支持录入17项质控所需数据，对质控指标进行监测。具体17项指标为【2015版麻醉专业医疗质量控制指标】。</w:t>
      </w:r>
    </w:p>
    <w:p w:rsidR="00853B7C" w:rsidRPr="00853B7C" w:rsidRDefault="00853B7C" w:rsidP="00853B7C">
      <w:pPr>
        <w:pStyle w:val="4"/>
        <w:spacing w:before="156" w:after="156"/>
      </w:pPr>
      <w:bookmarkStart w:id="245" w:name="_Toc4321"/>
      <w:r w:rsidRPr="00853B7C">
        <w:rPr>
          <w:rFonts w:hint="eastAsia"/>
        </w:rPr>
        <w:t>血气分析管理需求</w:t>
      </w:r>
      <w:bookmarkEnd w:id="245"/>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能够采集血气分析结果，并查看。</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能够在麻醉单上显示血气分析数据。</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能够手工录入患者血气相关分析项的数值。</w:t>
      </w:r>
    </w:p>
    <w:p w:rsidR="00853B7C" w:rsidRPr="00853B7C" w:rsidRDefault="00853B7C" w:rsidP="00853B7C">
      <w:pPr>
        <w:pStyle w:val="4"/>
        <w:spacing w:before="156" w:after="156"/>
      </w:pPr>
      <w:bookmarkStart w:id="246" w:name="_Toc14859"/>
      <w:r w:rsidRPr="00853B7C">
        <w:rPr>
          <w:rFonts w:hint="eastAsia"/>
        </w:rPr>
        <w:t>麻醉处方单管理需求</w:t>
      </w:r>
      <w:bookmarkEnd w:id="246"/>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能够对术中用药的药品进行配置，确定哪些用药提取至处方单。</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系统可根据患者术中用药情况，自动提取符合处方单的药品，记录药品内容。</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能够支持医生手工录入处方单内容。</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能够对处方单内容进行核对和调整，医生核对处方单药品明细和药品数量后，可对处方单内容进行保存。</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能够按照医院要求的格式生成处方单。</w:t>
      </w:r>
    </w:p>
    <w:p w:rsidR="00853B7C" w:rsidRDefault="00853B7C" w:rsidP="00853B7C">
      <w:pPr>
        <w:ind w:firstLineChars="177" w:firstLine="372"/>
      </w:pPr>
      <w:r>
        <w:rPr>
          <w:rFonts w:ascii="宋体" w:eastAsia="宋体" w:hAnsi="宋体" w:cs="宋体" w:hint="eastAsia"/>
          <w:sz w:val="21"/>
          <w:szCs w:val="21"/>
        </w:rPr>
        <w:t>能够支持处方单的单独打印和集中打印。</w:t>
      </w:r>
    </w:p>
    <w:p w:rsidR="00853B7C" w:rsidRPr="00853B7C" w:rsidRDefault="00853B7C" w:rsidP="00853B7C">
      <w:pPr>
        <w:pStyle w:val="4"/>
        <w:spacing w:before="156" w:after="156"/>
      </w:pPr>
      <w:bookmarkStart w:id="247" w:name="_Toc9151"/>
      <w:r w:rsidRPr="00853B7C">
        <w:rPr>
          <w:rFonts w:hint="eastAsia"/>
        </w:rPr>
        <w:t>麻醉主任工作站需求</w:t>
      </w:r>
      <w:bookmarkEnd w:id="247"/>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能够支持显示科室今日所有的手术安排情况，包括患者姓名、ID、术前诊断、手术名称、主刀医生、麻醉医生、洗手护士、巡回护士等（效果同手术通知单），并能够按术前、术中、术后条件进行筛选。</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能够支持将手术间号按术中和空闲两类进行分别显示科室所有手术间的使用情况。</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能够支持点击手术间号，将切换至手术间信息概览界面。</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能够支持集中显示选定手术间的当前术中患者的个人信息、人员安排及最近的生命体征趋势等信息概况。</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能够支持手术间信息概览界面，能够以卡片显示已安排的接台手术信息，按台次先后顺序进行排列。</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能够支持手术间患者信息概览界面，点击麻醉文书按钮能够浏览指定当前患者的麻醉记录单。</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能够支持同屏浏览当前所有手术间术中患者的生命体征趋势图，信息实时自动刷新。</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能够支持手术间较多时，系统支持图形化拖动切换。</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能够支持实时监测患者生命体征，当患者生命体征超出预设的阀值时系统将自动发出报警。</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lastRenderedPageBreak/>
        <w:t>能够支持设置指定生命体征项目的正常值范围，包括最大、最小值。</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能够支持添加需要监测的常规生命体征项目。</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能够支持对生命体征项目进行颜色、正常值的设置。</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能够支持按时间顺序同屏显示各手术间的进程及直观展示手术间的使用及空闲时间。</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能够支持通过图形化展现手术准备时长、麻醉时长、手术时长、手术间等待时长等。利于科室动态管理。</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能够支持回顾指定日期的手术麻醉患者记录及其详细信息。</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能够支持以时间轴方式展现指定日期复苏床位使用情况，查看具体复苏进程，分析床位使用间隔。</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能够支持快速锁定系统，需要通过登陆密码进行解锁，便于保护科室信息安全。</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能够支持统计指定时间段内手术室所有手术间利用率。</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能够支持以柱状图或饼图显示各部分比例关系。</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能够支持统计指定时间段内所有晚于预安排手术时间的手术例数。</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 xml:space="preserve">能够支持统计指定时间段内各科外科医生入手术室时间、切皮时间、麻醉医生的麻醉开始时间。 </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能够支持按手术名称、手术类型统计指定时间段内各类型手术时长。</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能够支持统计指定时间段内各手术间每台手术平均耗时时长。</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能够支持统计指定时间段内各麻醉方法使用例数及占整体比例。</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能够支持统计指定时间段内各等级手术例数及占整体比例。</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能够支持统计指定时间段内血浆、自体血等使用例数及占整体比例。</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能够支持统计指定时间段内全科麻醉医生工作小时数及参与的手术台数。</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能够支持统计指定时间段内全科手术护士工作小时数及参与的手术台数。</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能够支持统计指定时间段内各患者费别使用次数及所占整体比例。</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能够支持统计指定时间段内各年龄段患者数量及所占整体比例。</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能够支持统计指定时间段内各手术时间段内所有手术例数及所占比例。</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能够支持统计指定时间段内各手术间接台分钟数及所占比例。</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能够支持统计指定时间段内各手术间接台均时分钟数及所占比例。</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能够支持统计指定时间段内入手术室~麻醉开始、麻醉开始~手术开始、手术开始~手术结束、手术结束~出手术室间隔分钟数及其所占比例。</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能够支持统计指定时间段内各科室急诊手术例数及所占比例。</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能够支持将统计结果以EXCEL格式进行导出，包括饼状图、柱状图导出。</w:t>
      </w:r>
    </w:p>
    <w:p w:rsidR="00853B7C" w:rsidRDefault="00853B7C" w:rsidP="00853B7C">
      <w:pPr>
        <w:ind w:firstLineChars="177" w:firstLine="372"/>
      </w:pPr>
      <w:r>
        <w:rPr>
          <w:rFonts w:ascii="宋体" w:eastAsia="宋体" w:hAnsi="宋体" w:cs="宋体" w:hint="eastAsia"/>
          <w:sz w:val="21"/>
          <w:szCs w:val="21"/>
        </w:rPr>
        <w:t>能够支持快速访问手术麻醉日常统计查询功能。</w:t>
      </w:r>
    </w:p>
    <w:p w:rsidR="00853B7C" w:rsidRDefault="00C3382D" w:rsidP="00C3382D">
      <w:pPr>
        <w:pStyle w:val="3"/>
        <w:numPr>
          <w:ilvl w:val="0"/>
          <w:numId w:val="0"/>
        </w:numPr>
        <w:ind w:left="720" w:hanging="720"/>
      </w:pPr>
      <w:bookmarkStart w:id="248" w:name="_Toc15805"/>
      <w:bookmarkStart w:id="249" w:name="_Toc129162045"/>
      <w:r>
        <w:rPr>
          <w:rFonts w:hint="eastAsia"/>
        </w:rPr>
        <w:t xml:space="preserve">6.7.2 </w:t>
      </w:r>
      <w:r w:rsidR="00853B7C">
        <w:rPr>
          <w:rFonts w:hint="eastAsia"/>
        </w:rPr>
        <w:t>重症监护</w:t>
      </w:r>
      <w:bookmarkEnd w:id="248"/>
      <w:bookmarkEnd w:id="249"/>
    </w:p>
    <w:p w:rsidR="00853B7C" w:rsidRPr="00853B7C" w:rsidRDefault="00853B7C" w:rsidP="00853B7C">
      <w:pPr>
        <w:pStyle w:val="a7"/>
        <w:keepNext/>
        <w:keepLines/>
        <w:numPr>
          <w:ilvl w:val="2"/>
          <w:numId w:val="2"/>
        </w:numPr>
        <w:kinsoku w:val="0"/>
        <w:spacing w:beforeLines="50" w:before="156" w:afterLines="50" w:after="156"/>
        <w:ind w:firstLineChars="0"/>
        <w:jc w:val="left"/>
        <w:outlineLvl w:val="3"/>
        <w:rPr>
          <w:rFonts w:ascii="Times New Roman" w:hAnsi="Times New Roman" w:cs="Times New Roman"/>
          <w:b/>
          <w:vanish/>
          <w:kern w:val="0"/>
          <w:sz w:val="28"/>
          <w:szCs w:val="20"/>
        </w:rPr>
      </w:pPr>
      <w:bookmarkStart w:id="250" w:name="_Toc5733"/>
    </w:p>
    <w:p w:rsidR="00853B7C" w:rsidRDefault="00853B7C" w:rsidP="00853B7C">
      <w:pPr>
        <w:pStyle w:val="4"/>
        <w:spacing w:before="156" w:after="156"/>
      </w:pPr>
      <w:r>
        <w:rPr>
          <w:rFonts w:hint="eastAsia"/>
        </w:rPr>
        <w:t>信息集成平台</w:t>
      </w:r>
      <w:bookmarkEnd w:id="250"/>
    </w:p>
    <w:p w:rsidR="00853B7C" w:rsidRDefault="00853B7C" w:rsidP="00853B7C">
      <w:pPr>
        <w:ind w:firstLineChars="200" w:firstLine="420"/>
        <w:rPr>
          <w:rFonts w:ascii="宋体" w:eastAsia="宋体" w:hAnsi="宋体" w:cs="宋体"/>
          <w:sz w:val="21"/>
          <w:szCs w:val="21"/>
        </w:rPr>
      </w:pPr>
      <w:r>
        <w:rPr>
          <w:rFonts w:ascii="宋体" w:eastAsia="宋体" w:hAnsi="宋体" w:cs="宋体" w:hint="eastAsia"/>
          <w:sz w:val="21"/>
          <w:szCs w:val="21"/>
        </w:rPr>
        <w:t>服务器同步数据存储，数据可记录在特护单上，无需护士再次抄写，并具有以下功能：</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系统需可以采集监护仪、呼吸机等仪器。</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允许护理人员手动设置每个床位的仪器采集信息。根据患者病情可设置默认采集频率,实际采集频率，采集次数；允许用户手动取消监护仪、呼吸机的绑定并终止其参数数据自动采集。</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出现异常数据，需提供报警；对异常数据可以进行二次修改。</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采集到的体征需要提供数字、曲线图等多种方式展现。</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lastRenderedPageBreak/>
        <w:t>需与我院现有的ＨIS、EMR、LIS、PACS系统接口，其他系统的信息需同时共享到本系统内，方便用户工作。</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对于观察类数据，需提供点选、填写等多种方式；观察类的具体内容可自定义。</w:t>
      </w:r>
    </w:p>
    <w:p w:rsidR="00853B7C" w:rsidRPr="00853B7C" w:rsidRDefault="00853B7C" w:rsidP="00853B7C">
      <w:pPr>
        <w:pStyle w:val="4"/>
        <w:spacing w:before="156" w:after="156"/>
      </w:pPr>
      <w:bookmarkStart w:id="251" w:name="_Toc21689"/>
      <w:r w:rsidRPr="00853B7C">
        <w:rPr>
          <w:rFonts w:hint="eastAsia"/>
        </w:rPr>
        <w:t>床头卡信息</w:t>
      </w:r>
      <w:bookmarkEnd w:id="251"/>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能够以电子床头卡片的形式显示当前科室所有床位的状况以及患者基本信息，方便管理者查看床位使用的情况。</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可以在床头卡上快速进行患者基本信息维护、患者入科、出科、换床、设备采集绑定操作，快速切换到护理文书；床头卡片可打印。</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系统提供操作帮助提示，引导新用户操作系统。</w:t>
      </w:r>
    </w:p>
    <w:p w:rsidR="00853B7C" w:rsidRPr="00853B7C" w:rsidRDefault="00853B7C" w:rsidP="00853B7C">
      <w:pPr>
        <w:pStyle w:val="4"/>
        <w:spacing w:before="156" w:after="156"/>
      </w:pPr>
      <w:bookmarkStart w:id="252" w:name="_Toc19528"/>
      <w:r w:rsidRPr="00853B7C">
        <w:rPr>
          <w:rFonts w:hint="eastAsia"/>
        </w:rPr>
        <w:t>快捷键操作功能</w:t>
      </w:r>
      <w:bookmarkEnd w:id="252"/>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系统界面配置灵活，能够有效提高文书书写效率；方便护理人员一键打开常用的系统功能模块。</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快捷键可以根据操作人员的需要灵活配置，并具有模板功能。</w:t>
      </w:r>
    </w:p>
    <w:p w:rsidR="00853B7C" w:rsidRPr="00853B7C" w:rsidRDefault="00853B7C" w:rsidP="00853B7C">
      <w:pPr>
        <w:pStyle w:val="4"/>
        <w:spacing w:before="156" w:after="156"/>
      </w:pPr>
      <w:bookmarkStart w:id="253" w:name="_Toc27558"/>
      <w:r w:rsidRPr="00853B7C">
        <w:rPr>
          <w:rFonts w:hint="eastAsia"/>
        </w:rPr>
        <w:t>床位管理</w:t>
      </w:r>
      <w:bookmarkEnd w:id="253"/>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能够通过接口程序从医院信息系统中同步在院病人信息到ICU程序中。</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可提供灵活的床位调整（换床）功能，调整的同时患者信息自动跟随，患者与床位与设备的快速准确匹配的功能。</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已经治愈或其他原因出科患者转出，选择需要出科的患者进行操作。</w:t>
      </w:r>
    </w:p>
    <w:p w:rsidR="00853B7C" w:rsidRDefault="00853B7C" w:rsidP="00853B7C">
      <w:pPr>
        <w:pStyle w:val="4"/>
        <w:spacing w:before="156" w:after="156"/>
      </w:pPr>
      <w:bookmarkStart w:id="254" w:name="_Toc25174"/>
      <w:r w:rsidRPr="00853B7C">
        <w:rPr>
          <w:rFonts w:hint="eastAsia"/>
        </w:rPr>
        <w:t>患者信息</w:t>
      </w:r>
      <w:bookmarkEnd w:id="254"/>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同步HIS患者基本信息，并显示入院时间、入科日期、出科日期、转入科室、转出科室、手术名称、手术日期、身高、体重、血型、换床信息、生日、诊断信息、生命体征信息、医生、护理等级、病情、主管护士等，提供异常数据报警和数据修正功能。</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根据患者病情可设置默认采集频率,实际采集频率，采集次数；允许用户手动取消监护仪绑定并终止监护仪体征数据自动采集。</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为不同患者不同病情提供多种采集参数设置，以及监护仪报警个性化定义对不同患者可设置多种报警阀值，避免误报警。</w:t>
      </w:r>
    </w:p>
    <w:p w:rsidR="00853B7C" w:rsidRPr="00853B7C" w:rsidRDefault="00853B7C" w:rsidP="00853B7C">
      <w:pPr>
        <w:pStyle w:val="4"/>
        <w:spacing w:before="156" w:after="156"/>
      </w:pPr>
      <w:bookmarkStart w:id="255" w:name="_Toc2843"/>
      <w:r w:rsidRPr="00853B7C">
        <w:rPr>
          <w:rFonts w:hint="eastAsia"/>
        </w:rPr>
        <w:t>护理评估单</w:t>
      </w:r>
      <w:bookmarkEnd w:id="255"/>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系统需支持医院所有格式的护理文书，包括特别护理记录单、护理措施记录单、各类评分类文书、护理评估单等。</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评估单：需提供ICU常用的各类评估单，包括：入院评估单、跌倒评估单、诺顿评估单、出院评估单、导管滑脱风险评估单、疼痛评估单、留置导尿管感染评估单等。</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所有文书均可打印，并需提供：未满页打印提醒、打印当前页、打印设置、打印预览等功能。</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所有文书均可根据具体需要查询；例如：根据时间查询、根据诊断查询等。</w:t>
      </w:r>
    </w:p>
    <w:p w:rsidR="00853B7C" w:rsidRPr="00853B7C" w:rsidRDefault="00853B7C" w:rsidP="00853B7C">
      <w:pPr>
        <w:pStyle w:val="4"/>
        <w:spacing w:before="156" w:after="156"/>
      </w:pPr>
      <w:bookmarkStart w:id="256" w:name="_Toc2238"/>
      <w:r w:rsidRPr="00853B7C">
        <w:rPr>
          <w:rFonts w:hint="eastAsia"/>
        </w:rPr>
        <w:lastRenderedPageBreak/>
        <w:t>医嘱处理</w:t>
      </w:r>
      <w:bookmarkEnd w:id="256"/>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为方便护士执行医嘱，系统需具有以下医嘱执行功能：</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能够同步电子医嘱中的医嘱信息，并将医嘱进行分类，如长期医嘱、临时医嘱、治疗类医嘱、护理类医嘱等，方便医护人员核对、执行医嘱。</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需显示医嘱的具体名称、剂量、单位、途径、用法等内容；执行后的医嘱可自动记录到特护单中。对于特殊药物医嘱可以设置单位转换。</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护理类的医嘱，执行时可提供护理措施模板，在模板中勾选后可直接记录到特护单中。</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对于补液类医嘱，具体补液滴数、泵入速度等，需有计算器类工具，方便护士工作，执行后计入入量中，并可单独统计补液量。</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对于本班未完成的医嘱，系统中可以交班，方便下个班次的人员了解本班医嘱执行的情况。系统中可以对交班的医嘱与接班的医嘱进行特殊标示。</w:t>
      </w:r>
    </w:p>
    <w:p w:rsidR="00853B7C" w:rsidRDefault="00853B7C" w:rsidP="00853B7C">
      <w:pPr>
        <w:ind w:firstLineChars="177" w:firstLine="372"/>
      </w:pPr>
      <w:r>
        <w:rPr>
          <w:rFonts w:ascii="宋体" w:eastAsia="宋体" w:hAnsi="宋体" w:cs="宋体" w:hint="eastAsia"/>
          <w:sz w:val="21"/>
          <w:szCs w:val="21"/>
        </w:rPr>
        <w:t>系统能够通过提供多种方式进行医嘱的快速定位，并自动计算并提示执行医嘱的余量，方便护士快速查找并录入数据。</w:t>
      </w:r>
    </w:p>
    <w:p w:rsidR="00853B7C" w:rsidRDefault="00853B7C" w:rsidP="00853B7C">
      <w:pPr>
        <w:pStyle w:val="4"/>
        <w:spacing w:before="156" w:after="156"/>
      </w:pPr>
      <w:bookmarkStart w:id="257" w:name="_Toc3247"/>
      <w:r w:rsidRPr="00853B7C">
        <w:rPr>
          <w:rFonts w:hint="eastAsia"/>
        </w:rPr>
        <w:t>出入量管理</w:t>
      </w:r>
      <w:bookmarkEnd w:id="257"/>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出入量：显示每班及全天的出量、入量信息；每班及全天的出入量平衡情况。可根据临床的具体需要设置统计类型，如晶体入量、胶体入量等。可根据临床的具体需要设置统计途径，如补液量、鼻饲量等。</w:t>
      </w:r>
    </w:p>
    <w:p w:rsidR="00853B7C" w:rsidRDefault="00853B7C" w:rsidP="00853B7C">
      <w:pPr>
        <w:pStyle w:val="4"/>
        <w:spacing w:before="156" w:after="156"/>
      </w:pPr>
      <w:bookmarkStart w:id="258" w:name="_Toc7226"/>
      <w:r w:rsidRPr="00853B7C">
        <w:rPr>
          <w:rFonts w:hint="eastAsia"/>
        </w:rPr>
        <w:t>护理措施</w:t>
      </w:r>
      <w:bookmarkEnd w:id="258"/>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护理措施：基础护理措施模板，可自定义模板内容；模板内容符合《病历书写规范》要求。专科护理措施模板，模板内容满足专科护理需要，并符合《病历书写规范》要求。护士可手动录入护理措施。可拼音或关键字检索护理措施模板，勾选后直接记录到护理记录单。</w:t>
      </w:r>
    </w:p>
    <w:p w:rsidR="00853B7C" w:rsidRDefault="00853B7C" w:rsidP="00853B7C">
      <w:pPr>
        <w:pStyle w:val="4"/>
        <w:spacing w:before="156" w:after="156"/>
      </w:pPr>
      <w:bookmarkStart w:id="259" w:name="_Toc9652"/>
      <w:r w:rsidRPr="00853B7C">
        <w:rPr>
          <w:rFonts w:hint="eastAsia"/>
        </w:rPr>
        <w:t>护理文书</w:t>
      </w:r>
      <w:bookmarkEnd w:id="259"/>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特别护理记录单：需要能够自动生成特别护理记录单，按照我院临床科室需求合理展现生命体征数据、生命体征趋势折线图、呼吸机相关参数、观察信息、出入量信息、护理措施信息等，减少护士文字书写时间。</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所有文书均可打印，并需提供：未满页打印提醒、打印当前页、打印设置、打印预览等功能。</w:t>
      </w:r>
    </w:p>
    <w:p w:rsidR="00853B7C" w:rsidRDefault="00853B7C" w:rsidP="00853B7C">
      <w:pPr>
        <w:ind w:firstLineChars="177" w:firstLine="372"/>
      </w:pPr>
      <w:r>
        <w:rPr>
          <w:rFonts w:ascii="宋体" w:eastAsia="宋体" w:hAnsi="宋体" w:cs="宋体" w:hint="eastAsia"/>
          <w:sz w:val="21"/>
          <w:szCs w:val="21"/>
        </w:rPr>
        <w:t>所有文书均可根据具体需要查询；例如：根据时间查询、根据诊断查询等。</w:t>
      </w:r>
    </w:p>
    <w:p w:rsidR="00853B7C" w:rsidRPr="00853B7C" w:rsidRDefault="00853B7C" w:rsidP="00853B7C">
      <w:pPr>
        <w:pStyle w:val="4"/>
        <w:spacing w:before="156" w:after="156"/>
      </w:pPr>
      <w:bookmarkStart w:id="260" w:name="_Toc618"/>
      <w:r w:rsidRPr="00853B7C">
        <w:rPr>
          <w:rFonts w:hint="eastAsia"/>
        </w:rPr>
        <w:t>统计查询</w:t>
      </w:r>
      <w:bookmarkEnd w:id="260"/>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根据临床工作需要，系统需要有统计查询功能，具体包括以下信息：</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基础数据查询：对患者数据、科室数据的基本条件查询，如患者入科人数、出科人数、患者生命体征以及异常体征等。</w:t>
      </w:r>
    </w:p>
    <w:p w:rsidR="00853B7C" w:rsidRPr="00853B7C" w:rsidRDefault="00853B7C" w:rsidP="00853B7C">
      <w:pPr>
        <w:pStyle w:val="4"/>
        <w:spacing w:before="156" w:after="156"/>
      </w:pPr>
      <w:bookmarkStart w:id="261" w:name="_Toc23694"/>
      <w:r w:rsidRPr="00853B7C">
        <w:rPr>
          <w:rFonts w:hint="eastAsia"/>
        </w:rPr>
        <w:lastRenderedPageBreak/>
        <w:t>历史病案回顾</w:t>
      </w:r>
      <w:bookmarkEnd w:id="261"/>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系统可直接查询患者的历史病历。</w:t>
      </w:r>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系统需要提供备注功能，方便医护人员根据备注查询需要的信息。</w:t>
      </w:r>
    </w:p>
    <w:p w:rsidR="00853B7C" w:rsidRPr="00853B7C" w:rsidRDefault="00853B7C" w:rsidP="00853B7C">
      <w:pPr>
        <w:pStyle w:val="4"/>
        <w:spacing w:before="156" w:after="156"/>
      </w:pPr>
      <w:bookmarkStart w:id="262" w:name="_Toc10813"/>
      <w:r w:rsidRPr="00853B7C">
        <w:rPr>
          <w:rFonts w:hint="eastAsia"/>
        </w:rPr>
        <w:t>电子病历</w:t>
      </w:r>
      <w:bookmarkEnd w:id="262"/>
    </w:p>
    <w:p w:rsidR="00853B7C" w:rsidRDefault="00853B7C" w:rsidP="00853B7C">
      <w:pPr>
        <w:ind w:firstLineChars="177" w:firstLine="372"/>
        <w:rPr>
          <w:rFonts w:ascii="宋体" w:eastAsia="宋体" w:hAnsi="宋体" w:cs="宋体"/>
          <w:sz w:val="21"/>
          <w:szCs w:val="21"/>
        </w:rPr>
      </w:pPr>
      <w:r>
        <w:rPr>
          <w:rFonts w:ascii="宋体" w:eastAsia="宋体" w:hAnsi="宋体" w:cs="宋体" w:hint="eastAsia"/>
          <w:sz w:val="21"/>
          <w:szCs w:val="21"/>
        </w:rPr>
        <w:t>系统可直接查询电子病历、检验、检查等相关信息、无需切换系统。</w:t>
      </w:r>
    </w:p>
    <w:p w:rsidR="00853B7C" w:rsidRPr="00853B7C" w:rsidRDefault="00853B7C" w:rsidP="00853B7C">
      <w:pPr>
        <w:pStyle w:val="4"/>
        <w:spacing w:before="156" w:after="156"/>
      </w:pPr>
      <w:bookmarkStart w:id="263" w:name="_Toc26122"/>
      <w:r w:rsidRPr="00853B7C">
        <w:rPr>
          <w:rFonts w:hint="eastAsia"/>
        </w:rPr>
        <w:t>医疗模版</w:t>
      </w:r>
      <w:bookmarkEnd w:id="263"/>
    </w:p>
    <w:p w:rsidR="00853B7C" w:rsidRDefault="00853B7C" w:rsidP="00853B7C">
      <w:pPr>
        <w:ind w:firstLineChars="177" w:firstLine="372"/>
      </w:pPr>
      <w:r>
        <w:rPr>
          <w:rFonts w:ascii="宋体" w:eastAsia="宋体" w:hAnsi="宋体" w:cs="宋体" w:hint="eastAsia"/>
          <w:sz w:val="21"/>
          <w:szCs w:val="21"/>
        </w:rPr>
        <w:t>系统支持用户自定设置护理记录模板，提供护理记录模版选取及修改功能。</w:t>
      </w:r>
    </w:p>
    <w:p w:rsidR="00853B7C" w:rsidRPr="00853B7C" w:rsidRDefault="00853B7C" w:rsidP="00853B7C">
      <w:pPr>
        <w:pStyle w:val="4"/>
        <w:spacing w:before="156" w:after="156"/>
      </w:pPr>
      <w:bookmarkStart w:id="264" w:name="_Toc22662"/>
      <w:r w:rsidRPr="00853B7C">
        <w:rPr>
          <w:rFonts w:hint="eastAsia"/>
        </w:rPr>
        <w:t>重症评分</w:t>
      </w:r>
      <w:bookmarkEnd w:id="264"/>
    </w:p>
    <w:p w:rsidR="00853B7C" w:rsidRDefault="00853B7C" w:rsidP="00853B7C">
      <w:pPr>
        <w:ind w:firstLineChars="200" w:firstLine="420"/>
        <w:rPr>
          <w:rFonts w:ascii="宋体" w:eastAsia="宋体" w:hAnsi="宋体" w:cs="宋体"/>
          <w:sz w:val="21"/>
          <w:szCs w:val="21"/>
        </w:rPr>
      </w:pPr>
      <w:r>
        <w:rPr>
          <w:rFonts w:ascii="宋体" w:eastAsia="宋体" w:hAnsi="宋体" w:cs="宋体" w:hint="eastAsia"/>
          <w:sz w:val="21"/>
          <w:szCs w:val="21"/>
        </w:rPr>
        <w:t>根据ICU的工作特点，系统需要提供重症相关评分，包括TISS评分、APACHE II评分、MODS多器官功能障碍评分、MODS多器官功能失常评分，RASS镇静评分、误吸/窒息评分、VTE风险评分、GlasGow评分、CPOT评分、NRS评分、营养风险评分、跌倒风险评分、泌尿系统感染评分、成人Braden评分、儿童Braden评分、成人跌倒坠床评分、儿童跌倒评分等，对患者状况进行全面评估。并将相关评分分类，将自动采集数据和填写、点选数据相结合，方便医护人员使用；系统可记录每次评分的结果，并形成相应的统计图。</w:t>
      </w:r>
    </w:p>
    <w:p w:rsidR="00853B7C" w:rsidRDefault="00853B7C" w:rsidP="00853B7C">
      <w:pPr>
        <w:pStyle w:val="4"/>
        <w:spacing w:before="156" w:after="156"/>
      </w:pPr>
      <w:bookmarkStart w:id="265" w:name="_Toc4639"/>
      <w:r w:rsidRPr="00853B7C">
        <w:rPr>
          <w:rFonts w:hint="eastAsia"/>
        </w:rPr>
        <w:t>程序设置</w:t>
      </w:r>
      <w:bookmarkEnd w:id="265"/>
    </w:p>
    <w:p w:rsidR="00853B7C" w:rsidRDefault="00853B7C" w:rsidP="00853B7C">
      <w:pPr>
        <w:ind w:firstLineChars="177" w:firstLine="372"/>
        <w:rPr>
          <w:sz w:val="21"/>
          <w:szCs w:val="21"/>
        </w:rPr>
      </w:pPr>
      <w:r>
        <w:rPr>
          <w:rFonts w:ascii="宋体" w:eastAsia="宋体" w:hAnsi="宋体" w:cs="宋体" w:hint="eastAsia"/>
          <w:sz w:val="21"/>
          <w:szCs w:val="21"/>
        </w:rPr>
        <w:t>系统需要根据医院使用者的不同，设置使用权限，保证系统数据信息安全。</w:t>
      </w:r>
      <w:r>
        <w:rPr>
          <w:rFonts w:hint="eastAsia"/>
          <w:sz w:val="21"/>
          <w:szCs w:val="21"/>
        </w:rPr>
        <w:t>对体征数据</w:t>
      </w:r>
      <w:r>
        <w:rPr>
          <w:sz w:val="21"/>
          <w:szCs w:val="21"/>
        </w:rPr>
        <w:t>的</w:t>
      </w:r>
      <w:r>
        <w:rPr>
          <w:rFonts w:hint="eastAsia"/>
          <w:sz w:val="21"/>
          <w:szCs w:val="21"/>
        </w:rPr>
        <w:t>报警阈值进行个性化</w:t>
      </w:r>
      <w:r>
        <w:rPr>
          <w:sz w:val="21"/>
          <w:szCs w:val="21"/>
        </w:rPr>
        <w:t>的设定</w:t>
      </w:r>
      <w:r>
        <w:rPr>
          <w:rFonts w:hint="eastAsia"/>
          <w:sz w:val="21"/>
          <w:szCs w:val="21"/>
        </w:rPr>
        <w:t>，体征参数设置警报值，系统</w:t>
      </w:r>
      <w:r>
        <w:rPr>
          <w:sz w:val="21"/>
          <w:szCs w:val="21"/>
        </w:rPr>
        <w:t>提供</w:t>
      </w:r>
      <w:r>
        <w:rPr>
          <w:rFonts w:hint="eastAsia"/>
          <w:sz w:val="21"/>
          <w:szCs w:val="21"/>
        </w:rPr>
        <w:t>监护</w:t>
      </w:r>
      <w:r>
        <w:rPr>
          <w:sz w:val="21"/>
          <w:szCs w:val="21"/>
        </w:rPr>
        <w:t>字典设置功能</w:t>
      </w:r>
      <w:r>
        <w:rPr>
          <w:rFonts w:hint="eastAsia"/>
          <w:sz w:val="21"/>
          <w:szCs w:val="21"/>
        </w:rPr>
        <w:t>。</w:t>
      </w:r>
      <w:r>
        <w:rPr>
          <w:rFonts w:hint="eastAsia"/>
          <w:sz w:val="21"/>
          <w:szCs w:val="21"/>
        </w:rPr>
        <w:t xml:space="preserve"> </w:t>
      </w:r>
    </w:p>
    <w:p w:rsidR="005D0785" w:rsidRDefault="005D0785" w:rsidP="00853B7C">
      <w:pPr>
        <w:ind w:firstLineChars="177" w:firstLine="372"/>
        <w:rPr>
          <w:sz w:val="21"/>
          <w:szCs w:val="21"/>
        </w:rPr>
      </w:pPr>
    </w:p>
    <w:p w:rsidR="005D0785" w:rsidRDefault="005D0785" w:rsidP="00853B7C">
      <w:pPr>
        <w:ind w:firstLineChars="177" w:firstLine="372"/>
        <w:rPr>
          <w:sz w:val="21"/>
          <w:szCs w:val="21"/>
        </w:rPr>
      </w:pPr>
    </w:p>
    <w:p w:rsidR="005D0785" w:rsidRDefault="0029146D" w:rsidP="0029146D">
      <w:pPr>
        <w:pStyle w:val="2"/>
        <w:numPr>
          <w:ilvl w:val="0"/>
          <w:numId w:val="0"/>
        </w:numPr>
      </w:pPr>
      <w:bookmarkStart w:id="266" w:name="_Toc129162046"/>
      <w:r>
        <w:rPr>
          <w:rFonts w:hint="eastAsia"/>
        </w:rPr>
        <w:t xml:space="preserve">6.8 </w:t>
      </w:r>
      <w:r w:rsidR="005D0785">
        <w:rPr>
          <w:rFonts w:hint="eastAsia"/>
        </w:rPr>
        <w:t>手术室行为管理系统</w:t>
      </w:r>
      <w:bookmarkEnd w:id="266"/>
    </w:p>
    <w:p w:rsidR="005D0785" w:rsidRDefault="0029146D" w:rsidP="0029146D">
      <w:pPr>
        <w:pStyle w:val="3"/>
        <w:numPr>
          <w:ilvl w:val="0"/>
          <w:numId w:val="0"/>
        </w:numPr>
      </w:pPr>
      <w:bookmarkStart w:id="267" w:name="_Toc126234125"/>
      <w:bookmarkStart w:id="268" w:name="_Toc129162047"/>
      <w:r>
        <w:rPr>
          <w:rFonts w:hint="eastAsia"/>
        </w:rPr>
        <w:t xml:space="preserve">6.8.1 </w:t>
      </w:r>
      <w:r w:rsidR="005D0785" w:rsidRPr="00261D7C">
        <w:rPr>
          <w:rFonts w:hint="eastAsia"/>
        </w:rPr>
        <w:t>手术室准入系统管理软件</w:t>
      </w:r>
      <w:bookmarkEnd w:id="267"/>
      <w:bookmarkEnd w:id="268"/>
    </w:p>
    <w:p w:rsidR="005D0785" w:rsidRDefault="005D0785" w:rsidP="005D0785">
      <w:pPr>
        <w:spacing w:line="360" w:lineRule="auto"/>
        <w:ind w:firstLineChars="200" w:firstLine="480"/>
        <w:rPr>
          <w:rFonts w:asciiTheme="minorEastAsia" w:hAnsiTheme="minorEastAsia"/>
        </w:rPr>
      </w:pPr>
      <w:r w:rsidRPr="00364D84">
        <w:rPr>
          <w:rFonts w:asciiTheme="minorEastAsia" w:hAnsiTheme="minorEastAsia" w:hint="eastAsia"/>
        </w:rPr>
        <w:t>要求医护人员身份验证通过时，系统自动开门并显示该医护人员信息及当天手术安排。验证失败时，系统界面上显示当前用户验证失败原因。</w:t>
      </w:r>
    </w:p>
    <w:p w:rsidR="005C648C" w:rsidRPr="00AA67CA" w:rsidRDefault="005C648C" w:rsidP="005C648C">
      <w:pPr>
        <w:widowControl/>
        <w:ind w:firstLineChars="200" w:firstLine="480"/>
        <w:textAlignment w:val="center"/>
        <w:rPr>
          <w:rFonts w:asciiTheme="minorEastAsia" w:hAnsiTheme="minorEastAsia"/>
        </w:rPr>
      </w:pPr>
      <w:r w:rsidRPr="00AA67CA">
        <w:rPr>
          <w:rFonts w:asciiTheme="minorEastAsia" w:hAnsiTheme="minorEastAsia" w:hint="eastAsia"/>
        </w:rPr>
        <w:t>系统与行为管理软件系统为同一厂家品牌。</w:t>
      </w:r>
    </w:p>
    <w:p w:rsidR="005C648C" w:rsidRPr="005C648C" w:rsidRDefault="005C648C" w:rsidP="005C648C">
      <w:pPr>
        <w:spacing w:line="360" w:lineRule="auto"/>
        <w:ind w:firstLineChars="200" w:firstLine="480"/>
        <w:rPr>
          <w:rFonts w:asciiTheme="minorEastAsia" w:hAnsiTheme="minorEastAsia"/>
        </w:rPr>
      </w:pPr>
      <w:r w:rsidRPr="00AA67CA">
        <w:rPr>
          <w:rFonts w:asciiTheme="minorEastAsia" w:hAnsiTheme="minorEastAsia" w:hint="eastAsia"/>
        </w:rPr>
        <w:t>需提供手术室准入系统管理软件著作权证书并加盖厂家公章。</w:t>
      </w:r>
    </w:p>
    <w:p w:rsidR="005D0785" w:rsidRDefault="0029146D" w:rsidP="0029146D">
      <w:pPr>
        <w:pStyle w:val="3"/>
        <w:numPr>
          <w:ilvl w:val="0"/>
          <w:numId w:val="0"/>
        </w:numPr>
        <w:ind w:left="720" w:hanging="720"/>
      </w:pPr>
      <w:bookmarkStart w:id="269" w:name="_Toc126234126"/>
      <w:bookmarkStart w:id="270" w:name="_Toc129162048"/>
      <w:r>
        <w:rPr>
          <w:rFonts w:hint="eastAsia"/>
        </w:rPr>
        <w:t xml:space="preserve">6.8.2 </w:t>
      </w:r>
      <w:r w:rsidR="005D0785" w:rsidRPr="00261D7C">
        <w:rPr>
          <w:rFonts w:hint="eastAsia"/>
        </w:rPr>
        <w:t>行为管理护士管控软件</w:t>
      </w:r>
      <w:bookmarkEnd w:id="269"/>
      <w:bookmarkEnd w:id="270"/>
    </w:p>
    <w:p w:rsidR="005D0785" w:rsidRPr="00364D84" w:rsidRDefault="005D0785" w:rsidP="005D0785">
      <w:pPr>
        <w:spacing w:line="360" w:lineRule="auto"/>
        <w:ind w:firstLineChars="200" w:firstLine="480"/>
        <w:rPr>
          <w:rFonts w:asciiTheme="minorEastAsia" w:hAnsiTheme="minorEastAsia"/>
        </w:rPr>
      </w:pPr>
      <w:r w:rsidRPr="00364D84">
        <w:rPr>
          <w:rFonts w:asciiTheme="minorEastAsia" w:hAnsiTheme="minorEastAsia" w:hint="eastAsia"/>
        </w:rPr>
        <w:t>1）具备衣物管理功能,可查找、添加和报废衣物。</w:t>
      </w:r>
      <w:r w:rsidR="005C648C" w:rsidRPr="00AA67CA">
        <w:rPr>
          <w:rFonts w:asciiTheme="minorEastAsia" w:hAnsiTheme="minorEastAsia" w:hint="eastAsia"/>
        </w:rPr>
        <w:t>（需提供软件截图并加盖</w:t>
      </w:r>
      <w:r w:rsidR="005C648C" w:rsidRPr="00AA67CA">
        <w:rPr>
          <w:rFonts w:asciiTheme="minorEastAsia" w:hAnsiTheme="minorEastAsia" w:hint="eastAsia"/>
        </w:rPr>
        <w:lastRenderedPageBreak/>
        <w:t>厂家公章)</w:t>
      </w:r>
    </w:p>
    <w:p w:rsidR="005D0785" w:rsidRPr="00364D84" w:rsidRDefault="005D0785" w:rsidP="005D0785">
      <w:pPr>
        <w:spacing w:line="360" w:lineRule="auto"/>
        <w:ind w:firstLineChars="200" w:firstLine="480"/>
        <w:rPr>
          <w:rFonts w:asciiTheme="minorEastAsia" w:hAnsiTheme="minorEastAsia"/>
        </w:rPr>
      </w:pPr>
      <w:r w:rsidRPr="00364D84">
        <w:rPr>
          <w:rFonts w:asciiTheme="minorEastAsia" w:hAnsiTheme="minorEastAsia" w:hint="eastAsia"/>
        </w:rPr>
        <w:t>2）具备查找员工功能，搜索时可在区域列表内显示所需搜索的员工，可点击进行翻页查找。具备添加人员，删除人员功能，可对员工信息进行修改，包括员工编号，所属科室、姓名等基本信息。</w:t>
      </w:r>
    </w:p>
    <w:p w:rsidR="005D0785" w:rsidRPr="00364D84" w:rsidRDefault="005D0785" w:rsidP="005D0785">
      <w:pPr>
        <w:spacing w:line="360" w:lineRule="auto"/>
        <w:ind w:firstLineChars="200" w:firstLine="480"/>
        <w:rPr>
          <w:rFonts w:asciiTheme="minorEastAsia" w:hAnsiTheme="minorEastAsia"/>
        </w:rPr>
      </w:pPr>
      <w:r w:rsidRPr="00364D84">
        <w:rPr>
          <w:rFonts w:asciiTheme="minorEastAsia" w:hAnsiTheme="minorEastAsia" w:hint="eastAsia"/>
        </w:rPr>
        <w:t>3）若医护人员未在规定时间内归还衣物，将被系统自动列为黑名单人员，黑名单中的人员无法进行领取衣物及存放设备等操作，需管理员将其移除黑名单后方可正常使用，需要移除黑名单员工时，先选中该人员，然后单击右上角‘移除’按钮即可。</w:t>
      </w:r>
      <w:r w:rsidR="005C648C" w:rsidRPr="00AA67CA">
        <w:rPr>
          <w:rFonts w:asciiTheme="minorEastAsia" w:hAnsiTheme="minorEastAsia" w:hint="eastAsia"/>
        </w:rPr>
        <w:t>（需提供软件截图并加盖厂家公章)</w:t>
      </w:r>
    </w:p>
    <w:p w:rsidR="005C648C" w:rsidRPr="00AA67CA" w:rsidRDefault="005D0785" w:rsidP="005C648C">
      <w:pPr>
        <w:widowControl/>
        <w:spacing w:line="360" w:lineRule="auto"/>
        <w:ind w:firstLineChars="200" w:firstLine="480"/>
        <w:textAlignment w:val="center"/>
        <w:rPr>
          <w:rFonts w:asciiTheme="minorEastAsia" w:hAnsiTheme="minorEastAsia"/>
        </w:rPr>
      </w:pPr>
      <w:r w:rsidRPr="00364D84">
        <w:rPr>
          <w:rFonts w:asciiTheme="minorEastAsia" w:hAnsiTheme="minorEastAsia" w:hint="eastAsia"/>
        </w:rPr>
        <w:t>4）可修改衣柜设备状</w:t>
      </w:r>
      <w:r>
        <w:rPr>
          <w:rFonts w:asciiTheme="minorEastAsia" w:hAnsiTheme="minorEastAsia" w:hint="eastAsia"/>
        </w:rPr>
        <w:t>态，包括启用、停用和报修三种状态。</w:t>
      </w:r>
      <w:r w:rsidR="005C648C" w:rsidRPr="00AA67CA">
        <w:rPr>
          <w:rFonts w:asciiTheme="minorEastAsia" w:hAnsiTheme="minorEastAsia" w:hint="eastAsia"/>
        </w:rPr>
        <w:t>（需提供软件截图并加盖厂家公章)</w:t>
      </w:r>
    </w:p>
    <w:p w:rsidR="005D0785" w:rsidRPr="00364D84" w:rsidRDefault="005C648C" w:rsidP="005C648C">
      <w:pPr>
        <w:spacing w:line="360" w:lineRule="auto"/>
        <w:ind w:firstLineChars="200" w:firstLine="480"/>
        <w:rPr>
          <w:rFonts w:asciiTheme="minorEastAsia" w:hAnsiTheme="minorEastAsia"/>
        </w:rPr>
      </w:pPr>
      <w:r w:rsidRPr="00AA67CA">
        <w:rPr>
          <w:rFonts w:asciiTheme="minorEastAsia" w:hAnsiTheme="minorEastAsia" w:hint="eastAsia"/>
        </w:rPr>
        <w:t>需提供行为管理护士管控软件著作权证书并加盖厂家公章。</w:t>
      </w:r>
    </w:p>
    <w:p w:rsidR="005D0785" w:rsidRDefault="0029146D" w:rsidP="0029146D">
      <w:pPr>
        <w:pStyle w:val="3"/>
        <w:numPr>
          <w:ilvl w:val="0"/>
          <w:numId w:val="0"/>
        </w:numPr>
        <w:ind w:left="720" w:hanging="720"/>
      </w:pPr>
      <w:bookmarkStart w:id="271" w:name="_Toc126234127"/>
      <w:bookmarkStart w:id="272" w:name="_Toc129162049"/>
      <w:r>
        <w:rPr>
          <w:rFonts w:hint="eastAsia"/>
        </w:rPr>
        <w:t xml:space="preserve">6.8.3 </w:t>
      </w:r>
      <w:r w:rsidR="005D0785" w:rsidRPr="00261D7C">
        <w:rPr>
          <w:rFonts w:hint="eastAsia"/>
        </w:rPr>
        <w:t>智能发放管理软件</w:t>
      </w:r>
      <w:bookmarkEnd w:id="271"/>
      <w:bookmarkEnd w:id="272"/>
    </w:p>
    <w:p w:rsidR="005D0785" w:rsidRPr="00364D84" w:rsidRDefault="005D0785" w:rsidP="005D0785">
      <w:pPr>
        <w:spacing w:line="360" w:lineRule="auto"/>
        <w:ind w:firstLineChars="200" w:firstLine="480"/>
        <w:rPr>
          <w:rFonts w:asciiTheme="minorEastAsia" w:hAnsiTheme="minorEastAsia"/>
        </w:rPr>
      </w:pPr>
      <w:r w:rsidRPr="00364D84">
        <w:rPr>
          <w:rFonts w:asciiTheme="minorEastAsia" w:hAnsiTheme="minorEastAsia" w:hint="eastAsia"/>
        </w:rPr>
        <w:t>1）主界面显示当前机内拥有的衣物类型尺码及数量，同时显示柜体的在线状态。</w:t>
      </w:r>
      <w:r w:rsidR="005C648C" w:rsidRPr="00AA67CA">
        <w:rPr>
          <w:rFonts w:asciiTheme="minorEastAsia" w:hAnsiTheme="minorEastAsia" w:hint="eastAsia"/>
        </w:rPr>
        <w:t>（需提供软件截图并加盖厂家公章)</w:t>
      </w:r>
    </w:p>
    <w:p w:rsidR="005D0785" w:rsidRPr="00364D84" w:rsidRDefault="005D0785" w:rsidP="005D0785">
      <w:pPr>
        <w:spacing w:line="360" w:lineRule="auto"/>
        <w:ind w:firstLineChars="200" w:firstLine="480"/>
        <w:rPr>
          <w:rFonts w:asciiTheme="minorEastAsia" w:hAnsiTheme="minorEastAsia"/>
        </w:rPr>
      </w:pPr>
      <w:r w:rsidRPr="00364D84">
        <w:rPr>
          <w:rFonts w:asciiTheme="minorEastAsia" w:hAnsiTheme="minorEastAsia" w:hint="eastAsia"/>
        </w:rPr>
        <w:t>2）当人员验证完毕后，医护人员可选择适合的尺码。开门后，界面应当显示当前发放衣物所开的柜门号，从相应柜门中取出衣物并关闭柜门即可。</w:t>
      </w:r>
    </w:p>
    <w:p w:rsidR="005D0785" w:rsidRPr="00364D84" w:rsidRDefault="005D0785" w:rsidP="005D0785">
      <w:pPr>
        <w:spacing w:line="360" w:lineRule="auto"/>
        <w:ind w:firstLineChars="200" w:firstLine="480"/>
        <w:rPr>
          <w:rFonts w:asciiTheme="minorEastAsia" w:hAnsiTheme="minorEastAsia"/>
        </w:rPr>
      </w:pPr>
      <w:r w:rsidRPr="00364D84">
        <w:rPr>
          <w:rFonts w:asciiTheme="minorEastAsia" w:hAnsiTheme="minorEastAsia" w:hint="eastAsia"/>
        </w:rPr>
        <w:t>3）具备管理员功能，可进行补衣、开门、柜体维护等操作。</w:t>
      </w:r>
      <w:r w:rsidR="005C648C">
        <w:rPr>
          <w:rFonts w:asciiTheme="minorEastAsia" w:hAnsiTheme="minorEastAsia" w:hint="eastAsia"/>
        </w:rPr>
        <w:t xml:space="preserve"> </w:t>
      </w:r>
      <w:r w:rsidR="005C648C">
        <w:rPr>
          <w:rFonts w:asciiTheme="minorEastAsia" w:hAnsiTheme="minorEastAsia"/>
        </w:rPr>
        <w:t xml:space="preserve">           </w:t>
      </w:r>
      <w:r w:rsidR="005C648C" w:rsidRPr="00AA67CA">
        <w:rPr>
          <w:rFonts w:asciiTheme="minorEastAsia" w:hAnsiTheme="minorEastAsia" w:hint="eastAsia"/>
        </w:rPr>
        <w:t>需提供智能发放管理软件著作权证书并加盖厂家公章</w:t>
      </w:r>
    </w:p>
    <w:p w:rsidR="005D0785" w:rsidRDefault="0029146D" w:rsidP="0029146D">
      <w:pPr>
        <w:pStyle w:val="3"/>
        <w:numPr>
          <w:ilvl w:val="0"/>
          <w:numId w:val="0"/>
        </w:numPr>
        <w:ind w:left="720" w:hanging="720"/>
      </w:pPr>
      <w:bookmarkStart w:id="273" w:name="_Toc126234128"/>
      <w:bookmarkStart w:id="274" w:name="_Toc129162050"/>
      <w:r>
        <w:rPr>
          <w:rFonts w:hint="eastAsia"/>
        </w:rPr>
        <w:t xml:space="preserve">6.8.4 </w:t>
      </w:r>
      <w:r w:rsidR="005D0785" w:rsidRPr="00261D7C">
        <w:rPr>
          <w:rFonts w:hint="eastAsia"/>
        </w:rPr>
        <w:t>智能存放管理软件</w:t>
      </w:r>
      <w:bookmarkEnd w:id="273"/>
      <w:bookmarkEnd w:id="274"/>
    </w:p>
    <w:p w:rsidR="005D0785" w:rsidRPr="00364D84" w:rsidRDefault="005D0785" w:rsidP="005D0785">
      <w:pPr>
        <w:spacing w:line="360" w:lineRule="auto"/>
        <w:ind w:firstLineChars="200" w:firstLine="480"/>
        <w:rPr>
          <w:rFonts w:asciiTheme="minorEastAsia" w:hAnsiTheme="minorEastAsia"/>
        </w:rPr>
      </w:pPr>
      <w:r w:rsidRPr="00364D84">
        <w:rPr>
          <w:rFonts w:asciiTheme="minorEastAsia" w:hAnsiTheme="minorEastAsia" w:hint="eastAsia"/>
        </w:rPr>
        <w:t>1）主界面显示当前设备可用柜门数量，同时显示柜体的在线状态，且可修改界面显图片。</w:t>
      </w:r>
      <w:r w:rsidR="005C648C" w:rsidRPr="00AA67CA">
        <w:rPr>
          <w:rFonts w:asciiTheme="minorEastAsia" w:hAnsiTheme="minorEastAsia" w:hint="eastAsia"/>
        </w:rPr>
        <w:t>（需提供软件截图并加盖厂家公章)</w:t>
      </w:r>
    </w:p>
    <w:p w:rsidR="005D0785" w:rsidRPr="00364D84" w:rsidRDefault="005D0785" w:rsidP="005D0785">
      <w:pPr>
        <w:spacing w:line="360" w:lineRule="auto"/>
        <w:ind w:firstLineChars="200" w:firstLine="480"/>
        <w:rPr>
          <w:rFonts w:asciiTheme="minorEastAsia" w:hAnsiTheme="minorEastAsia"/>
        </w:rPr>
      </w:pPr>
      <w:r w:rsidRPr="00364D84">
        <w:rPr>
          <w:rFonts w:asciiTheme="minorEastAsia" w:hAnsiTheme="minorEastAsia" w:hint="eastAsia"/>
        </w:rPr>
        <w:t>2）实现医护人员身份验证成功后，若该医护人员名下没有已领用的该类型存放设备，系统将自动分配一个柜门并打开该柜门。医护人员身份验证成功后，若该医护人员名下存在已领用的该类型存放设备，系统将自动打开该柜门；若已领用的柜门所属柜体非当前柜体，则系统提示该用户已领用的柜门及所属柜体。</w:t>
      </w:r>
    </w:p>
    <w:p w:rsidR="005D0785" w:rsidRPr="00364D84" w:rsidRDefault="005D0785" w:rsidP="005D0785">
      <w:pPr>
        <w:spacing w:line="360" w:lineRule="auto"/>
        <w:ind w:firstLineChars="200" w:firstLine="480"/>
        <w:rPr>
          <w:rFonts w:asciiTheme="minorEastAsia" w:hAnsiTheme="minorEastAsia"/>
        </w:rPr>
      </w:pPr>
      <w:r w:rsidRPr="00364D84">
        <w:rPr>
          <w:rFonts w:asciiTheme="minorEastAsia" w:hAnsiTheme="minorEastAsia" w:hint="eastAsia"/>
        </w:rPr>
        <w:t>3）具备管理员功能，可打开任意柜门以及对单个柜门或整体设备进行维护、报修等。</w:t>
      </w:r>
      <w:r w:rsidR="005C648C" w:rsidRPr="00AA67CA">
        <w:rPr>
          <w:rFonts w:asciiTheme="minorEastAsia" w:hAnsiTheme="minorEastAsia" w:hint="eastAsia"/>
        </w:rPr>
        <w:t>需提供智能存放管理软件著作权证书并加盖厂家公章。</w:t>
      </w:r>
    </w:p>
    <w:p w:rsidR="005D0785" w:rsidRDefault="0029146D" w:rsidP="0029146D">
      <w:pPr>
        <w:pStyle w:val="3"/>
        <w:numPr>
          <w:ilvl w:val="0"/>
          <w:numId w:val="0"/>
        </w:numPr>
        <w:ind w:left="720" w:hanging="720"/>
      </w:pPr>
      <w:bookmarkStart w:id="275" w:name="_Toc126234129"/>
      <w:bookmarkStart w:id="276" w:name="_Toc129162051"/>
      <w:r>
        <w:rPr>
          <w:rFonts w:hint="eastAsia"/>
        </w:rPr>
        <w:lastRenderedPageBreak/>
        <w:t xml:space="preserve">6.8.5 </w:t>
      </w:r>
      <w:r w:rsidR="005D0785" w:rsidRPr="00261D7C">
        <w:rPr>
          <w:rFonts w:hint="eastAsia"/>
        </w:rPr>
        <w:t>智能回收管理软件</w:t>
      </w:r>
      <w:bookmarkEnd w:id="275"/>
      <w:bookmarkEnd w:id="276"/>
    </w:p>
    <w:p w:rsidR="005D0785" w:rsidRPr="00364D84" w:rsidRDefault="005D0785" w:rsidP="005D0785">
      <w:pPr>
        <w:spacing w:line="360" w:lineRule="auto"/>
        <w:ind w:firstLineChars="200" w:firstLine="480"/>
        <w:rPr>
          <w:rFonts w:asciiTheme="minorEastAsia" w:hAnsiTheme="minorEastAsia"/>
        </w:rPr>
      </w:pPr>
      <w:r w:rsidRPr="00364D84">
        <w:rPr>
          <w:rFonts w:asciiTheme="minorEastAsia" w:hAnsiTheme="minorEastAsia" w:hint="eastAsia"/>
        </w:rPr>
        <w:t>1）主界面显示当前机内的衣</w:t>
      </w:r>
      <w:r>
        <w:rPr>
          <w:rFonts w:asciiTheme="minorEastAsia" w:hAnsiTheme="minorEastAsia" w:hint="eastAsia"/>
        </w:rPr>
        <w:t>/鞋</w:t>
      </w:r>
      <w:r w:rsidRPr="00364D84">
        <w:rPr>
          <w:rFonts w:asciiTheme="minorEastAsia" w:hAnsiTheme="minorEastAsia" w:hint="eastAsia"/>
        </w:rPr>
        <w:t>物类型及数量，同时显示柜体的在线状态，且可修改界面显图片。</w:t>
      </w:r>
      <w:r w:rsidR="005C648C" w:rsidRPr="00AA67CA">
        <w:rPr>
          <w:rFonts w:asciiTheme="minorEastAsia" w:hAnsiTheme="minorEastAsia" w:hint="eastAsia"/>
        </w:rPr>
        <w:t>（需提供软件截图并加盖厂家公章)</w:t>
      </w:r>
    </w:p>
    <w:p w:rsidR="005D0785" w:rsidRPr="00364D84" w:rsidRDefault="005D0785" w:rsidP="005D0785">
      <w:pPr>
        <w:spacing w:line="360" w:lineRule="auto"/>
        <w:ind w:firstLineChars="200" w:firstLine="480"/>
        <w:rPr>
          <w:rFonts w:asciiTheme="minorEastAsia" w:hAnsiTheme="minorEastAsia"/>
        </w:rPr>
      </w:pPr>
      <w:r w:rsidRPr="00364D84">
        <w:rPr>
          <w:rFonts w:asciiTheme="minorEastAsia" w:hAnsiTheme="minorEastAsia" w:hint="eastAsia"/>
        </w:rPr>
        <w:t>2）实现医护人员将使用完毕衣</w:t>
      </w:r>
      <w:r>
        <w:rPr>
          <w:rFonts w:asciiTheme="minorEastAsia" w:hAnsiTheme="minorEastAsia" w:hint="eastAsia"/>
        </w:rPr>
        <w:t>/鞋</w:t>
      </w:r>
      <w:r w:rsidRPr="00364D84">
        <w:rPr>
          <w:rFonts w:asciiTheme="minorEastAsia" w:hAnsiTheme="minorEastAsia" w:hint="eastAsia"/>
        </w:rPr>
        <w:t>物投入对应回收设备的回收口，系统界面显示该衣</w:t>
      </w:r>
      <w:r>
        <w:rPr>
          <w:rFonts w:asciiTheme="minorEastAsia" w:hAnsiTheme="minorEastAsia" w:hint="eastAsia"/>
        </w:rPr>
        <w:t>/鞋</w:t>
      </w:r>
      <w:r w:rsidRPr="00364D84">
        <w:rPr>
          <w:rFonts w:asciiTheme="minorEastAsia" w:hAnsiTheme="minorEastAsia" w:hint="eastAsia"/>
        </w:rPr>
        <w:t>物型号及使用的医护人员信息。当系统检测到医护人员名下无衣</w:t>
      </w:r>
      <w:r>
        <w:rPr>
          <w:rFonts w:asciiTheme="minorEastAsia" w:hAnsiTheme="minorEastAsia" w:hint="eastAsia"/>
        </w:rPr>
        <w:t>/鞋</w:t>
      </w:r>
      <w:r w:rsidRPr="00364D84">
        <w:rPr>
          <w:rFonts w:asciiTheme="minorEastAsia" w:hAnsiTheme="minorEastAsia" w:hint="eastAsia"/>
        </w:rPr>
        <w:t>物时，将自动归还已领用的存放设备。</w:t>
      </w:r>
    </w:p>
    <w:p w:rsidR="005D0785" w:rsidRDefault="005D0785" w:rsidP="005D0785">
      <w:pPr>
        <w:spacing w:line="360" w:lineRule="auto"/>
        <w:ind w:firstLineChars="200" w:firstLine="480"/>
        <w:rPr>
          <w:rFonts w:asciiTheme="minorEastAsia" w:hAnsiTheme="minorEastAsia"/>
        </w:rPr>
      </w:pPr>
      <w:r w:rsidRPr="00364D84">
        <w:rPr>
          <w:rFonts w:asciiTheme="minorEastAsia" w:hAnsiTheme="minorEastAsia" w:hint="eastAsia"/>
        </w:rPr>
        <w:t>3）具备管理员功能，可打开所有归还柜柜门以及对设备进行维护。</w:t>
      </w:r>
    </w:p>
    <w:p w:rsidR="005C648C" w:rsidRPr="00364D84" w:rsidRDefault="005C648C" w:rsidP="005D0785">
      <w:pPr>
        <w:spacing w:line="360" w:lineRule="auto"/>
        <w:ind w:firstLineChars="200" w:firstLine="480"/>
        <w:rPr>
          <w:rFonts w:asciiTheme="minorEastAsia" w:hAnsiTheme="minorEastAsia"/>
        </w:rPr>
      </w:pPr>
      <w:r w:rsidRPr="00AA67CA">
        <w:rPr>
          <w:rFonts w:asciiTheme="minorEastAsia" w:hAnsiTheme="minorEastAsia" w:hint="eastAsia"/>
        </w:rPr>
        <w:t>需提供智能回收管理软件著作权证书并加盖厂家公章。</w:t>
      </w:r>
    </w:p>
    <w:p w:rsidR="005D0785" w:rsidRDefault="0029146D" w:rsidP="0029146D">
      <w:pPr>
        <w:pStyle w:val="3"/>
        <w:numPr>
          <w:ilvl w:val="0"/>
          <w:numId w:val="0"/>
        </w:numPr>
        <w:ind w:left="720" w:hanging="720"/>
      </w:pPr>
      <w:bookmarkStart w:id="277" w:name="_Toc126234130"/>
      <w:bookmarkStart w:id="278" w:name="_Toc129162052"/>
      <w:r>
        <w:rPr>
          <w:rFonts w:hint="eastAsia"/>
        </w:rPr>
        <w:t xml:space="preserve">6.8.6 </w:t>
      </w:r>
      <w:r w:rsidR="005D0785" w:rsidRPr="00261D7C">
        <w:rPr>
          <w:rFonts w:hint="eastAsia"/>
        </w:rPr>
        <w:t>行为管理平台软件</w:t>
      </w:r>
      <w:bookmarkEnd w:id="277"/>
      <w:bookmarkEnd w:id="278"/>
    </w:p>
    <w:p w:rsidR="005D0785" w:rsidRPr="005D0785" w:rsidRDefault="005D0785" w:rsidP="005D0785">
      <w:pPr>
        <w:pStyle w:val="a7"/>
        <w:keepNext/>
        <w:keepLines/>
        <w:numPr>
          <w:ilvl w:val="1"/>
          <w:numId w:val="2"/>
        </w:numPr>
        <w:kinsoku w:val="0"/>
        <w:spacing w:beforeLines="50" w:before="156" w:afterLines="50" w:after="156"/>
        <w:ind w:firstLineChars="0"/>
        <w:jc w:val="left"/>
        <w:outlineLvl w:val="3"/>
        <w:rPr>
          <w:rFonts w:ascii="Times New Roman" w:hAnsi="Times New Roman" w:cs="Times New Roman"/>
          <w:b/>
          <w:vanish/>
          <w:kern w:val="0"/>
          <w:sz w:val="28"/>
          <w:szCs w:val="20"/>
        </w:rPr>
      </w:pPr>
      <w:bookmarkStart w:id="279" w:name="_Toc126234131"/>
    </w:p>
    <w:p w:rsidR="005D0785" w:rsidRPr="005D0785" w:rsidRDefault="005D0785" w:rsidP="005D0785">
      <w:pPr>
        <w:pStyle w:val="a7"/>
        <w:keepNext/>
        <w:keepLines/>
        <w:numPr>
          <w:ilvl w:val="2"/>
          <w:numId w:val="2"/>
        </w:numPr>
        <w:kinsoku w:val="0"/>
        <w:spacing w:beforeLines="50" w:before="156" w:afterLines="50" w:after="156"/>
        <w:ind w:firstLineChars="0"/>
        <w:jc w:val="left"/>
        <w:outlineLvl w:val="3"/>
        <w:rPr>
          <w:rFonts w:ascii="Times New Roman" w:hAnsi="Times New Roman" w:cs="Times New Roman"/>
          <w:b/>
          <w:vanish/>
          <w:kern w:val="0"/>
          <w:sz w:val="28"/>
          <w:szCs w:val="20"/>
        </w:rPr>
      </w:pPr>
    </w:p>
    <w:p w:rsidR="005D0785" w:rsidRPr="005D0785" w:rsidRDefault="005D0785" w:rsidP="005D0785">
      <w:pPr>
        <w:pStyle w:val="a7"/>
        <w:keepNext/>
        <w:keepLines/>
        <w:numPr>
          <w:ilvl w:val="2"/>
          <w:numId w:val="2"/>
        </w:numPr>
        <w:kinsoku w:val="0"/>
        <w:spacing w:beforeLines="50" w:before="156" w:afterLines="50" w:after="156"/>
        <w:ind w:firstLineChars="0"/>
        <w:jc w:val="left"/>
        <w:outlineLvl w:val="3"/>
        <w:rPr>
          <w:rFonts w:ascii="Times New Roman" w:hAnsi="Times New Roman" w:cs="Times New Roman"/>
          <w:b/>
          <w:vanish/>
          <w:kern w:val="0"/>
          <w:sz w:val="28"/>
          <w:szCs w:val="20"/>
        </w:rPr>
      </w:pPr>
    </w:p>
    <w:p w:rsidR="005D0785" w:rsidRPr="005D0785" w:rsidRDefault="005D0785" w:rsidP="005D0785">
      <w:pPr>
        <w:pStyle w:val="a7"/>
        <w:keepNext/>
        <w:keepLines/>
        <w:numPr>
          <w:ilvl w:val="2"/>
          <w:numId w:val="2"/>
        </w:numPr>
        <w:kinsoku w:val="0"/>
        <w:spacing w:beforeLines="50" w:before="156" w:afterLines="50" w:after="156"/>
        <w:ind w:firstLineChars="0"/>
        <w:jc w:val="left"/>
        <w:outlineLvl w:val="3"/>
        <w:rPr>
          <w:rFonts w:ascii="Times New Roman" w:hAnsi="Times New Roman" w:cs="Times New Roman"/>
          <w:b/>
          <w:vanish/>
          <w:kern w:val="0"/>
          <w:sz w:val="28"/>
          <w:szCs w:val="20"/>
        </w:rPr>
      </w:pPr>
    </w:p>
    <w:p w:rsidR="005D0785" w:rsidRPr="005D0785" w:rsidRDefault="005D0785" w:rsidP="005D0785">
      <w:pPr>
        <w:pStyle w:val="a7"/>
        <w:keepNext/>
        <w:keepLines/>
        <w:numPr>
          <w:ilvl w:val="2"/>
          <w:numId w:val="2"/>
        </w:numPr>
        <w:kinsoku w:val="0"/>
        <w:spacing w:beforeLines="50" w:before="156" w:afterLines="50" w:after="156"/>
        <w:ind w:firstLineChars="0"/>
        <w:jc w:val="left"/>
        <w:outlineLvl w:val="3"/>
        <w:rPr>
          <w:rFonts w:ascii="Times New Roman" w:hAnsi="Times New Roman" w:cs="Times New Roman"/>
          <w:b/>
          <w:vanish/>
          <w:kern w:val="0"/>
          <w:sz w:val="28"/>
          <w:szCs w:val="20"/>
        </w:rPr>
      </w:pPr>
    </w:p>
    <w:p w:rsidR="005D0785" w:rsidRPr="005D0785" w:rsidRDefault="005D0785" w:rsidP="005D0785">
      <w:pPr>
        <w:pStyle w:val="a7"/>
        <w:keepNext/>
        <w:keepLines/>
        <w:numPr>
          <w:ilvl w:val="2"/>
          <w:numId w:val="2"/>
        </w:numPr>
        <w:kinsoku w:val="0"/>
        <w:spacing w:beforeLines="50" w:before="156" w:afterLines="50" w:after="156"/>
        <w:ind w:firstLineChars="0"/>
        <w:jc w:val="left"/>
        <w:outlineLvl w:val="3"/>
        <w:rPr>
          <w:rFonts w:ascii="Times New Roman" w:hAnsi="Times New Roman" w:cs="Times New Roman"/>
          <w:b/>
          <w:vanish/>
          <w:kern w:val="0"/>
          <w:sz w:val="28"/>
          <w:szCs w:val="20"/>
        </w:rPr>
      </w:pPr>
    </w:p>
    <w:p w:rsidR="005D0785" w:rsidRPr="005D0785" w:rsidRDefault="005D0785" w:rsidP="005D0785">
      <w:pPr>
        <w:pStyle w:val="a7"/>
        <w:keepNext/>
        <w:keepLines/>
        <w:numPr>
          <w:ilvl w:val="2"/>
          <w:numId w:val="2"/>
        </w:numPr>
        <w:kinsoku w:val="0"/>
        <w:spacing w:beforeLines="50" w:before="156" w:afterLines="50" w:after="156"/>
        <w:ind w:firstLineChars="0"/>
        <w:jc w:val="left"/>
        <w:outlineLvl w:val="3"/>
        <w:rPr>
          <w:rFonts w:ascii="Times New Roman" w:hAnsi="Times New Roman" w:cs="Times New Roman"/>
          <w:b/>
          <w:vanish/>
          <w:kern w:val="0"/>
          <w:sz w:val="28"/>
          <w:szCs w:val="20"/>
        </w:rPr>
      </w:pPr>
    </w:p>
    <w:p w:rsidR="005D0785" w:rsidRDefault="005D0785" w:rsidP="005D0785">
      <w:pPr>
        <w:pStyle w:val="4"/>
        <w:spacing w:before="156" w:after="156"/>
      </w:pPr>
      <w:r>
        <w:rPr>
          <w:rFonts w:hint="eastAsia"/>
        </w:rPr>
        <w:t>标签管理</w:t>
      </w:r>
      <w:bookmarkEnd w:id="279"/>
    </w:p>
    <w:p w:rsidR="005D0785" w:rsidRDefault="005D0785" w:rsidP="005D0785">
      <w:pPr>
        <w:spacing w:line="360" w:lineRule="auto"/>
        <w:ind w:firstLineChars="200" w:firstLine="480"/>
      </w:pPr>
      <w:r>
        <w:rPr>
          <w:rFonts w:hint="eastAsia"/>
        </w:rPr>
        <w:t>一卡通：综合管理医院一卡通的卡信息，便捷维护卡内人员科室、性别、身材尺码等状态信息。支持临时卡、管理卡登便捷操作的管理入口。</w:t>
      </w:r>
    </w:p>
    <w:p w:rsidR="005D0785" w:rsidRDefault="005D0785" w:rsidP="005D0785">
      <w:pPr>
        <w:pStyle w:val="4"/>
        <w:spacing w:before="156" w:after="156"/>
      </w:pPr>
      <w:bookmarkStart w:id="280" w:name="_Toc126234132"/>
      <w:r>
        <w:rPr>
          <w:rFonts w:hint="eastAsia"/>
        </w:rPr>
        <w:t>医护人员信息管理</w:t>
      </w:r>
      <w:bookmarkEnd w:id="280"/>
    </w:p>
    <w:p w:rsidR="005D0785" w:rsidRDefault="005D0785" w:rsidP="005D0785">
      <w:pPr>
        <w:spacing w:line="360" w:lineRule="auto"/>
        <w:ind w:firstLineChars="200" w:firstLine="480"/>
      </w:pPr>
      <w:r>
        <w:rPr>
          <w:rFonts w:hint="eastAsia"/>
        </w:rPr>
        <w:t>系统和医院信息系统进行无缝对接，自动同步</w:t>
      </w:r>
      <w:r>
        <w:rPr>
          <w:rFonts w:hint="eastAsia"/>
        </w:rPr>
        <w:t>HIS</w:t>
      </w:r>
      <w:r>
        <w:rPr>
          <w:rFonts w:hint="eastAsia"/>
        </w:rPr>
        <w:t>中医护人员的基本信息判断是否是医护人员，可结合各个流程中鞋与洗手衣的判断来增强整个系统的功能。</w:t>
      </w:r>
      <w:r w:rsidRPr="00E46D8C">
        <w:rPr>
          <w:rFonts w:hint="eastAsia"/>
        </w:rPr>
        <w:t>系统支持为临时人员、临时卡支持手工录入、进行信息维护管理。</w:t>
      </w:r>
    </w:p>
    <w:p w:rsidR="005D0785" w:rsidRDefault="005D0785" w:rsidP="005D0785">
      <w:pPr>
        <w:pStyle w:val="4"/>
        <w:spacing w:before="156" w:after="156"/>
      </w:pPr>
      <w:bookmarkStart w:id="281" w:name="_Toc126234133"/>
      <w:r>
        <w:rPr>
          <w:rFonts w:hint="eastAsia"/>
        </w:rPr>
        <w:t>统计查询</w:t>
      </w:r>
      <w:bookmarkEnd w:id="281"/>
    </w:p>
    <w:p w:rsidR="005D0785" w:rsidRDefault="005D0785" w:rsidP="005D0785">
      <w:pPr>
        <w:spacing w:line="360" w:lineRule="auto"/>
        <w:ind w:firstLineChars="200" w:firstLine="480"/>
      </w:pPr>
      <w:r>
        <w:rPr>
          <w:rFonts w:hint="eastAsia"/>
        </w:rPr>
        <w:t>基于</w:t>
      </w:r>
      <w:r>
        <w:rPr>
          <w:rFonts w:hint="eastAsia"/>
        </w:rPr>
        <w:t>RFID</w:t>
      </w:r>
      <w:r>
        <w:rPr>
          <w:rFonts w:hint="eastAsia"/>
        </w:rPr>
        <w:t>、</w:t>
      </w:r>
      <w:r>
        <w:rPr>
          <w:rFonts w:hint="eastAsia"/>
        </w:rPr>
        <w:t>IC</w:t>
      </w:r>
      <w:r>
        <w:rPr>
          <w:rFonts w:hint="eastAsia"/>
        </w:rPr>
        <w:t>技术，自动记录医护人员在进出大门，衣服鞋的领用、归还等重要的节点相关信息，支持手术室管理人员随时统计并查询一个完整流程中各个环节、各个控制点的信息数据，如洗手衣、拖鞋使用数据，污衣回收数据等。</w:t>
      </w:r>
    </w:p>
    <w:p w:rsidR="005D0785" w:rsidRDefault="005D0785" w:rsidP="005D0785">
      <w:pPr>
        <w:pStyle w:val="4"/>
        <w:spacing w:before="156" w:after="156"/>
      </w:pPr>
      <w:bookmarkStart w:id="282" w:name="_Toc126234134"/>
      <w:r>
        <w:rPr>
          <w:rFonts w:hint="eastAsia"/>
        </w:rPr>
        <w:t>报表生成</w:t>
      </w:r>
      <w:bookmarkEnd w:id="282"/>
    </w:p>
    <w:p w:rsidR="005D0785" w:rsidRPr="00E46D8C" w:rsidRDefault="005D0785" w:rsidP="005D0785">
      <w:pPr>
        <w:spacing w:line="360" w:lineRule="auto"/>
        <w:ind w:firstLineChars="200" w:firstLine="480"/>
      </w:pPr>
      <w:r>
        <w:rPr>
          <w:rFonts w:hint="eastAsia"/>
        </w:rPr>
        <w:t>根据医院需求，能基于系统记录的信息生成各种报表，如：每日报表、月度报表等各项需求的综合报表。</w:t>
      </w:r>
    </w:p>
    <w:p w:rsidR="005D0785" w:rsidRDefault="005D0785" w:rsidP="005D0785">
      <w:pPr>
        <w:pStyle w:val="4"/>
        <w:spacing w:before="156" w:after="156"/>
      </w:pPr>
      <w:bookmarkStart w:id="283" w:name="_Toc126234135"/>
      <w:r>
        <w:rPr>
          <w:rFonts w:hint="eastAsia"/>
        </w:rPr>
        <w:lastRenderedPageBreak/>
        <w:t>异常信息提示</w:t>
      </w:r>
      <w:bookmarkEnd w:id="283"/>
    </w:p>
    <w:p w:rsidR="005D0785" w:rsidRDefault="005D0785" w:rsidP="005D0785">
      <w:pPr>
        <w:spacing w:line="360" w:lineRule="auto"/>
        <w:ind w:firstLineChars="200" w:firstLine="480"/>
      </w:pPr>
      <w:r>
        <w:rPr>
          <w:rFonts w:hint="eastAsia"/>
        </w:rPr>
        <w:t>根据医院配置</w:t>
      </w:r>
      <w:r>
        <w:rPr>
          <w:rFonts w:hint="eastAsia"/>
        </w:rPr>
        <w:t>:</w:t>
      </w:r>
      <w:r>
        <w:rPr>
          <w:rFonts w:hint="eastAsia"/>
        </w:rPr>
        <w:t>能将没有正常走流程的人员的情况投递到显示屏上。</w:t>
      </w:r>
    </w:p>
    <w:p w:rsidR="005D0785" w:rsidRDefault="005D0785" w:rsidP="005D0785">
      <w:pPr>
        <w:pStyle w:val="4"/>
        <w:spacing w:before="156" w:after="156"/>
      </w:pPr>
      <w:bookmarkStart w:id="284" w:name="_Toc126234136"/>
      <w:r>
        <w:rPr>
          <w:rFonts w:hint="eastAsia"/>
        </w:rPr>
        <w:t>设备远程检查</w:t>
      </w:r>
      <w:bookmarkEnd w:id="284"/>
    </w:p>
    <w:p w:rsidR="005C648C" w:rsidRPr="00AA67CA" w:rsidRDefault="005D0785" w:rsidP="005C648C">
      <w:pPr>
        <w:widowControl/>
        <w:ind w:firstLineChars="200" w:firstLine="480"/>
        <w:textAlignment w:val="center"/>
      </w:pPr>
      <w:r w:rsidRPr="00E66BB9">
        <w:rPr>
          <w:rFonts w:hint="eastAsia"/>
        </w:rPr>
        <w:t>在软件系统中能查到发衣</w:t>
      </w:r>
      <w:r>
        <w:rPr>
          <w:rFonts w:hint="eastAsia"/>
        </w:rPr>
        <w:t>柜发放、存量</w:t>
      </w:r>
      <w:r w:rsidRPr="00E66BB9">
        <w:rPr>
          <w:rFonts w:hint="eastAsia"/>
        </w:rPr>
        <w:t>等信息，也可以查询到鞋柜内还有多少鞋、有多少空鞋柜、有多少鞋柜被占用等信息，能检测回收机回收了多少数量的衣、鞋等数据，所有产生的信息都将保存在数据库中。</w:t>
      </w:r>
      <w:r w:rsidR="005C648C" w:rsidRPr="00AA67CA">
        <w:rPr>
          <w:rFonts w:hint="eastAsia"/>
        </w:rPr>
        <w:t>需提供手术室行为管理系统软件著作权证书并加盖厂家公章。</w:t>
      </w:r>
    </w:p>
    <w:p w:rsidR="005D0785" w:rsidRDefault="005C648C" w:rsidP="005C648C">
      <w:pPr>
        <w:spacing w:line="360" w:lineRule="auto"/>
        <w:ind w:firstLineChars="200" w:firstLine="480"/>
      </w:pPr>
      <w:r w:rsidRPr="00AA67CA">
        <w:rPr>
          <w:rFonts w:hint="eastAsia"/>
        </w:rPr>
        <w:t>需提供医疗器械</w:t>
      </w:r>
      <w:r w:rsidRPr="00AA67CA">
        <w:rPr>
          <w:rFonts w:hint="eastAsia"/>
        </w:rPr>
        <w:t>ISO13485</w:t>
      </w:r>
      <w:r w:rsidRPr="00AA67CA">
        <w:rPr>
          <w:rFonts w:hint="eastAsia"/>
        </w:rPr>
        <w:t>质量管理体系证书并加盖厂家公章。</w:t>
      </w:r>
    </w:p>
    <w:p w:rsidR="005D0785" w:rsidRPr="005D0785" w:rsidRDefault="0029146D" w:rsidP="0029146D">
      <w:pPr>
        <w:pStyle w:val="2"/>
        <w:numPr>
          <w:ilvl w:val="0"/>
          <w:numId w:val="0"/>
        </w:numPr>
      </w:pPr>
      <w:bookmarkStart w:id="285" w:name="_Toc129162053"/>
      <w:r>
        <w:rPr>
          <w:rFonts w:hint="eastAsia"/>
        </w:rPr>
        <w:t xml:space="preserve">6.9 </w:t>
      </w:r>
      <w:r w:rsidR="00E20E4D" w:rsidRPr="00E20E4D">
        <w:rPr>
          <w:rFonts w:hint="eastAsia"/>
        </w:rPr>
        <w:t>健康管理中心一体化协作平台</w:t>
      </w:r>
      <w:bookmarkEnd w:id="285"/>
    </w:p>
    <w:tbl>
      <w:tblPr>
        <w:tblpPr w:leftFromText="180" w:rightFromText="180" w:vertAnchor="text" w:horzAnchor="page" w:tblpXSpec="center" w:tblpY="179"/>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46"/>
        <w:gridCol w:w="7876"/>
      </w:tblGrid>
      <w:tr w:rsidR="00E20E4D" w:rsidTr="00E20E4D">
        <w:trPr>
          <w:trHeight w:val="377"/>
          <w:jc w:val="center"/>
        </w:trPr>
        <w:tc>
          <w:tcPr>
            <w:tcW w:w="379" w:type="pct"/>
            <w:shd w:val="clear" w:color="auto" w:fill="FFFFFF" w:themeFill="background1"/>
            <w:vAlign w:val="center"/>
          </w:tcPr>
          <w:p w:rsidR="00E20E4D" w:rsidRDefault="00E20E4D" w:rsidP="00AD20E7">
            <w:pPr>
              <w:spacing w:line="360" w:lineRule="exact"/>
              <w:ind w:left="-33"/>
              <w:jc w:val="center"/>
              <w:rPr>
                <w:rFonts w:asciiTheme="minorEastAsia" w:hAnsiTheme="minorEastAsia"/>
                <w:b/>
                <w:color w:val="000000" w:themeColor="text1"/>
                <w:sz w:val="21"/>
                <w:szCs w:val="21"/>
              </w:rPr>
            </w:pPr>
            <w:r>
              <w:rPr>
                <w:rFonts w:asciiTheme="minorEastAsia" w:hAnsiTheme="minorEastAsia" w:hint="eastAsia"/>
                <w:b/>
                <w:color w:val="000000" w:themeColor="text1"/>
                <w:sz w:val="21"/>
                <w:szCs w:val="21"/>
              </w:rPr>
              <w:t>模块名称</w:t>
            </w:r>
          </w:p>
        </w:tc>
        <w:tc>
          <w:tcPr>
            <w:tcW w:w="4621" w:type="pct"/>
            <w:shd w:val="clear" w:color="auto" w:fill="FFFFFF" w:themeFill="background1"/>
            <w:vAlign w:val="center"/>
          </w:tcPr>
          <w:p w:rsidR="00E20E4D" w:rsidRDefault="00E20E4D" w:rsidP="00AD20E7">
            <w:pPr>
              <w:spacing w:line="360" w:lineRule="exact"/>
              <w:ind w:left="-33"/>
              <w:jc w:val="center"/>
              <w:rPr>
                <w:rFonts w:asciiTheme="minorEastAsia" w:hAnsiTheme="minorEastAsia"/>
                <w:b/>
                <w:color w:val="000000" w:themeColor="text1"/>
                <w:sz w:val="21"/>
                <w:szCs w:val="21"/>
              </w:rPr>
            </w:pPr>
            <w:r>
              <w:rPr>
                <w:rFonts w:asciiTheme="minorEastAsia" w:hAnsiTheme="minorEastAsia" w:hint="eastAsia"/>
                <w:b/>
                <w:color w:val="000000" w:themeColor="text1"/>
                <w:sz w:val="21"/>
                <w:szCs w:val="21"/>
              </w:rPr>
              <w:t>功能描述</w:t>
            </w:r>
          </w:p>
        </w:tc>
      </w:tr>
      <w:tr w:rsidR="00E20E4D" w:rsidTr="00E20E4D">
        <w:trPr>
          <w:trHeight w:val="946"/>
          <w:jc w:val="center"/>
        </w:trPr>
        <w:tc>
          <w:tcPr>
            <w:tcW w:w="379" w:type="pct"/>
            <w:vMerge w:val="restart"/>
            <w:shd w:val="clear" w:color="auto" w:fill="FFFFFF" w:themeFill="background1"/>
            <w:vAlign w:val="center"/>
          </w:tcPr>
          <w:p w:rsidR="00E20E4D" w:rsidRDefault="00E20E4D" w:rsidP="00AD20E7">
            <w:pPr>
              <w:spacing w:line="360" w:lineRule="exact"/>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设计框架</w:t>
            </w:r>
          </w:p>
        </w:tc>
        <w:tc>
          <w:tcPr>
            <w:tcW w:w="4621" w:type="pct"/>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b/>
                <w:bCs/>
                <w:color w:val="000000" w:themeColor="text1"/>
                <w:sz w:val="21"/>
                <w:szCs w:val="21"/>
              </w:rPr>
              <w:t>性能要求</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在平台保存20年的体检数据量的环境下，保证软件正常稳定、高效运行。</w:t>
            </w:r>
          </w:p>
        </w:tc>
      </w:tr>
      <w:tr w:rsidR="00E20E4D" w:rsidTr="00E20E4D">
        <w:trPr>
          <w:trHeight w:val="946"/>
          <w:jc w:val="center"/>
        </w:trPr>
        <w:tc>
          <w:tcPr>
            <w:tcW w:w="379" w:type="pct"/>
            <w:vMerge/>
            <w:shd w:val="clear" w:color="auto" w:fill="FFFFFF" w:themeFill="background1"/>
            <w:vAlign w:val="center"/>
          </w:tcPr>
          <w:p w:rsidR="00E20E4D" w:rsidRDefault="00E20E4D" w:rsidP="00AD20E7">
            <w:pPr>
              <w:spacing w:line="360" w:lineRule="exact"/>
              <w:jc w:val="center"/>
              <w:rPr>
                <w:rFonts w:asciiTheme="minorEastAsia" w:hAnsiTheme="minorEastAsia"/>
                <w:color w:val="000000" w:themeColor="text1"/>
                <w:sz w:val="21"/>
                <w:szCs w:val="21"/>
              </w:rPr>
            </w:pPr>
          </w:p>
        </w:tc>
        <w:tc>
          <w:tcPr>
            <w:tcW w:w="4621" w:type="pct"/>
            <w:shd w:val="clear" w:color="auto" w:fill="FFFFFF" w:themeFill="background1"/>
            <w:vAlign w:val="center"/>
          </w:tcPr>
          <w:p w:rsidR="00E20E4D" w:rsidRDefault="00E20E4D" w:rsidP="00AD20E7">
            <w:pPr>
              <w:spacing w:line="360" w:lineRule="exact"/>
              <w:rPr>
                <w:rFonts w:asciiTheme="minorEastAsia" w:hAnsiTheme="minorEastAsia"/>
                <w:b/>
                <w:bCs/>
                <w:color w:val="000000" w:themeColor="text1"/>
                <w:sz w:val="21"/>
                <w:szCs w:val="21"/>
              </w:rPr>
            </w:pPr>
            <w:r>
              <w:rPr>
                <w:rFonts w:asciiTheme="minorEastAsia" w:hAnsiTheme="minorEastAsia" w:hint="eastAsia"/>
                <w:b/>
                <w:bCs/>
                <w:color w:val="000000" w:themeColor="text1"/>
                <w:sz w:val="21"/>
                <w:szCs w:val="21"/>
              </w:rPr>
              <w:t>国产化要求</w:t>
            </w:r>
          </w:p>
          <w:p w:rsidR="00E20E4D" w:rsidRDefault="00E20E4D" w:rsidP="00AD20E7">
            <w:pPr>
              <w:pStyle w:val="10"/>
              <w:spacing w:line="360" w:lineRule="exact"/>
              <w:ind w:left="48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整个系统能够适配使用安全可控的国有知识产权的操作系统和数据库系统。</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auto"/>
            <w:vAlign w:val="center"/>
          </w:tcPr>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b/>
                <w:bCs/>
                <w:color w:val="000000" w:themeColor="text1"/>
                <w:sz w:val="21"/>
                <w:szCs w:val="21"/>
              </w:rPr>
              <w:t>数据库环境</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数据库服务器能适配到linux、华为欧拉操作系统上完整运行。</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auto"/>
            <w:vAlign w:val="center"/>
          </w:tcPr>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b/>
                <w:bCs/>
                <w:color w:val="000000" w:themeColor="text1"/>
                <w:sz w:val="21"/>
                <w:szCs w:val="21"/>
              </w:rPr>
              <w:t>应用服务器环境</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应用服务器能适配到linux、华为欧拉操作系统上完整运行。</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auto"/>
            <w:vAlign w:val="center"/>
          </w:tcPr>
          <w:p w:rsidR="00E20E4D" w:rsidRDefault="00E20E4D" w:rsidP="00AD20E7">
            <w:pPr>
              <w:spacing w:line="360" w:lineRule="exact"/>
              <w:rPr>
                <w:rFonts w:asciiTheme="minorEastAsia" w:hAnsiTheme="minorEastAsia"/>
                <w:b/>
                <w:bCs/>
                <w:color w:val="000000" w:themeColor="text1"/>
                <w:sz w:val="21"/>
                <w:szCs w:val="21"/>
              </w:rPr>
            </w:pPr>
            <w:r>
              <w:rPr>
                <w:rFonts w:asciiTheme="minorEastAsia" w:hAnsiTheme="minorEastAsia" w:hint="eastAsia"/>
                <w:b/>
                <w:bCs/>
                <w:color w:val="000000" w:themeColor="text1"/>
                <w:sz w:val="21"/>
                <w:szCs w:val="21"/>
              </w:rPr>
              <w:t>客户端运行环境</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客户端能适配到windows、android、mac 系统，客户端可以用浏览器打开并进行操作。</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auto"/>
            <w:vAlign w:val="center"/>
          </w:tcPr>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b/>
                <w:bCs/>
                <w:color w:val="000000" w:themeColor="text1"/>
                <w:sz w:val="21"/>
                <w:szCs w:val="21"/>
              </w:rPr>
              <w:t>集群部署</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后台数据库和服务应用可以采用集群部署，在服务器硬盘损坏其中某一个的情况下也可保证数据完整不丢失，同时极大的提高了存储效率。</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auto"/>
            <w:vAlign w:val="center"/>
          </w:tcPr>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b/>
                <w:bCs/>
                <w:color w:val="000000" w:themeColor="text1"/>
                <w:sz w:val="21"/>
                <w:szCs w:val="21"/>
              </w:rPr>
              <w:t>研发效率与系统扩展性</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基于Java等语言研发，研发采用前后端分离，数据段整合。</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auto"/>
            <w:vAlign w:val="center"/>
          </w:tcPr>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b/>
                <w:bCs/>
                <w:color w:val="000000" w:themeColor="text1"/>
                <w:sz w:val="21"/>
                <w:szCs w:val="21"/>
              </w:rPr>
              <w:t>开发框架</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系统</w:t>
            </w:r>
            <w:r>
              <w:rPr>
                <w:rFonts w:ascii="宋体" w:eastAsia="宋体" w:hAnsi="宋体" w:cs="宋体" w:hint="eastAsia"/>
                <w:sz w:val="21"/>
                <w:szCs w:val="21"/>
              </w:rPr>
              <w:t>具备B</w:t>
            </w:r>
            <w:r>
              <w:rPr>
                <w:rFonts w:ascii="宋体" w:eastAsia="宋体" w:hAnsi="宋体" w:cs="宋体"/>
                <w:sz w:val="21"/>
                <w:szCs w:val="21"/>
              </w:rPr>
              <w:t>/S</w:t>
            </w:r>
            <w:r>
              <w:rPr>
                <w:rFonts w:ascii="宋体" w:eastAsia="宋体" w:hAnsi="宋体" w:cs="宋体" w:hint="eastAsia"/>
                <w:sz w:val="21"/>
                <w:szCs w:val="21"/>
              </w:rPr>
              <w:t>和C</w:t>
            </w:r>
            <w:r>
              <w:rPr>
                <w:rFonts w:ascii="宋体" w:eastAsia="宋体" w:hAnsi="宋体" w:cs="宋体"/>
                <w:sz w:val="21"/>
                <w:szCs w:val="21"/>
              </w:rPr>
              <w:t>/S</w:t>
            </w:r>
            <w:r>
              <w:rPr>
                <w:rFonts w:ascii="宋体" w:eastAsia="宋体" w:hAnsi="宋体" w:cs="宋体" w:hint="eastAsia"/>
                <w:sz w:val="21"/>
                <w:szCs w:val="21"/>
              </w:rPr>
              <w:t>架构</w:t>
            </w:r>
            <w:r>
              <w:rPr>
                <w:rFonts w:asciiTheme="minorEastAsia" w:hAnsiTheme="minorEastAsia" w:hint="eastAsia"/>
                <w:color w:val="000000" w:themeColor="text1"/>
                <w:sz w:val="21"/>
                <w:szCs w:val="21"/>
              </w:rPr>
              <w:t>，所有体检流程能够在浏览器和客户端上运行，并完成所有功能。</w:t>
            </w:r>
          </w:p>
        </w:tc>
      </w:tr>
      <w:tr w:rsidR="00E20E4D" w:rsidTr="00E20E4D">
        <w:trPr>
          <w:trHeight w:val="377"/>
          <w:jc w:val="center"/>
        </w:trPr>
        <w:tc>
          <w:tcPr>
            <w:tcW w:w="379" w:type="pct"/>
            <w:shd w:val="clear" w:color="auto" w:fill="FFFFFF" w:themeFill="background1"/>
            <w:vAlign w:val="center"/>
          </w:tcPr>
          <w:p w:rsidR="00E20E4D" w:rsidRDefault="00E20E4D" w:rsidP="00AD20E7">
            <w:pPr>
              <w:spacing w:line="360" w:lineRule="exact"/>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管理</w:t>
            </w:r>
            <w:r>
              <w:rPr>
                <w:rFonts w:asciiTheme="minorEastAsia" w:hAnsiTheme="minorEastAsia" w:hint="eastAsia"/>
                <w:color w:val="000000" w:themeColor="text1"/>
                <w:sz w:val="21"/>
                <w:szCs w:val="21"/>
              </w:rPr>
              <w:lastRenderedPageBreak/>
              <w:t>模式</w:t>
            </w:r>
          </w:p>
        </w:tc>
        <w:tc>
          <w:tcPr>
            <w:tcW w:w="4621" w:type="pct"/>
            <w:shd w:val="clear" w:color="auto" w:fill="auto"/>
            <w:vAlign w:val="center"/>
          </w:tcPr>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b/>
                <w:bCs/>
                <w:color w:val="000000" w:themeColor="text1"/>
                <w:sz w:val="21"/>
                <w:szCs w:val="21"/>
              </w:rPr>
              <w:lastRenderedPageBreak/>
              <w:t>分区管理</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lastRenderedPageBreak/>
              <w:t>系统支持体检中心分区管理，实现体检人员跨区体检，并按照不同的分区统计工作量。</w:t>
            </w:r>
          </w:p>
        </w:tc>
      </w:tr>
      <w:tr w:rsidR="00E20E4D" w:rsidTr="00E20E4D">
        <w:trPr>
          <w:trHeight w:val="605"/>
          <w:jc w:val="center"/>
        </w:trPr>
        <w:tc>
          <w:tcPr>
            <w:tcW w:w="379" w:type="pct"/>
            <w:vMerge w:val="restart"/>
            <w:shd w:val="clear" w:color="auto" w:fill="FFFFFF" w:themeFill="background1"/>
            <w:vAlign w:val="center"/>
          </w:tcPr>
          <w:p w:rsidR="00E20E4D" w:rsidRDefault="00E20E4D" w:rsidP="00AD20E7">
            <w:pPr>
              <w:spacing w:line="360" w:lineRule="exact"/>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lastRenderedPageBreak/>
              <w:t>体检流程</w:t>
            </w:r>
          </w:p>
        </w:tc>
        <w:tc>
          <w:tcPr>
            <w:tcW w:w="4621" w:type="pct"/>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b/>
                <w:bCs/>
                <w:color w:val="000000" w:themeColor="text1"/>
                <w:sz w:val="21"/>
                <w:szCs w:val="21"/>
              </w:rPr>
              <w:t>提供多种字体</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系统提供至少两种字体选择，系统界面支持无极缩放功能。</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FFFFFF" w:themeFill="background1"/>
            <w:vAlign w:val="center"/>
          </w:tcPr>
          <w:p w:rsidR="00E20E4D" w:rsidRDefault="00E20E4D" w:rsidP="00AD20E7">
            <w:pPr>
              <w:spacing w:line="360" w:lineRule="exact"/>
              <w:rPr>
                <w:rFonts w:asciiTheme="minorEastAsia" w:hAnsiTheme="minorEastAsia"/>
                <w:b/>
                <w:bCs/>
                <w:color w:val="000000" w:themeColor="text1"/>
                <w:sz w:val="21"/>
                <w:szCs w:val="21"/>
              </w:rPr>
            </w:pPr>
            <w:r>
              <w:rPr>
                <w:rFonts w:asciiTheme="minorEastAsia" w:hAnsiTheme="minorEastAsia" w:hint="eastAsia"/>
                <w:b/>
                <w:bCs/>
                <w:color w:val="000000" w:themeColor="text1"/>
                <w:sz w:val="21"/>
                <w:szCs w:val="21"/>
              </w:rPr>
              <w:t>结果特殊字符提示</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支持针对性别，婚姻情况设置结果中不能出现的关键字，一旦出现将进行错误提醒不允许保存</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b/>
                <w:bCs/>
                <w:color w:val="000000" w:themeColor="text1"/>
                <w:sz w:val="21"/>
                <w:szCs w:val="21"/>
              </w:rPr>
              <w:t>结节管理</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支持检出结节自动在结节数据管理页面显示相关结果。</w:t>
            </w:r>
          </w:p>
          <w:p w:rsidR="00E20E4D" w:rsidRDefault="00E20E4D" w:rsidP="00AD20E7">
            <w:pPr>
              <w:spacing w:line="360" w:lineRule="exact"/>
              <w:rPr>
                <w:rFonts w:asciiTheme="minorEastAsia" w:hAnsiTheme="minorEastAsia"/>
                <w:b/>
                <w:bCs/>
                <w:color w:val="000000" w:themeColor="text1"/>
                <w:sz w:val="21"/>
                <w:szCs w:val="21"/>
              </w:rPr>
            </w:pPr>
            <w:r>
              <w:rPr>
                <w:rFonts w:asciiTheme="minorEastAsia" w:hAnsiTheme="minorEastAsia" w:hint="eastAsia"/>
                <w:color w:val="000000" w:themeColor="text1"/>
                <w:sz w:val="21"/>
                <w:szCs w:val="21"/>
              </w:rPr>
              <w:t>支持医生管理结节数据包括结节形态，结节大小，并进行结节随访。</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b/>
                <w:bCs/>
                <w:color w:val="000000" w:themeColor="text1"/>
                <w:sz w:val="21"/>
                <w:szCs w:val="21"/>
              </w:rPr>
              <w:t>消息预警和报错</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 xml:space="preserve">针对如Lis,pacs的第三方平台的数据回传，如超期未收到可进行预警，提醒医护人员。 </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b/>
                <w:bCs/>
                <w:color w:val="000000" w:themeColor="text1"/>
                <w:sz w:val="21"/>
                <w:szCs w:val="21"/>
              </w:rPr>
              <w:t>个性化首页显示</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首页支持展示多种数据，多种样式的可视化统计图表，</w:t>
            </w:r>
            <w:r>
              <w:rPr>
                <w:rFonts w:asciiTheme="minorEastAsia" w:hAnsiTheme="minorEastAsia" w:hint="eastAsia"/>
                <w:bCs/>
                <w:color w:val="000000" w:themeColor="text1"/>
                <w:sz w:val="21"/>
                <w:szCs w:val="21"/>
              </w:rPr>
              <w:t>并可按照角色权限，或者个人喜好调整图表是否展示以及展示顺序。、</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FFFFFF" w:themeFill="background1"/>
            <w:vAlign w:val="center"/>
          </w:tcPr>
          <w:p w:rsidR="00E20E4D" w:rsidRDefault="00E20E4D" w:rsidP="00AD20E7">
            <w:pPr>
              <w:autoSpaceDE w:val="0"/>
              <w:autoSpaceDN w:val="0"/>
              <w:adjustRightInd w:val="0"/>
              <w:spacing w:line="360" w:lineRule="exact"/>
              <w:rPr>
                <w:rFonts w:asciiTheme="minorEastAsia" w:hAnsiTheme="minorEastAsia"/>
                <w:b/>
                <w:bCs/>
                <w:color w:val="000000" w:themeColor="text1"/>
                <w:sz w:val="21"/>
                <w:szCs w:val="21"/>
              </w:rPr>
            </w:pPr>
            <w:r>
              <w:rPr>
                <w:rFonts w:asciiTheme="minorEastAsia" w:hAnsiTheme="minorEastAsia" w:hint="eastAsia"/>
                <w:b/>
                <w:bCs/>
                <w:color w:val="000000" w:themeColor="text1"/>
                <w:sz w:val="21"/>
                <w:szCs w:val="21"/>
              </w:rPr>
              <w:t>多等级VIP</w:t>
            </w:r>
          </w:p>
          <w:p w:rsidR="00E20E4D" w:rsidRDefault="00E20E4D" w:rsidP="00AD20E7">
            <w:pPr>
              <w:autoSpaceDE w:val="0"/>
              <w:autoSpaceDN w:val="0"/>
              <w:adjustRightInd w:val="0"/>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支持自定义客户等级。可按照需求设置多个等级的VIP。</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FFFFFF" w:themeFill="background1"/>
            <w:vAlign w:val="center"/>
          </w:tcPr>
          <w:p w:rsidR="00E20E4D" w:rsidRDefault="00E20E4D" w:rsidP="00AD20E7">
            <w:pPr>
              <w:spacing w:line="360" w:lineRule="exact"/>
              <w:rPr>
                <w:rFonts w:asciiTheme="minorEastAsia" w:hAnsiTheme="minorEastAsia"/>
                <w:b/>
                <w:bCs/>
                <w:color w:val="000000" w:themeColor="text1"/>
                <w:sz w:val="21"/>
                <w:szCs w:val="21"/>
              </w:rPr>
            </w:pPr>
            <w:r>
              <w:rPr>
                <w:rFonts w:asciiTheme="minorEastAsia" w:hAnsiTheme="minorEastAsia" w:hint="eastAsia"/>
                <w:b/>
                <w:bCs/>
                <w:color w:val="000000" w:themeColor="text1"/>
                <w:sz w:val="21"/>
                <w:szCs w:val="21"/>
              </w:rPr>
              <w:t>黑名单</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支持对此类人员信息进行记录和标记，且可以让其他医生都能看到此人的相关记录信息。</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FFFFFF" w:themeFill="background1"/>
            <w:vAlign w:val="center"/>
          </w:tcPr>
          <w:p w:rsidR="00E20E4D" w:rsidRDefault="00E20E4D" w:rsidP="00AD20E7">
            <w:pPr>
              <w:spacing w:line="360" w:lineRule="exact"/>
              <w:rPr>
                <w:rFonts w:asciiTheme="minorEastAsia" w:hAnsiTheme="minorEastAsia"/>
                <w:b/>
                <w:bCs/>
                <w:color w:val="000000" w:themeColor="text1"/>
                <w:sz w:val="21"/>
                <w:szCs w:val="21"/>
              </w:rPr>
            </w:pPr>
            <w:r>
              <w:rPr>
                <w:rFonts w:asciiTheme="minorEastAsia" w:hAnsiTheme="minorEastAsia" w:hint="eastAsia"/>
                <w:b/>
                <w:bCs/>
                <w:color w:val="000000" w:themeColor="text1"/>
                <w:sz w:val="21"/>
                <w:szCs w:val="21"/>
              </w:rPr>
              <w:t>登记信息</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支持身份证、网络预约信息、手工登记、门诊卡号，医保卡等多种方式获取体检者信息、可自动读取身份证头像或现场采集头像，自动打印体检指引单可满足单个人登记，单位批量导入，预登记，正式登记。</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FFFFFF" w:themeFill="background1"/>
            <w:vAlign w:val="center"/>
          </w:tcPr>
          <w:p w:rsidR="00E20E4D" w:rsidRDefault="00E20E4D" w:rsidP="00AD20E7">
            <w:pPr>
              <w:spacing w:line="360" w:lineRule="exact"/>
              <w:rPr>
                <w:rFonts w:asciiTheme="minorEastAsia" w:hAnsiTheme="minorEastAsia"/>
                <w:b/>
                <w:bCs/>
                <w:color w:val="000000" w:themeColor="text1"/>
                <w:sz w:val="21"/>
                <w:szCs w:val="21"/>
              </w:rPr>
            </w:pPr>
            <w:r>
              <w:rPr>
                <w:rFonts w:asciiTheme="minorEastAsia" w:hAnsiTheme="minorEastAsia" w:hint="eastAsia"/>
                <w:b/>
                <w:bCs/>
                <w:color w:val="000000" w:themeColor="text1"/>
                <w:sz w:val="21"/>
                <w:szCs w:val="21"/>
              </w:rPr>
              <w:t>敏感信息保密</w:t>
            </w:r>
          </w:p>
          <w:p w:rsidR="00E20E4D" w:rsidRDefault="00E20E4D" w:rsidP="00AD20E7">
            <w:pPr>
              <w:pStyle w:val="a9"/>
              <w:spacing w:line="360" w:lineRule="exact"/>
              <w:ind w:left="96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可对特殊客户进行标记，隐藏敏感信息（包括姓名，电话号码，身份证号）。</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FFFFFF" w:themeFill="background1"/>
            <w:vAlign w:val="center"/>
          </w:tcPr>
          <w:p w:rsidR="00E20E4D" w:rsidRDefault="00E20E4D" w:rsidP="00AD20E7">
            <w:pPr>
              <w:spacing w:line="360" w:lineRule="exact"/>
              <w:rPr>
                <w:rFonts w:asciiTheme="minorEastAsia" w:hAnsiTheme="minorEastAsia"/>
                <w:b/>
                <w:bCs/>
                <w:color w:val="000000" w:themeColor="text1"/>
                <w:sz w:val="21"/>
                <w:szCs w:val="21"/>
              </w:rPr>
            </w:pPr>
            <w:r>
              <w:rPr>
                <w:rFonts w:asciiTheme="minorEastAsia" w:hAnsiTheme="minorEastAsia" w:hint="eastAsia"/>
                <w:b/>
                <w:bCs/>
                <w:color w:val="000000" w:themeColor="text1"/>
                <w:sz w:val="21"/>
                <w:szCs w:val="21"/>
              </w:rPr>
              <w:t>错误提示</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1.支持项目互斥逻辑，项目依赖配置进行项目数据过滤，和提醒。</w:t>
            </w:r>
          </w:p>
          <w:p w:rsidR="00E20E4D" w:rsidRDefault="00E20E4D" w:rsidP="00AD20E7">
            <w:pPr>
              <w:pStyle w:val="10"/>
              <w:spacing w:line="360" w:lineRule="exact"/>
              <w:ind w:left="48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2.支持电话和身份证号码格式校验及提醒。</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b/>
                <w:bCs/>
                <w:color w:val="000000" w:themeColor="text1"/>
                <w:sz w:val="21"/>
                <w:szCs w:val="21"/>
              </w:rPr>
              <w:t>体检轨迹</w:t>
            </w:r>
          </w:p>
          <w:p w:rsidR="00E20E4D" w:rsidRDefault="00E20E4D" w:rsidP="00AD20E7">
            <w:pPr>
              <w:pStyle w:val="10"/>
              <w:spacing w:line="360" w:lineRule="exact"/>
              <w:ind w:left="48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可在系统记录中自动记录客户的体检轨迹信息，记录各节点中的操作人员，操作时间以及操作内容信息。</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jc w:val="center"/>
              <w:rPr>
                <w:rFonts w:asciiTheme="minorEastAsia" w:hAnsiTheme="minorEastAsia"/>
                <w:color w:val="000000" w:themeColor="text1"/>
                <w:sz w:val="21"/>
                <w:szCs w:val="21"/>
              </w:rPr>
            </w:pPr>
          </w:p>
        </w:tc>
        <w:tc>
          <w:tcPr>
            <w:tcW w:w="4621" w:type="pct"/>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b/>
                <w:bCs/>
                <w:color w:val="000000" w:themeColor="text1"/>
                <w:sz w:val="21"/>
                <w:szCs w:val="21"/>
              </w:rPr>
              <w:t>单位套餐推荐包</w:t>
            </w:r>
          </w:p>
          <w:p w:rsidR="00E20E4D" w:rsidRDefault="00E20E4D" w:rsidP="00AD20E7">
            <w:pPr>
              <w:spacing w:line="360" w:lineRule="exact"/>
              <w:rPr>
                <w:rFonts w:asciiTheme="minorEastAsia" w:hAnsiTheme="minorEastAsia"/>
                <w:b/>
                <w:color w:val="000000" w:themeColor="text1"/>
                <w:sz w:val="21"/>
                <w:szCs w:val="21"/>
              </w:rPr>
            </w:pPr>
            <w:r>
              <w:rPr>
                <w:rFonts w:asciiTheme="minorEastAsia" w:hAnsiTheme="minorEastAsia" w:hint="eastAsia"/>
                <w:color w:val="000000" w:themeColor="text1"/>
                <w:sz w:val="21"/>
                <w:szCs w:val="21"/>
              </w:rPr>
              <w:t>可支持设置推荐包，并在登记单位人员的时自动弹框推荐包选择页。</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b/>
                <w:bCs/>
                <w:color w:val="000000" w:themeColor="text1"/>
                <w:sz w:val="21"/>
                <w:szCs w:val="21"/>
              </w:rPr>
              <w:t>单位替检管理</w:t>
            </w:r>
          </w:p>
          <w:p w:rsidR="00E20E4D" w:rsidRDefault="00E20E4D" w:rsidP="00AD20E7">
            <w:pPr>
              <w:spacing w:line="360" w:lineRule="exact"/>
              <w:rPr>
                <w:rFonts w:asciiTheme="minorEastAsia" w:hAnsiTheme="minorEastAsia"/>
                <w:b/>
                <w:color w:val="000000" w:themeColor="text1"/>
                <w:sz w:val="21"/>
                <w:szCs w:val="21"/>
              </w:rPr>
            </w:pPr>
            <w:r>
              <w:rPr>
                <w:rFonts w:asciiTheme="minorEastAsia" w:hAnsiTheme="minorEastAsia" w:hint="eastAsia"/>
                <w:color w:val="000000" w:themeColor="text1"/>
                <w:sz w:val="21"/>
                <w:szCs w:val="21"/>
              </w:rPr>
              <w:t>支持单位订单替检功能，可以将体检名额让给他人，支持统计相关替检数据。</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auto"/>
            <w:vAlign w:val="center"/>
          </w:tcPr>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b/>
                <w:bCs/>
                <w:color w:val="000000" w:themeColor="text1"/>
                <w:sz w:val="21"/>
                <w:szCs w:val="21"/>
              </w:rPr>
              <w:t>多屏展示数据</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支持通过第二个屏幕向体检者展示个人登记信息，套餐信息，体检项目信息。</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b/>
                <w:bCs/>
                <w:color w:val="000000" w:themeColor="text1"/>
                <w:sz w:val="21"/>
                <w:szCs w:val="21"/>
              </w:rPr>
              <w:t>检中加项</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可在科室检查过程中，支持医生在数据录入页面直接进行加项操作。</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FFFFFF" w:themeFill="background1"/>
            <w:vAlign w:val="center"/>
          </w:tcPr>
          <w:p w:rsidR="00E20E4D" w:rsidRDefault="00E20E4D" w:rsidP="00AD20E7">
            <w:pPr>
              <w:spacing w:line="360" w:lineRule="exact"/>
              <w:rPr>
                <w:rFonts w:asciiTheme="minorEastAsia" w:hAnsiTheme="minorEastAsia"/>
                <w:b/>
                <w:bCs/>
                <w:color w:val="000000" w:themeColor="text1"/>
                <w:sz w:val="21"/>
                <w:szCs w:val="21"/>
              </w:rPr>
            </w:pPr>
            <w:r>
              <w:rPr>
                <w:rFonts w:asciiTheme="minorEastAsia" w:hAnsiTheme="minorEastAsia" w:hint="eastAsia"/>
                <w:b/>
                <w:bCs/>
                <w:color w:val="000000" w:themeColor="text1"/>
                <w:sz w:val="21"/>
                <w:szCs w:val="21"/>
              </w:rPr>
              <w:t>检中加项提供线上缴费通道</w:t>
            </w:r>
          </w:p>
          <w:p w:rsidR="00E20E4D" w:rsidRDefault="00E20E4D" w:rsidP="00AD20E7">
            <w:pPr>
              <w:pStyle w:val="10"/>
              <w:spacing w:line="360" w:lineRule="exact"/>
              <w:ind w:left="48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体检者在检中加项后，提供即时的微信收费通道在手机上完成缴费。</w:t>
            </w:r>
            <w:r>
              <w:rPr>
                <w:rFonts w:asciiTheme="minorEastAsia" w:hAnsiTheme="minorEastAsia"/>
                <w:bCs/>
                <w:color w:val="000000" w:themeColor="text1"/>
                <w:sz w:val="21"/>
                <w:szCs w:val="21"/>
              </w:rPr>
              <w:t xml:space="preserve"> </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b/>
                <w:bCs/>
                <w:color w:val="000000" w:themeColor="text1"/>
                <w:sz w:val="21"/>
                <w:szCs w:val="21"/>
              </w:rPr>
              <w:t>协同会诊</w:t>
            </w:r>
          </w:p>
          <w:p w:rsidR="00E20E4D" w:rsidRDefault="00E20E4D" w:rsidP="00AD20E7">
            <w:pPr>
              <w:spacing w:line="360" w:lineRule="exact"/>
              <w:rPr>
                <w:rFonts w:asciiTheme="minorEastAsia" w:hAnsiTheme="minorEastAsia"/>
                <w:b/>
                <w:bCs/>
                <w:color w:val="000000" w:themeColor="text1"/>
                <w:sz w:val="21"/>
                <w:szCs w:val="21"/>
              </w:rPr>
            </w:pPr>
            <w:r>
              <w:rPr>
                <w:rFonts w:asciiTheme="minorEastAsia" w:hAnsiTheme="minorEastAsia" w:hint="eastAsia"/>
                <w:color w:val="000000" w:themeColor="text1"/>
                <w:sz w:val="21"/>
                <w:szCs w:val="21"/>
              </w:rPr>
              <w:t>可对体检者异常检查结果设置诊断提醒，并提醒其它科室在检查时着重注意。</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FFFFFF" w:themeFill="background1"/>
            <w:vAlign w:val="center"/>
          </w:tcPr>
          <w:p w:rsidR="00E20E4D" w:rsidRDefault="00E20E4D" w:rsidP="00AD20E7">
            <w:pPr>
              <w:spacing w:line="360" w:lineRule="exact"/>
              <w:rPr>
                <w:rFonts w:asciiTheme="minorEastAsia" w:hAnsiTheme="minorEastAsia"/>
                <w:b/>
                <w:bCs/>
                <w:color w:val="000000" w:themeColor="text1"/>
                <w:sz w:val="21"/>
                <w:szCs w:val="21"/>
              </w:rPr>
            </w:pPr>
            <w:r>
              <w:rPr>
                <w:rFonts w:asciiTheme="minorEastAsia" w:hAnsiTheme="minorEastAsia" w:hint="eastAsia"/>
                <w:b/>
                <w:bCs/>
                <w:color w:val="000000" w:themeColor="text1"/>
                <w:sz w:val="21"/>
                <w:szCs w:val="21"/>
              </w:rPr>
              <w:t>预总检</w:t>
            </w:r>
          </w:p>
          <w:p w:rsidR="00E20E4D" w:rsidRDefault="00E20E4D" w:rsidP="00AD20E7">
            <w:pPr>
              <w:spacing w:line="360" w:lineRule="exact"/>
              <w:rPr>
                <w:rFonts w:asciiTheme="minorEastAsia" w:hAnsiTheme="minorEastAsia"/>
                <w:bCs/>
                <w:color w:val="000000" w:themeColor="text1"/>
                <w:sz w:val="21"/>
                <w:szCs w:val="21"/>
              </w:rPr>
            </w:pPr>
            <w:r>
              <w:rPr>
                <w:rFonts w:asciiTheme="minorEastAsia" w:hAnsiTheme="minorEastAsia" w:hint="eastAsia"/>
                <w:color w:val="000000" w:themeColor="text1"/>
                <w:sz w:val="21"/>
                <w:szCs w:val="21"/>
              </w:rPr>
              <w:t>支持弃检，延检，补检，以及出错时的退回操作。</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FFFFFF" w:themeFill="background1"/>
            <w:vAlign w:val="center"/>
          </w:tcPr>
          <w:p w:rsidR="00E20E4D" w:rsidRDefault="00E20E4D" w:rsidP="00AD20E7">
            <w:pPr>
              <w:spacing w:line="360" w:lineRule="exact"/>
              <w:rPr>
                <w:rFonts w:asciiTheme="minorEastAsia" w:hAnsiTheme="minorEastAsia"/>
                <w:b/>
                <w:bCs/>
                <w:color w:val="000000" w:themeColor="text1"/>
                <w:sz w:val="21"/>
                <w:szCs w:val="21"/>
              </w:rPr>
            </w:pPr>
            <w:r>
              <w:rPr>
                <w:rFonts w:asciiTheme="minorEastAsia" w:hAnsiTheme="minorEastAsia" w:hint="eastAsia"/>
                <w:b/>
                <w:bCs/>
                <w:color w:val="000000" w:themeColor="text1"/>
                <w:sz w:val="21"/>
                <w:szCs w:val="21"/>
              </w:rPr>
              <w:t>总检分级</w:t>
            </w:r>
          </w:p>
          <w:p w:rsidR="00E20E4D" w:rsidRDefault="00E20E4D" w:rsidP="00AD20E7">
            <w:pPr>
              <w:pStyle w:val="10"/>
              <w:spacing w:line="360" w:lineRule="exact"/>
              <w:ind w:left="480"/>
              <w:rPr>
                <w:rFonts w:asciiTheme="minorEastAsia" w:hAnsiTheme="minorEastAsia"/>
                <w:b/>
                <w:color w:val="000000" w:themeColor="text1"/>
                <w:sz w:val="21"/>
                <w:szCs w:val="21"/>
              </w:rPr>
            </w:pPr>
            <w:r>
              <w:rPr>
                <w:rFonts w:asciiTheme="minorEastAsia" w:hAnsiTheme="minorEastAsia" w:hint="eastAsia"/>
                <w:color w:val="000000" w:themeColor="text1"/>
                <w:sz w:val="21"/>
                <w:szCs w:val="21"/>
              </w:rPr>
              <w:t>一级预总检：医护可在预总检页面对客户结果数据进行第一次审核。</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二级总检：总检医生将在总检界面对体检者进行初检，填写相关诊断及健康建议信息。</w:t>
            </w:r>
          </w:p>
          <w:p w:rsidR="00E20E4D" w:rsidRDefault="00E20E4D" w:rsidP="00AD20E7">
            <w:pPr>
              <w:pStyle w:val="10"/>
              <w:spacing w:line="360" w:lineRule="exact"/>
              <w:ind w:left="48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三级审核：初检完成后将需要审核医生对总检报告进行审核，审核通过后方可发放报告。</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FFFFFF" w:themeFill="background1"/>
            <w:vAlign w:val="center"/>
          </w:tcPr>
          <w:p w:rsidR="00E20E4D" w:rsidRDefault="00E20E4D" w:rsidP="00AD20E7">
            <w:pPr>
              <w:spacing w:line="360" w:lineRule="exact"/>
              <w:rPr>
                <w:rFonts w:asciiTheme="minorEastAsia" w:hAnsiTheme="minorEastAsia"/>
                <w:b/>
                <w:bCs/>
                <w:color w:val="000000" w:themeColor="text1"/>
                <w:sz w:val="21"/>
                <w:szCs w:val="21"/>
              </w:rPr>
            </w:pPr>
            <w:r>
              <w:rPr>
                <w:rFonts w:asciiTheme="minorEastAsia" w:hAnsiTheme="minorEastAsia" w:hint="eastAsia"/>
                <w:b/>
                <w:bCs/>
                <w:color w:val="000000" w:themeColor="text1"/>
                <w:sz w:val="21"/>
                <w:szCs w:val="21"/>
              </w:rPr>
              <w:t>总检任务分配多样化</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支持总检任务自动分配和手动分配。</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支持总检任务重新分配和自动领取。</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FFFFFF" w:themeFill="background1"/>
            <w:vAlign w:val="center"/>
          </w:tcPr>
          <w:p w:rsidR="00E20E4D" w:rsidRDefault="00E20E4D" w:rsidP="00AD20E7">
            <w:pPr>
              <w:spacing w:line="360" w:lineRule="exact"/>
              <w:rPr>
                <w:rFonts w:asciiTheme="minorEastAsia" w:hAnsiTheme="minorEastAsia"/>
                <w:b/>
                <w:bCs/>
                <w:color w:val="000000" w:themeColor="text1"/>
                <w:sz w:val="21"/>
                <w:szCs w:val="21"/>
              </w:rPr>
            </w:pPr>
            <w:r>
              <w:rPr>
                <w:rFonts w:asciiTheme="minorEastAsia" w:hAnsiTheme="minorEastAsia" w:hint="eastAsia"/>
                <w:b/>
                <w:bCs/>
                <w:color w:val="000000" w:themeColor="text1"/>
                <w:sz w:val="21"/>
                <w:szCs w:val="21"/>
              </w:rPr>
              <w:t>总检</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1.支持根据体检结果自动产生综述和建议，并且诊断建议能够根据科室排序或按照诊断的严重程度进行自动排序。</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2.支持手动调整（增、删、改）建议，修改建议顺序，以及合并建议。</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3.支持查询历次的体检结果，近三年体检图片并进行横向预览对比。</w:t>
            </w:r>
          </w:p>
          <w:p w:rsidR="00E20E4D" w:rsidRDefault="00E20E4D" w:rsidP="00AD20E7">
            <w:pPr>
              <w:pStyle w:val="10"/>
              <w:spacing w:line="360" w:lineRule="exact"/>
              <w:ind w:left="480"/>
              <w:rPr>
                <w:rFonts w:asciiTheme="minorEastAsia" w:hAnsiTheme="minorEastAsia"/>
                <w:b/>
                <w:color w:val="000000" w:themeColor="text1"/>
                <w:sz w:val="21"/>
                <w:szCs w:val="21"/>
              </w:rPr>
            </w:pPr>
            <w:r>
              <w:rPr>
                <w:rFonts w:asciiTheme="minorEastAsia" w:hAnsiTheme="minorEastAsia" w:hint="eastAsia"/>
                <w:color w:val="000000" w:themeColor="text1"/>
                <w:sz w:val="21"/>
                <w:szCs w:val="21"/>
              </w:rPr>
              <w:t>4.编辑区域支持鼠标拖动，自由放大缩小，方便总检医师编辑。</w:t>
            </w:r>
          </w:p>
          <w:p w:rsidR="00E20E4D" w:rsidRDefault="00E20E4D" w:rsidP="00AD20E7">
            <w:pPr>
              <w:spacing w:line="360" w:lineRule="exact"/>
              <w:rPr>
                <w:rFonts w:asciiTheme="minorEastAsia" w:hAnsiTheme="minorEastAsia"/>
                <w:b/>
                <w:color w:val="000000" w:themeColor="text1"/>
                <w:sz w:val="21"/>
                <w:szCs w:val="21"/>
              </w:rPr>
            </w:pPr>
            <w:r>
              <w:rPr>
                <w:rFonts w:asciiTheme="minorEastAsia" w:hAnsiTheme="minorEastAsia" w:hint="eastAsia"/>
                <w:color w:val="000000" w:themeColor="text1"/>
                <w:sz w:val="21"/>
                <w:szCs w:val="21"/>
              </w:rPr>
              <w:t>5.具有完备的总检退回和重做功能，在总检未退回到检查前，各科室不能随意修改体检结果。</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FFFFFF" w:themeFill="background1"/>
            <w:vAlign w:val="center"/>
          </w:tcPr>
          <w:p w:rsidR="00E20E4D" w:rsidRDefault="00E20E4D" w:rsidP="00AD20E7">
            <w:pPr>
              <w:pStyle w:val="a9"/>
              <w:spacing w:line="360" w:lineRule="exact"/>
              <w:ind w:left="960"/>
              <w:rPr>
                <w:rFonts w:asciiTheme="minorEastAsia" w:hAnsiTheme="minorEastAsia"/>
                <w:color w:val="000000" w:themeColor="text1"/>
                <w:sz w:val="21"/>
                <w:szCs w:val="21"/>
              </w:rPr>
            </w:pPr>
            <w:r>
              <w:rPr>
                <w:rFonts w:asciiTheme="minorEastAsia" w:hAnsiTheme="minorEastAsia" w:hint="eastAsia"/>
                <w:b/>
                <w:bCs/>
                <w:color w:val="000000" w:themeColor="text1"/>
                <w:sz w:val="21"/>
                <w:szCs w:val="21"/>
              </w:rPr>
              <w:t>远程总检</w:t>
            </w:r>
          </w:p>
          <w:p w:rsidR="00E20E4D" w:rsidRDefault="00E20E4D" w:rsidP="00AD20E7">
            <w:pPr>
              <w:pStyle w:val="a9"/>
              <w:spacing w:line="360" w:lineRule="exact"/>
              <w:ind w:left="96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若院内网络允许，支持总检老师远程通过浏览器登录进入体检系统，完成总检操作。</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FFFFFF" w:themeFill="background1"/>
            <w:vAlign w:val="center"/>
          </w:tcPr>
          <w:p w:rsidR="00E20E4D" w:rsidRDefault="00E20E4D" w:rsidP="00AD20E7">
            <w:pPr>
              <w:spacing w:line="360" w:lineRule="exact"/>
              <w:rPr>
                <w:rFonts w:asciiTheme="minorEastAsia" w:hAnsiTheme="minorEastAsia"/>
                <w:b/>
                <w:bCs/>
                <w:color w:val="000000" w:themeColor="text1"/>
                <w:sz w:val="21"/>
                <w:szCs w:val="21"/>
              </w:rPr>
            </w:pPr>
            <w:r>
              <w:rPr>
                <w:rFonts w:asciiTheme="minorEastAsia" w:hAnsiTheme="minorEastAsia" w:hint="eastAsia"/>
                <w:b/>
                <w:bCs/>
                <w:color w:val="000000" w:themeColor="text1"/>
                <w:sz w:val="21"/>
                <w:szCs w:val="21"/>
              </w:rPr>
              <w:t>总检审核</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初检完成后可由审核老师进行总审，支持批量分配总检审核医生以及退回操作。</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FFFFFF" w:themeFill="background1"/>
            <w:vAlign w:val="center"/>
          </w:tcPr>
          <w:p w:rsidR="00E20E4D" w:rsidRDefault="00E20E4D" w:rsidP="00AD20E7">
            <w:pPr>
              <w:spacing w:line="360" w:lineRule="exact"/>
              <w:rPr>
                <w:rFonts w:asciiTheme="minorEastAsia" w:hAnsiTheme="minorEastAsia"/>
                <w:b/>
                <w:bCs/>
                <w:color w:val="000000" w:themeColor="text1"/>
                <w:sz w:val="21"/>
                <w:szCs w:val="21"/>
              </w:rPr>
            </w:pPr>
            <w:r>
              <w:rPr>
                <w:rFonts w:asciiTheme="minorEastAsia" w:hAnsiTheme="minorEastAsia" w:hint="eastAsia"/>
                <w:b/>
                <w:bCs/>
                <w:color w:val="000000" w:themeColor="text1"/>
                <w:sz w:val="21"/>
                <w:szCs w:val="21"/>
              </w:rPr>
              <w:t>多种总检操作界面</w:t>
            </w:r>
          </w:p>
          <w:p w:rsidR="00E20E4D" w:rsidRDefault="00E20E4D" w:rsidP="00AD20E7">
            <w:pPr>
              <w:pStyle w:val="a9"/>
              <w:spacing w:line="360" w:lineRule="exact"/>
              <w:ind w:left="96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 xml:space="preserve">为总检医生提供三种总检操作界面，适应不同医生的习惯。 </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b/>
                <w:bCs/>
                <w:color w:val="000000" w:themeColor="text1"/>
                <w:sz w:val="21"/>
                <w:szCs w:val="21"/>
              </w:rPr>
              <w:t>乙肝检查</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提供乙肝项目专用的总检建议和诊断报告。</w:t>
            </w:r>
            <w:r>
              <w:rPr>
                <w:rFonts w:asciiTheme="minorEastAsia" w:hAnsiTheme="minorEastAsia"/>
                <w:color w:val="000000" w:themeColor="text1"/>
                <w:sz w:val="21"/>
                <w:szCs w:val="21"/>
              </w:rPr>
              <w:t xml:space="preserve"> </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b/>
                <w:bCs/>
                <w:color w:val="000000" w:themeColor="text1"/>
                <w:sz w:val="21"/>
                <w:szCs w:val="21"/>
              </w:rPr>
              <w:t>报告柜管理</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lastRenderedPageBreak/>
              <w:t>使用PDA、配合蓝牙热敏打印机，对报告进行库存管理，入库的报告可发送取件码到客人手机。</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可按实际需求建立电子报告柜，存取报告，对每份报告的存放位置，存取时间做记录。</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FFFFFF" w:themeFill="background1"/>
            <w:vAlign w:val="center"/>
          </w:tcPr>
          <w:p w:rsidR="00E20E4D" w:rsidRDefault="00E20E4D" w:rsidP="00AD20E7">
            <w:pPr>
              <w:spacing w:line="360" w:lineRule="exact"/>
              <w:rPr>
                <w:rFonts w:asciiTheme="minorEastAsia" w:hAnsiTheme="minorEastAsia"/>
                <w:b/>
                <w:bCs/>
                <w:color w:val="000000" w:themeColor="text1"/>
                <w:sz w:val="21"/>
                <w:szCs w:val="21"/>
              </w:rPr>
            </w:pPr>
            <w:r>
              <w:rPr>
                <w:rFonts w:asciiTheme="minorEastAsia" w:hAnsiTheme="minorEastAsia" w:hint="eastAsia"/>
                <w:b/>
                <w:bCs/>
                <w:color w:val="000000" w:themeColor="text1"/>
                <w:sz w:val="21"/>
                <w:szCs w:val="21"/>
              </w:rPr>
              <w:t>收费管理</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支持扩展多种收费、退费方式，方便实现收费、退费功能，方便维护；支持整体、单项打折；团检可换项目并可自动补差价，超出统收金额自动转自费；具有完善的发票管理功能；退项、退费、增项、增费严格又灵活，能跟踪到责任人，杜绝团体结算漏洞，并具有完善的管理方式；团体结算适应性强，支持中途结算、预结算，结算后禁检操作。</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FFFFFF" w:themeFill="background1"/>
            <w:vAlign w:val="center"/>
          </w:tcPr>
          <w:p w:rsidR="00E20E4D" w:rsidRDefault="00E20E4D" w:rsidP="00AD20E7">
            <w:pPr>
              <w:spacing w:line="360" w:lineRule="exact"/>
              <w:rPr>
                <w:rFonts w:asciiTheme="minorEastAsia" w:hAnsiTheme="minorEastAsia"/>
                <w:b/>
                <w:bCs/>
                <w:color w:val="000000" w:themeColor="text1"/>
                <w:sz w:val="21"/>
                <w:szCs w:val="21"/>
              </w:rPr>
            </w:pPr>
            <w:r>
              <w:rPr>
                <w:rFonts w:asciiTheme="minorEastAsia" w:hAnsiTheme="minorEastAsia" w:hint="eastAsia"/>
                <w:b/>
                <w:bCs/>
                <w:color w:val="000000" w:themeColor="text1"/>
                <w:sz w:val="21"/>
                <w:szCs w:val="21"/>
              </w:rPr>
              <w:t>团体收费方式多样化</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1.按照单位套餐收费，不论单位人员是否检查套餐内的项目都将进行收费。</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2.按照单位人员实际做了多少项目进行收费。</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3.按照单位人员对应的定额值进行收费。如果未达到定额值可以按实际项目收费也可按照定额值收费。超出定额值可由用户自付，也可配置由单位统一结算。</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4.单位套餐定额，将套餐总金额作为定额金额。加项和减项获取差额。</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5.医护可以自定义哪些项目需要走公费，哪些项目需要自费。套餐项目将默认为公费项目，但可以变更为自费。</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FFFFFF" w:themeFill="background1"/>
            <w:vAlign w:val="center"/>
          </w:tcPr>
          <w:p w:rsidR="00E20E4D" w:rsidRDefault="00E20E4D" w:rsidP="00AD20E7">
            <w:pPr>
              <w:tabs>
                <w:tab w:val="left" w:pos="312"/>
              </w:tabs>
              <w:spacing w:line="360" w:lineRule="exact"/>
            </w:pPr>
            <w:r>
              <w:rPr>
                <w:rFonts w:asciiTheme="minorEastAsia" w:hAnsiTheme="minorEastAsia" w:hint="eastAsia"/>
                <w:b/>
                <w:bCs/>
                <w:color w:val="000000" w:themeColor="text1"/>
                <w:sz w:val="21"/>
                <w:szCs w:val="21"/>
              </w:rPr>
              <w:t>危急值/重大阳性管理</w:t>
            </w:r>
          </w:p>
          <w:p w:rsidR="00E20E4D" w:rsidRDefault="00E20E4D" w:rsidP="00AD20E7">
            <w:pPr>
              <w:pStyle w:val="a9"/>
              <w:spacing w:line="360" w:lineRule="exact"/>
              <w:ind w:left="96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接口根据设定的危急值、重大阳性参考范围和关键词，后台自动提取一般、即刻异常，将所有危急值及重大阳性结果进行收集管理，医生管理上报后，由护士集中的处理所有重要异常：电话、短信通知。并自动记录处理建议及通知记录。</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FFFFFF" w:themeFill="background1"/>
            <w:vAlign w:val="center"/>
          </w:tcPr>
          <w:p w:rsidR="00E20E4D" w:rsidRDefault="00E20E4D" w:rsidP="00AD20E7">
            <w:pPr>
              <w:spacing w:line="360" w:lineRule="exact"/>
              <w:rPr>
                <w:rFonts w:asciiTheme="minorEastAsia" w:hAnsiTheme="minorEastAsia"/>
                <w:b/>
                <w:bCs/>
                <w:color w:val="000000" w:themeColor="text1"/>
                <w:sz w:val="21"/>
                <w:szCs w:val="21"/>
              </w:rPr>
            </w:pPr>
            <w:r>
              <w:rPr>
                <w:rFonts w:asciiTheme="minorEastAsia" w:hAnsiTheme="minorEastAsia" w:hint="eastAsia"/>
                <w:b/>
                <w:bCs/>
                <w:color w:val="000000" w:themeColor="text1"/>
                <w:sz w:val="21"/>
                <w:szCs w:val="21"/>
              </w:rPr>
              <w:t>餐厅管理</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可在餐厅实现扫码就餐，并查看今日就餐和明日备餐数据</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FFFFFF" w:themeFill="background1"/>
            <w:vAlign w:val="center"/>
          </w:tcPr>
          <w:p w:rsidR="00E20E4D" w:rsidRDefault="00E20E4D" w:rsidP="00AD20E7">
            <w:pPr>
              <w:spacing w:line="360" w:lineRule="exact"/>
              <w:rPr>
                <w:rFonts w:asciiTheme="minorEastAsia" w:hAnsiTheme="minorEastAsia"/>
                <w:b/>
                <w:bCs/>
                <w:color w:val="000000" w:themeColor="text1"/>
                <w:sz w:val="21"/>
                <w:szCs w:val="21"/>
              </w:rPr>
            </w:pPr>
            <w:r>
              <w:rPr>
                <w:rFonts w:asciiTheme="minorEastAsia" w:hAnsiTheme="minorEastAsia" w:hint="eastAsia"/>
                <w:b/>
                <w:bCs/>
                <w:color w:val="000000" w:themeColor="text1"/>
                <w:sz w:val="21"/>
                <w:szCs w:val="21"/>
              </w:rPr>
              <w:t>职业病数据维护</w:t>
            </w:r>
          </w:p>
          <w:p w:rsidR="00E20E4D" w:rsidRDefault="00E20E4D" w:rsidP="00AD20E7">
            <w:pPr>
              <w:pStyle w:val="10"/>
              <w:spacing w:line="360" w:lineRule="exact"/>
              <w:ind w:left="480"/>
              <w:rPr>
                <w:rFonts w:asciiTheme="minorEastAsia" w:hAnsiTheme="minorEastAsia"/>
                <w:b/>
                <w:color w:val="000000" w:themeColor="text1"/>
                <w:sz w:val="21"/>
                <w:szCs w:val="21"/>
              </w:rPr>
            </w:pPr>
            <w:r>
              <w:rPr>
                <w:rFonts w:asciiTheme="minorEastAsia" w:hAnsiTheme="minorEastAsia" w:hint="eastAsia"/>
                <w:color w:val="000000" w:themeColor="text1"/>
                <w:sz w:val="21"/>
                <w:szCs w:val="21"/>
              </w:rPr>
              <w:t>1.支持维护职业病危害因素及不同在岗类型的必检项目，职业禁忌症，目标职业病，以及评价依据信息。</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2.支持在登记时校验体检者危害因素的必检项目是否已选。</w:t>
            </w:r>
          </w:p>
          <w:p w:rsidR="00E20E4D" w:rsidRDefault="00E20E4D" w:rsidP="00AD20E7">
            <w:pPr>
              <w:pStyle w:val="10"/>
              <w:spacing w:line="360" w:lineRule="exact"/>
              <w:ind w:left="480"/>
              <w:rPr>
                <w:rFonts w:asciiTheme="minorEastAsia" w:hAnsiTheme="minorEastAsia"/>
                <w:b/>
                <w:color w:val="000000" w:themeColor="text1"/>
                <w:sz w:val="21"/>
                <w:szCs w:val="21"/>
              </w:rPr>
            </w:pPr>
            <w:r>
              <w:rPr>
                <w:rFonts w:asciiTheme="minorEastAsia" w:hAnsiTheme="minorEastAsia" w:hint="eastAsia"/>
                <w:color w:val="000000" w:themeColor="text1"/>
                <w:sz w:val="21"/>
                <w:szCs w:val="21"/>
              </w:rPr>
              <w:t>3.支持维护职业病套餐，并根据所选危害因素自动带出必检项目。</w:t>
            </w:r>
          </w:p>
          <w:p w:rsidR="00E20E4D" w:rsidRDefault="00E20E4D" w:rsidP="00AD20E7">
            <w:pPr>
              <w:pStyle w:val="10"/>
              <w:spacing w:line="360" w:lineRule="exact"/>
              <w:ind w:left="48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4.支持批量导入职业病单位体检客户。</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FFFFFF" w:themeFill="background1"/>
            <w:vAlign w:val="center"/>
          </w:tcPr>
          <w:p w:rsidR="00E20E4D" w:rsidRDefault="00E20E4D" w:rsidP="00AD20E7">
            <w:pPr>
              <w:spacing w:line="360" w:lineRule="exact"/>
              <w:rPr>
                <w:rFonts w:asciiTheme="minorEastAsia" w:hAnsiTheme="minorEastAsia"/>
                <w:b/>
                <w:bCs/>
                <w:color w:val="000000" w:themeColor="text1"/>
                <w:sz w:val="21"/>
                <w:szCs w:val="21"/>
              </w:rPr>
            </w:pPr>
            <w:r>
              <w:rPr>
                <w:rFonts w:asciiTheme="minorEastAsia" w:hAnsiTheme="minorEastAsia" w:hint="eastAsia"/>
                <w:b/>
                <w:bCs/>
                <w:color w:val="000000" w:themeColor="text1"/>
                <w:sz w:val="21"/>
                <w:szCs w:val="21"/>
              </w:rPr>
              <w:t>职业病总检</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提供独立的职业病总检模块（和健康体检总检使用不同模块），独立的职业病诊断，结论。支持针对不同危害因素选择定性结论，选择复查项目，填写职业总检建议及结论。</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FFFFFF" w:themeFill="background1"/>
            <w:vAlign w:val="center"/>
          </w:tcPr>
          <w:p w:rsidR="00E20E4D" w:rsidRDefault="00E20E4D" w:rsidP="00AD20E7">
            <w:pPr>
              <w:spacing w:line="360" w:lineRule="exact"/>
              <w:rPr>
                <w:rFonts w:asciiTheme="minorEastAsia" w:hAnsiTheme="minorEastAsia"/>
                <w:b/>
                <w:bCs/>
                <w:color w:val="000000" w:themeColor="text1"/>
                <w:sz w:val="21"/>
                <w:szCs w:val="21"/>
              </w:rPr>
            </w:pPr>
            <w:r>
              <w:rPr>
                <w:rFonts w:asciiTheme="minorEastAsia" w:hAnsiTheme="minorEastAsia" w:hint="eastAsia"/>
                <w:b/>
                <w:bCs/>
                <w:color w:val="000000" w:themeColor="text1"/>
                <w:sz w:val="21"/>
                <w:szCs w:val="21"/>
              </w:rPr>
              <w:t>职业问诊</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提供单独的职业问诊模块，支持对接签字版进行体检者问诊后的签字确认。问诊结果将一直保留，二次问诊时将自动带入上次的问诊结果，减少问诊医师的工作量，</w:t>
            </w:r>
            <w:r>
              <w:rPr>
                <w:rFonts w:asciiTheme="minorEastAsia" w:hAnsiTheme="minorEastAsia" w:hint="eastAsia"/>
                <w:color w:val="000000" w:themeColor="text1"/>
                <w:sz w:val="21"/>
                <w:szCs w:val="21"/>
              </w:rPr>
              <w:lastRenderedPageBreak/>
              <w:t>提高工作效率。</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FFFFFF" w:themeFill="background1"/>
            <w:vAlign w:val="center"/>
          </w:tcPr>
          <w:p w:rsidR="00E20E4D" w:rsidRDefault="00E20E4D" w:rsidP="00AD20E7">
            <w:pPr>
              <w:spacing w:line="360" w:lineRule="exact"/>
              <w:rPr>
                <w:rFonts w:asciiTheme="minorEastAsia" w:hAnsiTheme="minorEastAsia"/>
                <w:b/>
                <w:bCs/>
                <w:color w:val="000000" w:themeColor="text1"/>
                <w:sz w:val="21"/>
                <w:szCs w:val="21"/>
              </w:rPr>
            </w:pPr>
            <w:r>
              <w:rPr>
                <w:rFonts w:asciiTheme="minorEastAsia" w:hAnsiTheme="minorEastAsia" w:hint="eastAsia"/>
                <w:b/>
                <w:bCs/>
                <w:color w:val="000000" w:themeColor="text1"/>
                <w:sz w:val="21"/>
                <w:szCs w:val="21"/>
              </w:rPr>
              <w:t>职业病复查</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支持在总检时为客户添加复查项目，并进行留存。在下次体检时，将自动检测是否有待复查的项目，如果有可直接带入相关项目。并支持在报告时可以将原有订单结果及复查结果放置同一图文报告中进行打印。</w:t>
            </w:r>
          </w:p>
        </w:tc>
      </w:tr>
      <w:tr w:rsidR="00E20E4D" w:rsidTr="00E20E4D">
        <w:trPr>
          <w:trHeight w:val="377"/>
          <w:jc w:val="center"/>
        </w:trPr>
        <w:tc>
          <w:tcPr>
            <w:tcW w:w="379" w:type="pct"/>
            <w:vMerge w:val="restart"/>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职业病系统</w:t>
            </w:r>
          </w:p>
        </w:tc>
        <w:tc>
          <w:tcPr>
            <w:tcW w:w="4621" w:type="pct"/>
            <w:shd w:val="clear" w:color="auto" w:fill="FFFFFF" w:themeFill="background1"/>
            <w:vAlign w:val="center"/>
          </w:tcPr>
          <w:p w:rsidR="00E20E4D" w:rsidRDefault="00E20E4D" w:rsidP="00AD20E7">
            <w:pPr>
              <w:spacing w:line="360" w:lineRule="exact"/>
              <w:rPr>
                <w:rFonts w:asciiTheme="minorEastAsia" w:hAnsiTheme="minorEastAsia"/>
                <w:b/>
                <w:bCs/>
                <w:color w:val="000000" w:themeColor="text1"/>
                <w:sz w:val="21"/>
                <w:szCs w:val="21"/>
              </w:rPr>
            </w:pPr>
            <w:r>
              <w:rPr>
                <w:rFonts w:asciiTheme="minorEastAsia" w:hAnsiTheme="minorEastAsia" w:hint="eastAsia"/>
                <w:b/>
                <w:bCs/>
                <w:color w:val="000000" w:themeColor="text1"/>
                <w:sz w:val="21"/>
                <w:szCs w:val="21"/>
              </w:rPr>
              <w:t>自动生成随访计划</w:t>
            </w:r>
          </w:p>
          <w:p w:rsidR="00E20E4D" w:rsidRDefault="00E20E4D" w:rsidP="00AD20E7">
            <w:pPr>
              <w:pStyle w:val="10"/>
              <w:spacing w:line="360" w:lineRule="exact"/>
              <w:ind w:left="480"/>
              <w:rPr>
                <w:rFonts w:asciiTheme="minorEastAsia" w:hAnsiTheme="minorEastAsia"/>
                <w:b/>
                <w:color w:val="000000" w:themeColor="text1"/>
                <w:sz w:val="21"/>
                <w:szCs w:val="21"/>
              </w:rPr>
            </w:pPr>
            <w:r>
              <w:rPr>
                <w:rFonts w:asciiTheme="minorEastAsia" w:hAnsiTheme="minorEastAsia" w:hint="eastAsia"/>
                <w:color w:val="000000" w:themeColor="text1"/>
                <w:sz w:val="21"/>
                <w:szCs w:val="21"/>
              </w:rPr>
              <w:t>1.支持根据客户的结果自动判断危急值或重大阳性，并创建随访计划。</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2.支持在一次随访完成后自动生从下次的随访计划，并在计划当天会做出提示。</w:t>
            </w:r>
          </w:p>
          <w:p w:rsidR="00E20E4D" w:rsidRDefault="00E20E4D" w:rsidP="00AD20E7">
            <w:pPr>
              <w:pStyle w:val="10"/>
              <w:spacing w:line="360" w:lineRule="exact"/>
              <w:ind w:left="48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3.支持配置VIP客户无论是否有阳性结果都自动生成随访计划。</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FFFFFF" w:themeFill="background1"/>
            <w:vAlign w:val="center"/>
          </w:tcPr>
          <w:p w:rsidR="00E20E4D" w:rsidRDefault="00E20E4D" w:rsidP="00AD20E7">
            <w:pPr>
              <w:spacing w:line="360" w:lineRule="exact"/>
              <w:rPr>
                <w:rFonts w:asciiTheme="minorEastAsia" w:hAnsiTheme="minorEastAsia"/>
                <w:b/>
                <w:bCs/>
                <w:color w:val="000000" w:themeColor="text1"/>
                <w:sz w:val="21"/>
                <w:szCs w:val="21"/>
              </w:rPr>
            </w:pPr>
            <w:r>
              <w:rPr>
                <w:rFonts w:asciiTheme="minorEastAsia" w:hAnsiTheme="minorEastAsia" w:hint="eastAsia"/>
                <w:b/>
                <w:bCs/>
                <w:color w:val="000000" w:themeColor="text1"/>
                <w:sz w:val="21"/>
                <w:szCs w:val="21"/>
              </w:rPr>
              <w:t>随访计划分配</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1.支持根据操作员配置的随访科室自动进行分配。</w:t>
            </w:r>
          </w:p>
          <w:p w:rsidR="00E20E4D" w:rsidRDefault="00E20E4D" w:rsidP="00AD20E7">
            <w:pPr>
              <w:pStyle w:val="10"/>
              <w:spacing w:line="360" w:lineRule="exact"/>
              <w:ind w:left="480"/>
              <w:rPr>
                <w:rFonts w:asciiTheme="minorEastAsia" w:hAnsiTheme="minorEastAsia"/>
                <w:b/>
                <w:color w:val="000000" w:themeColor="text1"/>
                <w:sz w:val="21"/>
                <w:szCs w:val="21"/>
              </w:rPr>
            </w:pPr>
            <w:r>
              <w:rPr>
                <w:rFonts w:asciiTheme="minorEastAsia" w:hAnsiTheme="minorEastAsia" w:hint="eastAsia"/>
                <w:color w:val="000000" w:themeColor="text1"/>
                <w:sz w:val="21"/>
                <w:szCs w:val="21"/>
              </w:rPr>
              <w:t>2.支持批量选择随访计划进行手动分配。批量手动分配时将根据当前随访专员的任务数量，自动平均配置任务数量。</w:t>
            </w:r>
          </w:p>
          <w:p w:rsidR="00E20E4D" w:rsidRDefault="00E20E4D" w:rsidP="00AD20E7">
            <w:pPr>
              <w:spacing w:line="360" w:lineRule="exact"/>
              <w:rPr>
                <w:rFonts w:asciiTheme="minorEastAsia" w:hAnsiTheme="minorEastAsia"/>
                <w:b/>
                <w:bCs/>
                <w:color w:val="000000" w:themeColor="text1"/>
                <w:sz w:val="21"/>
                <w:szCs w:val="21"/>
              </w:rPr>
            </w:pPr>
            <w:r>
              <w:rPr>
                <w:rFonts w:asciiTheme="minorEastAsia" w:hAnsiTheme="minorEastAsia" w:hint="eastAsia"/>
                <w:color w:val="000000" w:themeColor="text1"/>
                <w:sz w:val="21"/>
                <w:szCs w:val="21"/>
              </w:rPr>
              <w:t>3.支持将随访计划进行一对多分配，一条随访计划由多个老师进行随访。</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FFFFFF" w:themeFill="background1"/>
            <w:vAlign w:val="center"/>
          </w:tcPr>
          <w:p w:rsidR="00E20E4D" w:rsidRDefault="00E20E4D" w:rsidP="00AD20E7">
            <w:pPr>
              <w:spacing w:line="360" w:lineRule="exact"/>
              <w:rPr>
                <w:rFonts w:asciiTheme="minorEastAsia" w:hAnsiTheme="minorEastAsia"/>
                <w:b/>
                <w:bCs/>
                <w:color w:val="000000" w:themeColor="text1"/>
                <w:sz w:val="21"/>
                <w:szCs w:val="21"/>
              </w:rPr>
            </w:pPr>
            <w:r>
              <w:rPr>
                <w:rFonts w:asciiTheme="minorEastAsia" w:hAnsiTheme="minorEastAsia" w:hint="eastAsia"/>
                <w:b/>
                <w:bCs/>
                <w:color w:val="000000" w:themeColor="text1"/>
                <w:sz w:val="21"/>
                <w:szCs w:val="21"/>
              </w:rPr>
              <w:t>我的随访任务</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1.支持查看管理我的随访任务，包括随访，导出，删除，转移。</w:t>
            </w:r>
          </w:p>
          <w:p w:rsidR="00E20E4D" w:rsidRDefault="00E20E4D" w:rsidP="00AD20E7">
            <w:pPr>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2.支持随访内容自定义配置，支持配置随访模板快速填充随访内容。</w:t>
            </w:r>
          </w:p>
          <w:p w:rsidR="00E20E4D" w:rsidRDefault="00E20E4D" w:rsidP="00AD20E7">
            <w:pPr>
              <w:spacing w:line="360" w:lineRule="exact"/>
              <w:rPr>
                <w:rFonts w:asciiTheme="minorEastAsia" w:hAnsiTheme="minorEastAsia"/>
                <w:b/>
                <w:bCs/>
                <w:color w:val="000000" w:themeColor="text1"/>
                <w:sz w:val="21"/>
                <w:szCs w:val="21"/>
              </w:rPr>
            </w:pPr>
            <w:r>
              <w:rPr>
                <w:rFonts w:asciiTheme="minorEastAsia" w:hAnsiTheme="minorEastAsia" w:hint="eastAsia"/>
                <w:color w:val="000000" w:themeColor="text1"/>
                <w:sz w:val="21"/>
                <w:szCs w:val="21"/>
              </w:rPr>
              <w:t>3.支持查看客户体检结果，历史结论，问卷结果以及所有历史体检结果。</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FFFFFF" w:themeFill="background1"/>
            <w:vAlign w:val="bottom"/>
          </w:tcPr>
          <w:p w:rsidR="00E20E4D" w:rsidRDefault="00E20E4D" w:rsidP="00AD20E7">
            <w:pPr>
              <w:pStyle w:val="a9"/>
              <w:spacing w:line="360" w:lineRule="exact"/>
              <w:ind w:left="960"/>
              <w:rPr>
                <w:rFonts w:asciiTheme="minorEastAsia" w:hAnsiTheme="minorEastAsia"/>
                <w:b/>
                <w:bCs/>
                <w:color w:val="000000" w:themeColor="text1"/>
                <w:sz w:val="21"/>
                <w:szCs w:val="21"/>
                <w:lang w:bidi="ar"/>
              </w:rPr>
            </w:pPr>
            <w:r>
              <w:rPr>
                <w:rFonts w:asciiTheme="minorEastAsia" w:hAnsiTheme="minorEastAsia" w:hint="eastAsia"/>
                <w:b/>
                <w:bCs/>
                <w:color w:val="000000" w:themeColor="text1"/>
                <w:sz w:val="21"/>
                <w:szCs w:val="21"/>
                <w:lang w:bidi="ar"/>
              </w:rPr>
              <w:t>随访关注</w:t>
            </w:r>
          </w:p>
          <w:p w:rsidR="00E20E4D" w:rsidRDefault="00E20E4D" w:rsidP="00AD20E7">
            <w:pPr>
              <w:pStyle w:val="a9"/>
              <w:spacing w:line="360" w:lineRule="exact"/>
              <w:ind w:left="960"/>
              <w:rPr>
                <w:rFonts w:asciiTheme="minorEastAsia" w:hAnsiTheme="minorEastAsia"/>
                <w:b/>
                <w:bCs/>
                <w:color w:val="000000" w:themeColor="text1"/>
                <w:sz w:val="21"/>
                <w:szCs w:val="21"/>
              </w:rPr>
            </w:pPr>
            <w:r>
              <w:rPr>
                <w:rFonts w:asciiTheme="minorEastAsia" w:hAnsiTheme="minorEastAsia" w:hint="eastAsia"/>
                <w:color w:val="000000" w:themeColor="text1"/>
                <w:sz w:val="21"/>
                <w:szCs w:val="21"/>
                <w:lang w:bidi="ar"/>
              </w:rPr>
              <w:t>针对较危急值较严重或VIP客户或电话未接通的体检者，可手动添加关注，方便后期快速找到其信息。</w:t>
            </w:r>
          </w:p>
        </w:tc>
      </w:tr>
      <w:tr w:rsidR="00E20E4D" w:rsidTr="00E20E4D">
        <w:trPr>
          <w:trHeight w:val="377"/>
          <w:jc w:val="center"/>
        </w:trPr>
        <w:tc>
          <w:tcPr>
            <w:tcW w:w="379" w:type="pct"/>
            <w:vMerge w:val="restart"/>
            <w:shd w:val="clear" w:color="auto" w:fill="FFFFFF" w:themeFill="background1"/>
            <w:vAlign w:val="center"/>
          </w:tcPr>
          <w:p w:rsidR="00E20E4D" w:rsidRDefault="00E20E4D" w:rsidP="00AD20E7">
            <w:pPr>
              <w:spacing w:line="360" w:lineRule="exact"/>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随访关怀</w:t>
            </w:r>
          </w:p>
        </w:tc>
        <w:tc>
          <w:tcPr>
            <w:tcW w:w="4621" w:type="pct"/>
            <w:shd w:val="clear" w:color="auto" w:fill="auto"/>
            <w:vAlign w:val="bottom"/>
          </w:tcPr>
          <w:p w:rsidR="00E20E4D" w:rsidRDefault="00E20E4D" w:rsidP="00AD20E7">
            <w:pPr>
              <w:pStyle w:val="a9"/>
              <w:spacing w:line="360" w:lineRule="exact"/>
              <w:ind w:left="960"/>
              <w:rPr>
                <w:rFonts w:asciiTheme="minorEastAsia" w:hAnsiTheme="minorEastAsia"/>
                <w:color w:val="000000" w:themeColor="text1"/>
                <w:sz w:val="21"/>
                <w:szCs w:val="21"/>
              </w:rPr>
            </w:pPr>
            <w:r>
              <w:rPr>
                <w:rStyle w:val="15"/>
                <w:rFonts w:asciiTheme="minorEastAsia" w:hAnsiTheme="minorEastAsia" w:cs="宋体" w:hint="eastAsia"/>
                <w:color w:val="000000" w:themeColor="text1"/>
                <w:sz w:val="21"/>
                <w:szCs w:val="21"/>
              </w:rPr>
              <w:t>微信端管理功能</w:t>
            </w:r>
            <w:r>
              <w:rPr>
                <w:rFonts w:asciiTheme="minorEastAsia" w:hAnsiTheme="minorEastAsia" w:hint="eastAsia"/>
                <w:color w:val="000000" w:themeColor="text1"/>
                <w:sz w:val="21"/>
                <w:szCs w:val="21"/>
              </w:rPr>
              <w:t>：</w:t>
            </w:r>
          </w:p>
          <w:p w:rsidR="00E20E4D" w:rsidRDefault="00E20E4D" w:rsidP="00AD20E7">
            <w:pPr>
              <w:pStyle w:val="a9"/>
              <w:spacing w:line="360" w:lineRule="exact"/>
              <w:ind w:left="96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提供管理者能在微信端查询、管控健康管理中心的日常运作，可统计日检量、性别比例、评价记录及回复等功能。</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jc w:val="center"/>
              <w:rPr>
                <w:rFonts w:asciiTheme="minorEastAsia" w:hAnsiTheme="minorEastAsia"/>
                <w:color w:val="000000" w:themeColor="text1"/>
                <w:sz w:val="21"/>
                <w:szCs w:val="21"/>
              </w:rPr>
            </w:pPr>
          </w:p>
        </w:tc>
        <w:tc>
          <w:tcPr>
            <w:tcW w:w="4621" w:type="pct"/>
            <w:shd w:val="clear" w:color="auto" w:fill="auto"/>
            <w:vAlign w:val="bottom"/>
          </w:tcPr>
          <w:p w:rsidR="00E20E4D" w:rsidRDefault="00E20E4D" w:rsidP="00AD20E7">
            <w:pPr>
              <w:pStyle w:val="a9"/>
              <w:spacing w:line="360" w:lineRule="exact"/>
              <w:ind w:left="960"/>
              <w:rPr>
                <w:rFonts w:asciiTheme="minorEastAsia" w:hAnsiTheme="minorEastAsia"/>
                <w:color w:val="000000" w:themeColor="text1"/>
                <w:sz w:val="21"/>
                <w:szCs w:val="21"/>
              </w:rPr>
            </w:pPr>
            <w:r>
              <w:rPr>
                <w:rStyle w:val="15"/>
                <w:rFonts w:asciiTheme="minorEastAsia" w:hAnsiTheme="minorEastAsia" w:cs="宋体" w:hint="eastAsia"/>
                <w:color w:val="000000" w:themeColor="text1"/>
                <w:sz w:val="21"/>
                <w:szCs w:val="21"/>
              </w:rPr>
              <w:t>预警提示</w:t>
            </w:r>
            <w:r>
              <w:rPr>
                <w:rFonts w:asciiTheme="minorEastAsia" w:hAnsiTheme="minorEastAsia" w:hint="eastAsia"/>
                <w:color w:val="000000" w:themeColor="text1"/>
                <w:sz w:val="21"/>
                <w:szCs w:val="21"/>
              </w:rPr>
              <w:t>：</w:t>
            </w:r>
          </w:p>
          <w:p w:rsidR="00E20E4D" w:rsidRDefault="00E20E4D" w:rsidP="00AD20E7">
            <w:pPr>
              <w:pStyle w:val="a9"/>
              <w:spacing w:line="360" w:lineRule="exact"/>
              <w:ind w:left="96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区域、业务、诊室、瓶颈项目饱和度超过阈值时管理者会收到预警信息，从而方便管理者调整人员应对现场状况。</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jc w:val="center"/>
              <w:rPr>
                <w:rFonts w:asciiTheme="minorEastAsia" w:hAnsiTheme="minorEastAsia"/>
                <w:color w:val="000000" w:themeColor="text1"/>
                <w:sz w:val="21"/>
                <w:szCs w:val="21"/>
              </w:rPr>
            </w:pPr>
          </w:p>
        </w:tc>
        <w:tc>
          <w:tcPr>
            <w:tcW w:w="4621" w:type="pct"/>
            <w:shd w:val="clear" w:color="auto" w:fill="auto"/>
            <w:vAlign w:val="bottom"/>
          </w:tcPr>
          <w:p w:rsidR="00E20E4D" w:rsidRDefault="00E20E4D" w:rsidP="00AD20E7">
            <w:pPr>
              <w:pStyle w:val="a9"/>
              <w:spacing w:line="360" w:lineRule="exact"/>
              <w:ind w:left="960"/>
              <w:rPr>
                <w:rFonts w:asciiTheme="minorEastAsia" w:hAnsiTheme="minorEastAsia"/>
                <w:color w:val="000000" w:themeColor="text1"/>
                <w:sz w:val="21"/>
                <w:szCs w:val="21"/>
              </w:rPr>
            </w:pPr>
            <w:r>
              <w:rPr>
                <w:rStyle w:val="15"/>
                <w:rFonts w:asciiTheme="minorEastAsia" w:hAnsiTheme="minorEastAsia" w:cs="宋体" w:hint="eastAsia"/>
                <w:color w:val="000000" w:themeColor="text1"/>
                <w:sz w:val="21"/>
                <w:szCs w:val="21"/>
              </w:rPr>
              <w:t>弹性化参数</w:t>
            </w:r>
            <w:r>
              <w:rPr>
                <w:rFonts w:asciiTheme="minorEastAsia" w:hAnsiTheme="minorEastAsia" w:hint="eastAsia"/>
                <w:color w:val="000000" w:themeColor="text1"/>
                <w:sz w:val="21"/>
                <w:szCs w:val="21"/>
              </w:rPr>
              <w:t>：</w:t>
            </w:r>
          </w:p>
          <w:p w:rsidR="00E20E4D" w:rsidRDefault="00E20E4D" w:rsidP="00AD20E7">
            <w:pPr>
              <w:pStyle w:val="a9"/>
              <w:spacing w:line="360" w:lineRule="exact"/>
              <w:ind w:left="96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系统可自动动态调整参数，当达到阈值时自动触发更改相关参数设置，让导检更加智能。</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jc w:val="center"/>
              <w:rPr>
                <w:rFonts w:asciiTheme="minorEastAsia" w:hAnsiTheme="minorEastAsia"/>
                <w:color w:val="000000" w:themeColor="text1"/>
                <w:sz w:val="21"/>
                <w:szCs w:val="21"/>
              </w:rPr>
            </w:pPr>
          </w:p>
        </w:tc>
        <w:tc>
          <w:tcPr>
            <w:tcW w:w="4621" w:type="pct"/>
            <w:shd w:val="clear" w:color="auto" w:fill="auto"/>
            <w:vAlign w:val="bottom"/>
          </w:tcPr>
          <w:p w:rsidR="00E20E4D" w:rsidRDefault="00E20E4D" w:rsidP="00AD20E7">
            <w:pPr>
              <w:pStyle w:val="a9"/>
              <w:spacing w:line="360" w:lineRule="exact"/>
              <w:ind w:left="960"/>
              <w:rPr>
                <w:rFonts w:asciiTheme="minorEastAsia" w:hAnsiTheme="minorEastAsia"/>
                <w:color w:val="000000" w:themeColor="text1"/>
                <w:sz w:val="21"/>
                <w:szCs w:val="21"/>
              </w:rPr>
            </w:pPr>
            <w:r>
              <w:rPr>
                <w:rStyle w:val="15"/>
                <w:rFonts w:asciiTheme="minorEastAsia" w:hAnsiTheme="minorEastAsia" w:cs="宋体" w:hint="eastAsia"/>
                <w:color w:val="000000" w:themeColor="text1"/>
                <w:sz w:val="21"/>
                <w:szCs w:val="21"/>
              </w:rPr>
              <w:t>效用最大化</w:t>
            </w:r>
            <w:r>
              <w:rPr>
                <w:rFonts w:asciiTheme="minorEastAsia" w:hAnsiTheme="minorEastAsia" w:hint="eastAsia"/>
                <w:color w:val="000000" w:themeColor="text1"/>
                <w:sz w:val="21"/>
                <w:szCs w:val="21"/>
              </w:rPr>
              <w:t>：</w:t>
            </w:r>
          </w:p>
          <w:p w:rsidR="00E20E4D" w:rsidRDefault="00E20E4D" w:rsidP="00AD20E7">
            <w:pPr>
              <w:pStyle w:val="a9"/>
              <w:spacing w:line="360" w:lineRule="exact"/>
              <w:ind w:left="96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充分利用场地、硬件设备，诊间屏幕不同时段，显示不同内容，比如上午体检、中午宣教、下午门诊。</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jc w:val="center"/>
              <w:rPr>
                <w:rFonts w:asciiTheme="minorEastAsia" w:hAnsiTheme="minorEastAsia"/>
                <w:color w:val="000000" w:themeColor="text1"/>
                <w:sz w:val="21"/>
                <w:szCs w:val="21"/>
              </w:rPr>
            </w:pPr>
          </w:p>
        </w:tc>
        <w:tc>
          <w:tcPr>
            <w:tcW w:w="4621" w:type="pct"/>
            <w:shd w:val="clear" w:color="auto" w:fill="FFFFFF" w:themeFill="background1"/>
            <w:vAlign w:val="bottom"/>
          </w:tcPr>
          <w:p w:rsidR="00E20E4D" w:rsidRDefault="00E20E4D" w:rsidP="00AD20E7">
            <w:pPr>
              <w:pStyle w:val="a9"/>
              <w:spacing w:line="360" w:lineRule="exact"/>
              <w:ind w:left="960"/>
              <w:rPr>
                <w:rStyle w:val="15"/>
                <w:rFonts w:asciiTheme="minorEastAsia" w:hAnsiTheme="minorEastAsia" w:cs="宋体"/>
                <w:color w:val="000000" w:themeColor="text1"/>
                <w:sz w:val="21"/>
                <w:szCs w:val="21"/>
              </w:rPr>
            </w:pPr>
            <w:r>
              <w:rPr>
                <w:rStyle w:val="15"/>
                <w:rFonts w:asciiTheme="minorEastAsia" w:hAnsiTheme="minorEastAsia" w:cs="宋体" w:hint="eastAsia"/>
                <w:color w:val="000000" w:themeColor="text1"/>
                <w:sz w:val="21"/>
                <w:szCs w:val="21"/>
              </w:rPr>
              <w:t>VIP优先原则：</w:t>
            </w:r>
          </w:p>
          <w:p w:rsidR="00E20E4D" w:rsidRDefault="00E20E4D" w:rsidP="00AD20E7">
            <w:pPr>
              <w:pStyle w:val="a9"/>
              <w:spacing w:line="360" w:lineRule="exact"/>
              <w:ind w:left="960"/>
              <w:rPr>
                <w:rFonts w:asciiTheme="minorEastAsia" w:hAnsiTheme="minorEastAsia"/>
                <w:color w:val="000000" w:themeColor="text1"/>
                <w:sz w:val="21"/>
                <w:szCs w:val="21"/>
              </w:rPr>
            </w:pPr>
            <w:r>
              <w:rPr>
                <w:rFonts w:asciiTheme="minorEastAsia" w:hAnsiTheme="minorEastAsia" w:hint="eastAsia"/>
                <w:color w:val="000000" w:themeColor="text1"/>
                <w:sz w:val="21"/>
                <w:szCs w:val="21"/>
              </w:rPr>
              <w:lastRenderedPageBreak/>
              <w:t>可设置优先人群，多级VIP、虚拟占位等，优先检查相关项目。</w:t>
            </w:r>
          </w:p>
        </w:tc>
      </w:tr>
      <w:tr w:rsidR="00E20E4D" w:rsidTr="00E20E4D">
        <w:trPr>
          <w:trHeight w:val="1183"/>
          <w:jc w:val="center"/>
        </w:trPr>
        <w:tc>
          <w:tcPr>
            <w:tcW w:w="379" w:type="pct"/>
            <w:vMerge/>
            <w:shd w:val="clear" w:color="auto" w:fill="FFFFFF" w:themeFill="background1"/>
            <w:vAlign w:val="center"/>
          </w:tcPr>
          <w:p w:rsidR="00E20E4D" w:rsidRDefault="00E20E4D" w:rsidP="00AD20E7">
            <w:pPr>
              <w:spacing w:line="360" w:lineRule="exact"/>
              <w:rPr>
                <w:rFonts w:asciiTheme="minorEastAsia" w:hAnsiTheme="minorEastAsia"/>
                <w:color w:val="000000" w:themeColor="text1"/>
                <w:sz w:val="21"/>
                <w:szCs w:val="21"/>
              </w:rPr>
            </w:pPr>
          </w:p>
        </w:tc>
        <w:tc>
          <w:tcPr>
            <w:tcW w:w="4621" w:type="pct"/>
            <w:shd w:val="clear" w:color="auto" w:fill="FFFFFF" w:themeFill="background1"/>
            <w:vAlign w:val="bottom"/>
          </w:tcPr>
          <w:p w:rsidR="00E20E4D" w:rsidRDefault="00E20E4D" w:rsidP="00AD20E7">
            <w:pPr>
              <w:pStyle w:val="a9"/>
              <w:spacing w:line="360" w:lineRule="exact"/>
              <w:ind w:left="960"/>
              <w:rPr>
                <w:rStyle w:val="15"/>
                <w:rFonts w:asciiTheme="minorEastAsia" w:hAnsiTheme="minorEastAsia" w:cs="宋体"/>
                <w:color w:val="000000" w:themeColor="text1"/>
                <w:sz w:val="21"/>
                <w:szCs w:val="21"/>
              </w:rPr>
            </w:pPr>
            <w:r>
              <w:rPr>
                <w:rStyle w:val="15"/>
                <w:rFonts w:asciiTheme="minorEastAsia" w:hAnsiTheme="minorEastAsia" w:cs="宋体" w:hint="eastAsia"/>
                <w:color w:val="000000" w:themeColor="text1"/>
                <w:sz w:val="21"/>
                <w:szCs w:val="21"/>
              </w:rPr>
              <w:t>瓶颈项目独立原则：</w:t>
            </w:r>
          </w:p>
          <w:p w:rsidR="00E20E4D" w:rsidRDefault="00E20E4D" w:rsidP="00AD20E7">
            <w:pPr>
              <w:pStyle w:val="a9"/>
              <w:spacing w:line="360" w:lineRule="exact"/>
              <w:ind w:left="96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瓶颈项目独立队列，并可设置检查上限。</w:t>
            </w:r>
          </w:p>
        </w:tc>
      </w:tr>
      <w:tr w:rsidR="00E20E4D" w:rsidTr="00E20E4D">
        <w:trPr>
          <w:trHeight w:val="377"/>
          <w:jc w:val="center"/>
        </w:trPr>
        <w:tc>
          <w:tcPr>
            <w:tcW w:w="379" w:type="pct"/>
            <w:vMerge w:val="restart"/>
            <w:shd w:val="clear" w:color="auto" w:fill="FFFFFF" w:themeFill="background1"/>
            <w:vAlign w:val="center"/>
          </w:tcPr>
          <w:p w:rsidR="00E20E4D" w:rsidRDefault="00E20E4D" w:rsidP="00AD20E7">
            <w:pPr>
              <w:spacing w:line="360" w:lineRule="exact"/>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智能导检</w:t>
            </w:r>
          </w:p>
        </w:tc>
        <w:tc>
          <w:tcPr>
            <w:tcW w:w="4621" w:type="pct"/>
            <w:shd w:val="clear" w:color="auto" w:fill="FFFFFF" w:themeFill="background1"/>
            <w:vAlign w:val="bottom"/>
          </w:tcPr>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Style w:val="17"/>
                <w:rFonts w:asciiTheme="minorEastAsia" w:eastAsiaTheme="minorEastAsia" w:hAnsiTheme="minorEastAsia" w:cs="宋体" w:hint="eastAsia"/>
                <w:color w:val="000000" w:themeColor="text1"/>
                <w:sz w:val="21"/>
                <w:szCs w:val="21"/>
              </w:rPr>
              <w:t>首站提示</w:t>
            </w:r>
            <w:r>
              <w:rPr>
                <w:rFonts w:asciiTheme="minorEastAsia" w:eastAsiaTheme="minorEastAsia" w:hAnsiTheme="minorEastAsia" w:cs="宋体"/>
                <w:color w:val="000000" w:themeColor="text1"/>
                <w:sz w:val="21"/>
                <w:szCs w:val="21"/>
              </w:rPr>
              <w:t>：</w:t>
            </w:r>
          </w:p>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Fonts w:asciiTheme="minorEastAsia" w:eastAsiaTheme="minorEastAsia" w:hAnsiTheme="minorEastAsia" w:cs="宋体"/>
                <w:color w:val="000000" w:themeColor="text1"/>
                <w:sz w:val="21"/>
                <w:szCs w:val="21"/>
              </w:rPr>
              <w:t>体检者登记成功后，首站检查科室多种提示方式：</w:t>
            </w:r>
          </w:p>
          <w:p w:rsidR="00E20E4D" w:rsidRDefault="00E20E4D" w:rsidP="00AD20E7">
            <w:pPr>
              <w:autoSpaceDE w:val="0"/>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1.显示在大厅屏幕，并语音播报；</w:t>
            </w:r>
          </w:p>
          <w:p w:rsidR="00E20E4D" w:rsidRDefault="00E20E4D" w:rsidP="00AD20E7">
            <w:pPr>
              <w:autoSpaceDE w:val="0"/>
              <w:spacing w:line="360" w:lineRule="exac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2.利用手机短信、微信等发送首站检查科室信息；</w:t>
            </w:r>
          </w:p>
          <w:p w:rsidR="00E20E4D" w:rsidRDefault="00E20E4D" w:rsidP="00AD20E7">
            <w:pPr>
              <w:pStyle w:val="a9"/>
              <w:spacing w:line="360" w:lineRule="exact"/>
              <w:ind w:left="96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3.提供免费接口，打印到检查指引单。</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jc w:val="center"/>
              <w:rPr>
                <w:rFonts w:asciiTheme="minorEastAsia" w:hAnsiTheme="minorEastAsia"/>
                <w:color w:val="000000" w:themeColor="text1"/>
                <w:sz w:val="21"/>
                <w:szCs w:val="21"/>
              </w:rPr>
            </w:pPr>
          </w:p>
        </w:tc>
        <w:tc>
          <w:tcPr>
            <w:tcW w:w="4621" w:type="pct"/>
            <w:shd w:val="clear" w:color="auto" w:fill="FFFFFF" w:themeFill="background1"/>
            <w:vAlign w:val="bottom"/>
          </w:tcPr>
          <w:p w:rsidR="00E20E4D" w:rsidRDefault="00E20E4D" w:rsidP="00AD20E7">
            <w:pPr>
              <w:pStyle w:val="a9"/>
              <w:spacing w:line="360" w:lineRule="exact"/>
              <w:ind w:left="960"/>
              <w:rPr>
                <w:rStyle w:val="17"/>
                <w:rFonts w:asciiTheme="minorEastAsia" w:hAnsiTheme="minorEastAsia" w:cs="宋体"/>
                <w:color w:val="000000" w:themeColor="text1"/>
                <w:sz w:val="21"/>
                <w:szCs w:val="21"/>
              </w:rPr>
            </w:pPr>
            <w:r>
              <w:rPr>
                <w:rStyle w:val="17"/>
                <w:rFonts w:asciiTheme="minorEastAsia" w:hAnsiTheme="minorEastAsia" w:cs="宋体" w:hint="eastAsia"/>
                <w:color w:val="000000" w:themeColor="text1"/>
                <w:sz w:val="21"/>
                <w:szCs w:val="21"/>
              </w:rPr>
              <w:t>支持同级别科室项目划分：</w:t>
            </w:r>
          </w:p>
          <w:p w:rsidR="00E20E4D" w:rsidRDefault="00E20E4D" w:rsidP="00AD20E7">
            <w:pPr>
              <w:pStyle w:val="a9"/>
              <w:spacing w:line="360" w:lineRule="exact"/>
              <w:ind w:left="960"/>
              <w:rPr>
                <w:rFonts w:asciiTheme="minorEastAsia" w:hAnsiTheme="minorEastAsia"/>
                <w:color w:val="000000" w:themeColor="text1"/>
                <w:sz w:val="21"/>
                <w:szCs w:val="21"/>
                <w:lang w:bidi="ar"/>
              </w:rPr>
            </w:pPr>
            <w:r>
              <w:rPr>
                <w:rFonts w:asciiTheme="minorEastAsia" w:hAnsiTheme="minorEastAsia" w:hint="eastAsia"/>
                <w:color w:val="000000" w:themeColor="text1"/>
                <w:sz w:val="21"/>
                <w:szCs w:val="21"/>
              </w:rPr>
              <w:t>例如多个超声科室，有些不能做特定的部位，可进行系统配置，分配合适的人到不同的超声诊室做检查。</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jc w:val="center"/>
              <w:rPr>
                <w:rFonts w:asciiTheme="minorEastAsia" w:hAnsiTheme="minorEastAsia"/>
                <w:color w:val="000000" w:themeColor="text1"/>
                <w:sz w:val="21"/>
                <w:szCs w:val="21"/>
              </w:rPr>
            </w:pPr>
          </w:p>
        </w:tc>
        <w:tc>
          <w:tcPr>
            <w:tcW w:w="4621" w:type="pct"/>
            <w:shd w:val="clear" w:color="auto" w:fill="FFFFFF" w:themeFill="background1"/>
            <w:vAlign w:val="bottom"/>
          </w:tcPr>
          <w:p w:rsidR="00E20E4D" w:rsidRDefault="00E20E4D" w:rsidP="00AD20E7">
            <w:pPr>
              <w:pStyle w:val="a9"/>
              <w:spacing w:line="360" w:lineRule="exact"/>
              <w:ind w:left="960"/>
              <w:rPr>
                <w:rFonts w:asciiTheme="minorEastAsia" w:hAnsiTheme="minorEastAsia"/>
                <w:color w:val="000000" w:themeColor="text1"/>
                <w:sz w:val="21"/>
                <w:szCs w:val="21"/>
              </w:rPr>
            </w:pPr>
            <w:r>
              <w:rPr>
                <w:rStyle w:val="17"/>
                <w:rFonts w:asciiTheme="minorEastAsia" w:hAnsiTheme="minorEastAsia" w:cs="宋体" w:hint="eastAsia"/>
                <w:color w:val="000000" w:themeColor="text1"/>
                <w:sz w:val="21"/>
                <w:szCs w:val="21"/>
              </w:rPr>
              <w:t>支持体检、军检等多数据源同时导入，系统多数据并行。</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jc w:val="center"/>
              <w:rPr>
                <w:rFonts w:asciiTheme="minorEastAsia" w:hAnsiTheme="minorEastAsia"/>
                <w:color w:val="000000" w:themeColor="text1"/>
                <w:sz w:val="21"/>
                <w:szCs w:val="21"/>
              </w:rPr>
            </w:pPr>
          </w:p>
        </w:tc>
        <w:tc>
          <w:tcPr>
            <w:tcW w:w="4621" w:type="pct"/>
            <w:shd w:val="clear" w:color="auto" w:fill="auto"/>
            <w:vAlign w:val="bottom"/>
          </w:tcPr>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b/>
                <w:bCs/>
                <w:color w:val="000000" w:themeColor="text1"/>
                <w:sz w:val="21"/>
                <w:szCs w:val="21"/>
              </w:rPr>
            </w:pPr>
            <w:r>
              <w:rPr>
                <w:rFonts w:asciiTheme="minorEastAsia" w:eastAsiaTheme="minorEastAsia" w:hAnsiTheme="minorEastAsia" w:cs="宋体"/>
                <w:b/>
                <w:bCs/>
                <w:color w:val="000000" w:themeColor="text1"/>
                <w:sz w:val="21"/>
                <w:szCs w:val="21"/>
              </w:rPr>
              <w:t>客户偏好：</w:t>
            </w:r>
          </w:p>
          <w:p w:rsidR="00E20E4D" w:rsidRDefault="00E20E4D" w:rsidP="00AD20E7">
            <w:pPr>
              <w:pStyle w:val="Char5"/>
              <w:autoSpaceDE w:val="0"/>
              <w:spacing w:beforeAutospacing="0" w:afterAutospacing="0" w:line="360" w:lineRule="exact"/>
              <w:rPr>
                <w:rFonts w:asciiTheme="minorEastAsia" w:hAnsiTheme="minorEastAsia" w:hint="default"/>
                <w:color w:val="000000" w:themeColor="text1"/>
                <w:sz w:val="21"/>
                <w:szCs w:val="21"/>
                <w:lang w:bidi="ar"/>
              </w:rPr>
            </w:pPr>
            <w:r>
              <w:rPr>
                <w:rFonts w:asciiTheme="minorEastAsia" w:eastAsiaTheme="minorEastAsia" w:hAnsiTheme="minorEastAsia" w:cs="宋体"/>
                <w:color w:val="000000" w:themeColor="text1"/>
                <w:sz w:val="21"/>
                <w:szCs w:val="21"/>
              </w:rPr>
              <w:t>支持根据体检者个人偏好，分配符合偏好的诊室，如男性医生或女性医生，或特定诊室。</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jc w:val="center"/>
              <w:rPr>
                <w:rFonts w:asciiTheme="minorEastAsia" w:hAnsiTheme="minorEastAsia"/>
                <w:color w:val="000000" w:themeColor="text1"/>
                <w:sz w:val="21"/>
                <w:szCs w:val="21"/>
              </w:rPr>
            </w:pPr>
          </w:p>
        </w:tc>
        <w:tc>
          <w:tcPr>
            <w:tcW w:w="4621" w:type="pct"/>
            <w:shd w:val="clear" w:color="auto" w:fill="FFFFFF" w:themeFill="background1"/>
            <w:vAlign w:val="bottom"/>
          </w:tcPr>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Style w:val="17"/>
                <w:rFonts w:asciiTheme="minorEastAsia" w:eastAsiaTheme="minorEastAsia" w:hAnsiTheme="minorEastAsia" w:cs="宋体" w:hint="eastAsia"/>
                <w:color w:val="000000" w:themeColor="text1"/>
                <w:sz w:val="21"/>
                <w:szCs w:val="21"/>
              </w:rPr>
              <w:t>策略多样的绿色通道</w:t>
            </w:r>
            <w:r>
              <w:rPr>
                <w:rFonts w:asciiTheme="minorEastAsia" w:eastAsiaTheme="minorEastAsia" w:hAnsiTheme="minorEastAsia" w:cs="宋体"/>
                <w:color w:val="000000" w:themeColor="text1"/>
                <w:sz w:val="21"/>
                <w:szCs w:val="21"/>
              </w:rPr>
              <w:t>：</w:t>
            </w:r>
          </w:p>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Fonts w:asciiTheme="minorEastAsia" w:eastAsiaTheme="minorEastAsia" w:hAnsiTheme="minorEastAsia" w:cs="宋体"/>
                <w:color w:val="000000" w:themeColor="text1"/>
                <w:sz w:val="21"/>
                <w:szCs w:val="21"/>
              </w:rPr>
              <w:t>1.支持自定义客户类型，比如军人、老人孕妇、残疾人；</w:t>
            </w:r>
          </w:p>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Fonts w:asciiTheme="minorEastAsia" w:eastAsiaTheme="minorEastAsia" w:hAnsiTheme="minorEastAsia" w:cs="宋体"/>
                <w:color w:val="000000" w:themeColor="text1"/>
                <w:sz w:val="21"/>
                <w:szCs w:val="21"/>
              </w:rPr>
              <w:t>2.支持自定义客户类型的优先级，低优先级不能插队高优先级的客户；</w:t>
            </w:r>
          </w:p>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Fonts w:asciiTheme="minorEastAsia" w:eastAsiaTheme="minorEastAsia" w:hAnsiTheme="minorEastAsia" w:cs="宋体"/>
                <w:color w:val="000000" w:themeColor="text1"/>
                <w:sz w:val="21"/>
                <w:szCs w:val="21"/>
              </w:rPr>
              <w:t>3.支持客户类型配置相应的插队模式，比如空腹插队、直接插队、虚拟插队；</w:t>
            </w:r>
          </w:p>
          <w:p w:rsidR="00E20E4D" w:rsidRDefault="00E20E4D" w:rsidP="00AD20E7">
            <w:pPr>
              <w:pStyle w:val="a9"/>
              <w:spacing w:line="360" w:lineRule="exact"/>
              <w:ind w:left="960"/>
              <w:rPr>
                <w:rFonts w:asciiTheme="minorEastAsia" w:hAnsiTheme="minorEastAsia"/>
                <w:color w:val="000000" w:themeColor="text1"/>
                <w:sz w:val="21"/>
                <w:szCs w:val="21"/>
                <w:lang w:bidi="ar"/>
              </w:rPr>
            </w:pPr>
            <w:r>
              <w:rPr>
                <w:rFonts w:asciiTheme="minorEastAsia" w:hAnsiTheme="minorEastAsia" w:hint="eastAsia"/>
                <w:color w:val="000000" w:themeColor="text1"/>
                <w:sz w:val="21"/>
                <w:szCs w:val="21"/>
              </w:rPr>
              <w:t>4.支持客户类型定义专属图标，并显示在导检台、呼叫器、显示屏等。</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jc w:val="center"/>
              <w:rPr>
                <w:rFonts w:asciiTheme="minorEastAsia" w:hAnsiTheme="minorEastAsia"/>
                <w:color w:val="000000" w:themeColor="text1"/>
                <w:sz w:val="21"/>
                <w:szCs w:val="21"/>
              </w:rPr>
            </w:pPr>
          </w:p>
        </w:tc>
        <w:tc>
          <w:tcPr>
            <w:tcW w:w="4621" w:type="pct"/>
            <w:shd w:val="clear" w:color="auto" w:fill="FFFFFF" w:themeFill="background1"/>
            <w:vAlign w:val="bottom"/>
          </w:tcPr>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Style w:val="17"/>
                <w:rFonts w:asciiTheme="minorEastAsia" w:eastAsiaTheme="minorEastAsia" w:hAnsiTheme="minorEastAsia" w:cs="宋体" w:hint="eastAsia"/>
                <w:color w:val="000000" w:themeColor="text1"/>
                <w:sz w:val="21"/>
                <w:szCs w:val="21"/>
              </w:rPr>
              <w:t>灵活过号处理</w:t>
            </w:r>
            <w:r>
              <w:rPr>
                <w:rFonts w:asciiTheme="minorEastAsia" w:eastAsiaTheme="minorEastAsia" w:hAnsiTheme="minorEastAsia" w:cs="宋体"/>
                <w:color w:val="000000" w:themeColor="text1"/>
                <w:sz w:val="21"/>
                <w:szCs w:val="21"/>
              </w:rPr>
              <w:t>：</w:t>
            </w:r>
          </w:p>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Fonts w:asciiTheme="minorEastAsia" w:eastAsiaTheme="minorEastAsia" w:hAnsiTheme="minorEastAsia" w:cs="宋体"/>
                <w:color w:val="000000" w:themeColor="text1"/>
                <w:sz w:val="21"/>
                <w:szCs w:val="21"/>
              </w:rPr>
              <w:t>1.支持过号自动退位，退位数量可自定义，重复过号退位可以叠加，叠加数量可自定义；</w:t>
            </w:r>
          </w:p>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Fonts w:asciiTheme="minorEastAsia" w:eastAsiaTheme="minorEastAsia" w:hAnsiTheme="minorEastAsia" w:cs="宋体"/>
                <w:color w:val="000000" w:themeColor="text1"/>
                <w:sz w:val="21"/>
                <w:szCs w:val="21"/>
              </w:rPr>
              <w:t>2.支持过号自动转移到诊室自定义的专属过号队列；</w:t>
            </w:r>
          </w:p>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Fonts w:asciiTheme="minorEastAsia" w:eastAsiaTheme="minorEastAsia" w:hAnsiTheme="minorEastAsia" w:cs="宋体"/>
                <w:color w:val="000000" w:themeColor="text1"/>
                <w:sz w:val="21"/>
                <w:szCs w:val="21"/>
              </w:rPr>
              <w:t>3.支持自定义迟到次数，超过该次数，冻结排队位置直到解除迟到状态；</w:t>
            </w:r>
          </w:p>
          <w:p w:rsidR="00E20E4D" w:rsidRDefault="00E20E4D" w:rsidP="00AD20E7">
            <w:pPr>
              <w:pStyle w:val="a9"/>
              <w:spacing w:line="360" w:lineRule="exact"/>
              <w:ind w:left="960"/>
              <w:rPr>
                <w:rFonts w:asciiTheme="minorEastAsia" w:hAnsiTheme="minorEastAsia"/>
                <w:color w:val="000000" w:themeColor="text1"/>
                <w:sz w:val="21"/>
                <w:szCs w:val="21"/>
                <w:lang w:bidi="ar"/>
              </w:rPr>
            </w:pPr>
            <w:r>
              <w:rPr>
                <w:rFonts w:asciiTheme="minorEastAsia" w:hAnsiTheme="minorEastAsia" w:hint="eastAsia"/>
                <w:color w:val="000000" w:themeColor="text1"/>
                <w:sz w:val="21"/>
                <w:szCs w:val="21"/>
              </w:rPr>
              <w:t>4.支持导检台、自助机、微信、带扫描显示屏等多种手段解除迟到状态。</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jc w:val="center"/>
              <w:rPr>
                <w:rFonts w:asciiTheme="minorEastAsia" w:hAnsiTheme="minorEastAsia"/>
                <w:color w:val="000000" w:themeColor="text1"/>
                <w:sz w:val="21"/>
                <w:szCs w:val="21"/>
              </w:rPr>
            </w:pPr>
          </w:p>
        </w:tc>
        <w:tc>
          <w:tcPr>
            <w:tcW w:w="4621" w:type="pct"/>
            <w:shd w:val="clear" w:color="auto" w:fill="FFFFFF" w:themeFill="background1"/>
            <w:vAlign w:val="bottom"/>
          </w:tcPr>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Style w:val="17"/>
                <w:rFonts w:asciiTheme="minorEastAsia" w:eastAsiaTheme="minorEastAsia" w:hAnsiTheme="minorEastAsia" w:cs="宋体" w:hint="eastAsia"/>
                <w:color w:val="000000" w:themeColor="text1"/>
                <w:sz w:val="21"/>
                <w:szCs w:val="21"/>
              </w:rPr>
              <w:t>独立队列排队</w:t>
            </w:r>
            <w:r>
              <w:rPr>
                <w:rFonts w:asciiTheme="minorEastAsia" w:eastAsiaTheme="minorEastAsia" w:hAnsiTheme="minorEastAsia" w:cs="宋体"/>
                <w:color w:val="000000" w:themeColor="text1"/>
                <w:sz w:val="21"/>
                <w:szCs w:val="21"/>
              </w:rPr>
              <w:t>：</w:t>
            </w:r>
          </w:p>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Fonts w:asciiTheme="minorEastAsia" w:eastAsiaTheme="minorEastAsia" w:hAnsiTheme="minorEastAsia" w:cs="宋体"/>
                <w:color w:val="000000" w:themeColor="text1"/>
                <w:sz w:val="21"/>
                <w:szCs w:val="21"/>
              </w:rPr>
              <w:t>1.支持按照登记先后顺序独立排队；</w:t>
            </w:r>
          </w:p>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Fonts w:asciiTheme="minorEastAsia" w:eastAsiaTheme="minorEastAsia" w:hAnsiTheme="minorEastAsia" w:cs="宋体"/>
                <w:color w:val="000000" w:themeColor="text1"/>
                <w:sz w:val="21"/>
                <w:szCs w:val="21"/>
              </w:rPr>
              <w:t>2.支持按照预约号先后顺序排队；</w:t>
            </w:r>
          </w:p>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Fonts w:asciiTheme="minorEastAsia" w:eastAsiaTheme="minorEastAsia" w:hAnsiTheme="minorEastAsia" w:cs="宋体"/>
                <w:color w:val="000000" w:themeColor="text1"/>
                <w:sz w:val="21"/>
                <w:szCs w:val="21"/>
              </w:rPr>
              <w:t>3.独立排队的同时，在全流程并行排队，并能相互指引；</w:t>
            </w:r>
          </w:p>
          <w:p w:rsidR="00E20E4D" w:rsidRDefault="00E20E4D" w:rsidP="00AD20E7">
            <w:pPr>
              <w:pStyle w:val="a9"/>
              <w:spacing w:line="360" w:lineRule="exact"/>
              <w:ind w:left="96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4.根据体检者喜好，自行从全流程切换到独立队列，切换途径有自助机、导检台、微信、带扫描功能的显示屏等。</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jc w:val="center"/>
              <w:rPr>
                <w:rFonts w:asciiTheme="minorEastAsia" w:hAnsiTheme="minorEastAsia"/>
                <w:color w:val="000000" w:themeColor="text1"/>
                <w:sz w:val="21"/>
                <w:szCs w:val="21"/>
              </w:rPr>
            </w:pPr>
          </w:p>
        </w:tc>
        <w:tc>
          <w:tcPr>
            <w:tcW w:w="4621" w:type="pct"/>
            <w:shd w:val="clear" w:color="auto" w:fill="FFFFFF" w:themeFill="background1"/>
            <w:vAlign w:val="bottom"/>
          </w:tcPr>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Style w:val="17"/>
                <w:rFonts w:asciiTheme="minorEastAsia" w:eastAsiaTheme="minorEastAsia" w:hAnsiTheme="minorEastAsia" w:cs="宋体" w:hint="eastAsia"/>
                <w:color w:val="000000" w:themeColor="text1"/>
                <w:sz w:val="21"/>
                <w:szCs w:val="21"/>
              </w:rPr>
              <w:t>二次分检功能</w:t>
            </w:r>
            <w:r>
              <w:rPr>
                <w:rFonts w:asciiTheme="minorEastAsia" w:eastAsiaTheme="minorEastAsia" w:hAnsiTheme="minorEastAsia" w:cs="宋体"/>
                <w:color w:val="000000" w:themeColor="text1"/>
                <w:sz w:val="21"/>
                <w:szCs w:val="21"/>
              </w:rPr>
              <w:t>：</w:t>
            </w:r>
          </w:p>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Fonts w:asciiTheme="minorEastAsia" w:eastAsiaTheme="minorEastAsia" w:hAnsiTheme="minorEastAsia" w:cs="宋体"/>
                <w:color w:val="000000" w:themeColor="text1"/>
                <w:sz w:val="21"/>
                <w:szCs w:val="21"/>
              </w:rPr>
              <w:t>1.支持自定义配置检查等候区（父队列），等候区的体检者自动分流到各个检查科</w:t>
            </w:r>
            <w:r>
              <w:rPr>
                <w:rFonts w:asciiTheme="minorEastAsia" w:eastAsiaTheme="minorEastAsia" w:hAnsiTheme="minorEastAsia" w:cs="宋体"/>
                <w:color w:val="000000" w:themeColor="text1"/>
                <w:sz w:val="21"/>
                <w:szCs w:val="21"/>
              </w:rPr>
              <w:lastRenderedPageBreak/>
              <w:t>室（等候区的子队列）；</w:t>
            </w:r>
          </w:p>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Fonts w:asciiTheme="minorEastAsia" w:eastAsiaTheme="minorEastAsia" w:hAnsiTheme="minorEastAsia" w:cs="宋体"/>
                <w:color w:val="000000" w:themeColor="text1"/>
                <w:sz w:val="21"/>
                <w:szCs w:val="21"/>
              </w:rPr>
              <w:t>2.支持自定义配置各个检查科室（子队列）的检查规则，让等候区的体检者根据规则自动分流到适合的科室，例如检查科室检查的性别、拒检的项目、接待的客户类型等；</w:t>
            </w:r>
          </w:p>
          <w:p w:rsidR="00E20E4D" w:rsidRDefault="00E20E4D" w:rsidP="00AD20E7">
            <w:pPr>
              <w:pStyle w:val="a9"/>
              <w:spacing w:line="360" w:lineRule="exact"/>
              <w:ind w:left="96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3.等候区的体检者不能在一个科室一次检查完成，可以在该等候区的多个检查科室（子队列）分别检查后前往其他科室。</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jc w:val="center"/>
              <w:rPr>
                <w:rFonts w:asciiTheme="minorEastAsia" w:hAnsiTheme="minorEastAsia"/>
                <w:color w:val="000000" w:themeColor="text1"/>
                <w:sz w:val="21"/>
                <w:szCs w:val="21"/>
              </w:rPr>
            </w:pPr>
          </w:p>
        </w:tc>
        <w:tc>
          <w:tcPr>
            <w:tcW w:w="4621" w:type="pct"/>
            <w:shd w:val="clear" w:color="auto" w:fill="FFFFFF" w:themeFill="background1"/>
            <w:vAlign w:val="bottom"/>
          </w:tcPr>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Style w:val="17"/>
                <w:rFonts w:asciiTheme="minorEastAsia" w:eastAsiaTheme="minorEastAsia" w:hAnsiTheme="minorEastAsia" w:cs="宋体" w:hint="eastAsia"/>
                <w:color w:val="000000" w:themeColor="text1"/>
                <w:sz w:val="21"/>
                <w:szCs w:val="21"/>
              </w:rPr>
              <w:t>拒检项目</w:t>
            </w:r>
            <w:r>
              <w:rPr>
                <w:rFonts w:asciiTheme="minorEastAsia" w:eastAsiaTheme="minorEastAsia" w:hAnsiTheme="minorEastAsia" w:cs="宋体"/>
                <w:color w:val="000000" w:themeColor="text1"/>
                <w:sz w:val="21"/>
                <w:szCs w:val="21"/>
              </w:rPr>
              <w:t>：</w:t>
            </w:r>
          </w:p>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Fonts w:asciiTheme="minorEastAsia" w:eastAsiaTheme="minorEastAsia" w:hAnsiTheme="minorEastAsia" w:cs="宋体"/>
                <w:color w:val="000000" w:themeColor="text1"/>
                <w:sz w:val="21"/>
                <w:szCs w:val="21"/>
              </w:rPr>
              <w:t>1.支持医生的拒检项目的设置，比如医生没心脏彩超的检查资质；</w:t>
            </w:r>
          </w:p>
          <w:p w:rsidR="00E20E4D" w:rsidRDefault="00E20E4D" w:rsidP="00AD20E7">
            <w:pPr>
              <w:pStyle w:val="a9"/>
              <w:spacing w:line="360" w:lineRule="exact"/>
              <w:ind w:left="96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2.支持诊室的拒检项目的设置，比如诊室的检查设备不支持。</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jc w:val="center"/>
              <w:rPr>
                <w:rFonts w:asciiTheme="minorEastAsia" w:hAnsiTheme="minorEastAsia"/>
                <w:color w:val="000000" w:themeColor="text1"/>
                <w:sz w:val="21"/>
                <w:szCs w:val="21"/>
              </w:rPr>
            </w:pPr>
          </w:p>
        </w:tc>
        <w:tc>
          <w:tcPr>
            <w:tcW w:w="4621" w:type="pct"/>
            <w:shd w:val="clear" w:color="auto" w:fill="FFFFFF" w:themeFill="background1"/>
            <w:vAlign w:val="bottom"/>
          </w:tcPr>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Style w:val="17"/>
                <w:rFonts w:asciiTheme="minorEastAsia" w:eastAsiaTheme="minorEastAsia" w:hAnsiTheme="minorEastAsia" w:cs="宋体" w:hint="eastAsia"/>
                <w:color w:val="000000" w:themeColor="text1"/>
                <w:sz w:val="21"/>
                <w:szCs w:val="21"/>
              </w:rPr>
              <w:t>检查人数控制及提醒</w:t>
            </w:r>
            <w:r>
              <w:rPr>
                <w:rFonts w:asciiTheme="minorEastAsia" w:eastAsiaTheme="minorEastAsia" w:hAnsiTheme="minorEastAsia" w:cs="宋体"/>
                <w:color w:val="000000" w:themeColor="text1"/>
                <w:sz w:val="21"/>
                <w:szCs w:val="21"/>
              </w:rPr>
              <w:t>：</w:t>
            </w:r>
          </w:p>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Fonts w:asciiTheme="minorEastAsia" w:eastAsiaTheme="minorEastAsia" w:hAnsiTheme="minorEastAsia" w:cs="宋体"/>
                <w:color w:val="000000" w:themeColor="text1"/>
                <w:sz w:val="21"/>
                <w:szCs w:val="21"/>
              </w:rPr>
              <w:t>1.支持体检中心体检总数的控制及提醒；</w:t>
            </w:r>
          </w:p>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Fonts w:asciiTheme="minorEastAsia" w:eastAsiaTheme="minorEastAsia" w:hAnsiTheme="minorEastAsia" w:cs="宋体"/>
                <w:color w:val="000000" w:themeColor="text1"/>
                <w:sz w:val="21"/>
                <w:szCs w:val="21"/>
              </w:rPr>
              <w:t>2.支持自定义多个瓶颈项目的体检人数的控制及提醒；</w:t>
            </w:r>
          </w:p>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Fonts w:asciiTheme="minorEastAsia" w:eastAsiaTheme="minorEastAsia" w:hAnsiTheme="minorEastAsia" w:cs="宋体"/>
                <w:color w:val="000000" w:themeColor="text1"/>
                <w:sz w:val="21"/>
                <w:szCs w:val="21"/>
              </w:rPr>
              <w:t>3.支持体检中心部分区域的体检人数控制及提醒；</w:t>
            </w:r>
          </w:p>
          <w:p w:rsidR="00E20E4D" w:rsidRDefault="00E20E4D" w:rsidP="00AD20E7">
            <w:pPr>
              <w:pStyle w:val="a9"/>
              <w:spacing w:line="360" w:lineRule="exact"/>
              <w:ind w:left="960"/>
              <w:rPr>
                <w:rFonts w:asciiTheme="minorEastAsia" w:hAnsiTheme="minorEastAsia" w:cs="宋体"/>
                <w:color w:val="000000" w:themeColor="text1"/>
                <w:sz w:val="21"/>
                <w:szCs w:val="21"/>
              </w:rPr>
            </w:pPr>
            <w:r>
              <w:rPr>
                <w:rFonts w:asciiTheme="minorEastAsia" w:hAnsiTheme="minorEastAsia" w:hint="eastAsia"/>
                <w:color w:val="000000" w:themeColor="text1"/>
                <w:sz w:val="21"/>
                <w:szCs w:val="21"/>
              </w:rPr>
              <w:t>4.支持医生的检查部位的数量的控制及明细查看。</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jc w:val="center"/>
              <w:rPr>
                <w:rFonts w:asciiTheme="minorEastAsia" w:hAnsiTheme="minorEastAsia"/>
                <w:color w:val="000000" w:themeColor="text1"/>
                <w:sz w:val="21"/>
                <w:szCs w:val="21"/>
              </w:rPr>
            </w:pPr>
          </w:p>
        </w:tc>
        <w:tc>
          <w:tcPr>
            <w:tcW w:w="4621" w:type="pct"/>
            <w:shd w:val="clear" w:color="auto" w:fill="FFFFFF" w:themeFill="background1"/>
            <w:vAlign w:val="bottom"/>
          </w:tcPr>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Style w:val="17"/>
                <w:rFonts w:asciiTheme="minorEastAsia" w:eastAsiaTheme="minorEastAsia" w:hAnsiTheme="minorEastAsia" w:cs="宋体" w:hint="eastAsia"/>
                <w:color w:val="000000" w:themeColor="text1"/>
                <w:sz w:val="21"/>
                <w:szCs w:val="21"/>
              </w:rPr>
              <w:t>组队体检</w:t>
            </w:r>
            <w:r>
              <w:rPr>
                <w:rFonts w:asciiTheme="minorEastAsia" w:eastAsiaTheme="minorEastAsia" w:hAnsiTheme="minorEastAsia" w:cs="宋体"/>
                <w:color w:val="000000" w:themeColor="text1"/>
                <w:sz w:val="21"/>
                <w:szCs w:val="21"/>
              </w:rPr>
              <w:t>：</w:t>
            </w:r>
          </w:p>
          <w:p w:rsidR="00E20E4D" w:rsidRDefault="00E20E4D" w:rsidP="00AD20E7">
            <w:pPr>
              <w:pStyle w:val="a9"/>
              <w:spacing w:line="360" w:lineRule="exact"/>
              <w:ind w:left="96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1.支持组队体检，设置领队及伴检人员，伴检人员跟随领队前往同一检查科室，适用于公务员招聘及家庭成员伴随体检；</w:t>
            </w:r>
          </w:p>
          <w:p w:rsidR="00E20E4D" w:rsidRDefault="00E20E4D" w:rsidP="00AD20E7">
            <w:pPr>
              <w:pStyle w:val="a9"/>
              <w:spacing w:line="360" w:lineRule="exact"/>
              <w:ind w:left="96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2.支持队员的入队离队，队长更换。</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jc w:val="center"/>
              <w:rPr>
                <w:rFonts w:asciiTheme="minorEastAsia" w:hAnsiTheme="minorEastAsia"/>
                <w:color w:val="000000" w:themeColor="text1"/>
                <w:sz w:val="21"/>
                <w:szCs w:val="21"/>
              </w:rPr>
            </w:pPr>
          </w:p>
        </w:tc>
        <w:tc>
          <w:tcPr>
            <w:tcW w:w="4621" w:type="pct"/>
            <w:shd w:val="clear" w:color="auto" w:fill="FFFFFF" w:themeFill="background1"/>
            <w:vAlign w:val="bottom"/>
          </w:tcPr>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Style w:val="17"/>
                <w:rFonts w:asciiTheme="minorEastAsia" w:eastAsiaTheme="minorEastAsia" w:hAnsiTheme="minorEastAsia" w:cs="宋体" w:hint="eastAsia"/>
                <w:color w:val="000000" w:themeColor="text1"/>
                <w:sz w:val="21"/>
                <w:szCs w:val="21"/>
              </w:rPr>
              <w:t>消息提醒</w:t>
            </w:r>
            <w:r>
              <w:rPr>
                <w:rFonts w:asciiTheme="minorEastAsia" w:eastAsiaTheme="minorEastAsia" w:hAnsiTheme="minorEastAsia" w:cs="宋体"/>
                <w:color w:val="000000" w:themeColor="text1"/>
                <w:sz w:val="21"/>
                <w:szCs w:val="21"/>
              </w:rPr>
              <w:t>：</w:t>
            </w:r>
          </w:p>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Fonts w:asciiTheme="minorEastAsia" w:eastAsiaTheme="minorEastAsia" w:hAnsiTheme="minorEastAsia" w:cs="宋体"/>
                <w:color w:val="000000" w:themeColor="text1"/>
                <w:sz w:val="21"/>
                <w:szCs w:val="21"/>
              </w:rPr>
              <w:t>1.支持体检后自定义延时提醒，比如呼气试验吃药后15分钟发送吹气提醒；</w:t>
            </w:r>
          </w:p>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Fonts w:asciiTheme="minorEastAsia" w:eastAsiaTheme="minorEastAsia" w:hAnsiTheme="minorEastAsia" w:cs="宋体"/>
                <w:color w:val="000000" w:themeColor="text1"/>
                <w:sz w:val="21"/>
                <w:szCs w:val="21"/>
              </w:rPr>
              <w:t>2.支持进入科室，发送检查科室的温馨提醒；</w:t>
            </w:r>
          </w:p>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Fonts w:asciiTheme="minorEastAsia" w:eastAsiaTheme="minorEastAsia" w:hAnsiTheme="minorEastAsia" w:cs="宋体"/>
                <w:color w:val="000000" w:themeColor="text1"/>
                <w:sz w:val="21"/>
                <w:szCs w:val="21"/>
              </w:rPr>
              <w:t>3.支持抵达指定位置后的即将检查的提醒信息；</w:t>
            </w:r>
          </w:p>
          <w:p w:rsidR="00E20E4D" w:rsidRDefault="00E20E4D" w:rsidP="00AD20E7">
            <w:pPr>
              <w:pStyle w:val="a9"/>
              <w:spacing w:line="360" w:lineRule="exact"/>
              <w:ind w:left="96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4.支持进入指定区域后的信息提示。</w:t>
            </w:r>
          </w:p>
        </w:tc>
      </w:tr>
      <w:tr w:rsidR="00E20E4D" w:rsidTr="00E20E4D">
        <w:trPr>
          <w:trHeight w:val="90"/>
          <w:jc w:val="center"/>
        </w:trPr>
        <w:tc>
          <w:tcPr>
            <w:tcW w:w="379" w:type="pct"/>
            <w:vMerge/>
            <w:shd w:val="clear" w:color="auto" w:fill="FFFFFF" w:themeFill="background1"/>
            <w:vAlign w:val="center"/>
          </w:tcPr>
          <w:p w:rsidR="00E20E4D" w:rsidRDefault="00E20E4D" w:rsidP="00AD20E7">
            <w:pPr>
              <w:spacing w:line="360" w:lineRule="exact"/>
              <w:jc w:val="center"/>
              <w:rPr>
                <w:rFonts w:asciiTheme="minorEastAsia" w:hAnsiTheme="minorEastAsia"/>
                <w:color w:val="000000" w:themeColor="text1"/>
                <w:sz w:val="21"/>
                <w:szCs w:val="21"/>
              </w:rPr>
            </w:pPr>
          </w:p>
        </w:tc>
        <w:tc>
          <w:tcPr>
            <w:tcW w:w="4621" w:type="pct"/>
            <w:shd w:val="clear" w:color="auto" w:fill="FFFFFF" w:themeFill="background1"/>
            <w:vAlign w:val="bottom"/>
          </w:tcPr>
          <w:p w:rsidR="00E20E4D" w:rsidRDefault="00E20E4D" w:rsidP="00AD20E7">
            <w:pPr>
              <w:pStyle w:val="Char5"/>
              <w:spacing w:beforeAutospacing="0" w:afterAutospacing="0" w:line="360" w:lineRule="exact"/>
              <w:rPr>
                <w:rFonts w:asciiTheme="minorEastAsia" w:eastAsiaTheme="minorEastAsia" w:hAnsiTheme="minorEastAsia" w:cs="宋体" w:hint="default"/>
                <w:color w:val="000000" w:themeColor="text1"/>
                <w:sz w:val="21"/>
                <w:szCs w:val="21"/>
              </w:rPr>
            </w:pPr>
            <w:r>
              <w:rPr>
                <w:rStyle w:val="16"/>
                <w:rFonts w:asciiTheme="minorEastAsia" w:hAnsiTheme="minorEastAsia" w:cs="宋体" w:hint="eastAsia"/>
                <w:color w:val="000000" w:themeColor="text1"/>
                <w:sz w:val="21"/>
                <w:szCs w:val="21"/>
              </w:rPr>
              <w:t>历史回放：</w:t>
            </w:r>
          </w:p>
          <w:p w:rsidR="00E20E4D" w:rsidRDefault="00E20E4D" w:rsidP="00AD20E7">
            <w:pPr>
              <w:pStyle w:val="a9"/>
              <w:spacing w:line="360" w:lineRule="exact"/>
              <w:ind w:left="960"/>
              <w:rPr>
                <w:rStyle w:val="17"/>
                <w:rFonts w:asciiTheme="minorEastAsia" w:hAnsiTheme="minorEastAsia" w:cs="宋体"/>
                <w:b w:val="0"/>
                <w:bCs/>
                <w:color w:val="000000" w:themeColor="text1"/>
                <w:sz w:val="21"/>
                <w:szCs w:val="21"/>
              </w:rPr>
            </w:pPr>
            <w:r>
              <w:rPr>
                <w:rFonts w:asciiTheme="minorEastAsia" w:hAnsiTheme="minorEastAsia" w:hint="eastAsia"/>
                <w:color w:val="000000" w:themeColor="text1"/>
                <w:sz w:val="21"/>
                <w:szCs w:val="21"/>
              </w:rPr>
              <w:t>1.支持提供录像播放功能（回放），可以定点、定时查看体检中心体检分流情况。</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jc w:val="center"/>
              <w:rPr>
                <w:rFonts w:asciiTheme="minorEastAsia" w:hAnsiTheme="minorEastAsia"/>
                <w:color w:val="000000" w:themeColor="text1"/>
                <w:sz w:val="21"/>
                <w:szCs w:val="21"/>
              </w:rPr>
            </w:pPr>
          </w:p>
        </w:tc>
        <w:tc>
          <w:tcPr>
            <w:tcW w:w="4621" w:type="pct"/>
            <w:shd w:val="clear" w:color="auto" w:fill="FFFFFF" w:themeFill="background1"/>
            <w:vAlign w:val="bottom"/>
          </w:tcPr>
          <w:p w:rsidR="00E20E4D" w:rsidRDefault="00E20E4D" w:rsidP="00AD20E7">
            <w:pPr>
              <w:pStyle w:val="Char5"/>
              <w:spacing w:beforeAutospacing="0" w:afterAutospacing="0" w:line="360" w:lineRule="exact"/>
              <w:rPr>
                <w:rFonts w:asciiTheme="minorEastAsia" w:eastAsiaTheme="minorEastAsia" w:hAnsiTheme="minorEastAsia" w:cs="宋体" w:hint="default"/>
                <w:color w:val="000000" w:themeColor="text1"/>
                <w:sz w:val="21"/>
                <w:szCs w:val="21"/>
              </w:rPr>
            </w:pPr>
            <w:r>
              <w:rPr>
                <w:rStyle w:val="16"/>
                <w:rFonts w:asciiTheme="minorEastAsia" w:hAnsiTheme="minorEastAsia" w:cs="宋体" w:hint="eastAsia"/>
                <w:color w:val="000000" w:themeColor="text1"/>
                <w:sz w:val="21"/>
                <w:szCs w:val="21"/>
              </w:rPr>
              <w:t>餐厅功能：</w:t>
            </w:r>
          </w:p>
          <w:p w:rsidR="00E20E4D" w:rsidRDefault="00E20E4D" w:rsidP="00AD20E7">
            <w:pPr>
              <w:pStyle w:val="Char5"/>
              <w:spacing w:beforeAutospacing="0" w:afterAutospacing="0" w:line="360" w:lineRule="exact"/>
              <w:rPr>
                <w:rFonts w:asciiTheme="minorEastAsia" w:eastAsiaTheme="minorEastAsia" w:hAnsiTheme="minorEastAsia" w:cs="宋体" w:hint="default"/>
                <w:color w:val="000000" w:themeColor="text1"/>
                <w:sz w:val="21"/>
                <w:szCs w:val="21"/>
              </w:rPr>
            </w:pPr>
            <w:r>
              <w:rPr>
                <w:rFonts w:asciiTheme="minorEastAsia" w:eastAsiaTheme="minorEastAsia" w:hAnsiTheme="minorEastAsia" w:cs="宋体"/>
                <w:color w:val="000000" w:themeColor="text1"/>
                <w:sz w:val="21"/>
                <w:szCs w:val="21"/>
              </w:rPr>
              <w:t>1.支持体检者就餐时变更状态，继续排队的同时到了指定位置后锁定；</w:t>
            </w:r>
          </w:p>
          <w:p w:rsidR="00E20E4D" w:rsidRDefault="00E20E4D" w:rsidP="00AD20E7">
            <w:pPr>
              <w:pStyle w:val="Char5"/>
              <w:spacing w:beforeAutospacing="0" w:afterAutospacing="0" w:line="360" w:lineRule="exact"/>
              <w:rPr>
                <w:rFonts w:asciiTheme="minorEastAsia" w:eastAsiaTheme="minorEastAsia" w:hAnsiTheme="minorEastAsia" w:cs="宋体" w:hint="default"/>
                <w:color w:val="000000" w:themeColor="text1"/>
                <w:sz w:val="21"/>
                <w:szCs w:val="21"/>
              </w:rPr>
            </w:pPr>
            <w:r>
              <w:rPr>
                <w:rFonts w:asciiTheme="minorEastAsia" w:eastAsiaTheme="minorEastAsia" w:hAnsiTheme="minorEastAsia" w:cs="宋体"/>
                <w:color w:val="000000" w:themeColor="text1"/>
                <w:sz w:val="21"/>
                <w:szCs w:val="21"/>
              </w:rPr>
              <w:t>2.实时统计就餐，未就餐，已检查完空腹项目人员数量；</w:t>
            </w:r>
          </w:p>
          <w:p w:rsidR="00E20E4D" w:rsidRDefault="00E20E4D" w:rsidP="00AD20E7">
            <w:pPr>
              <w:pStyle w:val="a9"/>
              <w:spacing w:line="360" w:lineRule="exact"/>
              <w:ind w:left="96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3.支持解除用户的就餐状态，如果已锁定，解除锁定。</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jc w:val="center"/>
              <w:rPr>
                <w:rFonts w:asciiTheme="minorEastAsia" w:hAnsiTheme="minorEastAsia"/>
                <w:color w:val="000000" w:themeColor="text1"/>
                <w:sz w:val="21"/>
                <w:szCs w:val="21"/>
              </w:rPr>
            </w:pPr>
          </w:p>
        </w:tc>
        <w:tc>
          <w:tcPr>
            <w:tcW w:w="4621" w:type="pct"/>
            <w:shd w:val="clear" w:color="auto" w:fill="FFFFFF" w:themeFill="background1"/>
            <w:vAlign w:val="bottom"/>
          </w:tcPr>
          <w:p w:rsidR="00E20E4D" w:rsidRDefault="00E20E4D" w:rsidP="00AD20E7">
            <w:pPr>
              <w:pStyle w:val="ac"/>
              <w:spacing w:before="0" w:beforeAutospacing="0" w:after="0" w:afterAutospacing="0" w:line="360" w:lineRule="exact"/>
              <w:rPr>
                <w:rFonts w:asciiTheme="minorEastAsia" w:eastAsiaTheme="minorEastAsia" w:hAnsiTheme="minorEastAsia"/>
                <w:color w:val="000000" w:themeColor="text1"/>
                <w:sz w:val="21"/>
                <w:szCs w:val="21"/>
              </w:rPr>
            </w:pPr>
            <w:r>
              <w:rPr>
                <w:rStyle w:val="ad"/>
                <w:rFonts w:asciiTheme="minorEastAsia" w:hAnsiTheme="minorEastAsia" w:hint="eastAsia"/>
                <w:color w:val="000000" w:themeColor="text1"/>
                <w:sz w:val="21"/>
                <w:szCs w:val="21"/>
              </w:rPr>
              <w:t>呼叫功能：</w:t>
            </w:r>
          </w:p>
          <w:p w:rsidR="00E20E4D" w:rsidRDefault="00E20E4D" w:rsidP="00AD20E7">
            <w:pPr>
              <w:pStyle w:val="ac"/>
              <w:spacing w:before="0" w:beforeAutospacing="0" w:after="0" w:afterAutospacing="0" w:line="360" w:lineRule="exac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1.支持呼叫，重呼，过号，完成等基本操作功能；</w:t>
            </w:r>
          </w:p>
          <w:p w:rsidR="00E20E4D" w:rsidRDefault="00E20E4D" w:rsidP="00AD20E7">
            <w:pPr>
              <w:pStyle w:val="ac"/>
              <w:spacing w:before="0" w:beforeAutospacing="0" w:after="0" w:afterAutospacing="0" w:line="360" w:lineRule="exac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2.支持多种呼叫模式，包括顺序依次呼叫、完成当前呼叫同时呼叫下一位、重呼、重置状态依次呼叫；</w:t>
            </w:r>
          </w:p>
          <w:p w:rsidR="00E20E4D" w:rsidRDefault="00E20E4D" w:rsidP="00AD20E7">
            <w:pPr>
              <w:pStyle w:val="ac"/>
              <w:spacing w:before="0" w:beforeAutospacing="0" w:after="0" w:afterAutospacing="0" w:line="360" w:lineRule="exac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3.支持选择性呼叫；</w:t>
            </w:r>
          </w:p>
          <w:p w:rsidR="00E20E4D" w:rsidRDefault="00E20E4D" w:rsidP="00AD20E7">
            <w:pPr>
              <w:pStyle w:val="ac"/>
              <w:spacing w:before="0" w:beforeAutospacing="0" w:after="0" w:afterAutospacing="0" w:line="360" w:lineRule="exac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lastRenderedPageBreak/>
              <w:t>4.支持一次同时呼叫多个体检者，可设置呼叫数量；</w:t>
            </w:r>
          </w:p>
          <w:p w:rsidR="00E20E4D" w:rsidRDefault="00E20E4D" w:rsidP="00AD20E7">
            <w:pPr>
              <w:pStyle w:val="ac"/>
              <w:spacing w:before="0" w:beforeAutospacing="0" w:after="0" w:afterAutospacing="0" w:line="360" w:lineRule="exac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5.支持已完成体检者返回科室；</w:t>
            </w:r>
          </w:p>
          <w:p w:rsidR="00E20E4D" w:rsidRDefault="00E20E4D" w:rsidP="00AD20E7">
            <w:pPr>
              <w:pStyle w:val="ac"/>
              <w:spacing w:before="0" w:beforeAutospacing="0" w:after="0" w:afterAutospacing="0" w:line="360" w:lineRule="exac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6.支持不呼叫含特定项目的体检者；</w:t>
            </w:r>
          </w:p>
          <w:p w:rsidR="00E20E4D" w:rsidRDefault="00E20E4D" w:rsidP="00AD20E7">
            <w:pPr>
              <w:pStyle w:val="a9"/>
              <w:spacing w:line="360" w:lineRule="exact"/>
              <w:ind w:left="96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7.支持自动呼叫，可自定义呼叫间隔时间。</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jc w:val="center"/>
              <w:rPr>
                <w:rFonts w:asciiTheme="minorEastAsia" w:hAnsiTheme="minorEastAsia"/>
                <w:color w:val="000000" w:themeColor="text1"/>
                <w:sz w:val="21"/>
                <w:szCs w:val="21"/>
              </w:rPr>
            </w:pPr>
          </w:p>
        </w:tc>
        <w:tc>
          <w:tcPr>
            <w:tcW w:w="4621" w:type="pct"/>
            <w:shd w:val="clear" w:color="auto" w:fill="FFFFFF" w:themeFill="background1"/>
            <w:vAlign w:val="bottom"/>
          </w:tcPr>
          <w:p w:rsidR="00E20E4D" w:rsidRDefault="00E20E4D" w:rsidP="00AD20E7">
            <w:pPr>
              <w:pStyle w:val="ac"/>
              <w:spacing w:before="0" w:beforeAutospacing="0" w:after="0" w:afterAutospacing="0" w:line="360" w:lineRule="exact"/>
              <w:rPr>
                <w:rFonts w:asciiTheme="minorEastAsia" w:eastAsiaTheme="minorEastAsia" w:hAnsiTheme="minorEastAsia"/>
                <w:color w:val="000000" w:themeColor="text1"/>
                <w:sz w:val="21"/>
                <w:szCs w:val="21"/>
              </w:rPr>
            </w:pPr>
            <w:r>
              <w:rPr>
                <w:rStyle w:val="ad"/>
                <w:rFonts w:asciiTheme="minorEastAsia" w:hAnsiTheme="minorEastAsia" w:hint="eastAsia"/>
                <w:color w:val="000000" w:themeColor="text1"/>
                <w:sz w:val="21"/>
                <w:szCs w:val="21"/>
              </w:rPr>
              <w:t>客户标识：</w:t>
            </w:r>
          </w:p>
          <w:p w:rsidR="00E20E4D" w:rsidRDefault="00E20E4D" w:rsidP="00AD20E7">
            <w:pPr>
              <w:pStyle w:val="ac"/>
              <w:spacing w:before="0" w:beforeAutospacing="0" w:after="0" w:afterAutospacing="0" w:line="360" w:lineRule="exac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1.支持呼叫列表显示客户类型图标，如军人、老人、孕妇、残疾人等特殊群体；</w:t>
            </w:r>
          </w:p>
          <w:p w:rsidR="00E20E4D" w:rsidRDefault="00E20E4D" w:rsidP="00AD20E7">
            <w:pPr>
              <w:pStyle w:val="ac"/>
              <w:spacing w:before="0" w:beforeAutospacing="0" w:after="0" w:afterAutospacing="0" w:line="360" w:lineRule="exac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2.支持呼叫列表显示客户状态图标及文字，如正常、迟到、锁定、未签到、就餐状态等；</w:t>
            </w:r>
          </w:p>
          <w:p w:rsidR="00E20E4D" w:rsidRDefault="00E20E4D" w:rsidP="00AD20E7">
            <w:pPr>
              <w:pStyle w:val="a9"/>
              <w:spacing w:line="360" w:lineRule="exact"/>
              <w:ind w:left="96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3.支持呼叫列表显示客户性别图标。</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jc w:val="center"/>
              <w:rPr>
                <w:rFonts w:asciiTheme="minorEastAsia" w:hAnsiTheme="minorEastAsia"/>
                <w:color w:val="000000" w:themeColor="text1"/>
                <w:sz w:val="21"/>
                <w:szCs w:val="21"/>
              </w:rPr>
            </w:pPr>
          </w:p>
        </w:tc>
        <w:tc>
          <w:tcPr>
            <w:tcW w:w="4621" w:type="pct"/>
            <w:shd w:val="clear" w:color="auto" w:fill="FFFFFF" w:themeFill="background1"/>
            <w:vAlign w:val="bottom"/>
          </w:tcPr>
          <w:p w:rsidR="00E20E4D" w:rsidRDefault="00E20E4D" w:rsidP="00AD20E7">
            <w:pPr>
              <w:pStyle w:val="ac"/>
              <w:autoSpaceDE w:val="0"/>
              <w:spacing w:before="0" w:beforeAutospacing="0" w:after="0" w:afterAutospacing="0" w:line="360" w:lineRule="exact"/>
              <w:ind w:firstLine="422"/>
              <w:rPr>
                <w:rFonts w:asciiTheme="minorEastAsia" w:eastAsiaTheme="minorEastAsia" w:hAnsiTheme="minorEastAsia"/>
                <w:color w:val="000000" w:themeColor="text1"/>
                <w:sz w:val="21"/>
                <w:szCs w:val="21"/>
              </w:rPr>
            </w:pPr>
            <w:r>
              <w:rPr>
                <w:rStyle w:val="15"/>
                <w:rFonts w:asciiTheme="minorEastAsia" w:eastAsiaTheme="minorEastAsia" w:hAnsiTheme="minorEastAsia" w:cs="宋体" w:hint="eastAsia"/>
                <w:color w:val="000000" w:themeColor="text1"/>
                <w:sz w:val="21"/>
                <w:szCs w:val="21"/>
              </w:rPr>
              <w:t>项目弃检：</w:t>
            </w:r>
          </w:p>
          <w:p w:rsidR="00E20E4D" w:rsidRDefault="00E20E4D" w:rsidP="00AD20E7">
            <w:pPr>
              <w:pStyle w:val="a9"/>
              <w:spacing w:line="360" w:lineRule="exact"/>
              <w:ind w:left="96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1.支持检中非退费项目弃检。</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jc w:val="center"/>
              <w:rPr>
                <w:rFonts w:asciiTheme="minorEastAsia" w:hAnsiTheme="minorEastAsia"/>
                <w:color w:val="000000" w:themeColor="text1"/>
                <w:sz w:val="21"/>
                <w:szCs w:val="21"/>
              </w:rPr>
            </w:pPr>
          </w:p>
        </w:tc>
        <w:tc>
          <w:tcPr>
            <w:tcW w:w="4621" w:type="pct"/>
            <w:shd w:val="clear" w:color="auto" w:fill="auto"/>
            <w:vAlign w:val="bottom"/>
          </w:tcPr>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Style w:val="16"/>
                <w:rFonts w:asciiTheme="minorEastAsia" w:hAnsiTheme="minorEastAsia" w:cs="宋体" w:hint="eastAsia"/>
                <w:color w:val="000000" w:themeColor="text1"/>
                <w:sz w:val="21"/>
                <w:szCs w:val="21"/>
              </w:rPr>
              <w:t>医院科室评价：</w:t>
            </w:r>
          </w:p>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Fonts w:asciiTheme="minorEastAsia" w:eastAsiaTheme="minorEastAsia" w:hAnsiTheme="minorEastAsia" w:cs="宋体"/>
                <w:color w:val="000000" w:themeColor="text1"/>
                <w:sz w:val="21"/>
                <w:szCs w:val="21"/>
              </w:rPr>
              <w:t>1.支持对本次体检整体进行星级打分及评价；</w:t>
            </w:r>
          </w:p>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Fonts w:asciiTheme="minorEastAsia" w:eastAsiaTheme="minorEastAsia" w:hAnsiTheme="minorEastAsia" w:cs="宋体"/>
                <w:color w:val="000000" w:themeColor="text1"/>
                <w:sz w:val="21"/>
                <w:szCs w:val="21"/>
              </w:rPr>
              <w:t>2.支持对已检查科室进行多维星级打分及评价，包括医生技能、科室环境及服务态度；</w:t>
            </w:r>
          </w:p>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Fonts w:asciiTheme="minorEastAsia" w:eastAsiaTheme="minorEastAsia" w:hAnsiTheme="minorEastAsia" w:cs="宋体"/>
                <w:color w:val="000000" w:themeColor="text1"/>
                <w:sz w:val="21"/>
                <w:szCs w:val="21"/>
              </w:rPr>
              <w:t>3.支持匿名评价；</w:t>
            </w:r>
          </w:p>
          <w:p w:rsidR="00E20E4D" w:rsidRDefault="00E20E4D" w:rsidP="00AD20E7">
            <w:pPr>
              <w:pStyle w:val="a9"/>
              <w:spacing w:line="360" w:lineRule="exact"/>
              <w:ind w:left="96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4.支持体检完成后提示体检者对本次体检进行评价</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jc w:val="center"/>
              <w:rPr>
                <w:rFonts w:asciiTheme="minorEastAsia" w:hAnsiTheme="minorEastAsia"/>
                <w:color w:val="000000" w:themeColor="text1"/>
                <w:sz w:val="21"/>
                <w:szCs w:val="21"/>
              </w:rPr>
            </w:pPr>
          </w:p>
        </w:tc>
        <w:tc>
          <w:tcPr>
            <w:tcW w:w="4621" w:type="pct"/>
            <w:shd w:val="clear" w:color="auto" w:fill="FFFFFF" w:themeFill="background1"/>
            <w:vAlign w:val="bottom"/>
          </w:tcPr>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Style w:val="16"/>
                <w:rFonts w:asciiTheme="minorEastAsia" w:hAnsiTheme="minorEastAsia" w:cs="宋体" w:hint="eastAsia"/>
                <w:color w:val="000000" w:themeColor="text1"/>
                <w:sz w:val="21"/>
                <w:szCs w:val="21"/>
              </w:rPr>
              <w:t>客户端评价管理：</w:t>
            </w:r>
          </w:p>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Fonts w:asciiTheme="minorEastAsia" w:eastAsiaTheme="minorEastAsia" w:hAnsiTheme="minorEastAsia" w:cs="宋体"/>
                <w:color w:val="000000" w:themeColor="text1"/>
                <w:sz w:val="21"/>
                <w:szCs w:val="21"/>
              </w:rPr>
              <w:t>1.支持医院及科室评价数据查看、回复及导出；</w:t>
            </w:r>
          </w:p>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Fonts w:asciiTheme="minorEastAsia" w:eastAsiaTheme="minorEastAsia" w:hAnsiTheme="minorEastAsia" w:cs="宋体"/>
                <w:color w:val="000000" w:themeColor="text1"/>
                <w:sz w:val="21"/>
                <w:szCs w:val="21"/>
              </w:rPr>
              <w:t>2.支持控评；</w:t>
            </w:r>
          </w:p>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Fonts w:asciiTheme="minorEastAsia" w:eastAsiaTheme="minorEastAsia" w:hAnsiTheme="minorEastAsia" w:cs="宋体"/>
                <w:color w:val="000000" w:themeColor="text1"/>
                <w:sz w:val="21"/>
                <w:szCs w:val="21"/>
              </w:rPr>
              <w:t>3.支持未评价者默认好评；</w:t>
            </w:r>
          </w:p>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Fonts w:asciiTheme="minorEastAsia" w:eastAsiaTheme="minorEastAsia" w:hAnsiTheme="minorEastAsia" w:cs="宋体"/>
                <w:color w:val="000000" w:themeColor="text1"/>
                <w:sz w:val="21"/>
                <w:szCs w:val="21"/>
              </w:rPr>
              <w:t>4.支持查看体检人数，微信使用人数，微信评价人数，微信使用率，参与评价率趋势图；</w:t>
            </w:r>
          </w:p>
          <w:p w:rsidR="00E20E4D" w:rsidRDefault="00E20E4D" w:rsidP="00AD20E7">
            <w:pPr>
              <w:pStyle w:val="a9"/>
              <w:spacing w:line="360" w:lineRule="exact"/>
              <w:ind w:left="96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5.支持查看医院及科室评价星级汇总图。</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jc w:val="center"/>
              <w:rPr>
                <w:rFonts w:asciiTheme="minorEastAsia" w:hAnsiTheme="minorEastAsia"/>
                <w:color w:val="000000" w:themeColor="text1"/>
                <w:sz w:val="21"/>
                <w:szCs w:val="21"/>
              </w:rPr>
            </w:pPr>
          </w:p>
        </w:tc>
        <w:tc>
          <w:tcPr>
            <w:tcW w:w="4621" w:type="pct"/>
            <w:shd w:val="clear" w:color="auto" w:fill="FFFFFF" w:themeFill="background1"/>
            <w:vAlign w:val="bottom"/>
          </w:tcPr>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Style w:val="16"/>
                <w:rFonts w:asciiTheme="minorEastAsia" w:hAnsiTheme="minorEastAsia" w:cs="宋体" w:hint="eastAsia"/>
                <w:color w:val="000000" w:themeColor="text1"/>
                <w:sz w:val="21"/>
                <w:szCs w:val="21"/>
              </w:rPr>
              <w:t>历史记录：</w:t>
            </w:r>
          </w:p>
          <w:p w:rsidR="00E20E4D" w:rsidRDefault="00E20E4D" w:rsidP="00AD20E7">
            <w:pPr>
              <w:pStyle w:val="Char5"/>
              <w:autoSpaceDE w:val="0"/>
              <w:spacing w:beforeAutospacing="0" w:afterAutospacing="0" w:line="360" w:lineRule="exact"/>
              <w:rPr>
                <w:rFonts w:asciiTheme="minorEastAsia" w:eastAsiaTheme="minorEastAsia" w:hAnsiTheme="minorEastAsia" w:cs="宋体" w:hint="default"/>
                <w:color w:val="000000" w:themeColor="text1"/>
                <w:sz w:val="21"/>
                <w:szCs w:val="21"/>
              </w:rPr>
            </w:pPr>
            <w:r>
              <w:rPr>
                <w:rFonts w:asciiTheme="minorEastAsia" w:eastAsiaTheme="minorEastAsia" w:hAnsiTheme="minorEastAsia" w:cs="宋体"/>
                <w:color w:val="000000" w:themeColor="text1"/>
                <w:sz w:val="21"/>
                <w:szCs w:val="21"/>
              </w:rPr>
              <w:t>1.支持体检者查看过往的体检记录；</w:t>
            </w:r>
          </w:p>
          <w:p w:rsidR="00E20E4D" w:rsidRDefault="00E20E4D" w:rsidP="00AD20E7">
            <w:pPr>
              <w:pStyle w:val="a9"/>
              <w:spacing w:line="360" w:lineRule="exact"/>
              <w:ind w:left="96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2.支持体检者查看过往的体检评价信息。</w:t>
            </w:r>
          </w:p>
        </w:tc>
      </w:tr>
      <w:tr w:rsidR="00E20E4D" w:rsidTr="00E20E4D">
        <w:trPr>
          <w:trHeight w:val="377"/>
          <w:jc w:val="center"/>
        </w:trPr>
        <w:tc>
          <w:tcPr>
            <w:tcW w:w="379" w:type="pct"/>
            <w:vMerge/>
            <w:shd w:val="clear" w:color="auto" w:fill="FFFFFF" w:themeFill="background1"/>
            <w:vAlign w:val="center"/>
          </w:tcPr>
          <w:p w:rsidR="00E20E4D" w:rsidRDefault="00E20E4D" w:rsidP="00AD20E7">
            <w:pPr>
              <w:spacing w:line="360" w:lineRule="exact"/>
              <w:jc w:val="center"/>
              <w:rPr>
                <w:rFonts w:asciiTheme="minorEastAsia" w:hAnsiTheme="minorEastAsia"/>
                <w:color w:val="000000" w:themeColor="text1"/>
                <w:sz w:val="21"/>
                <w:szCs w:val="21"/>
              </w:rPr>
            </w:pPr>
          </w:p>
        </w:tc>
        <w:tc>
          <w:tcPr>
            <w:tcW w:w="4621" w:type="pct"/>
            <w:shd w:val="clear" w:color="auto" w:fill="FFFFFF" w:themeFill="background1"/>
            <w:vAlign w:val="bottom"/>
          </w:tcPr>
          <w:p w:rsidR="00E20E4D" w:rsidRDefault="00E20E4D" w:rsidP="00AD20E7">
            <w:pPr>
              <w:pStyle w:val="ac"/>
              <w:autoSpaceDE w:val="0"/>
              <w:spacing w:before="0" w:beforeAutospacing="0" w:after="0" w:afterAutospacing="0" w:line="360" w:lineRule="exact"/>
              <w:rPr>
                <w:rFonts w:asciiTheme="minorEastAsia" w:eastAsiaTheme="minorEastAsia" w:hAnsiTheme="minorEastAsia"/>
                <w:color w:val="000000" w:themeColor="text1"/>
                <w:sz w:val="21"/>
                <w:szCs w:val="21"/>
              </w:rPr>
            </w:pPr>
            <w:r>
              <w:rPr>
                <w:rStyle w:val="15"/>
                <w:rFonts w:asciiTheme="minorEastAsia" w:eastAsiaTheme="minorEastAsia" w:hAnsiTheme="minorEastAsia" w:cs="宋体" w:hint="eastAsia"/>
                <w:color w:val="000000" w:themeColor="text1"/>
                <w:sz w:val="21"/>
                <w:szCs w:val="21"/>
              </w:rPr>
              <w:t>大数据可视化平台：</w:t>
            </w:r>
          </w:p>
          <w:p w:rsidR="00E20E4D" w:rsidRDefault="00E20E4D" w:rsidP="00AD20E7">
            <w:pPr>
              <w:pStyle w:val="ac"/>
              <w:autoSpaceDE w:val="0"/>
              <w:spacing w:before="0" w:beforeAutospacing="0" w:after="0" w:afterAutospacing="0" w:line="360" w:lineRule="exac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1.支持通过大数据可视化平台，展示体检现场实时数据，为医院管理者提供实时可视化的导检现场监控平台。</w:t>
            </w:r>
          </w:p>
          <w:p w:rsidR="00E20E4D" w:rsidRDefault="00E20E4D" w:rsidP="00AD20E7">
            <w:pPr>
              <w:pStyle w:val="a9"/>
              <w:spacing w:line="360" w:lineRule="exact"/>
              <w:ind w:left="96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2.支持个性化定制显示健康管理中心当天体检数据，如登记人员套餐比例、年龄分布、体检者分类人数统计（团检个检人数、vip客户普通客户人数、登记人数交表人数），人员密度、科室实时总检已检人数、当天体检者流量趋势、近期体检者趋势等。</w:t>
            </w:r>
          </w:p>
        </w:tc>
      </w:tr>
    </w:tbl>
    <w:p w:rsidR="00853B7C" w:rsidRDefault="00853B7C" w:rsidP="00853B7C"/>
    <w:p w:rsidR="000412C5" w:rsidRDefault="0029146D" w:rsidP="0029146D">
      <w:pPr>
        <w:pStyle w:val="2"/>
        <w:numPr>
          <w:ilvl w:val="0"/>
          <w:numId w:val="0"/>
        </w:numPr>
      </w:pPr>
      <w:bookmarkStart w:id="286" w:name="_Toc129162054"/>
      <w:r>
        <w:rPr>
          <w:rFonts w:hint="eastAsia"/>
        </w:rPr>
        <w:lastRenderedPageBreak/>
        <w:t xml:space="preserve">6.10 </w:t>
      </w:r>
      <w:r w:rsidR="000412C5">
        <w:rPr>
          <w:rFonts w:hint="eastAsia"/>
        </w:rPr>
        <w:t>医疗废弃物在线监测系统</w:t>
      </w:r>
      <w:bookmarkEnd w:id="286"/>
    </w:p>
    <w:tbl>
      <w:tblPr>
        <w:tblpPr w:leftFromText="180" w:rightFromText="180" w:vertAnchor="text" w:horzAnchor="page" w:tblpX="1780" w:tblpY="30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527"/>
        <w:gridCol w:w="5844"/>
      </w:tblGrid>
      <w:tr w:rsidR="000412C5" w:rsidTr="000412C5">
        <w:trPr>
          <w:trHeight w:val="312"/>
        </w:trPr>
        <w:tc>
          <w:tcPr>
            <w:tcW w:w="675" w:type="pct"/>
            <w:shd w:val="clear" w:color="auto" w:fill="auto"/>
            <w:vAlign w:val="center"/>
          </w:tcPr>
          <w:p w:rsidR="000412C5" w:rsidRDefault="000412C5" w:rsidP="00AD20E7">
            <w:pPr>
              <w:widowControl/>
              <w:jc w:val="center"/>
              <w:textAlignment w:val="center"/>
              <w:rPr>
                <w:rFonts w:ascii="宋体" w:eastAsia="宋体" w:hAnsi="宋体" w:cs="宋体"/>
                <w:color w:val="000000"/>
              </w:rPr>
            </w:pPr>
            <w:r>
              <w:rPr>
                <w:rFonts w:ascii="宋体" w:eastAsia="宋体" w:hAnsi="宋体" w:cs="宋体" w:hint="eastAsia"/>
                <w:color w:val="000000"/>
                <w:lang w:bidi="ar"/>
              </w:rPr>
              <w:t>系统名称</w:t>
            </w:r>
          </w:p>
        </w:tc>
        <w:tc>
          <w:tcPr>
            <w:tcW w:w="896" w:type="pct"/>
            <w:shd w:val="clear" w:color="auto" w:fill="auto"/>
            <w:vAlign w:val="center"/>
          </w:tcPr>
          <w:p w:rsidR="000412C5" w:rsidRDefault="000412C5" w:rsidP="00AD20E7">
            <w:pPr>
              <w:widowControl/>
              <w:jc w:val="center"/>
              <w:textAlignment w:val="center"/>
              <w:rPr>
                <w:rFonts w:ascii="宋体" w:eastAsia="宋体" w:hAnsi="宋体" w:cs="宋体"/>
                <w:color w:val="000000"/>
              </w:rPr>
            </w:pPr>
            <w:r>
              <w:rPr>
                <w:rFonts w:ascii="宋体" w:eastAsia="宋体" w:hAnsi="宋体" w:cs="宋体" w:hint="eastAsia"/>
                <w:color w:val="000000"/>
                <w:lang w:bidi="ar"/>
              </w:rPr>
              <w:t>功能模块</w:t>
            </w:r>
          </w:p>
        </w:tc>
        <w:tc>
          <w:tcPr>
            <w:tcW w:w="3429" w:type="pct"/>
            <w:shd w:val="clear" w:color="auto" w:fill="auto"/>
            <w:vAlign w:val="center"/>
          </w:tcPr>
          <w:p w:rsidR="000412C5" w:rsidRDefault="000412C5" w:rsidP="00AD20E7">
            <w:pPr>
              <w:widowControl/>
              <w:jc w:val="center"/>
              <w:textAlignment w:val="center"/>
              <w:rPr>
                <w:rFonts w:ascii="宋体" w:eastAsia="宋体" w:hAnsi="宋体" w:cs="宋体"/>
                <w:color w:val="000000"/>
              </w:rPr>
            </w:pPr>
            <w:r>
              <w:rPr>
                <w:rFonts w:ascii="宋体" w:eastAsia="宋体" w:hAnsi="宋体" w:cs="宋体" w:hint="eastAsia"/>
                <w:color w:val="000000"/>
                <w:lang w:bidi="ar"/>
              </w:rPr>
              <w:t>技术参数</w:t>
            </w:r>
          </w:p>
        </w:tc>
      </w:tr>
      <w:tr w:rsidR="000412C5" w:rsidTr="000412C5">
        <w:trPr>
          <w:trHeight w:val="2148"/>
        </w:trPr>
        <w:tc>
          <w:tcPr>
            <w:tcW w:w="675" w:type="pct"/>
            <w:vMerge w:val="restart"/>
            <w:shd w:val="clear" w:color="auto" w:fill="auto"/>
            <w:vAlign w:val="center"/>
          </w:tcPr>
          <w:p w:rsidR="000412C5" w:rsidRDefault="000412C5" w:rsidP="00AD20E7">
            <w:pPr>
              <w:widowControl/>
              <w:jc w:val="center"/>
              <w:textAlignment w:val="center"/>
              <w:rPr>
                <w:rFonts w:ascii="宋体" w:eastAsia="宋体" w:hAnsi="宋体" w:cs="宋体"/>
                <w:color w:val="000000"/>
              </w:rPr>
            </w:pPr>
            <w:r>
              <w:rPr>
                <w:rFonts w:ascii="宋体" w:eastAsia="宋体" w:hAnsi="宋体" w:cs="宋体" w:hint="eastAsia"/>
                <w:color w:val="000000"/>
                <w:lang w:bidi="ar"/>
              </w:rPr>
              <w:t>医疗废弃物在线监测系统</w:t>
            </w:r>
          </w:p>
        </w:tc>
        <w:tc>
          <w:tcPr>
            <w:tcW w:w="896" w:type="pct"/>
            <w:shd w:val="clear" w:color="auto" w:fill="auto"/>
            <w:vAlign w:val="center"/>
          </w:tcPr>
          <w:p w:rsidR="000412C5" w:rsidRDefault="000412C5" w:rsidP="00AD20E7">
            <w:pPr>
              <w:widowControl/>
              <w:jc w:val="center"/>
              <w:textAlignment w:val="center"/>
              <w:rPr>
                <w:rFonts w:ascii="宋体" w:eastAsia="宋体" w:hAnsi="宋体" w:cs="宋体"/>
                <w:color w:val="000000"/>
              </w:rPr>
            </w:pPr>
            <w:r>
              <w:rPr>
                <w:rFonts w:ascii="宋体" w:eastAsia="宋体" w:hAnsi="宋体" w:cs="宋体" w:hint="eastAsia"/>
                <w:color w:val="000000"/>
                <w:lang w:bidi="ar"/>
              </w:rPr>
              <w:t>驾驶舱</w:t>
            </w:r>
          </w:p>
        </w:tc>
        <w:tc>
          <w:tcPr>
            <w:tcW w:w="3429" w:type="pct"/>
            <w:shd w:val="clear" w:color="auto" w:fill="auto"/>
            <w:vAlign w:val="center"/>
          </w:tcPr>
          <w:p w:rsidR="000412C5" w:rsidRDefault="000412C5" w:rsidP="00AD20E7">
            <w:pPr>
              <w:widowControl/>
              <w:textAlignment w:val="center"/>
              <w:rPr>
                <w:rFonts w:ascii="宋体" w:eastAsia="宋体" w:hAnsi="宋体" w:cs="宋体"/>
                <w:color w:val="000000"/>
              </w:rPr>
            </w:pPr>
            <w:r>
              <w:rPr>
                <w:rFonts w:ascii="宋体" w:eastAsia="宋体" w:hAnsi="宋体" w:cs="宋体" w:hint="eastAsia"/>
                <w:color w:val="000000"/>
                <w:lang w:bidi="ar"/>
              </w:rPr>
              <w:t>对医院端的医疗废弃物进行大数据分析统计、包含科室统计、医废动态、类型统计、医废重量趋势统计、预警信息、和收运人员统计等，给领导层提供决策的数据依据</w:t>
            </w:r>
          </w:p>
        </w:tc>
      </w:tr>
      <w:tr w:rsidR="000412C5" w:rsidTr="000412C5">
        <w:trPr>
          <w:trHeight w:val="760"/>
        </w:trPr>
        <w:tc>
          <w:tcPr>
            <w:tcW w:w="675" w:type="pct"/>
            <w:vMerge/>
            <w:shd w:val="clear" w:color="auto" w:fill="auto"/>
            <w:vAlign w:val="center"/>
          </w:tcPr>
          <w:p w:rsidR="000412C5" w:rsidRDefault="000412C5" w:rsidP="00AD20E7">
            <w:pPr>
              <w:jc w:val="center"/>
              <w:rPr>
                <w:rFonts w:ascii="宋体" w:eastAsia="宋体" w:hAnsi="宋体" w:cs="宋体"/>
                <w:color w:val="000000"/>
              </w:rPr>
            </w:pPr>
          </w:p>
        </w:tc>
        <w:tc>
          <w:tcPr>
            <w:tcW w:w="896" w:type="pct"/>
            <w:shd w:val="clear" w:color="auto" w:fill="auto"/>
            <w:vAlign w:val="center"/>
          </w:tcPr>
          <w:p w:rsidR="000412C5" w:rsidRDefault="000412C5" w:rsidP="00AD20E7">
            <w:pPr>
              <w:widowControl/>
              <w:jc w:val="center"/>
              <w:textAlignment w:val="center"/>
              <w:rPr>
                <w:rFonts w:ascii="宋体" w:eastAsia="宋体" w:hAnsi="宋体" w:cs="宋体"/>
                <w:color w:val="000000"/>
              </w:rPr>
            </w:pPr>
            <w:r>
              <w:rPr>
                <w:rFonts w:ascii="宋体" w:eastAsia="宋体" w:hAnsi="宋体" w:cs="宋体" w:hint="eastAsia"/>
                <w:color w:val="000000"/>
                <w:lang w:bidi="ar"/>
              </w:rPr>
              <w:t>组织管理</w:t>
            </w:r>
          </w:p>
        </w:tc>
        <w:tc>
          <w:tcPr>
            <w:tcW w:w="3429" w:type="pct"/>
            <w:shd w:val="clear" w:color="auto" w:fill="auto"/>
            <w:vAlign w:val="center"/>
          </w:tcPr>
          <w:p w:rsidR="000412C5" w:rsidRDefault="000412C5" w:rsidP="00AD20E7">
            <w:pPr>
              <w:widowControl/>
              <w:textAlignment w:val="center"/>
              <w:rPr>
                <w:rFonts w:ascii="宋体" w:eastAsia="宋体" w:hAnsi="宋体" w:cs="宋体"/>
                <w:color w:val="000000"/>
              </w:rPr>
            </w:pPr>
            <w:r>
              <w:rPr>
                <w:rFonts w:ascii="宋体" w:eastAsia="宋体" w:hAnsi="宋体" w:cs="宋体" w:hint="eastAsia"/>
                <w:color w:val="000000"/>
                <w:lang w:bidi="ar"/>
              </w:rPr>
              <w:t>包含科室管理、人员管理、科室变更和人员变更，可对科室进行增删改查以及导入管理，同时可查看科室二维码，提供给医废车进行扫码认证，可对人员进行管理，包含交接人、收运人、处置人以及暂存间人员进行管理，同时可批量导入，可查看人员二维码，提供给医废车进行扫码认证</w:t>
            </w:r>
          </w:p>
        </w:tc>
      </w:tr>
      <w:tr w:rsidR="000412C5" w:rsidTr="000412C5">
        <w:trPr>
          <w:trHeight w:val="1224"/>
        </w:trPr>
        <w:tc>
          <w:tcPr>
            <w:tcW w:w="675" w:type="pct"/>
            <w:vMerge/>
            <w:shd w:val="clear" w:color="auto" w:fill="auto"/>
            <w:vAlign w:val="center"/>
          </w:tcPr>
          <w:p w:rsidR="000412C5" w:rsidRDefault="000412C5" w:rsidP="00AD20E7">
            <w:pPr>
              <w:jc w:val="center"/>
              <w:rPr>
                <w:rFonts w:ascii="宋体" w:eastAsia="宋体" w:hAnsi="宋体" w:cs="宋体"/>
                <w:color w:val="000000"/>
              </w:rPr>
            </w:pPr>
          </w:p>
        </w:tc>
        <w:tc>
          <w:tcPr>
            <w:tcW w:w="896" w:type="pct"/>
            <w:shd w:val="clear" w:color="auto" w:fill="auto"/>
            <w:vAlign w:val="center"/>
          </w:tcPr>
          <w:p w:rsidR="000412C5" w:rsidRDefault="000412C5" w:rsidP="00AD20E7">
            <w:pPr>
              <w:widowControl/>
              <w:jc w:val="center"/>
              <w:textAlignment w:val="center"/>
              <w:rPr>
                <w:rFonts w:ascii="宋体" w:eastAsia="宋体" w:hAnsi="宋体" w:cs="宋体"/>
                <w:color w:val="000000"/>
              </w:rPr>
            </w:pPr>
            <w:r>
              <w:rPr>
                <w:rFonts w:ascii="宋体" w:eastAsia="宋体" w:hAnsi="宋体" w:cs="宋体" w:hint="eastAsia"/>
                <w:color w:val="000000"/>
                <w:lang w:bidi="ar"/>
              </w:rPr>
              <w:t>医废管理</w:t>
            </w:r>
          </w:p>
        </w:tc>
        <w:tc>
          <w:tcPr>
            <w:tcW w:w="3429" w:type="pct"/>
            <w:shd w:val="clear" w:color="auto" w:fill="auto"/>
            <w:vAlign w:val="center"/>
          </w:tcPr>
          <w:p w:rsidR="000412C5" w:rsidRDefault="000412C5" w:rsidP="00AD20E7">
            <w:pPr>
              <w:widowControl/>
              <w:textAlignment w:val="center"/>
              <w:rPr>
                <w:rFonts w:ascii="宋体" w:eastAsia="宋体" w:hAnsi="宋体" w:cs="宋体"/>
                <w:color w:val="000000"/>
                <w:lang w:bidi="ar"/>
              </w:rPr>
            </w:pPr>
            <w:r>
              <w:rPr>
                <w:rFonts w:ascii="宋体" w:eastAsia="宋体" w:hAnsi="宋体" w:cs="宋体" w:hint="eastAsia"/>
                <w:color w:val="000000"/>
                <w:lang w:bidi="ar"/>
              </w:rPr>
              <w:t>包含箱袋绑定、医废追溯和数据补录</w:t>
            </w:r>
          </w:p>
          <w:p w:rsidR="000412C5" w:rsidRDefault="000412C5" w:rsidP="00AD20E7">
            <w:pPr>
              <w:widowControl/>
              <w:textAlignment w:val="center"/>
              <w:rPr>
                <w:rFonts w:ascii="宋体" w:eastAsia="宋体" w:hAnsi="宋体" w:cs="宋体"/>
                <w:color w:val="000000"/>
                <w:lang w:bidi="ar"/>
              </w:rPr>
            </w:pPr>
            <w:r>
              <w:rPr>
                <w:rFonts w:ascii="宋体" w:eastAsia="宋体" w:hAnsi="宋体" w:cs="宋体" w:hint="eastAsia"/>
                <w:color w:val="000000"/>
                <w:lang w:bidi="ar"/>
              </w:rPr>
              <w:t>箱袋绑定可展示医废车APP操作的箱袋绑定数据</w:t>
            </w:r>
          </w:p>
          <w:p w:rsidR="000412C5" w:rsidRDefault="000412C5" w:rsidP="00AD20E7">
            <w:pPr>
              <w:widowControl/>
              <w:textAlignment w:val="center"/>
              <w:rPr>
                <w:rFonts w:ascii="宋体" w:eastAsia="宋体" w:hAnsi="宋体" w:cs="宋体"/>
                <w:color w:val="000000"/>
              </w:rPr>
            </w:pPr>
            <w:r>
              <w:rPr>
                <w:rFonts w:ascii="宋体" w:eastAsia="宋体" w:hAnsi="宋体" w:cs="宋体" w:hint="eastAsia"/>
                <w:color w:val="000000"/>
                <w:lang w:bidi="ar"/>
              </w:rPr>
              <w:t>数据补录可对医废进行补录操作</w:t>
            </w:r>
          </w:p>
        </w:tc>
      </w:tr>
      <w:tr w:rsidR="000412C5" w:rsidTr="000412C5">
        <w:trPr>
          <w:trHeight w:val="1224"/>
        </w:trPr>
        <w:tc>
          <w:tcPr>
            <w:tcW w:w="675" w:type="pct"/>
            <w:vMerge/>
            <w:shd w:val="clear" w:color="auto" w:fill="auto"/>
            <w:vAlign w:val="center"/>
          </w:tcPr>
          <w:p w:rsidR="000412C5" w:rsidRDefault="000412C5" w:rsidP="00AD20E7">
            <w:pPr>
              <w:jc w:val="center"/>
              <w:rPr>
                <w:rFonts w:ascii="宋体" w:eastAsia="宋体" w:hAnsi="宋体" w:cs="宋体"/>
                <w:color w:val="000000"/>
              </w:rPr>
            </w:pPr>
          </w:p>
        </w:tc>
        <w:tc>
          <w:tcPr>
            <w:tcW w:w="896" w:type="pct"/>
            <w:shd w:val="clear" w:color="auto" w:fill="auto"/>
            <w:vAlign w:val="center"/>
          </w:tcPr>
          <w:p w:rsidR="000412C5" w:rsidRDefault="000412C5" w:rsidP="00AD20E7">
            <w:pPr>
              <w:widowControl/>
              <w:jc w:val="center"/>
              <w:textAlignment w:val="center"/>
              <w:rPr>
                <w:rFonts w:ascii="宋体" w:eastAsia="宋体" w:hAnsi="宋体" w:cs="宋体"/>
                <w:color w:val="000000"/>
                <w:lang w:bidi="ar"/>
              </w:rPr>
            </w:pPr>
            <w:r>
              <w:rPr>
                <w:rFonts w:ascii="宋体" w:eastAsia="宋体" w:hAnsi="宋体" w:cs="宋体" w:hint="eastAsia"/>
                <w:color w:val="000000"/>
                <w:lang w:bidi="ar"/>
              </w:rPr>
              <w:t>医废追溯</w:t>
            </w:r>
          </w:p>
        </w:tc>
        <w:tc>
          <w:tcPr>
            <w:tcW w:w="3429" w:type="pct"/>
            <w:shd w:val="clear" w:color="auto" w:fill="auto"/>
            <w:vAlign w:val="center"/>
          </w:tcPr>
          <w:p w:rsidR="000412C5" w:rsidRDefault="000412C5" w:rsidP="00AD20E7">
            <w:pPr>
              <w:widowControl/>
              <w:textAlignment w:val="center"/>
              <w:rPr>
                <w:rFonts w:ascii="宋体" w:eastAsia="宋体" w:hAnsi="宋体" w:cs="宋体"/>
                <w:color w:val="000000"/>
                <w:lang w:bidi="ar"/>
              </w:rPr>
            </w:pPr>
            <w:r>
              <w:rPr>
                <w:rFonts w:ascii="宋体" w:eastAsia="宋体" w:hAnsi="宋体" w:cs="宋体" w:hint="eastAsia"/>
                <w:color w:val="000000"/>
                <w:lang w:bidi="ar"/>
              </w:rPr>
              <w:t>对院内产生的每一袋医废进行追溯管理，查看医废当前转运环节，与各环节时间，收运人员信息</w:t>
            </w:r>
          </w:p>
        </w:tc>
      </w:tr>
      <w:tr w:rsidR="000412C5" w:rsidTr="000412C5">
        <w:trPr>
          <w:trHeight w:val="936"/>
        </w:trPr>
        <w:tc>
          <w:tcPr>
            <w:tcW w:w="675" w:type="pct"/>
            <w:vMerge/>
            <w:shd w:val="clear" w:color="auto" w:fill="auto"/>
            <w:vAlign w:val="center"/>
          </w:tcPr>
          <w:p w:rsidR="000412C5" w:rsidRDefault="000412C5" w:rsidP="00AD20E7">
            <w:pPr>
              <w:jc w:val="center"/>
              <w:rPr>
                <w:rFonts w:ascii="宋体" w:eastAsia="宋体" w:hAnsi="宋体" w:cs="宋体"/>
                <w:color w:val="000000"/>
              </w:rPr>
            </w:pPr>
          </w:p>
        </w:tc>
        <w:tc>
          <w:tcPr>
            <w:tcW w:w="896" w:type="pct"/>
            <w:shd w:val="clear" w:color="auto" w:fill="auto"/>
            <w:vAlign w:val="center"/>
          </w:tcPr>
          <w:p w:rsidR="000412C5" w:rsidRDefault="000412C5" w:rsidP="00AD20E7">
            <w:pPr>
              <w:widowControl/>
              <w:jc w:val="center"/>
              <w:textAlignment w:val="center"/>
              <w:rPr>
                <w:rFonts w:ascii="宋体" w:eastAsia="宋体" w:hAnsi="宋体" w:cs="宋体"/>
                <w:color w:val="000000"/>
              </w:rPr>
            </w:pPr>
            <w:r>
              <w:rPr>
                <w:rFonts w:ascii="宋体" w:eastAsia="宋体" w:hAnsi="宋体" w:cs="宋体" w:hint="eastAsia"/>
                <w:color w:val="000000"/>
                <w:lang w:bidi="ar"/>
              </w:rPr>
              <w:t>设备管理</w:t>
            </w:r>
          </w:p>
        </w:tc>
        <w:tc>
          <w:tcPr>
            <w:tcW w:w="3429" w:type="pct"/>
            <w:shd w:val="clear" w:color="auto" w:fill="auto"/>
            <w:vAlign w:val="center"/>
          </w:tcPr>
          <w:p w:rsidR="000412C5" w:rsidRDefault="000412C5" w:rsidP="00AD20E7">
            <w:pPr>
              <w:widowControl/>
              <w:textAlignment w:val="center"/>
              <w:rPr>
                <w:rFonts w:ascii="宋体" w:eastAsia="宋体" w:hAnsi="宋体" w:cs="宋体"/>
                <w:color w:val="000000"/>
              </w:rPr>
            </w:pPr>
            <w:r>
              <w:rPr>
                <w:rFonts w:ascii="宋体" w:eastAsia="宋体" w:hAnsi="宋体" w:cs="宋体" w:hint="eastAsia"/>
                <w:color w:val="000000"/>
                <w:lang w:bidi="ar"/>
              </w:rPr>
              <w:t>可对医废管控车、便携式电子秤、便携式信息采集终端-PDA、医废管控仪进行管理，同时可查看设备电量、设备状态以及设备的轨迹</w:t>
            </w:r>
          </w:p>
        </w:tc>
      </w:tr>
      <w:tr w:rsidR="000412C5" w:rsidTr="000412C5">
        <w:trPr>
          <w:trHeight w:val="936"/>
        </w:trPr>
        <w:tc>
          <w:tcPr>
            <w:tcW w:w="675" w:type="pct"/>
            <w:vMerge/>
            <w:shd w:val="clear" w:color="auto" w:fill="auto"/>
            <w:vAlign w:val="center"/>
          </w:tcPr>
          <w:p w:rsidR="000412C5" w:rsidRDefault="000412C5" w:rsidP="00AD20E7">
            <w:pPr>
              <w:jc w:val="center"/>
              <w:rPr>
                <w:rFonts w:ascii="宋体" w:eastAsia="宋体" w:hAnsi="宋体" w:cs="宋体"/>
                <w:color w:val="000000"/>
              </w:rPr>
            </w:pPr>
          </w:p>
        </w:tc>
        <w:tc>
          <w:tcPr>
            <w:tcW w:w="896" w:type="pct"/>
            <w:shd w:val="clear" w:color="auto" w:fill="auto"/>
            <w:vAlign w:val="center"/>
          </w:tcPr>
          <w:p w:rsidR="000412C5" w:rsidRDefault="000412C5" w:rsidP="00AD20E7">
            <w:pPr>
              <w:widowControl/>
              <w:jc w:val="center"/>
              <w:textAlignment w:val="center"/>
              <w:rPr>
                <w:rFonts w:ascii="宋体" w:eastAsia="宋体" w:hAnsi="宋体" w:cs="宋体"/>
                <w:color w:val="000000"/>
              </w:rPr>
            </w:pPr>
            <w:r>
              <w:rPr>
                <w:rFonts w:ascii="宋体" w:eastAsia="宋体" w:hAnsi="宋体" w:cs="宋体" w:hint="eastAsia"/>
                <w:color w:val="000000"/>
                <w:lang w:bidi="ar"/>
              </w:rPr>
              <w:t>报表管理</w:t>
            </w:r>
          </w:p>
        </w:tc>
        <w:tc>
          <w:tcPr>
            <w:tcW w:w="3429" w:type="pct"/>
            <w:shd w:val="clear" w:color="auto" w:fill="auto"/>
            <w:vAlign w:val="center"/>
          </w:tcPr>
          <w:p w:rsidR="000412C5" w:rsidRDefault="000412C5" w:rsidP="00AD20E7">
            <w:pPr>
              <w:widowControl/>
              <w:textAlignment w:val="center"/>
              <w:rPr>
                <w:rFonts w:ascii="宋体" w:eastAsia="宋体" w:hAnsi="宋体" w:cs="宋体"/>
                <w:color w:val="000000"/>
              </w:rPr>
            </w:pPr>
            <w:r>
              <w:rPr>
                <w:rFonts w:ascii="宋体" w:eastAsia="宋体" w:hAnsi="宋体" w:cs="宋体" w:hint="eastAsia"/>
                <w:color w:val="000000"/>
                <w:lang w:bidi="ar"/>
              </w:rPr>
              <w:t>包含出库明细报表、收集明细报表、入库明细报表、清理人报表、科室日报表、科室月报表、科室季报表、科室年报表。对各项报表进行数据进行统计</w:t>
            </w:r>
          </w:p>
        </w:tc>
      </w:tr>
      <w:tr w:rsidR="000412C5" w:rsidTr="000412C5">
        <w:trPr>
          <w:trHeight w:val="936"/>
        </w:trPr>
        <w:tc>
          <w:tcPr>
            <w:tcW w:w="675" w:type="pct"/>
            <w:vMerge/>
            <w:shd w:val="clear" w:color="auto" w:fill="auto"/>
            <w:vAlign w:val="center"/>
          </w:tcPr>
          <w:p w:rsidR="000412C5" w:rsidRDefault="000412C5" w:rsidP="00AD20E7">
            <w:pPr>
              <w:jc w:val="center"/>
              <w:rPr>
                <w:rFonts w:ascii="宋体" w:eastAsia="宋体" w:hAnsi="宋体" w:cs="宋体"/>
                <w:color w:val="000000"/>
              </w:rPr>
            </w:pPr>
          </w:p>
        </w:tc>
        <w:tc>
          <w:tcPr>
            <w:tcW w:w="896" w:type="pct"/>
            <w:shd w:val="clear" w:color="auto" w:fill="auto"/>
            <w:vAlign w:val="center"/>
          </w:tcPr>
          <w:p w:rsidR="000412C5" w:rsidRDefault="000412C5" w:rsidP="00AD20E7">
            <w:pPr>
              <w:widowControl/>
              <w:jc w:val="center"/>
              <w:textAlignment w:val="center"/>
              <w:rPr>
                <w:rFonts w:ascii="宋体" w:eastAsia="宋体" w:hAnsi="宋体" w:cs="宋体"/>
                <w:color w:val="000000"/>
              </w:rPr>
            </w:pPr>
            <w:r>
              <w:rPr>
                <w:rFonts w:ascii="宋体" w:eastAsia="宋体" w:hAnsi="宋体" w:cs="宋体" w:hint="eastAsia"/>
                <w:color w:val="000000"/>
                <w:lang w:bidi="ar"/>
              </w:rPr>
              <w:t>预警管理</w:t>
            </w:r>
          </w:p>
        </w:tc>
        <w:tc>
          <w:tcPr>
            <w:tcW w:w="3429" w:type="pct"/>
            <w:shd w:val="clear" w:color="auto" w:fill="auto"/>
            <w:vAlign w:val="center"/>
          </w:tcPr>
          <w:p w:rsidR="000412C5" w:rsidRDefault="000412C5" w:rsidP="00AD20E7">
            <w:pPr>
              <w:widowControl/>
              <w:textAlignment w:val="center"/>
              <w:rPr>
                <w:rFonts w:ascii="宋体" w:eastAsia="宋体" w:hAnsi="宋体" w:cs="宋体"/>
                <w:color w:val="000000"/>
              </w:rPr>
            </w:pPr>
            <w:r>
              <w:rPr>
                <w:rFonts w:ascii="宋体" w:eastAsia="宋体" w:hAnsi="宋体" w:cs="宋体" w:hint="eastAsia"/>
                <w:color w:val="000000"/>
                <w:lang w:bidi="ar"/>
              </w:rPr>
              <w:t>可随时查看报警信息，报警信息分三级上报，上报给各对应部门，报警信息包含时间、机构、类型、 状态、备注等详细信息</w:t>
            </w:r>
          </w:p>
        </w:tc>
      </w:tr>
      <w:tr w:rsidR="000412C5" w:rsidTr="000412C5">
        <w:trPr>
          <w:trHeight w:val="936"/>
        </w:trPr>
        <w:tc>
          <w:tcPr>
            <w:tcW w:w="675" w:type="pct"/>
            <w:vMerge/>
            <w:shd w:val="clear" w:color="auto" w:fill="auto"/>
            <w:vAlign w:val="center"/>
          </w:tcPr>
          <w:p w:rsidR="000412C5" w:rsidRDefault="000412C5" w:rsidP="00AD20E7">
            <w:pPr>
              <w:jc w:val="center"/>
              <w:rPr>
                <w:rFonts w:ascii="宋体" w:eastAsia="宋体" w:hAnsi="宋体" w:cs="宋体"/>
                <w:color w:val="000000"/>
              </w:rPr>
            </w:pPr>
          </w:p>
        </w:tc>
        <w:tc>
          <w:tcPr>
            <w:tcW w:w="896" w:type="pct"/>
            <w:shd w:val="clear" w:color="auto" w:fill="auto"/>
            <w:vAlign w:val="center"/>
          </w:tcPr>
          <w:p w:rsidR="000412C5" w:rsidRDefault="000412C5" w:rsidP="00AD20E7">
            <w:pPr>
              <w:widowControl/>
              <w:jc w:val="center"/>
              <w:textAlignment w:val="center"/>
              <w:rPr>
                <w:rFonts w:ascii="宋体" w:eastAsia="宋体" w:hAnsi="宋体" w:cs="宋体"/>
                <w:color w:val="000000"/>
              </w:rPr>
            </w:pPr>
            <w:r>
              <w:rPr>
                <w:rFonts w:ascii="宋体" w:eastAsia="宋体" w:hAnsi="宋体" w:cs="宋体" w:hint="eastAsia"/>
                <w:color w:val="000000"/>
                <w:lang w:bidi="ar"/>
              </w:rPr>
              <w:t>日志管理</w:t>
            </w:r>
          </w:p>
        </w:tc>
        <w:tc>
          <w:tcPr>
            <w:tcW w:w="3429" w:type="pct"/>
            <w:shd w:val="clear" w:color="auto" w:fill="auto"/>
            <w:vAlign w:val="center"/>
          </w:tcPr>
          <w:p w:rsidR="000412C5" w:rsidRDefault="000412C5" w:rsidP="00AD20E7">
            <w:pPr>
              <w:widowControl/>
              <w:textAlignment w:val="center"/>
              <w:rPr>
                <w:rFonts w:ascii="宋体" w:eastAsia="宋体" w:hAnsi="宋体" w:cs="宋体"/>
                <w:color w:val="000000"/>
              </w:rPr>
            </w:pPr>
            <w:r>
              <w:rPr>
                <w:rFonts w:ascii="宋体" w:eastAsia="宋体" w:hAnsi="宋体" w:cs="宋体" w:hint="eastAsia"/>
                <w:color w:val="000000"/>
                <w:lang w:bidi="ar"/>
              </w:rPr>
              <w:t>实现系统使用情况的日志记录，系统对重要的操作都自动进行日志记录，管理人员对日志记录进行查询、管理</w:t>
            </w:r>
          </w:p>
        </w:tc>
      </w:tr>
      <w:tr w:rsidR="000412C5" w:rsidTr="000412C5">
        <w:trPr>
          <w:trHeight w:val="936"/>
        </w:trPr>
        <w:tc>
          <w:tcPr>
            <w:tcW w:w="675" w:type="pct"/>
            <w:vMerge/>
            <w:shd w:val="clear" w:color="auto" w:fill="auto"/>
            <w:vAlign w:val="center"/>
          </w:tcPr>
          <w:p w:rsidR="000412C5" w:rsidRDefault="000412C5" w:rsidP="00AD20E7">
            <w:pPr>
              <w:jc w:val="center"/>
              <w:rPr>
                <w:rFonts w:ascii="宋体" w:eastAsia="宋体" w:hAnsi="宋体" w:cs="宋体"/>
                <w:color w:val="000000"/>
              </w:rPr>
            </w:pPr>
          </w:p>
        </w:tc>
        <w:tc>
          <w:tcPr>
            <w:tcW w:w="896" w:type="pct"/>
            <w:shd w:val="clear" w:color="auto" w:fill="auto"/>
            <w:vAlign w:val="center"/>
          </w:tcPr>
          <w:p w:rsidR="000412C5" w:rsidRDefault="000412C5" w:rsidP="00AD20E7">
            <w:pPr>
              <w:widowControl/>
              <w:jc w:val="center"/>
              <w:textAlignment w:val="center"/>
              <w:rPr>
                <w:rFonts w:ascii="宋体" w:eastAsia="宋体" w:hAnsi="宋体" w:cs="宋体"/>
                <w:color w:val="000000"/>
              </w:rPr>
            </w:pPr>
            <w:r>
              <w:rPr>
                <w:rFonts w:ascii="宋体" w:eastAsia="宋体" w:hAnsi="宋体" w:cs="宋体" w:hint="eastAsia"/>
                <w:color w:val="000000"/>
                <w:lang w:bidi="ar"/>
              </w:rPr>
              <w:t>报表下载</w:t>
            </w:r>
          </w:p>
        </w:tc>
        <w:tc>
          <w:tcPr>
            <w:tcW w:w="3429" w:type="pct"/>
            <w:shd w:val="clear" w:color="auto" w:fill="auto"/>
            <w:vAlign w:val="center"/>
          </w:tcPr>
          <w:p w:rsidR="000412C5" w:rsidRDefault="000412C5" w:rsidP="00AD20E7">
            <w:pPr>
              <w:widowControl/>
              <w:textAlignment w:val="center"/>
              <w:rPr>
                <w:rFonts w:ascii="宋体" w:eastAsia="宋体" w:hAnsi="宋体" w:cs="宋体"/>
                <w:color w:val="000000"/>
              </w:rPr>
            </w:pPr>
            <w:r>
              <w:rPr>
                <w:rFonts w:ascii="宋体" w:eastAsia="宋体" w:hAnsi="宋体" w:cs="宋体" w:hint="eastAsia"/>
                <w:color w:val="000000"/>
                <w:lang w:bidi="ar"/>
              </w:rPr>
              <w:t>通过不同维度来查询产生的医疗废弃物类型的重量。通过导出 Excel 功能，按照时间节点、垃圾类型、产生科室等信息数据导出</w:t>
            </w:r>
          </w:p>
        </w:tc>
      </w:tr>
      <w:tr w:rsidR="000412C5" w:rsidTr="000412C5">
        <w:trPr>
          <w:trHeight w:val="312"/>
        </w:trPr>
        <w:tc>
          <w:tcPr>
            <w:tcW w:w="675" w:type="pct"/>
            <w:vMerge/>
            <w:shd w:val="clear" w:color="auto" w:fill="auto"/>
            <w:vAlign w:val="center"/>
          </w:tcPr>
          <w:p w:rsidR="000412C5" w:rsidRDefault="000412C5" w:rsidP="00AD20E7">
            <w:pPr>
              <w:jc w:val="center"/>
              <w:rPr>
                <w:rFonts w:ascii="宋体" w:eastAsia="宋体" w:hAnsi="宋体" w:cs="宋体"/>
                <w:color w:val="000000"/>
              </w:rPr>
            </w:pPr>
          </w:p>
        </w:tc>
        <w:tc>
          <w:tcPr>
            <w:tcW w:w="896" w:type="pct"/>
            <w:shd w:val="clear" w:color="auto" w:fill="auto"/>
            <w:vAlign w:val="center"/>
          </w:tcPr>
          <w:p w:rsidR="000412C5" w:rsidRDefault="000412C5" w:rsidP="00AD20E7">
            <w:pPr>
              <w:widowControl/>
              <w:jc w:val="center"/>
              <w:textAlignment w:val="center"/>
              <w:rPr>
                <w:rFonts w:ascii="宋体" w:eastAsia="宋体" w:hAnsi="宋体" w:cs="宋体"/>
                <w:color w:val="000000"/>
              </w:rPr>
            </w:pPr>
            <w:r>
              <w:rPr>
                <w:rFonts w:ascii="宋体" w:eastAsia="宋体" w:hAnsi="宋体" w:cs="宋体" w:hint="eastAsia"/>
                <w:color w:val="000000"/>
                <w:lang w:bidi="ar"/>
              </w:rPr>
              <w:t>综合查询</w:t>
            </w:r>
          </w:p>
        </w:tc>
        <w:tc>
          <w:tcPr>
            <w:tcW w:w="3429" w:type="pct"/>
            <w:shd w:val="clear" w:color="auto" w:fill="auto"/>
            <w:vAlign w:val="center"/>
          </w:tcPr>
          <w:p w:rsidR="000412C5" w:rsidRDefault="000412C5" w:rsidP="00AD20E7">
            <w:pPr>
              <w:widowControl/>
              <w:textAlignment w:val="center"/>
              <w:rPr>
                <w:rFonts w:ascii="宋体" w:eastAsia="宋体" w:hAnsi="宋体" w:cs="宋体"/>
                <w:color w:val="000000"/>
              </w:rPr>
            </w:pPr>
            <w:r>
              <w:rPr>
                <w:rFonts w:ascii="宋体" w:eastAsia="宋体" w:hAnsi="宋体" w:cs="宋体" w:hint="eastAsia"/>
                <w:color w:val="000000"/>
                <w:lang w:bidi="ar"/>
              </w:rPr>
              <w:t>为用户提供针对平台数据查询功能</w:t>
            </w:r>
          </w:p>
        </w:tc>
      </w:tr>
    </w:tbl>
    <w:p w:rsidR="000412C5" w:rsidRDefault="000412C5" w:rsidP="000412C5"/>
    <w:p w:rsidR="000412C5" w:rsidRDefault="0029146D" w:rsidP="0029146D">
      <w:pPr>
        <w:pStyle w:val="2"/>
        <w:numPr>
          <w:ilvl w:val="0"/>
          <w:numId w:val="0"/>
        </w:numPr>
      </w:pPr>
      <w:bookmarkStart w:id="287" w:name="_Toc129162055"/>
      <w:r>
        <w:rPr>
          <w:rFonts w:hint="eastAsia"/>
        </w:rPr>
        <w:lastRenderedPageBreak/>
        <w:t xml:space="preserve">6.11 </w:t>
      </w:r>
      <w:r w:rsidR="000412C5">
        <w:rPr>
          <w:rFonts w:hint="eastAsia"/>
        </w:rPr>
        <w:t>医务管理系统</w:t>
      </w:r>
      <w:bookmarkEnd w:id="287"/>
    </w:p>
    <w:p w:rsidR="000F0E70" w:rsidRDefault="000F0E70" w:rsidP="000F0E70">
      <w:pPr>
        <w:rPr>
          <w:rFonts w:ascii="宋体" w:hAnsi="宋体"/>
          <w:b/>
          <w:bCs/>
          <w:color w:val="000000"/>
        </w:rPr>
      </w:pPr>
      <w:r>
        <w:rPr>
          <w:rFonts w:ascii="宋体" w:hAnsi="宋体" w:hint="eastAsia"/>
          <w:b/>
          <w:bCs/>
          <w:color w:val="000000"/>
        </w:rPr>
        <w:t>（一）总体架构要求</w:t>
      </w:r>
    </w:p>
    <w:p w:rsidR="000F0E70" w:rsidRDefault="000F0E70">
      <w:pPr>
        <w:numPr>
          <w:ilvl w:val="0"/>
          <w:numId w:val="48"/>
        </w:numPr>
        <w:jc w:val="both"/>
        <w:rPr>
          <w:rFonts w:ascii="宋体" w:hAnsi="宋体"/>
          <w:color w:val="000000"/>
        </w:rPr>
      </w:pPr>
      <w:r>
        <w:rPr>
          <w:rFonts w:ascii="宋体" w:hAnsi="宋体" w:hint="eastAsia"/>
          <w:color w:val="000000"/>
        </w:rPr>
        <w:t>项目框架支持传统方式和集群环境部署，也有分项目性独立部署的解决方案。</w:t>
      </w:r>
    </w:p>
    <w:p w:rsidR="000F0E70" w:rsidRDefault="000F0E70">
      <w:pPr>
        <w:numPr>
          <w:ilvl w:val="0"/>
          <w:numId w:val="48"/>
        </w:numPr>
        <w:jc w:val="both"/>
        <w:rPr>
          <w:rFonts w:ascii="宋体" w:hAnsi="宋体"/>
          <w:color w:val="000000"/>
        </w:rPr>
      </w:pPr>
      <w:r>
        <w:rPr>
          <w:rFonts w:ascii="宋体" w:hAnsi="宋体" w:hint="eastAsia"/>
          <w:color w:val="000000"/>
        </w:rPr>
        <w:t>项目具备完善的数据加密解决方案。</w:t>
      </w:r>
    </w:p>
    <w:p w:rsidR="000F0E70" w:rsidRDefault="000F0E70">
      <w:pPr>
        <w:numPr>
          <w:ilvl w:val="0"/>
          <w:numId w:val="48"/>
        </w:numPr>
        <w:jc w:val="both"/>
        <w:rPr>
          <w:rFonts w:ascii="宋体" w:hAnsi="宋体"/>
          <w:color w:val="000000"/>
        </w:rPr>
      </w:pPr>
      <w:r>
        <w:rPr>
          <w:rFonts w:ascii="宋体" w:hAnsi="宋体" w:hint="eastAsia"/>
          <w:color w:val="000000"/>
        </w:rPr>
        <w:t>架构能提供自定义生态体系，实现自定义表单提交、自定义流程审批快捷功能。</w:t>
      </w:r>
    </w:p>
    <w:p w:rsidR="000F0E70" w:rsidRDefault="000F0E70">
      <w:pPr>
        <w:numPr>
          <w:ilvl w:val="0"/>
          <w:numId w:val="48"/>
        </w:numPr>
        <w:jc w:val="both"/>
        <w:rPr>
          <w:rFonts w:ascii="宋体" w:hAnsi="宋体"/>
          <w:color w:val="000000"/>
        </w:rPr>
      </w:pPr>
      <w:r>
        <w:rPr>
          <w:rFonts w:ascii="宋体" w:hAnsi="宋体" w:hint="eastAsia"/>
          <w:color w:val="000000"/>
        </w:rPr>
        <w:t>架构提供单点登录解决方案集成第三方系统，其中包括企业微信、钉钉等，设有完善的内置接口分级机制与支持接口配置化实现数据交互。</w:t>
      </w:r>
    </w:p>
    <w:p w:rsidR="000F0E70" w:rsidRDefault="000F0E70" w:rsidP="000F0E70">
      <w:pPr>
        <w:jc w:val="both"/>
        <w:rPr>
          <w:rFonts w:ascii="宋体" w:hAnsi="宋体"/>
          <w:color w:val="000000"/>
        </w:rPr>
      </w:pPr>
    </w:p>
    <w:p w:rsidR="000F0E70" w:rsidRDefault="000F0E70" w:rsidP="000F0E70">
      <w:pPr>
        <w:rPr>
          <w:rFonts w:ascii="宋体" w:hAnsi="宋体"/>
          <w:b/>
          <w:bCs/>
          <w:color w:val="000000"/>
        </w:rPr>
      </w:pPr>
      <w:r>
        <w:rPr>
          <w:rFonts w:ascii="宋体" w:hAnsi="宋体" w:hint="eastAsia"/>
          <w:b/>
          <w:bCs/>
          <w:color w:val="000000"/>
        </w:rPr>
        <w:t>(二)</w:t>
      </w:r>
      <w:r>
        <w:rPr>
          <w:rFonts w:ascii="宋体" w:hAnsi="宋体" w:hint="eastAsia"/>
          <w:b/>
          <w:bCs/>
          <w:color w:val="000000"/>
        </w:rPr>
        <w:tab/>
        <w:t>项目重点技术参数</w:t>
      </w:r>
    </w:p>
    <w:p w:rsidR="000F0E70" w:rsidRDefault="000F0E70">
      <w:pPr>
        <w:numPr>
          <w:ilvl w:val="0"/>
          <w:numId w:val="49"/>
        </w:numPr>
        <w:jc w:val="both"/>
        <w:rPr>
          <w:rFonts w:ascii="宋体" w:hAnsi="宋体"/>
          <w:color w:val="000000"/>
        </w:rPr>
      </w:pPr>
      <w:r>
        <w:rPr>
          <w:rFonts w:ascii="宋体" w:hAnsi="宋体" w:hint="eastAsia"/>
          <w:color w:val="000000"/>
        </w:rPr>
        <w:t xml:space="preserve"> 支持集成式部署，支持应用系统根据不同业务场景提供稳定的数据接口，需同时提供其技术架构证明及说明。</w:t>
      </w:r>
    </w:p>
    <w:p w:rsidR="000F0E70" w:rsidRDefault="000F0E70">
      <w:pPr>
        <w:numPr>
          <w:ilvl w:val="0"/>
          <w:numId w:val="49"/>
        </w:numPr>
        <w:jc w:val="both"/>
        <w:rPr>
          <w:rFonts w:ascii="宋体" w:hAnsi="宋体"/>
          <w:color w:val="000000"/>
        </w:rPr>
      </w:pPr>
      <w:r>
        <w:rPr>
          <w:rFonts w:ascii="宋体" w:hAnsi="宋体" w:hint="eastAsia"/>
          <w:color w:val="000000"/>
        </w:rPr>
        <w:t xml:space="preserve"> 采用前后端分离的开发技术架构，提供系统开发界面截图证明及功能说明。</w:t>
      </w:r>
    </w:p>
    <w:p w:rsidR="000F0E70" w:rsidRDefault="000F0E70">
      <w:pPr>
        <w:numPr>
          <w:ilvl w:val="0"/>
          <w:numId w:val="49"/>
        </w:numPr>
        <w:jc w:val="both"/>
        <w:rPr>
          <w:rFonts w:ascii="宋体" w:hAnsi="宋体"/>
          <w:color w:val="000000"/>
        </w:rPr>
      </w:pPr>
      <w:r>
        <w:rPr>
          <w:rFonts w:ascii="宋体" w:hAnsi="宋体" w:hint="eastAsia"/>
          <w:color w:val="000000"/>
        </w:rPr>
        <w:t xml:space="preserve"> 前端技术采用基于Layui自研的数据双向绑定架构，兼容到IE8，提升产品的稳定性和视觉风格，并支持自定义Skin风格个性化设置；同时包含但不限于vue、vant等技术，需同时提供系统开发界面截图证明及说明。</w:t>
      </w:r>
    </w:p>
    <w:p w:rsidR="000F0E70" w:rsidRDefault="000F0E70">
      <w:pPr>
        <w:numPr>
          <w:ilvl w:val="0"/>
          <w:numId w:val="49"/>
        </w:numPr>
        <w:jc w:val="both"/>
        <w:rPr>
          <w:rFonts w:ascii="宋体" w:hAnsi="宋体"/>
          <w:color w:val="000000"/>
        </w:rPr>
      </w:pPr>
      <w:r>
        <w:rPr>
          <w:rFonts w:ascii="宋体" w:hAnsi="宋体" w:hint="eastAsia"/>
          <w:color w:val="000000"/>
        </w:rPr>
        <w:t xml:space="preserve"> 基于Layui+规范化，通过JSON管理渲染模式自研发的ORG Selector、Analysis Tool、Custom Module Tool、Dev Template、Generate API、Generate DB 等开发工具套件，具备稳定，性能调优等特性，提供系统开发界面截图证明及功能说明；</w:t>
      </w:r>
    </w:p>
    <w:p w:rsidR="000F0E70" w:rsidRDefault="000F0E70">
      <w:pPr>
        <w:numPr>
          <w:ilvl w:val="0"/>
          <w:numId w:val="49"/>
        </w:numPr>
        <w:jc w:val="both"/>
        <w:rPr>
          <w:rFonts w:ascii="宋体" w:hAnsi="宋体"/>
          <w:color w:val="000000"/>
        </w:rPr>
      </w:pPr>
      <w:r>
        <w:rPr>
          <w:rFonts w:ascii="宋体" w:hAnsi="宋体" w:hint="eastAsia"/>
          <w:color w:val="000000"/>
        </w:rPr>
        <w:t xml:space="preserve"> 支持个性化报表深度数据溯源钻取的功能特性，提供（Visualization）图形分析预览等，便于业务分析、统计，提供系统开发界面截图证明及功能说明。</w:t>
      </w:r>
    </w:p>
    <w:p w:rsidR="000F0E70" w:rsidRDefault="000F0E70" w:rsidP="000F0E70">
      <w:pPr>
        <w:jc w:val="both"/>
        <w:rPr>
          <w:rFonts w:ascii="宋体" w:hAnsi="宋体"/>
          <w:color w:val="000000"/>
        </w:rPr>
      </w:pPr>
    </w:p>
    <w:p w:rsidR="000F0E70" w:rsidRDefault="000F0E70" w:rsidP="000F0E70">
      <w:pPr>
        <w:jc w:val="both"/>
        <w:rPr>
          <w:rFonts w:ascii="宋体" w:hAnsi="宋体"/>
          <w:b/>
          <w:bCs/>
          <w:color w:val="000000"/>
        </w:rPr>
      </w:pPr>
      <w:r>
        <w:rPr>
          <w:rFonts w:ascii="宋体" w:hAnsi="宋体" w:hint="eastAsia"/>
          <w:b/>
          <w:bCs/>
          <w:color w:val="000000"/>
        </w:rPr>
        <w:t>（三）系统功能要求</w:t>
      </w:r>
    </w:p>
    <w:p w:rsidR="000F0E70" w:rsidRDefault="000F0E70">
      <w:pPr>
        <w:pStyle w:val="ae"/>
        <w:numPr>
          <w:ilvl w:val="0"/>
          <w:numId w:val="50"/>
        </w:numPr>
        <w:ind w:left="900" w:firstLineChars="0"/>
        <w:rPr>
          <w:rFonts w:ascii="宋体" w:hAnsi="宋体"/>
          <w:b/>
          <w:bCs/>
        </w:rPr>
      </w:pPr>
      <w:r>
        <w:rPr>
          <w:rFonts w:ascii="宋体" w:hAnsi="宋体" w:hint="eastAsia"/>
          <w:b/>
          <w:bCs/>
        </w:rPr>
        <w:t>医师</w:t>
      </w:r>
      <w:r>
        <w:rPr>
          <w:rFonts w:ascii="宋体" w:hAnsi="宋体"/>
          <w:b/>
          <w:bCs/>
        </w:rPr>
        <w:t>信息管理</w:t>
      </w:r>
    </w:p>
    <w:p w:rsidR="000F0E70" w:rsidRDefault="000F0E70">
      <w:pPr>
        <w:pStyle w:val="ae"/>
        <w:numPr>
          <w:ilvl w:val="0"/>
          <w:numId w:val="51"/>
        </w:numPr>
        <w:ind w:left="900" w:firstLineChars="0"/>
        <w:rPr>
          <w:rFonts w:ascii="宋体" w:hAnsi="宋体"/>
        </w:rPr>
      </w:pPr>
      <w:r>
        <w:rPr>
          <w:rFonts w:ascii="宋体" w:hAnsi="宋体" w:hint="eastAsia"/>
        </w:rPr>
        <w:t>医师信息:医师管理维护自己的基本信息、职称信息、执业信息、工作量、出诊时间、医疗小组、擅长专业、医师简介、资格信息，同时可管理个人证书，学习经历、进修经历、健康情况、个人剂量检测情况等履历档案资料，支持360°全职业生涯管控。</w:t>
      </w:r>
    </w:p>
    <w:p w:rsidR="000F0E70" w:rsidRDefault="000F0E70">
      <w:pPr>
        <w:pStyle w:val="ae"/>
        <w:numPr>
          <w:ilvl w:val="0"/>
          <w:numId w:val="51"/>
        </w:numPr>
        <w:ind w:left="900" w:firstLineChars="0"/>
        <w:rPr>
          <w:rFonts w:ascii="宋体" w:hAnsi="宋体"/>
        </w:rPr>
      </w:pPr>
      <w:r>
        <w:rPr>
          <w:rFonts w:ascii="宋体" w:hAnsi="宋体" w:hint="eastAsia"/>
        </w:rPr>
        <w:t>申请列表:支持多种申请统一入口，包括新项目技术申请、院内会诊申请、院外会诊申请、转诊申请、下乡申请、下乡鉴定申请、专科专症门诊申请。</w:t>
      </w:r>
    </w:p>
    <w:p w:rsidR="000F0E70" w:rsidRDefault="000F0E70">
      <w:pPr>
        <w:pStyle w:val="ae"/>
        <w:numPr>
          <w:ilvl w:val="0"/>
          <w:numId w:val="51"/>
        </w:numPr>
        <w:ind w:left="900" w:firstLineChars="0"/>
        <w:rPr>
          <w:rFonts w:ascii="宋体" w:hAnsi="宋体"/>
        </w:rPr>
      </w:pPr>
      <w:r>
        <w:rPr>
          <w:rFonts w:ascii="宋体" w:hAnsi="宋体" w:hint="eastAsia"/>
        </w:rPr>
        <w:t>三级查房:实现查房权限的申请、查阅功能。</w:t>
      </w:r>
    </w:p>
    <w:p w:rsidR="000F0E70" w:rsidRDefault="000F0E70">
      <w:pPr>
        <w:pStyle w:val="ae"/>
        <w:numPr>
          <w:ilvl w:val="0"/>
          <w:numId w:val="51"/>
        </w:numPr>
        <w:ind w:left="900" w:firstLineChars="0"/>
        <w:rPr>
          <w:rFonts w:ascii="宋体" w:hAnsi="宋体"/>
        </w:rPr>
      </w:pPr>
      <w:r>
        <w:rPr>
          <w:rFonts w:ascii="宋体" w:hAnsi="宋体" w:hint="eastAsia"/>
        </w:rPr>
        <w:t>处方权:实现处方权限的申请、查阅功能。</w:t>
      </w:r>
    </w:p>
    <w:p w:rsidR="000F0E70" w:rsidRDefault="000F0E70">
      <w:pPr>
        <w:pStyle w:val="ae"/>
        <w:numPr>
          <w:ilvl w:val="0"/>
          <w:numId w:val="51"/>
        </w:numPr>
        <w:ind w:left="900" w:firstLineChars="0"/>
        <w:rPr>
          <w:rFonts w:ascii="宋体" w:hAnsi="宋体"/>
        </w:rPr>
      </w:pPr>
      <w:r>
        <w:rPr>
          <w:rFonts w:ascii="宋体" w:hAnsi="宋体" w:hint="eastAsia"/>
        </w:rPr>
        <w:t>手术技术权限:实现手术权限的申请、查阅功能。</w:t>
      </w:r>
    </w:p>
    <w:p w:rsidR="000F0E70" w:rsidRDefault="000F0E70">
      <w:pPr>
        <w:pStyle w:val="ae"/>
        <w:numPr>
          <w:ilvl w:val="0"/>
          <w:numId w:val="51"/>
        </w:numPr>
        <w:ind w:left="900" w:firstLineChars="0"/>
        <w:rPr>
          <w:rFonts w:ascii="宋体" w:hAnsi="宋体"/>
        </w:rPr>
      </w:pPr>
      <w:r>
        <w:rPr>
          <w:rFonts w:ascii="宋体" w:hAnsi="宋体" w:hint="eastAsia"/>
        </w:rPr>
        <w:t>麻醉权限:实现麻醉权限的申请、查阅功能。</w:t>
      </w:r>
    </w:p>
    <w:p w:rsidR="000F0E70" w:rsidRDefault="000F0E70">
      <w:pPr>
        <w:pStyle w:val="ae"/>
        <w:numPr>
          <w:ilvl w:val="0"/>
          <w:numId w:val="51"/>
        </w:numPr>
        <w:ind w:left="900" w:firstLineChars="0"/>
        <w:rPr>
          <w:rFonts w:ascii="宋体" w:hAnsi="宋体"/>
        </w:rPr>
      </w:pPr>
      <w:r>
        <w:rPr>
          <w:rFonts w:ascii="宋体" w:hAnsi="宋体" w:hint="eastAsia"/>
        </w:rPr>
        <w:t>专科技术资质:实现医师基础关键技术、核心关键技术目录能力评级与授权,可导出Excel权限表。</w:t>
      </w:r>
    </w:p>
    <w:p w:rsidR="000F0E70" w:rsidRDefault="000F0E70">
      <w:pPr>
        <w:pStyle w:val="ae"/>
        <w:numPr>
          <w:ilvl w:val="0"/>
          <w:numId w:val="51"/>
        </w:numPr>
        <w:ind w:left="900" w:firstLineChars="0"/>
        <w:rPr>
          <w:rFonts w:ascii="宋体" w:hAnsi="宋体"/>
        </w:rPr>
      </w:pPr>
      <w:r>
        <w:rPr>
          <w:rFonts w:ascii="宋体" w:hAnsi="宋体" w:hint="eastAsia"/>
        </w:rPr>
        <w:t>限制性技术资质:对国家、省级等限制性技术进行资质申请、审批等管理,可导出Excel权限表。</w:t>
      </w:r>
    </w:p>
    <w:p w:rsidR="000F0E70" w:rsidRDefault="000F0E70">
      <w:pPr>
        <w:pStyle w:val="ae"/>
        <w:numPr>
          <w:ilvl w:val="0"/>
          <w:numId w:val="50"/>
        </w:numPr>
        <w:ind w:left="900" w:firstLineChars="0"/>
        <w:rPr>
          <w:rFonts w:ascii="宋体" w:hAnsi="宋体"/>
          <w:b/>
          <w:bCs/>
        </w:rPr>
      </w:pPr>
      <w:r>
        <w:rPr>
          <w:rFonts w:ascii="宋体" w:hAnsi="宋体" w:hint="eastAsia"/>
          <w:b/>
          <w:bCs/>
        </w:rPr>
        <w:lastRenderedPageBreak/>
        <w:t>授权监管</w:t>
      </w:r>
    </w:p>
    <w:p w:rsidR="000F0E70" w:rsidRDefault="000F0E70">
      <w:pPr>
        <w:pStyle w:val="ae"/>
        <w:numPr>
          <w:ilvl w:val="0"/>
          <w:numId w:val="52"/>
        </w:numPr>
        <w:ind w:left="905" w:firstLineChars="0"/>
        <w:rPr>
          <w:rFonts w:ascii="宋体" w:hAnsi="宋体"/>
        </w:rPr>
      </w:pPr>
      <w:r>
        <w:rPr>
          <w:rFonts w:ascii="宋体" w:hAnsi="宋体" w:hint="eastAsia"/>
        </w:rPr>
        <w:t>手术授权监管:通过对接HIS系统或手麻系统定时获取医师的开单数据，支持将越级开单手术的医师记录发消息通知医务科，进行登记安全行为记录与处理授权。</w:t>
      </w:r>
    </w:p>
    <w:p w:rsidR="000F0E70" w:rsidRDefault="000F0E70">
      <w:pPr>
        <w:pStyle w:val="ae"/>
        <w:numPr>
          <w:ilvl w:val="0"/>
          <w:numId w:val="52"/>
        </w:numPr>
        <w:ind w:left="905" w:firstLineChars="0"/>
        <w:rPr>
          <w:rFonts w:ascii="宋体" w:hAnsi="宋体"/>
        </w:rPr>
      </w:pPr>
      <w:r>
        <w:rPr>
          <w:rFonts w:ascii="宋体" w:hAnsi="宋体" w:hint="eastAsia"/>
        </w:rPr>
        <w:t>权限规则库:可根据医师档案信息（证件、医疗事故、职称等）根据“准入”、“提醒”、“警告”、“禁止”4个等级进行（处方、麻醉、查房、手术）授权限制。</w:t>
      </w:r>
    </w:p>
    <w:p w:rsidR="000F0E70" w:rsidRDefault="000F0E70">
      <w:pPr>
        <w:pStyle w:val="ae"/>
        <w:numPr>
          <w:ilvl w:val="0"/>
          <w:numId w:val="50"/>
        </w:numPr>
        <w:ind w:left="900" w:firstLineChars="0"/>
        <w:rPr>
          <w:rFonts w:ascii="宋体" w:hAnsi="宋体"/>
          <w:b/>
          <w:bCs/>
        </w:rPr>
      </w:pPr>
      <w:r>
        <w:rPr>
          <w:rFonts w:ascii="宋体" w:hAnsi="宋体" w:hint="eastAsia"/>
          <w:b/>
          <w:bCs/>
        </w:rPr>
        <w:t>医师档案管理</w:t>
      </w:r>
    </w:p>
    <w:p w:rsidR="000F0E70" w:rsidRDefault="000F0E70">
      <w:pPr>
        <w:numPr>
          <w:ilvl w:val="0"/>
          <w:numId w:val="53"/>
        </w:numPr>
        <w:rPr>
          <w:rFonts w:ascii="宋体" w:hAnsi="宋体"/>
        </w:rPr>
      </w:pPr>
      <w:r>
        <w:rPr>
          <w:rFonts w:ascii="宋体" w:hAnsi="宋体" w:hint="eastAsia"/>
        </w:rPr>
        <w:t>档案管理:医师技术档案系统管理医师的基础信息、教育经历、工作经历、职称评聘、证书管理、学习进修、发表论文、专著、科研情况、新技术新项目、社会团体任职、培训、会议、考核情况、学术交流、医疗活动、奖惩记录、技术比赛、竞赛、医疗安全行为、轮转记录、重大差错及事故处理、技术授权管理、医疗纠纷投诉、不良事件、医师离职登记、出诊时间、工作量、医疗小组、擅长专业、医师简介、医师轮转记录都可纪录医师档案中。实现医师全职业生涯资料管理。档案的浏览具有严格的权限控制，系统用户可查看本人的档案信息，领导用户可查看下属人员的档案信息。通过系统实现医务人员技术档案的电子化、信息化和规范化管理。降低档案管理成本，提升档案管理水平。在医师档案管理基础上支持防辐射人员档案管理，包括放射人员工作证、防辐射培训合格证明等。</w:t>
      </w:r>
    </w:p>
    <w:p w:rsidR="000F0E70" w:rsidRDefault="000F0E70">
      <w:pPr>
        <w:numPr>
          <w:ilvl w:val="0"/>
          <w:numId w:val="53"/>
        </w:numPr>
        <w:rPr>
          <w:rFonts w:ascii="宋体" w:hAnsi="宋体"/>
        </w:rPr>
      </w:pPr>
      <w:r>
        <w:rPr>
          <w:rFonts w:ascii="宋体" w:hAnsi="宋体" w:hint="eastAsia"/>
        </w:rPr>
        <w:t>证件管理：支持证件上传、批量单个上传，支持消息提醒证件资料完整情况。</w:t>
      </w:r>
    </w:p>
    <w:p w:rsidR="000F0E70" w:rsidRDefault="000F0E70">
      <w:pPr>
        <w:numPr>
          <w:ilvl w:val="0"/>
          <w:numId w:val="53"/>
        </w:numPr>
        <w:rPr>
          <w:rFonts w:ascii="宋体" w:hAnsi="宋体"/>
        </w:rPr>
      </w:pPr>
      <w:r>
        <w:rPr>
          <w:rFonts w:ascii="宋体" w:hAnsi="宋体" w:hint="eastAsia"/>
        </w:rPr>
        <w:t>医师离职：可控制离职后人员的操作权限、人员信息的查阅权限。</w:t>
      </w:r>
    </w:p>
    <w:p w:rsidR="000F0E70" w:rsidRDefault="000F0E70">
      <w:pPr>
        <w:numPr>
          <w:ilvl w:val="0"/>
          <w:numId w:val="53"/>
        </w:numPr>
        <w:rPr>
          <w:rFonts w:ascii="宋体" w:hAnsi="宋体"/>
        </w:rPr>
      </w:pPr>
      <w:r>
        <w:rPr>
          <w:rFonts w:ascii="宋体" w:hAnsi="宋体" w:hint="eastAsia"/>
        </w:rPr>
        <w:t>医师转科：选择需要转科室的医师，进行批量转科。</w:t>
      </w:r>
    </w:p>
    <w:p w:rsidR="000F0E70" w:rsidRDefault="000F0E70">
      <w:pPr>
        <w:numPr>
          <w:ilvl w:val="0"/>
          <w:numId w:val="53"/>
        </w:numPr>
        <w:rPr>
          <w:rFonts w:ascii="宋体" w:hAnsi="宋体"/>
        </w:rPr>
      </w:pPr>
      <w:r>
        <w:rPr>
          <w:rFonts w:ascii="宋体" w:hAnsi="宋体" w:hint="eastAsia"/>
        </w:rPr>
        <w:t>证件对照：现实医师类型与证件进行对照关联，规定该类型的医师必须上传相关证件。</w:t>
      </w:r>
    </w:p>
    <w:p w:rsidR="000F0E70" w:rsidRDefault="000F0E70">
      <w:pPr>
        <w:numPr>
          <w:ilvl w:val="0"/>
          <w:numId w:val="53"/>
        </w:numPr>
        <w:rPr>
          <w:rFonts w:ascii="宋体" w:hAnsi="宋体"/>
        </w:rPr>
      </w:pPr>
      <w:r>
        <w:rPr>
          <w:rFonts w:ascii="宋体" w:hAnsi="宋体" w:hint="eastAsia"/>
        </w:rPr>
        <w:t>证件上传：对医师证件初始化导入zip包，支持自动匹配与手动匹配。</w:t>
      </w:r>
    </w:p>
    <w:p w:rsidR="000F0E70" w:rsidRDefault="000F0E70">
      <w:pPr>
        <w:numPr>
          <w:ilvl w:val="0"/>
          <w:numId w:val="53"/>
        </w:numPr>
        <w:rPr>
          <w:rFonts w:ascii="宋体" w:hAnsi="宋体"/>
        </w:rPr>
      </w:pPr>
      <w:r>
        <w:rPr>
          <w:rFonts w:ascii="宋体" w:hAnsi="宋体" w:hint="eastAsia"/>
        </w:rPr>
        <w:t>医师轮转：批量选择医师，实现手动与自动轮转生成轮转记录。</w:t>
      </w:r>
    </w:p>
    <w:p w:rsidR="000F0E70" w:rsidRDefault="000F0E70">
      <w:pPr>
        <w:pStyle w:val="ae"/>
        <w:numPr>
          <w:ilvl w:val="0"/>
          <w:numId w:val="50"/>
        </w:numPr>
        <w:ind w:left="900" w:firstLineChars="0"/>
        <w:rPr>
          <w:rFonts w:ascii="宋体" w:hAnsi="宋体"/>
          <w:b/>
          <w:bCs/>
        </w:rPr>
      </w:pPr>
      <w:r>
        <w:rPr>
          <w:rFonts w:ascii="宋体" w:hAnsi="宋体" w:hint="eastAsia"/>
          <w:b/>
          <w:bCs/>
        </w:rPr>
        <w:t>医疗技术管理</w:t>
      </w:r>
    </w:p>
    <w:p w:rsidR="000F0E70" w:rsidRDefault="000F0E70">
      <w:pPr>
        <w:numPr>
          <w:ilvl w:val="0"/>
          <w:numId w:val="54"/>
        </w:numPr>
        <w:rPr>
          <w:rFonts w:ascii="宋体" w:hAnsi="宋体"/>
        </w:rPr>
      </w:pPr>
      <w:r>
        <w:rPr>
          <w:rFonts w:ascii="宋体" w:hAnsi="宋体" w:hint="eastAsia"/>
        </w:rPr>
        <w:t>处方权维护：增删改现有的处方权申请选项。</w:t>
      </w:r>
    </w:p>
    <w:p w:rsidR="000F0E70" w:rsidRDefault="000F0E70">
      <w:pPr>
        <w:numPr>
          <w:ilvl w:val="0"/>
          <w:numId w:val="54"/>
        </w:numPr>
        <w:rPr>
          <w:rFonts w:ascii="宋体" w:hAnsi="宋体"/>
        </w:rPr>
      </w:pPr>
      <w:r>
        <w:rPr>
          <w:rFonts w:ascii="宋体" w:hAnsi="宋体" w:hint="eastAsia"/>
        </w:rPr>
        <w:t>麻醉分级：增删改现有的麻醉权申请选项。</w:t>
      </w:r>
    </w:p>
    <w:p w:rsidR="000F0E70" w:rsidRDefault="000F0E70">
      <w:pPr>
        <w:numPr>
          <w:ilvl w:val="0"/>
          <w:numId w:val="54"/>
        </w:numPr>
        <w:rPr>
          <w:rFonts w:ascii="宋体" w:hAnsi="宋体"/>
        </w:rPr>
      </w:pPr>
      <w:r>
        <w:rPr>
          <w:rFonts w:ascii="宋体" w:hAnsi="宋体" w:hint="eastAsia"/>
        </w:rPr>
        <w:t>手术编码库：根据分类查看先有的手术及其编码、名称等手术技术信息。</w:t>
      </w:r>
    </w:p>
    <w:p w:rsidR="000F0E70" w:rsidRDefault="000F0E70">
      <w:pPr>
        <w:numPr>
          <w:ilvl w:val="0"/>
          <w:numId w:val="54"/>
        </w:numPr>
        <w:rPr>
          <w:rFonts w:ascii="宋体" w:hAnsi="宋体"/>
        </w:rPr>
      </w:pPr>
      <w:r>
        <w:rPr>
          <w:rFonts w:ascii="宋体" w:hAnsi="宋体" w:hint="eastAsia"/>
        </w:rPr>
        <w:t>科室手术目录：以科室为单位管理各科室的手术技术类别。</w:t>
      </w:r>
    </w:p>
    <w:p w:rsidR="000F0E70" w:rsidRDefault="000F0E70">
      <w:pPr>
        <w:pStyle w:val="ae"/>
        <w:numPr>
          <w:ilvl w:val="0"/>
          <w:numId w:val="50"/>
        </w:numPr>
        <w:ind w:left="900" w:firstLineChars="0"/>
        <w:rPr>
          <w:rFonts w:ascii="宋体" w:hAnsi="宋体"/>
          <w:b/>
          <w:bCs/>
        </w:rPr>
      </w:pPr>
      <w:r>
        <w:rPr>
          <w:rFonts w:ascii="宋体" w:hAnsi="宋体" w:hint="eastAsia"/>
          <w:b/>
          <w:bCs/>
        </w:rPr>
        <w:t>权限审批管理</w:t>
      </w:r>
    </w:p>
    <w:p w:rsidR="000F0E70" w:rsidRDefault="000F0E70" w:rsidP="000F0E70">
      <w:pPr>
        <w:rPr>
          <w:rFonts w:ascii="宋体" w:hAnsi="宋体"/>
        </w:rPr>
      </w:pPr>
      <w:r>
        <w:rPr>
          <w:rFonts w:ascii="宋体" w:hAnsi="宋体" w:hint="eastAsia"/>
        </w:rPr>
        <w:t>（1）审批待办</w:t>
      </w:r>
      <w:r>
        <w:rPr>
          <w:rFonts w:ascii="宋体" w:hAnsi="宋体" w:hint="eastAsia"/>
        </w:rPr>
        <w:tab/>
      </w:r>
    </w:p>
    <w:p w:rsidR="000F0E70" w:rsidRDefault="000F0E70" w:rsidP="000F0E70">
      <w:pPr>
        <w:ind w:firstLineChars="200" w:firstLine="480"/>
        <w:rPr>
          <w:rFonts w:ascii="宋体" w:hAnsi="宋体"/>
        </w:rPr>
      </w:pPr>
      <w:r>
        <w:rPr>
          <w:rFonts w:ascii="宋体" w:hAnsi="宋体" w:hint="eastAsia"/>
        </w:rPr>
        <w:t>对医师的各种申请，包括医师档案更改、手术权限、麻醉权限、处方权限、查房权限、新项目新技术、转常规、延期处理、终止处理进行审核。</w:t>
      </w:r>
    </w:p>
    <w:p w:rsidR="000F0E70" w:rsidRDefault="000F0E70" w:rsidP="000F0E70">
      <w:pPr>
        <w:rPr>
          <w:rFonts w:ascii="宋体" w:hAnsi="宋体"/>
        </w:rPr>
      </w:pPr>
      <w:r>
        <w:rPr>
          <w:rFonts w:ascii="宋体" w:hAnsi="宋体" w:hint="eastAsia"/>
        </w:rPr>
        <w:t>（2）申请查阅</w:t>
      </w:r>
      <w:r>
        <w:rPr>
          <w:rFonts w:ascii="宋体" w:hAnsi="宋体" w:hint="eastAsia"/>
        </w:rPr>
        <w:tab/>
      </w:r>
    </w:p>
    <w:p w:rsidR="000F0E70" w:rsidRDefault="000F0E70" w:rsidP="000F0E70">
      <w:pPr>
        <w:ind w:firstLineChars="200" w:firstLine="480"/>
        <w:rPr>
          <w:rFonts w:ascii="宋体" w:hAnsi="宋体"/>
        </w:rPr>
      </w:pPr>
      <w:r>
        <w:rPr>
          <w:rFonts w:ascii="宋体" w:hAnsi="宋体" w:hint="eastAsia"/>
        </w:rPr>
        <w:t>可查看医师的各种申请，包括医师档案更改、手术权限、麻醉权限、处方权限、查房权限、新项目新技术、转常规、延期处理、终止处理的详情。并支持导出。</w:t>
      </w:r>
    </w:p>
    <w:p w:rsidR="000F0E70" w:rsidRDefault="000F0E70">
      <w:pPr>
        <w:pStyle w:val="ae"/>
        <w:numPr>
          <w:ilvl w:val="0"/>
          <w:numId w:val="50"/>
        </w:numPr>
        <w:ind w:left="900" w:firstLineChars="0"/>
        <w:rPr>
          <w:rFonts w:ascii="宋体" w:hAnsi="宋体"/>
          <w:b/>
          <w:bCs/>
        </w:rPr>
      </w:pPr>
      <w:r>
        <w:rPr>
          <w:rFonts w:ascii="宋体" w:hAnsi="宋体" w:hint="eastAsia"/>
          <w:b/>
          <w:bCs/>
        </w:rPr>
        <w:t>科室管理</w:t>
      </w:r>
    </w:p>
    <w:p w:rsidR="000F0E70" w:rsidRDefault="000F0E70">
      <w:pPr>
        <w:numPr>
          <w:ilvl w:val="0"/>
          <w:numId w:val="55"/>
        </w:numPr>
        <w:rPr>
          <w:rFonts w:ascii="宋体" w:hAnsi="宋体"/>
        </w:rPr>
      </w:pPr>
      <w:r>
        <w:rPr>
          <w:rFonts w:ascii="宋体" w:hAnsi="宋体" w:hint="eastAsia"/>
        </w:rPr>
        <w:t>医师动向：通过多种维度展示各科室医师的动向（包括在岗、请假、下乡、督查等）并显示各动向的人数。</w:t>
      </w:r>
    </w:p>
    <w:p w:rsidR="000F0E70" w:rsidRDefault="000F0E70">
      <w:pPr>
        <w:numPr>
          <w:ilvl w:val="0"/>
          <w:numId w:val="55"/>
        </w:numPr>
        <w:rPr>
          <w:rFonts w:ascii="宋体" w:hAnsi="宋体"/>
        </w:rPr>
      </w:pPr>
      <w:r>
        <w:rPr>
          <w:rFonts w:ascii="宋体" w:hAnsi="宋体" w:hint="eastAsia"/>
        </w:rPr>
        <w:t>科室档案：以科室为单位管理各科室人员的档案信息。</w:t>
      </w:r>
    </w:p>
    <w:p w:rsidR="000F0E70" w:rsidRDefault="000F0E70">
      <w:pPr>
        <w:numPr>
          <w:ilvl w:val="0"/>
          <w:numId w:val="55"/>
        </w:numPr>
        <w:rPr>
          <w:rFonts w:ascii="宋体" w:hAnsi="宋体"/>
        </w:rPr>
      </w:pPr>
      <w:r>
        <w:rPr>
          <w:rFonts w:ascii="宋体" w:hAnsi="宋体" w:hint="eastAsia"/>
        </w:rPr>
        <w:lastRenderedPageBreak/>
        <w:t>查房权一览；以科室为单位浏览各科室人员的查房授权情况（可按科室人员和按查房权限两种方式预览）。</w:t>
      </w:r>
    </w:p>
    <w:p w:rsidR="000F0E70" w:rsidRDefault="000F0E70">
      <w:pPr>
        <w:numPr>
          <w:ilvl w:val="0"/>
          <w:numId w:val="55"/>
        </w:numPr>
        <w:rPr>
          <w:rFonts w:ascii="宋体" w:hAnsi="宋体"/>
        </w:rPr>
      </w:pPr>
      <w:r>
        <w:rPr>
          <w:rFonts w:ascii="宋体" w:hAnsi="宋体" w:hint="eastAsia"/>
        </w:rPr>
        <w:t>手术权一览：以科室为单位浏览各科室人员的手术授权情况（可按科室人员和按手术权限两种方式预览）。</w:t>
      </w:r>
    </w:p>
    <w:p w:rsidR="000F0E70" w:rsidRDefault="000F0E70">
      <w:pPr>
        <w:numPr>
          <w:ilvl w:val="0"/>
          <w:numId w:val="55"/>
        </w:numPr>
        <w:rPr>
          <w:rFonts w:ascii="宋体" w:hAnsi="宋体"/>
        </w:rPr>
      </w:pPr>
      <w:r>
        <w:rPr>
          <w:rFonts w:ascii="宋体" w:hAnsi="宋体" w:hint="eastAsia"/>
        </w:rPr>
        <w:t>处方权一览：以科室为单位浏览各科室人员的处方授权情况（可按科室人员和按处方权限两种方式预览）。</w:t>
      </w:r>
    </w:p>
    <w:p w:rsidR="000F0E70" w:rsidRDefault="000F0E70">
      <w:pPr>
        <w:numPr>
          <w:ilvl w:val="0"/>
          <w:numId w:val="55"/>
        </w:numPr>
        <w:rPr>
          <w:rFonts w:ascii="宋体" w:hAnsi="宋体"/>
        </w:rPr>
      </w:pPr>
      <w:r>
        <w:rPr>
          <w:rFonts w:ascii="宋体" w:hAnsi="宋体" w:hint="eastAsia"/>
        </w:rPr>
        <w:t>麻醉一览：以科室为单位浏览各科室人员的麻醉授权情况（可按科室人员和按麻醉权限医疗技术小组：可动态创建各科室的医疗技术小组，并在小组中按不同职责组成小组成员分类。</w:t>
      </w:r>
    </w:p>
    <w:p w:rsidR="000F0E70" w:rsidRDefault="000F0E70">
      <w:pPr>
        <w:numPr>
          <w:ilvl w:val="0"/>
          <w:numId w:val="55"/>
        </w:numPr>
        <w:rPr>
          <w:rFonts w:ascii="宋体" w:hAnsi="宋体"/>
        </w:rPr>
      </w:pPr>
      <w:r>
        <w:rPr>
          <w:rFonts w:ascii="宋体" w:hAnsi="宋体" w:hint="eastAsia"/>
        </w:rPr>
        <w:t>工作量统计：按科室维度查看工作量统计，支持对工作量进行管理录入与修改。</w:t>
      </w:r>
    </w:p>
    <w:p w:rsidR="000F0E70" w:rsidRDefault="000F0E70">
      <w:pPr>
        <w:pStyle w:val="ae"/>
        <w:numPr>
          <w:ilvl w:val="0"/>
          <w:numId w:val="50"/>
        </w:numPr>
        <w:ind w:left="900" w:firstLineChars="0"/>
        <w:rPr>
          <w:rFonts w:ascii="宋体" w:hAnsi="宋体"/>
          <w:b/>
          <w:bCs/>
        </w:rPr>
      </w:pPr>
      <w:r>
        <w:rPr>
          <w:rFonts w:ascii="宋体" w:hAnsi="宋体" w:hint="eastAsia"/>
          <w:b/>
          <w:bCs/>
        </w:rPr>
        <w:t>新项目新技术</w:t>
      </w:r>
    </w:p>
    <w:p w:rsidR="000F0E70" w:rsidRDefault="000F0E70">
      <w:pPr>
        <w:pStyle w:val="ae"/>
        <w:numPr>
          <w:ilvl w:val="0"/>
          <w:numId w:val="56"/>
        </w:numPr>
        <w:ind w:left="900" w:firstLineChars="0"/>
        <w:rPr>
          <w:rFonts w:ascii="宋体" w:hAnsi="宋体"/>
        </w:rPr>
      </w:pPr>
      <w:r>
        <w:rPr>
          <w:rFonts w:ascii="宋体" w:hAnsi="宋体" w:hint="eastAsia"/>
        </w:rPr>
        <w:t>申请：包含新技术、新项目、创新技术三类的申请，支持按照先进性、风险等级两个维度进行划分，进行管理。记录开展的可行性报告与分析评估及控制。审批按照流程不同分类常规准入审批、简易准入审批、快速审批等三个审批流程。</w:t>
      </w:r>
    </w:p>
    <w:p w:rsidR="000F0E70" w:rsidRDefault="000F0E70">
      <w:pPr>
        <w:pStyle w:val="ae"/>
        <w:numPr>
          <w:ilvl w:val="0"/>
          <w:numId w:val="56"/>
        </w:numPr>
        <w:ind w:left="900" w:firstLineChars="0"/>
        <w:rPr>
          <w:rFonts w:ascii="宋体" w:hAnsi="宋体"/>
        </w:rPr>
      </w:pPr>
      <w:r>
        <w:rPr>
          <w:rFonts w:ascii="宋体" w:hAnsi="宋体" w:hint="eastAsia"/>
        </w:rPr>
        <w:t>开展：开展过程中的项目每隔一段时间会有阶段评价，应用记录的登记。</w:t>
      </w:r>
    </w:p>
    <w:p w:rsidR="000F0E70" w:rsidRDefault="000F0E70">
      <w:pPr>
        <w:pStyle w:val="ae"/>
        <w:numPr>
          <w:ilvl w:val="0"/>
          <w:numId w:val="56"/>
        </w:numPr>
        <w:ind w:left="900" w:firstLineChars="0"/>
        <w:rPr>
          <w:rFonts w:ascii="宋体" w:hAnsi="宋体"/>
        </w:rPr>
      </w:pPr>
      <w:r>
        <w:rPr>
          <w:rFonts w:ascii="宋体" w:hAnsi="宋体" w:hint="eastAsia"/>
        </w:rPr>
        <w:t>延期：对未在规定时间内完成的项目、技术，登记延期申请，审批通过后将其定位为延期。可多次申请。</w:t>
      </w:r>
    </w:p>
    <w:p w:rsidR="000F0E70" w:rsidRDefault="000F0E70">
      <w:pPr>
        <w:pStyle w:val="ae"/>
        <w:numPr>
          <w:ilvl w:val="0"/>
          <w:numId w:val="56"/>
        </w:numPr>
        <w:ind w:left="900" w:firstLineChars="0"/>
        <w:rPr>
          <w:rFonts w:ascii="宋体" w:hAnsi="宋体"/>
        </w:rPr>
      </w:pPr>
      <w:r>
        <w:rPr>
          <w:rFonts w:ascii="宋体" w:hAnsi="宋体" w:hint="eastAsia"/>
        </w:rPr>
        <w:t>终止：对未成熟或稳定的项目、技术，记录相关终止条件与原因，经审批后终止该项目、技术。</w:t>
      </w:r>
    </w:p>
    <w:p w:rsidR="000F0E70" w:rsidRDefault="000F0E70">
      <w:pPr>
        <w:pStyle w:val="ae"/>
        <w:numPr>
          <w:ilvl w:val="0"/>
          <w:numId w:val="56"/>
        </w:numPr>
        <w:ind w:left="900" w:firstLineChars="0"/>
        <w:rPr>
          <w:rFonts w:ascii="宋体" w:hAnsi="宋体"/>
        </w:rPr>
      </w:pPr>
      <w:r>
        <w:rPr>
          <w:rFonts w:ascii="宋体" w:hAnsi="宋体" w:hint="eastAsia"/>
        </w:rPr>
        <w:t>转常规：记录成熟或稳定的项目、技术开展的实际情况、效果评价，以及上传或导出相关附件。实现将新技术新项目增加到手术目录或形成一个新的手术提供给医师申请授权。</w:t>
      </w:r>
    </w:p>
    <w:p w:rsidR="000F0E70" w:rsidRDefault="000F0E70">
      <w:pPr>
        <w:pStyle w:val="ae"/>
        <w:numPr>
          <w:ilvl w:val="0"/>
          <w:numId w:val="50"/>
        </w:numPr>
        <w:ind w:left="900" w:firstLineChars="0"/>
        <w:rPr>
          <w:rFonts w:ascii="宋体" w:hAnsi="宋体"/>
          <w:b/>
          <w:bCs/>
        </w:rPr>
      </w:pPr>
      <w:r>
        <w:rPr>
          <w:rFonts w:ascii="宋体" w:hAnsi="宋体" w:hint="eastAsia"/>
          <w:b/>
          <w:bCs/>
        </w:rPr>
        <w:t>医疗质量管理</w:t>
      </w:r>
    </w:p>
    <w:p w:rsidR="000F0E70" w:rsidRDefault="000F0E70">
      <w:pPr>
        <w:numPr>
          <w:ilvl w:val="0"/>
          <w:numId w:val="57"/>
        </w:numPr>
        <w:rPr>
          <w:rFonts w:ascii="宋体" w:hAnsi="宋体"/>
        </w:rPr>
      </w:pPr>
      <w:r>
        <w:rPr>
          <w:rFonts w:ascii="宋体" w:hAnsi="宋体" w:hint="eastAsia"/>
        </w:rPr>
        <w:t>员工试工：管理审批员工试工申请，试工完成后将试工人员进行档案信息登记。</w:t>
      </w:r>
    </w:p>
    <w:p w:rsidR="000F0E70" w:rsidRDefault="000F0E70">
      <w:pPr>
        <w:numPr>
          <w:ilvl w:val="0"/>
          <w:numId w:val="57"/>
        </w:numPr>
        <w:rPr>
          <w:rFonts w:ascii="宋体" w:hAnsi="宋体"/>
        </w:rPr>
      </w:pPr>
      <w:r>
        <w:rPr>
          <w:rFonts w:ascii="宋体" w:hAnsi="宋体" w:hint="eastAsia"/>
        </w:rPr>
        <w:t>重大手术申请：医师进行重大手术申请、并可查看申请记录。</w:t>
      </w:r>
    </w:p>
    <w:p w:rsidR="000F0E70" w:rsidRDefault="000F0E70">
      <w:pPr>
        <w:numPr>
          <w:ilvl w:val="0"/>
          <w:numId w:val="57"/>
        </w:numPr>
        <w:rPr>
          <w:rFonts w:ascii="宋体" w:hAnsi="宋体"/>
        </w:rPr>
      </w:pPr>
      <w:r>
        <w:rPr>
          <w:rFonts w:ascii="宋体" w:hAnsi="宋体" w:hint="eastAsia"/>
        </w:rPr>
        <w:t>会议记录：对会议主题、地点、内容、参与人员、时间、状态进行详细记录。</w:t>
      </w:r>
    </w:p>
    <w:p w:rsidR="000F0E70" w:rsidRDefault="000F0E70">
      <w:pPr>
        <w:numPr>
          <w:ilvl w:val="0"/>
          <w:numId w:val="57"/>
        </w:numPr>
        <w:rPr>
          <w:rFonts w:ascii="宋体" w:hAnsi="宋体"/>
        </w:rPr>
      </w:pPr>
      <w:r>
        <w:rPr>
          <w:rFonts w:ascii="宋体" w:hAnsi="宋体" w:hint="eastAsia"/>
        </w:rPr>
        <w:t>医疗信息管理：以科室为单位，记录各科室入/出院、住院30天台账，以及出院10天内再次入院，非计划再次手术等信息。</w:t>
      </w:r>
    </w:p>
    <w:p w:rsidR="000F0E70" w:rsidRDefault="000F0E70">
      <w:pPr>
        <w:numPr>
          <w:ilvl w:val="0"/>
          <w:numId w:val="57"/>
        </w:numPr>
        <w:rPr>
          <w:rFonts w:ascii="宋体" w:hAnsi="宋体"/>
        </w:rPr>
      </w:pPr>
      <w:r>
        <w:rPr>
          <w:rFonts w:ascii="宋体" w:hAnsi="宋体" w:hint="eastAsia"/>
        </w:rPr>
        <w:t>急危患者抢救；增删改查急危患者抢救内容，管理科室检查相关内容，对问题情况下发整改单，并提供回复内容。</w:t>
      </w:r>
    </w:p>
    <w:p w:rsidR="000F0E70" w:rsidRDefault="000F0E70">
      <w:pPr>
        <w:numPr>
          <w:ilvl w:val="0"/>
          <w:numId w:val="57"/>
        </w:numPr>
        <w:rPr>
          <w:rFonts w:ascii="宋体" w:hAnsi="宋体"/>
        </w:rPr>
      </w:pPr>
      <w:r>
        <w:rPr>
          <w:rFonts w:ascii="宋体" w:hAnsi="宋体" w:hint="eastAsia"/>
        </w:rPr>
        <w:t>死亡病例讨论：增删改死亡病例讨论内容，管理科室检查相关内容，对问题情况下发整改单，并提供回复内容。</w:t>
      </w:r>
    </w:p>
    <w:p w:rsidR="000F0E70" w:rsidRDefault="000F0E70">
      <w:pPr>
        <w:numPr>
          <w:ilvl w:val="0"/>
          <w:numId w:val="57"/>
        </w:numPr>
        <w:rPr>
          <w:rFonts w:ascii="宋体" w:hAnsi="宋体"/>
        </w:rPr>
      </w:pPr>
      <w:r>
        <w:rPr>
          <w:rFonts w:ascii="宋体" w:hAnsi="宋体" w:hint="eastAsia"/>
        </w:rPr>
        <w:t>疑难病例讨论：增删改疑难病例讨论内容，管理科室检查相关内容，对问题情况下发整改单，并提供回复内容。</w:t>
      </w:r>
    </w:p>
    <w:p w:rsidR="000F0E70" w:rsidRDefault="000F0E70">
      <w:pPr>
        <w:numPr>
          <w:ilvl w:val="0"/>
          <w:numId w:val="57"/>
        </w:numPr>
        <w:rPr>
          <w:rFonts w:ascii="宋体" w:hAnsi="宋体"/>
        </w:rPr>
      </w:pPr>
      <w:r>
        <w:rPr>
          <w:rFonts w:ascii="宋体" w:hAnsi="宋体" w:hint="eastAsia"/>
        </w:rPr>
        <w:t>术前讨论：增删改术前讨论内容，管理科室检查相关内容，对问题情况下发整改单，并提供回复内容。</w:t>
      </w:r>
    </w:p>
    <w:p w:rsidR="000F0E70" w:rsidRDefault="000F0E70">
      <w:pPr>
        <w:numPr>
          <w:ilvl w:val="0"/>
          <w:numId w:val="57"/>
        </w:numPr>
        <w:rPr>
          <w:rFonts w:ascii="宋体" w:hAnsi="宋体"/>
        </w:rPr>
      </w:pPr>
      <w:r>
        <w:rPr>
          <w:rFonts w:ascii="宋体" w:hAnsi="宋体" w:hint="eastAsia"/>
        </w:rPr>
        <w:t>交接班管理</w:t>
      </w:r>
      <w:r>
        <w:rPr>
          <w:rFonts w:ascii="宋体" w:hAnsi="宋体" w:hint="eastAsia"/>
        </w:rPr>
        <w:tab/>
        <w:t>提供临床科室对患者进行交接班管理，支持本科室与非本科室交接，实现录入交班患者建议与接班内容。</w:t>
      </w:r>
    </w:p>
    <w:p w:rsidR="000F0E70" w:rsidRDefault="000F0E70">
      <w:pPr>
        <w:pStyle w:val="ae"/>
        <w:numPr>
          <w:ilvl w:val="0"/>
          <w:numId w:val="50"/>
        </w:numPr>
        <w:ind w:left="900" w:firstLineChars="0"/>
        <w:rPr>
          <w:rFonts w:ascii="宋体" w:hAnsi="宋体"/>
          <w:b/>
          <w:bCs/>
        </w:rPr>
      </w:pPr>
      <w:r>
        <w:rPr>
          <w:rFonts w:ascii="宋体" w:hAnsi="宋体" w:hint="eastAsia"/>
          <w:b/>
          <w:bCs/>
        </w:rPr>
        <w:t>对口支援</w:t>
      </w:r>
    </w:p>
    <w:p w:rsidR="000F0E70" w:rsidRDefault="000F0E70">
      <w:pPr>
        <w:numPr>
          <w:ilvl w:val="0"/>
          <w:numId w:val="58"/>
        </w:numPr>
        <w:rPr>
          <w:rFonts w:ascii="宋体" w:hAnsi="宋体"/>
        </w:rPr>
      </w:pPr>
      <w:r>
        <w:rPr>
          <w:rFonts w:ascii="宋体" w:hAnsi="宋体" w:hint="eastAsia"/>
        </w:rPr>
        <w:lastRenderedPageBreak/>
        <w:t>下乡支农：各科室人员在下乡前，提前申请下乡任务填写相关信息；显示整体下乡流程。科主任审核所在科室下乡信息；医务科审核全院各科室下乡信息；科主任和医务科都有退回下乡申请功能。医务科根据申请完成下乡申请数据，指派对应人员到对应单位下乡，发布派遣责任书给医师和对应科室；在签字责任书时，科主任有退回整体下乡任务功能。下乡人员完成工作后，回到本院，需填写下乡鉴定数据，提交给科主任和医务科审核。</w:t>
      </w:r>
    </w:p>
    <w:p w:rsidR="000F0E70" w:rsidRDefault="000F0E70">
      <w:pPr>
        <w:numPr>
          <w:ilvl w:val="0"/>
          <w:numId w:val="58"/>
        </w:numPr>
        <w:rPr>
          <w:rFonts w:ascii="宋体" w:hAnsi="宋体"/>
        </w:rPr>
      </w:pPr>
      <w:r>
        <w:rPr>
          <w:rFonts w:ascii="宋体" w:hAnsi="宋体" w:hint="eastAsia"/>
        </w:rPr>
        <w:t>义诊：各科室人员在义诊前，提前申请义诊任务填写相关信息。义诊人员完成工作后，回到本院，需填写义诊鉴定数据，提交给科主任和医务科审核。</w:t>
      </w:r>
    </w:p>
    <w:p w:rsidR="000F0E70" w:rsidRDefault="000F0E70">
      <w:pPr>
        <w:numPr>
          <w:ilvl w:val="0"/>
          <w:numId w:val="58"/>
        </w:numPr>
        <w:rPr>
          <w:rFonts w:ascii="宋体" w:hAnsi="宋体"/>
        </w:rPr>
      </w:pPr>
      <w:r>
        <w:rPr>
          <w:rFonts w:ascii="宋体" w:hAnsi="宋体" w:hint="eastAsia"/>
        </w:rPr>
        <w:t>健康讲座：各科室人员在参与健康讲座前，提前申请健康讲座任务填写相关信息。健康讲座人员完成工作后，回到本院，需填写鉴定数据，提交给科主任和医务科审核。</w:t>
      </w:r>
    </w:p>
    <w:p w:rsidR="000F0E70" w:rsidRDefault="000F0E70">
      <w:pPr>
        <w:numPr>
          <w:ilvl w:val="0"/>
          <w:numId w:val="58"/>
        </w:numPr>
        <w:rPr>
          <w:rFonts w:ascii="宋体" w:hAnsi="宋体"/>
        </w:rPr>
      </w:pPr>
      <w:r>
        <w:rPr>
          <w:rFonts w:ascii="宋体" w:hAnsi="宋体" w:hint="eastAsia"/>
        </w:rPr>
        <w:t>医疗救助：各科室人员在参与医疗救助前，提前申请医疗救助任务填写相关信息。医疗救助人员完成工作后，回到本院，需填写鉴定数据，提交给科主任和医务科审核。</w:t>
      </w:r>
    </w:p>
    <w:p w:rsidR="000F0E70" w:rsidRDefault="000F0E70">
      <w:pPr>
        <w:numPr>
          <w:ilvl w:val="0"/>
          <w:numId w:val="58"/>
        </w:numPr>
        <w:rPr>
          <w:rFonts w:ascii="宋体" w:hAnsi="宋体"/>
        </w:rPr>
      </w:pPr>
      <w:r>
        <w:rPr>
          <w:rFonts w:ascii="宋体" w:hAnsi="宋体" w:hint="eastAsia"/>
        </w:rPr>
        <w:t>支援鉴定：汇总对口支援所有鉴定情况，支持导出功能。</w:t>
      </w:r>
    </w:p>
    <w:p w:rsidR="000F0E70" w:rsidRDefault="000F0E70">
      <w:pPr>
        <w:pStyle w:val="ae"/>
        <w:numPr>
          <w:ilvl w:val="0"/>
          <w:numId w:val="50"/>
        </w:numPr>
        <w:ind w:left="900" w:firstLineChars="0"/>
        <w:rPr>
          <w:rFonts w:ascii="宋体" w:hAnsi="宋体"/>
          <w:b/>
          <w:bCs/>
        </w:rPr>
      </w:pPr>
      <w:r>
        <w:rPr>
          <w:rFonts w:ascii="宋体" w:hAnsi="宋体"/>
          <w:b/>
          <w:bCs/>
        </w:rPr>
        <w:t>会诊管理</w:t>
      </w:r>
    </w:p>
    <w:p w:rsidR="000F0E70" w:rsidRDefault="000F0E70">
      <w:pPr>
        <w:numPr>
          <w:ilvl w:val="0"/>
          <w:numId w:val="59"/>
        </w:numPr>
        <w:rPr>
          <w:rFonts w:ascii="宋体" w:hAnsi="宋体"/>
        </w:rPr>
      </w:pPr>
      <w:r>
        <w:rPr>
          <w:rFonts w:ascii="宋体" w:hAnsi="宋体" w:hint="eastAsia"/>
        </w:rPr>
        <w:t>院内会诊：根据院内会诊（多学科、单学科、科间会诊）规范，录入相关会诊信息。对会诊缓急危重程度进行归类。非紧急情况需要按流程上传医院的函书，紧急情况时事后补。显示会诊的及时性（能选择会诊实际的时间及完成会诊的时间）。实现对各专家会诊记录打分，医务科评分后可通过移动端通知各会诊专家得分情况。</w:t>
      </w:r>
    </w:p>
    <w:p w:rsidR="000F0E70" w:rsidRDefault="000F0E70">
      <w:pPr>
        <w:numPr>
          <w:ilvl w:val="0"/>
          <w:numId w:val="59"/>
        </w:numPr>
        <w:rPr>
          <w:rFonts w:ascii="宋体" w:hAnsi="宋体"/>
        </w:rPr>
      </w:pPr>
      <w:r>
        <w:rPr>
          <w:rFonts w:ascii="宋体" w:hAnsi="宋体" w:hint="eastAsia"/>
        </w:rPr>
        <w:t>院外会诊：根据院外会诊规范，录入相关会诊信息。并可根据实际情况标识当前会诊状态，包括会诊准备、会诊中、会诊延缓、会诊结束，对会诊缓急危重程度进行归类。非紧急情况需要按流程上传医院的函书，紧急情况时事后补。显示会诊的及时性，能选择会诊实际的时间及完成会诊的时间。</w:t>
      </w:r>
    </w:p>
    <w:p w:rsidR="000F0E70" w:rsidRDefault="000F0E70">
      <w:pPr>
        <w:numPr>
          <w:ilvl w:val="0"/>
          <w:numId w:val="59"/>
        </w:numPr>
        <w:rPr>
          <w:rFonts w:ascii="宋体" w:hAnsi="宋体"/>
        </w:rPr>
      </w:pPr>
      <w:r>
        <w:rPr>
          <w:rFonts w:ascii="宋体" w:hAnsi="宋体" w:hint="eastAsia"/>
        </w:rPr>
        <w:t>转诊管理：根据转诊要求录入病人及医师相关信息，新增转诊申请。</w:t>
      </w:r>
    </w:p>
    <w:p w:rsidR="000F0E70" w:rsidRDefault="000F0E70">
      <w:pPr>
        <w:pStyle w:val="ae"/>
        <w:numPr>
          <w:ilvl w:val="0"/>
          <w:numId w:val="50"/>
        </w:numPr>
        <w:ind w:left="900" w:firstLineChars="0"/>
        <w:rPr>
          <w:rFonts w:ascii="宋体" w:hAnsi="宋体"/>
          <w:b/>
          <w:bCs/>
        </w:rPr>
      </w:pPr>
      <w:r>
        <w:rPr>
          <w:rFonts w:ascii="宋体" w:hAnsi="宋体" w:hint="eastAsia"/>
          <w:b/>
          <w:bCs/>
        </w:rPr>
        <w:t>督导检查</w:t>
      </w:r>
    </w:p>
    <w:p w:rsidR="000F0E70" w:rsidRDefault="000F0E70">
      <w:pPr>
        <w:pStyle w:val="ae"/>
        <w:numPr>
          <w:ilvl w:val="0"/>
          <w:numId w:val="60"/>
        </w:numPr>
        <w:ind w:left="480" w:firstLineChars="0"/>
        <w:rPr>
          <w:rFonts w:ascii="宋体" w:hAnsi="宋体"/>
        </w:rPr>
      </w:pPr>
      <w:r>
        <w:rPr>
          <w:rFonts w:ascii="宋体" w:hAnsi="宋体" w:hint="eastAsia"/>
        </w:rPr>
        <w:t>督查类型：对不同督查分类进行二级督查类型管理。</w:t>
      </w:r>
    </w:p>
    <w:p w:rsidR="000F0E70" w:rsidRDefault="000F0E70">
      <w:pPr>
        <w:pStyle w:val="ae"/>
        <w:numPr>
          <w:ilvl w:val="0"/>
          <w:numId w:val="60"/>
        </w:numPr>
        <w:ind w:left="480" w:firstLineChars="0"/>
        <w:rPr>
          <w:rFonts w:ascii="宋体" w:hAnsi="宋体"/>
        </w:rPr>
      </w:pPr>
      <w:r>
        <w:rPr>
          <w:rFonts w:ascii="宋体" w:hAnsi="宋体" w:hint="eastAsia"/>
        </w:rPr>
        <w:t>督查项目：对不同督查分类进行二级督查类型管理。</w:t>
      </w:r>
    </w:p>
    <w:p w:rsidR="000F0E70" w:rsidRDefault="000F0E70">
      <w:pPr>
        <w:pStyle w:val="ae"/>
        <w:numPr>
          <w:ilvl w:val="0"/>
          <w:numId w:val="60"/>
        </w:numPr>
        <w:ind w:left="480" w:firstLineChars="0"/>
        <w:rPr>
          <w:rFonts w:ascii="宋体" w:hAnsi="宋体"/>
        </w:rPr>
      </w:pPr>
      <w:r>
        <w:rPr>
          <w:rFonts w:ascii="宋体" w:hAnsi="宋体" w:hint="eastAsia"/>
        </w:rPr>
        <w:t>督查模板库：内置多套不同医院或专属科室的督查模板，督查管理员可根据医院实际情况进行选择使用或维护个性化模板。</w:t>
      </w:r>
    </w:p>
    <w:p w:rsidR="000F0E70" w:rsidRDefault="000F0E70">
      <w:pPr>
        <w:pStyle w:val="ae"/>
        <w:numPr>
          <w:ilvl w:val="0"/>
          <w:numId w:val="60"/>
        </w:numPr>
        <w:ind w:left="480" w:firstLineChars="0"/>
        <w:rPr>
          <w:rFonts w:ascii="宋体" w:hAnsi="宋体"/>
        </w:rPr>
      </w:pPr>
      <w:r>
        <w:rPr>
          <w:rFonts w:ascii="宋体" w:hAnsi="宋体" w:hint="eastAsia"/>
        </w:rPr>
        <w:t>督查计划：建立医院督查计划，选择需要督查的项目、科室、人员。可对需要督查的计划进行项目的登记，记录督查的情况是否符合、存在问题、改进措施，支持佐证图片上传、电子签名。导出医疗督查改进分析报告或临床科室督察综合目标改进函。</w:t>
      </w:r>
    </w:p>
    <w:p w:rsidR="000F0E70" w:rsidRDefault="000F0E70">
      <w:pPr>
        <w:pStyle w:val="ae"/>
        <w:numPr>
          <w:ilvl w:val="0"/>
          <w:numId w:val="60"/>
        </w:numPr>
        <w:ind w:left="480" w:firstLineChars="0"/>
        <w:rPr>
          <w:rFonts w:ascii="宋体" w:hAnsi="宋体"/>
        </w:rPr>
      </w:pPr>
      <w:r>
        <w:rPr>
          <w:rFonts w:ascii="宋体" w:hAnsi="宋体" w:hint="eastAsia"/>
        </w:rPr>
        <w:t>督查统计：提供科室督导检查统计与督导检查分析。</w:t>
      </w:r>
    </w:p>
    <w:p w:rsidR="000F0E70" w:rsidRDefault="000F0E70">
      <w:pPr>
        <w:pStyle w:val="ae"/>
        <w:numPr>
          <w:ilvl w:val="0"/>
          <w:numId w:val="50"/>
        </w:numPr>
        <w:ind w:left="900" w:firstLineChars="0"/>
        <w:rPr>
          <w:rFonts w:ascii="宋体" w:hAnsi="宋体"/>
          <w:b/>
          <w:bCs/>
        </w:rPr>
      </w:pPr>
      <w:r>
        <w:rPr>
          <w:rFonts w:ascii="宋体" w:hAnsi="宋体" w:hint="eastAsia"/>
          <w:b/>
          <w:bCs/>
        </w:rPr>
        <w:t>考评管理</w:t>
      </w:r>
    </w:p>
    <w:p w:rsidR="000F0E70" w:rsidRDefault="000F0E70">
      <w:pPr>
        <w:pStyle w:val="ae"/>
        <w:numPr>
          <w:ilvl w:val="0"/>
          <w:numId w:val="61"/>
        </w:numPr>
        <w:ind w:left="480" w:firstLineChars="0"/>
        <w:rPr>
          <w:rFonts w:ascii="宋体" w:hAnsi="宋体"/>
        </w:rPr>
      </w:pPr>
      <w:r>
        <w:rPr>
          <w:rFonts w:ascii="宋体" w:hAnsi="宋体" w:hint="eastAsia"/>
        </w:rPr>
        <w:t>考评项目库：可维护不同类型的考评项目，支持加减分项。</w:t>
      </w:r>
    </w:p>
    <w:p w:rsidR="000F0E70" w:rsidRDefault="000F0E70">
      <w:pPr>
        <w:pStyle w:val="ae"/>
        <w:numPr>
          <w:ilvl w:val="0"/>
          <w:numId w:val="61"/>
        </w:numPr>
        <w:ind w:left="480" w:firstLineChars="0"/>
        <w:rPr>
          <w:rFonts w:ascii="宋体" w:hAnsi="宋体"/>
        </w:rPr>
      </w:pPr>
      <w:r>
        <w:rPr>
          <w:rFonts w:ascii="宋体" w:hAnsi="宋体" w:hint="eastAsia"/>
        </w:rPr>
        <w:t>考评模板：制定不同频次、考评范围（全院、多科室、多人员）、考评时间、相关分值的考评计划模板。</w:t>
      </w:r>
    </w:p>
    <w:p w:rsidR="000F0E70" w:rsidRDefault="000F0E70">
      <w:pPr>
        <w:pStyle w:val="ae"/>
        <w:numPr>
          <w:ilvl w:val="0"/>
          <w:numId w:val="61"/>
        </w:numPr>
        <w:ind w:left="480" w:firstLineChars="0"/>
        <w:rPr>
          <w:rFonts w:ascii="宋体" w:hAnsi="宋体"/>
        </w:rPr>
      </w:pPr>
      <w:r>
        <w:rPr>
          <w:rFonts w:ascii="宋体" w:hAnsi="宋体" w:hint="eastAsia"/>
        </w:rPr>
        <w:t>考评管理：制定不同频次、考评范围（全院、多科室、多人员）、考评时间、相关分值的考评计划。发布后登记。</w:t>
      </w:r>
    </w:p>
    <w:p w:rsidR="000F0E70" w:rsidRDefault="000F0E70">
      <w:pPr>
        <w:pStyle w:val="ae"/>
        <w:numPr>
          <w:ilvl w:val="0"/>
          <w:numId w:val="61"/>
        </w:numPr>
        <w:ind w:left="480" w:firstLineChars="0"/>
        <w:rPr>
          <w:rFonts w:ascii="宋体" w:hAnsi="宋体"/>
        </w:rPr>
      </w:pPr>
      <w:r>
        <w:rPr>
          <w:rFonts w:ascii="宋体" w:hAnsi="宋体" w:hint="eastAsia"/>
        </w:rPr>
        <w:t>考评填写：对考评计划进行填写。</w:t>
      </w:r>
    </w:p>
    <w:p w:rsidR="000F0E70" w:rsidRDefault="000F0E70">
      <w:pPr>
        <w:pStyle w:val="ae"/>
        <w:numPr>
          <w:ilvl w:val="0"/>
          <w:numId w:val="61"/>
        </w:numPr>
        <w:ind w:left="480" w:firstLineChars="0"/>
        <w:rPr>
          <w:rFonts w:ascii="宋体" w:hAnsi="宋体"/>
        </w:rPr>
      </w:pPr>
      <w:r>
        <w:rPr>
          <w:rFonts w:ascii="宋体" w:hAnsi="宋体" w:hint="eastAsia"/>
        </w:rPr>
        <w:t>考评记录：记录每份考评计划中医师个人自评与考评小组的考评记录，可过</w:t>
      </w:r>
      <w:r>
        <w:rPr>
          <w:rFonts w:ascii="宋体" w:hAnsi="宋体" w:hint="eastAsia"/>
        </w:rPr>
        <w:lastRenderedPageBreak/>
        <w:t>滤与导出。</w:t>
      </w:r>
    </w:p>
    <w:p w:rsidR="000F0E70" w:rsidRDefault="000F0E70">
      <w:pPr>
        <w:pStyle w:val="ae"/>
        <w:numPr>
          <w:ilvl w:val="0"/>
          <w:numId w:val="61"/>
        </w:numPr>
        <w:ind w:left="480" w:firstLineChars="0"/>
        <w:rPr>
          <w:rFonts w:ascii="宋体" w:hAnsi="宋体"/>
        </w:rPr>
      </w:pPr>
      <w:r>
        <w:rPr>
          <w:rFonts w:ascii="宋体" w:hAnsi="宋体" w:hint="eastAsia"/>
        </w:rPr>
        <w:t>考评分析：支持个人、审批、科室多个维度统计分析考评数据，可导出图表进行总结汇报。</w:t>
      </w:r>
    </w:p>
    <w:p w:rsidR="000F0E70" w:rsidRDefault="000F0E70">
      <w:pPr>
        <w:pStyle w:val="ae"/>
        <w:numPr>
          <w:ilvl w:val="0"/>
          <w:numId w:val="50"/>
        </w:numPr>
        <w:ind w:left="900" w:firstLineChars="0"/>
        <w:rPr>
          <w:rFonts w:ascii="宋体" w:hAnsi="宋体"/>
          <w:b/>
          <w:bCs/>
        </w:rPr>
      </w:pPr>
      <w:r>
        <w:rPr>
          <w:rFonts w:ascii="宋体" w:hAnsi="宋体" w:hint="eastAsia"/>
          <w:b/>
          <w:bCs/>
        </w:rPr>
        <w:t>医政管理</w:t>
      </w:r>
    </w:p>
    <w:p w:rsidR="000F0E70" w:rsidRDefault="000F0E70">
      <w:pPr>
        <w:pStyle w:val="ae"/>
        <w:numPr>
          <w:ilvl w:val="1"/>
          <w:numId w:val="62"/>
        </w:numPr>
        <w:ind w:left="480" w:firstLineChars="0"/>
        <w:rPr>
          <w:rFonts w:ascii="宋体" w:hAnsi="宋体"/>
        </w:rPr>
      </w:pPr>
      <w:r>
        <w:rPr>
          <w:rFonts w:ascii="宋体" w:hAnsi="宋体" w:hint="eastAsia"/>
        </w:rPr>
        <w:t>公告管理：可管理发布公告内容，支持全院公开、部分科室、指定人员公开范围，并可设置置顶。对发布后的公告，医师可在工作台中进行查阅、下载相关附件。</w:t>
      </w:r>
    </w:p>
    <w:p w:rsidR="000F0E70" w:rsidRDefault="000F0E70">
      <w:pPr>
        <w:pStyle w:val="ae"/>
        <w:numPr>
          <w:ilvl w:val="1"/>
          <w:numId w:val="62"/>
        </w:numPr>
        <w:ind w:left="480" w:firstLineChars="0"/>
        <w:rPr>
          <w:rFonts w:ascii="宋体" w:hAnsi="宋体"/>
        </w:rPr>
      </w:pPr>
      <w:r>
        <w:rPr>
          <w:rFonts w:ascii="宋体" w:hAnsi="宋体" w:hint="eastAsia"/>
        </w:rPr>
        <w:t>公告查询：可根据主题与发布科室查询公告。</w:t>
      </w:r>
    </w:p>
    <w:p w:rsidR="000F0E70" w:rsidRDefault="000F0E70">
      <w:pPr>
        <w:pStyle w:val="ae"/>
        <w:numPr>
          <w:ilvl w:val="1"/>
          <w:numId w:val="62"/>
        </w:numPr>
        <w:ind w:left="480" w:firstLineChars="0"/>
        <w:rPr>
          <w:rFonts w:ascii="宋体" w:hAnsi="宋体"/>
        </w:rPr>
      </w:pPr>
      <w:r>
        <w:rPr>
          <w:rFonts w:ascii="宋体" w:hAnsi="宋体" w:hint="eastAsia"/>
        </w:rPr>
        <w:t>公文管理：可管理发布公文内容，并对公文进行分类。支持全院公开、部分科室、指定人员公开范围，并可设置置顶。对发布后的公文，医师可在工作台中进行查阅、下载相关附件。</w:t>
      </w:r>
    </w:p>
    <w:p w:rsidR="000F0E70" w:rsidRDefault="000F0E70">
      <w:pPr>
        <w:pStyle w:val="ae"/>
        <w:numPr>
          <w:ilvl w:val="1"/>
          <w:numId w:val="62"/>
        </w:numPr>
        <w:ind w:left="480" w:firstLineChars="0"/>
        <w:rPr>
          <w:rFonts w:ascii="宋体" w:hAnsi="宋体"/>
        </w:rPr>
      </w:pPr>
      <w:r>
        <w:rPr>
          <w:rFonts w:ascii="宋体" w:hAnsi="宋体" w:hint="eastAsia"/>
        </w:rPr>
        <w:t>文件管理：医师个人文件分类管理，支持文件夹、文档、图片、其他类型分类，支持重命名、移动、上传、删除、关注文件功能。可将医师个人文件进行分享（科室间、院级）。</w:t>
      </w:r>
    </w:p>
    <w:p w:rsidR="000F0E70" w:rsidRDefault="000F0E70">
      <w:pPr>
        <w:pStyle w:val="ae"/>
        <w:numPr>
          <w:ilvl w:val="0"/>
          <w:numId w:val="50"/>
        </w:numPr>
        <w:ind w:left="900" w:firstLineChars="0"/>
        <w:rPr>
          <w:rFonts w:ascii="宋体" w:hAnsi="宋体"/>
          <w:b/>
          <w:bCs/>
        </w:rPr>
      </w:pPr>
      <w:r>
        <w:rPr>
          <w:rFonts w:ascii="宋体" w:hAnsi="宋体"/>
          <w:b/>
          <w:bCs/>
        </w:rPr>
        <w:t>统计分析</w:t>
      </w:r>
    </w:p>
    <w:p w:rsidR="000F0E70" w:rsidRDefault="000F0E70">
      <w:pPr>
        <w:pStyle w:val="ae"/>
        <w:numPr>
          <w:ilvl w:val="1"/>
          <w:numId w:val="63"/>
        </w:numPr>
        <w:ind w:left="900" w:firstLineChars="0"/>
        <w:rPr>
          <w:rFonts w:ascii="宋体" w:hAnsi="宋体"/>
        </w:rPr>
      </w:pPr>
      <w:r>
        <w:rPr>
          <w:rFonts w:ascii="宋体" w:hAnsi="宋体" w:hint="eastAsia"/>
        </w:rPr>
        <w:t>授权统计：根据全院、科室、日期查看查房、手术、麻醉、处方的授权数量。</w:t>
      </w:r>
    </w:p>
    <w:p w:rsidR="000F0E70" w:rsidRDefault="000F0E70">
      <w:pPr>
        <w:pStyle w:val="ae"/>
        <w:numPr>
          <w:ilvl w:val="1"/>
          <w:numId w:val="63"/>
        </w:numPr>
        <w:ind w:left="900" w:firstLineChars="0"/>
        <w:rPr>
          <w:rFonts w:ascii="宋体" w:hAnsi="宋体"/>
        </w:rPr>
      </w:pPr>
      <w:r>
        <w:rPr>
          <w:rFonts w:ascii="宋体" w:hAnsi="宋体" w:hint="eastAsia"/>
        </w:rPr>
        <w:t>科室手术目录统计：根据科室、手术名称、手术等级统计科室拥有的手术技术目录情况。</w:t>
      </w:r>
    </w:p>
    <w:p w:rsidR="000F0E70" w:rsidRDefault="000F0E70">
      <w:pPr>
        <w:pStyle w:val="ae"/>
        <w:numPr>
          <w:ilvl w:val="1"/>
          <w:numId w:val="63"/>
        </w:numPr>
        <w:ind w:left="900" w:firstLineChars="0"/>
        <w:rPr>
          <w:rFonts w:ascii="宋体" w:hAnsi="宋体"/>
        </w:rPr>
      </w:pPr>
      <w:r>
        <w:rPr>
          <w:rFonts w:ascii="宋体" w:hAnsi="宋体" w:hint="eastAsia"/>
        </w:rPr>
        <w:t>医师轮转统计：通过轮转科室、时间、医师名称统计轮转情况。</w:t>
      </w:r>
    </w:p>
    <w:p w:rsidR="000F0E70" w:rsidRDefault="000F0E70">
      <w:pPr>
        <w:pStyle w:val="ae"/>
        <w:numPr>
          <w:ilvl w:val="1"/>
          <w:numId w:val="63"/>
        </w:numPr>
        <w:ind w:left="900" w:firstLineChars="0"/>
        <w:rPr>
          <w:rFonts w:ascii="宋体" w:hAnsi="宋体"/>
        </w:rPr>
      </w:pPr>
      <w:r>
        <w:rPr>
          <w:rFonts w:ascii="宋体" w:hAnsi="宋体" w:hint="eastAsia"/>
        </w:rPr>
        <w:t>会诊统计：按会诊日期、医师所属科室、医师职称汇总统计会诊相关数据。以及统计个人医师的会诊量并根据会诊量进行排名计分</w:t>
      </w:r>
    </w:p>
    <w:p w:rsidR="000F0E70" w:rsidRDefault="000F0E70">
      <w:pPr>
        <w:pStyle w:val="ae"/>
        <w:numPr>
          <w:ilvl w:val="1"/>
          <w:numId w:val="63"/>
        </w:numPr>
        <w:ind w:left="900" w:firstLineChars="0"/>
        <w:rPr>
          <w:rFonts w:ascii="宋体" w:hAnsi="宋体"/>
        </w:rPr>
      </w:pPr>
      <w:r>
        <w:rPr>
          <w:rFonts w:ascii="宋体" w:hAnsi="宋体" w:hint="eastAsia"/>
        </w:rPr>
        <w:t>新技术新项目分析：按全院各科室维度对新技术新项目分析，按时间、专业方向、先进性、安全性、技术档位进行综合分析，可钻取查看明细，导出内容。</w:t>
      </w:r>
    </w:p>
    <w:p w:rsidR="000F0E70" w:rsidRDefault="000F0E70">
      <w:pPr>
        <w:pStyle w:val="ae"/>
        <w:numPr>
          <w:ilvl w:val="1"/>
          <w:numId w:val="63"/>
        </w:numPr>
        <w:ind w:left="900" w:firstLineChars="0"/>
        <w:rPr>
          <w:rFonts w:ascii="宋体" w:hAnsi="宋体"/>
        </w:rPr>
      </w:pPr>
      <w:r>
        <w:rPr>
          <w:rFonts w:ascii="宋体" w:hAnsi="宋体" w:hint="eastAsia"/>
        </w:rPr>
        <w:t>学科能力评估分析报告</w:t>
      </w:r>
      <w:r>
        <w:rPr>
          <w:rFonts w:ascii="宋体" w:hAnsi="宋体" w:hint="eastAsia"/>
        </w:rPr>
        <w:tab/>
        <w:t>按全院各科室维度对学科能力进行评估分析，按时间、专科技术、限制类技术等进行综合分析。</w:t>
      </w:r>
    </w:p>
    <w:p w:rsidR="000F0E70" w:rsidRDefault="000F0E70">
      <w:pPr>
        <w:pStyle w:val="ae"/>
        <w:numPr>
          <w:ilvl w:val="1"/>
          <w:numId w:val="63"/>
        </w:numPr>
        <w:ind w:left="900" w:firstLineChars="0"/>
        <w:rPr>
          <w:rFonts w:ascii="宋体" w:hAnsi="宋体"/>
        </w:rPr>
      </w:pPr>
      <w:r>
        <w:rPr>
          <w:rFonts w:ascii="宋体" w:hAnsi="宋体" w:hint="eastAsia"/>
        </w:rPr>
        <w:t>支援统计：统计所有下乡支农人员工作情况；按月份、下乡单位、下乡人员导出对应统计数据用于上报材料。</w:t>
      </w:r>
    </w:p>
    <w:p w:rsidR="000F0E70" w:rsidRDefault="000F0E70">
      <w:pPr>
        <w:pStyle w:val="ae"/>
        <w:numPr>
          <w:ilvl w:val="1"/>
          <w:numId w:val="63"/>
        </w:numPr>
        <w:ind w:left="900" w:firstLineChars="0"/>
        <w:rPr>
          <w:rFonts w:ascii="宋体" w:hAnsi="宋体"/>
        </w:rPr>
      </w:pPr>
      <w:r>
        <w:rPr>
          <w:rFonts w:ascii="宋体" w:hAnsi="宋体" w:hint="eastAsia"/>
        </w:rPr>
        <w:t>人力资源分析：以科室为单位，以统计图的形式展示各科室的医师人数、副高级以上医师人数、论文数量、外出进修人数、人员分布、职称构成、年龄构成、证照情况。</w:t>
      </w:r>
    </w:p>
    <w:p w:rsidR="000F0E70" w:rsidRDefault="000F0E70">
      <w:pPr>
        <w:pStyle w:val="ae"/>
        <w:numPr>
          <w:ilvl w:val="1"/>
          <w:numId w:val="63"/>
        </w:numPr>
        <w:ind w:left="900" w:firstLineChars="0"/>
        <w:rPr>
          <w:rFonts w:ascii="宋体" w:hAnsi="宋体"/>
        </w:rPr>
      </w:pPr>
      <w:r>
        <w:rPr>
          <w:rFonts w:ascii="宋体" w:hAnsi="宋体" w:hint="eastAsia"/>
        </w:rPr>
        <w:t>医疗质量整改统计：以表格与圆饼图的方式，展示全院整改情况。</w:t>
      </w:r>
    </w:p>
    <w:p w:rsidR="000F0E70" w:rsidRDefault="000F0E70">
      <w:pPr>
        <w:pStyle w:val="ae"/>
        <w:numPr>
          <w:ilvl w:val="1"/>
          <w:numId w:val="63"/>
        </w:numPr>
        <w:ind w:left="900" w:firstLineChars="0"/>
        <w:rPr>
          <w:rFonts w:ascii="宋体" w:hAnsi="宋体"/>
        </w:rPr>
      </w:pPr>
      <w:r>
        <w:rPr>
          <w:rFonts w:ascii="宋体" w:hAnsi="宋体" w:hint="eastAsia"/>
        </w:rPr>
        <w:t>督查统计：以科室/全院为单位统计各科室的督导计划以及完成情况与达标情况。</w:t>
      </w:r>
    </w:p>
    <w:p w:rsidR="000F0E70" w:rsidRDefault="000F0E70">
      <w:pPr>
        <w:pStyle w:val="ae"/>
        <w:numPr>
          <w:ilvl w:val="1"/>
          <w:numId w:val="63"/>
        </w:numPr>
        <w:ind w:left="900" w:firstLineChars="0"/>
        <w:rPr>
          <w:rFonts w:ascii="宋体" w:hAnsi="宋体"/>
        </w:rPr>
      </w:pPr>
      <w:r>
        <w:rPr>
          <w:rFonts w:ascii="宋体" w:hAnsi="宋体" w:hint="eastAsia"/>
        </w:rPr>
        <w:t>会诊量分析</w:t>
      </w:r>
      <w:r>
        <w:rPr>
          <w:rFonts w:ascii="宋体" w:hAnsi="宋体" w:hint="eastAsia"/>
        </w:rPr>
        <w:tab/>
        <w:t>以科室为单位，以图表的方式展示院内/外会诊年度同比、院内/外会诊量年度前十医师排名、科室各医师的年度会诊概览。</w:t>
      </w:r>
    </w:p>
    <w:p w:rsidR="000F0E70" w:rsidRDefault="000F0E70">
      <w:pPr>
        <w:pStyle w:val="ae"/>
        <w:numPr>
          <w:ilvl w:val="1"/>
          <w:numId w:val="63"/>
        </w:numPr>
        <w:ind w:left="900" w:firstLineChars="0"/>
        <w:rPr>
          <w:rFonts w:ascii="宋体" w:hAnsi="宋体"/>
        </w:rPr>
      </w:pPr>
      <w:r>
        <w:rPr>
          <w:rFonts w:ascii="宋体" w:hAnsi="宋体" w:hint="eastAsia"/>
        </w:rPr>
        <w:t>考评分析：根据考评名称与日期范围查看分析考评情况。按科室进行考评分析。</w:t>
      </w:r>
    </w:p>
    <w:p w:rsidR="000F0E70" w:rsidRDefault="000F0E70">
      <w:pPr>
        <w:pStyle w:val="ae"/>
        <w:numPr>
          <w:ilvl w:val="1"/>
          <w:numId w:val="63"/>
        </w:numPr>
        <w:ind w:left="900" w:firstLineChars="0"/>
        <w:rPr>
          <w:rFonts w:ascii="宋体" w:hAnsi="宋体"/>
        </w:rPr>
      </w:pPr>
      <w:r>
        <w:rPr>
          <w:rFonts w:ascii="宋体" w:hAnsi="宋体" w:hint="eastAsia"/>
        </w:rPr>
        <w:t>讨论整改分析：对医疗质量管理中的急危患者抢救、死亡病例讨论、疑难病例讨论、术前讨论中的整改信息进行汇总，查看回复情况。</w:t>
      </w:r>
    </w:p>
    <w:p w:rsidR="000F0E70" w:rsidRDefault="000F0E70">
      <w:pPr>
        <w:pStyle w:val="ae"/>
        <w:numPr>
          <w:ilvl w:val="0"/>
          <w:numId w:val="50"/>
        </w:numPr>
        <w:ind w:left="900" w:firstLineChars="0"/>
        <w:rPr>
          <w:rFonts w:ascii="宋体" w:hAnsi="宋体"/>
          <w:b/>
          <w:bCs/>
        </w:rPr>
      </w:pPr>
      <w:r>
        <w:rPr>
          <w:rFonts w:ascii="宋体" w:hAnsi="宋体" w:hint="eastAsia"/>
          <w:b/>
          <w:bCs/>
        </w:rPr>
        <w:t>移动端（企业微信/钉钉）</w:t>
      </w:r>
    </w:p>
    <w:p w:rsidR="000F0E70" w:rsidRDefault="000F0E70">
      <w:pPr>
        <w:pStyle w:val="ae"/>
        <w:numPr>
          <w:ilvl w:val="0"/>
          <w:numId w:val="64"/>
        </w:numPr>
        <w:ind w:left="905" w:firstLineChars="0"/>
        <w:rPr>
          <w:rFonts w:ascii="宋体" w:hAnsi="宋体"/>
        </w:rPr>
      </w:pPr>
      <w:r>
        <w:rPr>
          <w:rFonts w:ascii="宋体" w:hAnsi="宋体" w:hint="eastAsia"/>
        </w:rPr>
        <w:t>申请列表：支持新技术新项目、院内会诊、院外会诊、转诊、下乡支农、义诊、健康讲座、医疗救助申请。</w:t>
      </w:r>
    </w:p>
    <w:p w:rsidR="000F0E70" w:rsidRDefault="000F0E70">
      <w:pPr>
        <w:pStyle w:val="ae"/>
        <w:numPr>
          <w:ilvl w:val="0"/>
          <w:numId w:val="64"/>
        </w:numPr>
        <w:ind w:left="905" w:firstLineChars="0"/>
        <w:rPr>
          <w:rFonts w:ascii="宋体" w:hAnsi="宋体"/>
        </w:rPr>
      </w:pPr>
      <w:r>
        <w:rPr>
          <w:rFonts w:ascii="宋体" w:hAnsi="宋体" w:hint="eastAsia"/>
        </w:rPr>
        <w:lastRenderedPageBreak/>
        <w:t>审批待办：对医师的各种申请进行审核，包括医师档案、授权申请、新技术新项目、下乡支农、义诊、健康讲座、医疗救助、支援鉴定、院内会诊、转诊申请和其他申请，支持根据条件搜索。</w:t>
      </w:r>
    </w:p>
    <w:p w:rsidR="000F0E70" w:rsidRDefault="000F0E70">
      <w:pPr>
        <w:pStyle w:val="ae"/>
        <w:numPr>
          <w:ilvl w:val="0"/>
          <w:numId w:val="64"/>
        </w:numPr>
        <w:ind w:left="905" w:firstLineChars="0"/>
        <w:rPr>
          <w:rFonts w:ascii="宋体" w:hAnsi="宋体"/>
        </w:rPr>
      </w:pPr>
      <w:r>
        <w:rPr>
          <w:rFonts w:ascii="宋体" w:hAnsi="宋体" w:hint="eastAsia"/>
        </w:rPr>
        <w:t>申请查阅：可查看医师的各种申请，包括医师档案更改、手术权限、麻醉权限、处方权限、查房权限、新项目新技术、转常规、延期处理、终止处理的详情。</w:t>
      </w:r>
    </w:p>
    <w:p w:rsidR="000F0E70" w:rsidRDefault="000F0E70">
      <w:pPr>
        <w:pStyle w:val="ae"/>
        <w:numPr>
          <w:ilvl w:val="0"/>
          <w:numId w:val="64"/>
        </w:numPr>
        <w:ind w:left="905" w:firstLineChars="0"/>
        <w:rPr>
          <w:rFonts w:ascii="宋体" w:hAnsi="宋体"/>
        </w:rPr>
      </w:pPr>
      <w:r>
        <w:rPr>
          <w:rFonts w:ascii="宋体" w:hAnsi="宋体" w:hint="eastAsia"/>
        </w:rPr>
        <w:t>个人信息：查看个人基础信息（包括所属医院、科室、学历、手机号、职称等）。支持对证件、医师负面、安全行为信息查看。可上传我的证件。</w:t>
      </w:r>
    </w:p>
    <w:p w:rsidR="000F0E70" w:rsidRDefault="000F0E70">
      <w:pPr>
        <w:pStyle w:val="ae"/>
        <w:numPr>
          <w:ilvl w:val="0"/>
          <w:numId w:val="64"/>
        </w:numPr>
        <w:ind w:left="905" w:firstLineChars="0"/>
        <w:rPr>
          <w:rFonts w:ascii="宋体" w:hAnsi="宋体"/>
        </w:rPr>
      </w:pPr>
      <w:r>
        <w:rPr>
          <w:rFonts w:ascii="宋体" w:hAnsi="宋体" w:hint="eastAsia"/>
        </w:rPr>
        <w:t>档案管理：支持对医师档案进行更改，查看详情，跟踪查看审核情况。</w:t>
      </w:r>
    </w:p>
    <w:p w:rsidR="000F0E70" w:rsidRDefault="000F0E70">
      <w:pPr>
        <w:pStyle w:val="ae"/>
        <w:numPr>
          <w:ilvl w:val="0"/>
          <w:numId w:val="64"/>
        </w:numPr>
        <w:ind w:left="905" w:firstLineChars="0"/>
        <w:rPr>
          <w:rFonts w:ascii="宋体" w:hAnsi="宋体"/>
        </w:rPr>
      </w:pPr>
      <w:r>
        <w:rPr>
          <w:rFonts w:ascii="宋体" w:hAnsi="宋体" w:hint="eastAsia"/>
        </w:rPr>
        <w:t>短消息：重要消息（调查问卷填写、审批）等待办提醒。</w:t>
      </w:r>
    </w:p>
    <w:p w:rsidR="000F0E70" w:rsidRDefault="000F0E70">
      <w:pPr>
        <w:pStyle w:val="ae"/>
        <w:numPr>
          <w:ilvl w:val="0"/>
          <w:numId w:val="64"/>
        </w:numPr>
        <w:ind w:left="905" w:firstLineChars="0"/>
        <w:rPr>
          <w:rFonts w:ascii="宋体" w:hAnsi="宋体"/>
        </w:rPr>
      </w:pPr>
      <w:r>
        <w:rPr>
          <w:rFonts w:ascii="宋体" w:hAnsi="宋体" w:hint="eastAsia"/>
        </w:rPr>
        <w:t>督导检查：将PC端建立的督查计划，在移动端进行登记、上传图片、电子签名。</w:t>
      </w:r>
    </w:p>
    <w:p w:rsidR="000F0E70" w:rsidRDefault="000F0E70">
      <w:pPr>
        <w:pStyle w:val="ae"/>
        <w:numPr>
          <w:ilvl w:val="0"/>
          <w:numId w:val="50"/>
        </w:numPr>
        <w:ind w:left="900" w:firstLineChars="0"/>
        <w:rPr>
          <w:rFonts w:ascii="宋体" w:hAnsi="宋体"/>
          <w:b/>
          <w:bCs/>
        </w:rPr>
      </w:pPr>
      <w:r>
        <w:rPr>
          <w:rFonts w:ascii="宋体" w:hAnsi="宋体"/>
          <w:b/>
          <w:bCs/>
        </w:rPr>
        <w:t>基础配置</w:t>
      </w:r>
    </w:p>
    <w:p w:rsidR="000F0E70" w:rsidRDefault="000F0E70" w:rsidP="000F0E70">
      <w:pPr>
        <w:rPr>
          <w:rFonts w:ascii="宋体" w:hAnsi="宋体"/>
        </w:rPr>
      </w:pPr>
      <w:r>
        <w:rPr>
          <w:rFonts w:ascii="宋体" w:hAnsi="宋体" w:hint="eastAsia"/>
        </w:rPr>
        <w:t>（1）基本信息维护：包括医院管理、科室管理、用户管理、权限管理、事件模板维护等。</w:t>
      </w:r>
    </w:p>
    <w:p w:rsidR="000F0E70" w:rsidRDefault="000F0E70" w:rsidP="000F0E70">
      <w:pPr>
        <w:rPr>
          <w:rFonts w:ascii="宋体" w:hAnsi="宋体"/>
        </w:rPr>
      </w:pPr>
      <w:r>
        <w:rPr>
          <w:rFonts w:ascii="宋体" w:hAnsi="宋体" w:hint="eastAsia"/>
        </w:rPr>
        <w:t>（</w:t>
      </w:r>
      <w:r>
        <w:rPr>
          <w:rFonts w:ascii="宋体" w:hAnsi="宋体"/>
        </w:rPr>
        <w:t>2</w:t>
      </w:r>
      <w:r>
        <w:rPr>
          <w:rFonts w:ascii="宋体" w:hAnsi="宋体" w:hint="eastAsia"/>
        </w:rPr>
        <w:t>）系统支持按照角色和模块功能设计、系统设定为不同的功能模块、按照不同的权限可设定不同的角色。</w:t>
      </w:r>
    </w:p>
    <w:p w:rsidR="000F0E70" w:rsidRDefault="000F0E70" w:rsidP="000F0E70">
      <w:pPr>
        <w:rPr>
          <w:rFonts w:ascii="宋体" w:hAnsi="宋体"/>
        </w:rPr>
      </w:pPr>
      <w:r>
        <w:rPr>
          <w:rFonts w:ascii="宋体" w:hAnsi="宋体" w:hint="eastAsia"/>
        </w:rPr>
        <w:t>（</w:t>
      </w:r>
      <w:r>
        <w:rPr>
          <w:rFonts w:ascii="宋体" w:hAnsi="宋体"/>
        </w:rPr>
        <w:t>3</w:t>
      </w:r>
      <w:r>
        <w:rPr>
          <w:rFonts w:ascii="宋体" w:hAnsi="宋体" w:hint="eastAsia"/>
        </w:rPr>
        <w:t>）不同的角色可以设定特定的操作权限，一个用户可以属于多个角色，实现多个权限。</w:t>
      </w:r>
    </w:p>
    <w:p w:rsidR="000F0E70" w:rsidRDefault="000F0E70" w:rsidP="000F0E70">
      <w:pPr>
        <w:rPr>
          <w:rFonts w:ascii="宋体" w:hAnsi="宋体"/>
        </w:rPr>
      </w:pPr>
      <w:r>
        <w:rPr>
          <w:rFonts w:ascii="宋体" w:hAnsi="宋体" w:hint="eastAsia"/>
        </w:rPr>
        <w:t>（</w:t>
      </w:r>
      <w:r>
        <w:rPr>
          <w:rFonts w:ascii="宋体" w:hAnsi="宋体"/>
        </w:rPr>
        <w:t>4</w:t>
      </w:r>
      <w:r>
        <w:rPr>
          <w:rFonts w:ascii="宋体" w:hAnsi="宋体" w:hint="eastAsia"/>
        </w:rPr>
        <w:t>）短消息：系统消息支持通过系统消息和企业微信、钉钉方式发送通知。</w:t>
      </w:r>
    </w:p>
    <w:p w:rsidR="000F0E70" w:rsidRDefault="000F0E70" w:rsidP="000F0E70">
      <w:pPr>
        <w:rPr>
          <w:rFonts w:ascii="宋体" w:hAnsi="宋体"/>
        </w:rPr>
      </w:pPr>
      <w:r>
        <w:rPr>
          <w:rFonts w:ascii="宋体" w:hAnsi="宋体" w:hint="eastAsia"/>
        </w:rPr>
        <w:t>（</w:t>
      </w:r>
      <w:r>
        <w:rPr>
          <w:rFonts w:ascii="宋体" w:hAnsi="宋体"/>
        </w:rPr>
        <w:t>5</w:t>
      </w:r>
      <w:r>
        <w:rPr>
          <w:rFonts w:ascii="宋体" w:hAnsi="宋体" w:hint="eastAsia"/>
        </w:rPr>
        <w:t>）主题颜色：提供多种系统主题皮肤，用户可根据喜好选择皮肤。</w:t>
      </w:r>
    </w:p>
    <w:p w:rsidR="000F0E70" w:rsidRDefault="000F0E70" w:rsidP="000F0E70">
      <w:pPr>
        <w:rPr>
          <w:rFonts w:ascii="宋体" w:hAnsi="宋体"/>
        </w:rPr>
      </w:pPr>
    </w:p>
    <w:p w:rsidR="000F0E70" w:rsidRDefault="0029146D" w:rsidP="0029146D">
      <w:pPr>
        <w:pStyle w:val="2"/>
        <w:numPr>
          <w:ilvl w:val="0"/>
          <w:numId w:val="0"/>
        </w:numPr>
        <w:rPr>
          <w:rStyle w:val="2Char"/>
        </w:rPr>
      </w:pPr>
      <w:bookmarkStart w:id="288" w:name="_Toc129162056"/>
      <w:r>
        <w:rPr>
          <w:rFonts w:ascii="宋体" w:eastAsia="宋体" w:hAnsi="宋体" w:hint="eastAsia"/>
        </w:rPr>
        <w:t xml:space="preserve">6.12 </w:t>
      </w:r>
      <w:r w:rsidR="000F0E70" w:rsidRPr="00577782">
        <w:rPr>
          <w:rFonts w:ascii="宋体" w:eastAsia="宋体" w:hAnsi="宋体" w:hint="eastAsia"/>
        </w:rPr>
        <w:t>智</w:t>
      </w:r>
      <w:r w:rsidR="000F0E70" w:rsidRPr="000F0E70">
        <w:rPr>
          <w:rStyle w:val="2Char"/>
          <w:rFonts w:hint="eastAsia"/>
        </w:rPr>
        <w:t>能</w:t>
      </w:r>
      <w:r w:rsidR="000F0E70" w:rsidRPr="000F0E70">
        <w:rPr>
          <w:rStyle w:val="2Char"/>
          <w:rFonts w:hint="eastAsia"/>
        </w:rPr>
        <w:t>3D</w:t>
      </w:r>
      <w:r w:rsidR="000F0E70" w:rsidRPr="000F0E70">
        <w:rPr>
          <w:rStyle w:val="2Char"/>
          <w:rFonts w:hint="eastAsia"/>
        </w:rPr>
        <w:t>院内导诊导航系统</w:t>
      </w:r>
      <w:bookmarkEnd w:id="288"/>
    </w:p>
    <w:p w:rsidR="000F0E70" w:rsidRPr="00577782" w:rsidRDefault="00BA2E4A" w:rsidP="0029146D">
      <w:pPr>
        <w:pStyle w:val="3"/>
        <w:numPr>
          <w:ilvl w:val="0"/>
          <w:numId w:val="0"/>
        </w:numPr>
        <w:spacing w:before="0" w:after="0" w:line="360" w:lineRule="auto"/>
        <w:rPr>
          <w:rFonts w:ascii="宋体" w:eastAsia="宋体" w:hAnsi="宋体"/>
          <w:sz w:val="24"/>
          <w:szCs w:val="24"/>
        </w:rPr>
      </w:pPr>
      <w:bookmarkStart w:id="289" w:name="_Toc126843277"/>
      <w:bookmarkStart w:id="290" w:name="_Toc126843565"/>
      <w:bookmarkStart w:id="291" w:name="_Toc129162057"/>
      <w:r>
        <w:rPr>
          <w:rFonts w:ascii="宋体" w:eastAsia="宋体" w:hAnsi="宋体" w:hint="eastAsia"/>
          <w:sz w:val="24"/>
          <w:szCs w:val="24"/>
        </w:rPr>
        <w:t xml:space="preserve">6.12.1 </w:t>
      </w:r>
      <w:r w:rsidR="000F0E70" w:rsidRPr="00577782">
        <w:rPr>
          <w:rFonts w:ascii="宋体" w:eastAsia="宋体" w:hAnsi="宋体" w:hint="eastAsia"/>
          <w:sz w:val="24"/>
          <w:szCs w:val="24"/>
        </w:rPr>
        <w:t>引擎服务</w:t>
      </w:r>
      <w:bookmarkEnd w:id="289"/>
      <w:bookmarkEnd w:id="290"/>
      <w:bookmarkEnd w:id="291"/>
    </w:p>
    <w:p w:rsidR="000F0E70" w:rsidRPr="00577782" w:rsidRDefault="000F0E70">
      <w:pPr>
        <w:pStyle w:val="a7"/>
        <w:numPr>
          <w:ilvl w:val="0"/>
          <w:numId w:val="65"/>
        </w:numPr>
        <w:spacing w:line="360" w:lineRule="auto"/>
        <w:ind w:left="0" w:firstLineChars="0" w:firstLine="426"/>
        <w:rPr>
          <w:rFonts w:ascii="宋体" w:eastAsia="宋体" w:hAnsi="宋体"/>
        </w:rPr>
      </w:pPr>
      <w:r w:rsidRPr="00577782">
        <w:rPr>
          <w:rFonts w:ascii="宋体" w:eastAsia="宋体" w:hAnsi="宋体" w:hint="eastAsia"/>
        </w:rPr>
        <w:t>支持Android和IOS定位引擎服务；支持室内外导航引擎服务；支持室内外路径引擎服务等；支持3D地图引擎渲染服务支持3D模型引擎渲染服务；支持路网引擎服务等；支持室内驾车导航引擎服务；</w:t>
      </w:r>
    </w:p>
    <w:p w:rsidR="000F0E70" w:rsidRPr="00577782" w:rsidRDefault="000F0E70">
      <w:pPr>
        <w:pStyle w:val="a7"/>
        <w:numPr>
          <w:ilvl w:val="0"/>
          <w:numId w:val="65"/>
        </w:numPr>
        <w:spacing w:line="360" w:lineRule="auto"/>
        <w:ind w:left="0" w:firstLineChars="0" w:firstLine="426"/>
        <w:rPr>
          <w:rFonts w:ascii="宋体" w:eastAsia="宋体" w:hAnsi="宋体"/>
        </w:rPr>
      </w:pPr>
      <w:r w:rsidRPr="00577782">
        <w:rPr>
          <w:rFonts w:ascii="宋体" w:eastAsia="宋体" w:hAnsi="宋体" w:hint="eastAsia"/>
        </w:rPr>
        <w:t>支持iOS 7.0及以上，Android 4.3及以上的移动终端系统；支持嵌入到医院掌医APP（IOS和Android系统）；支持嵌入到医院微信公众号；</w:t>
      </w:r>
    </w:p>
    <w:p w:rsidR="000F0E70" w:rsidRPr="00577782" w:rsidRDefault="00BA2E4A" w:rsidP="00BA2E4A">
      <w:pPr>
        <w:pStyle w:val="3"/>
        <w:numPr>
          <w:ilvl w:val="0"/>
          <w:numId w:val="0"/>
        </w:numPr>
        <w:spacing w:before="0" w:after="0" w:line="360" w:lineRule="auto"/>
        <w:rPr>
          <w:rFonts w:ascii="宋体" w:eastAsia="宋体" w:hAnsi="宋体"/>
          <w:sz w:val="24"/>
          <w:szCs w:val="24"/>
        </w:rPr>
      </w:pPr>
      <w:bookmarkStart w:id="292" w:name="_Toc126843278"/>
      <w:bookmarkStart w:id="293" w:name="_Toc126843566"/>
      <w:bookmarkStart w:id="294" w:name="_Toc129162058"/>
      <w:r>
        <w:rPr>
          <w:rFonts w:ascii="宋体" w:eastAsia="宋体" w:hAnsi="宋体" w:hint="eastAsia"/>
          <w:sz w:val="24"/>
          <w:szCs w:val="24"/>
        </w:rPr>
        <w:t xml:space="preserve">6.12.2 </w:t>
      </w:r>
      <w:r w:rsidR="000F0E70" w:rsidRPr="00577782">
        <w:rPr>
          <w:rFonts w:ascii="宋体" w:eastAsia="宋体" w:hAnsi="宋体" w:hint="eastAsia"/>
          <w:sz w:val="24"/>
          <w:szCs w:val="24"/>
        </w:rPr>
        <w:t>院内高精度地图及建模</w:t>
      </w:r>
      <w:bookmarkEnd w:id="292"/>
      <w:bookmarkEnd w:id="293"/>
      <w:bookmarkEnd w:id="294"/>
    </w:p>
    <w:p w:rsidR="000F0E70" w:rsidRPr="00577782" w:rsidRDefault="000F0E70">
      <w:pPr>
        <w:pStyle w:val="a7"/>
        <w:numPr>
          <w:ilvl w:val="0"/>
          <w:numId w:val="66"/>
        </w:numPr>
        <w:spacing w:line="360" w:lineRule="auto"/>
        <w:ind w:left="0" w:firstLineChars="177" w:firstLine="372"/>
        <w:rPr>
          <w:rFonts w:ascii="宋体" w:eastAsia="宋体" w:hAnsi="宋体"/>
        </w:rPr>
      </w:pPr>
      <w:r w:rsidRPr="00577782">
        <w:rPr>
          <w:rFonts w:ascii="宋体" w:eastAsia="宋体" w:hAnsi="宋体" w:hint="eastAsia"/>
        </w:rPr>
        <w:t>基础3D地图：地图需采用WGS84标准坐标系室内外地图融合</w:t>
      </w:r>
      <w:r>
        <w:rPr>
          <w:rFonts w:ascii="宋体" w:eastAsia="宋体" w:hAnsi="宋体" w:hint="eastAsia"/>
        </w:rPr>
        <w:t>，</w:t>
      </w:r>
      <w:r w:rsidRPr="00577782">
        <w:rPr>
          <w:rFonts w:ascii="宋体" w:eastAsia="宋体" w:hAnsi="宋体" w:hint="eastAsia"/>
        </w:rPr>
        <w:t>精度&lt;2cm</w:t>
      </w:r>
      <w:r>
        <w:rPr>
          <w:rFonts w:ascii="宋体" w:eastAsia="宋体" w:hAnsi="宋体" w:hint="eastAsia"/>
        </w:rPr>
        <w:t>，</w:t>
      </w:r>
      <w:r w:rsidRPr="00577782">
        <w:rPr>
          <w:rFonts w:ascii="宋体" w:eastAsia="宋体" w:hAnsi="宋体" w:hint="eastAsia"/>
        </w:rPr>
        <w:t>格式为矢量格式；将医院地图融入到如高德地图等室外地图当中统一展示；地图制作应包含路网及通行设施信息；支持室内地图坐标能够转换到室外坐标系，提供室内外坐标的切换；支持院区内室内外一体化展示，地图可以展现全院地图，包括院内道路、周边道路、院区各个出入口；</w:t>
      </w:r>
    </w:p>
    <w:p w:rsidR="000F0E70" w:rsidRPr="00577782" w:rsidRDefault="000F0E70">
      <w:pPr>
        <w:pStyle w:val="a7"/>
        <w:numPr>
          <w:ilvl w:val="0"/>
          <w:numId w:val="66"/>
        </w:numPr>
        <w:spacing w:line="360" w:lineRule="auto"/>
        <w:ind w:left="0" w:firstLineChars="177" w:firstLine="372"/>
        <w:rPr>
          <w:rFonts w:ascii="宋体" w:eastAsia="宋体" w:hAnsi="宋体"/>
        </w:rPr>
      </w:pPr>
      <w:r w:rsidRPr="00577782">
        <w:rPr>
          <w:rFonts w:ascii="宋体" w:eastAsia="宋体" w:hAnsi="宋体" w:hint="eastAsia"/>
        </w:rPr>
        <w:lastRenderedPageBreak/>
        <w:t>高精度3D地图及建模：支持院内楼栋3D外观实景模型渲染， 进入小程序首页后渲染医院全部室外楼宇3D实景模型；支持楼栋多栋展示，即可同时显示多楼栋3D外观实景模型</w:t>
      </w:r>
      <w:r>
        <w:rPr>
          <w:rFonts w:ascii="宋体" w:eastAsia="宋体" w:hAnsi="宋体" w:hint="eastAsia"/>
        </w:rPr>
        <w:t>及</w:t>
      </w:r>
      <w:r w:rsidRPr="00577782">
        <w:rPr>
          <w:rFonts w:ascii="宋体" w:eastAsia="宋体" w:hAnsi="宋体" w:hint="eastAsia"/>
        </w:rPr>
        <w:t>楼宇分栋独立展示室内地图</w:t>
      </w:r>
      <w:r>
        <w:rPr>
          <w:rFonts w:ascii="宋体" w:eastAsia="宋体" w:hAnsi="宋体" w:hint="eastAsia"/>
        </w:rPr>
        <w:t>；</w:t>
      </w:r>
      <w:r w:rsidRPr="00577782">
        <w:rPr>
          <w:rFonts w:ascii="宋体" w:eastAsia="宋体" w:hAnsi="宋体" w:hint="eastAsia"/>
        </w:rPr>
        <w:t>支持室内地图多层3D立体展现</w:t>
      </w:r>
      <w:r>
        <w:rPr>
          <w:rFonts w:ascii="宋体" w:eastAsia="宋体" w:hAnsi="宋体" w:hint="eastAsia"/>
        </w:rPr>
        <w:t>；</w:t>
      </w:r>
    </w:p>
    <w:p w:rsidR="000F0E70" w:rsidRPr="00577782" w:rsidRDefault="00BA2E4A" w:rsidP="00BA2E4A">
      <w:pPr>
        <w:pStyle w:val="3"/>
        <w:numPr>
          <w:ilvl w:val="0"/>
          <w:numId w:val="0"/>
        </w:numPr>
        <w:spacing w:before="0" w:after="0" w:line="360" w:lineRule="auto"/>
        <w:ind w:left="720" w:hanging="720"/>
        <w:rPr>
          <w:rFonts w:ascii="宋体" w:eastAsia="宋体" w:hAnsi="宋体"/>
          <w:sz w:val="24"/>
          <w:szCs w:val="24"/>
        </w:rPr>
      </w:pPr>
      <w:bookmarkStart w:id="295" w:name="_Toc126843280"/>
      <w:bookmarkStart w:id="296" w:name="_Toc126843568"/>
      <w:bookmarkStart w:id="297" w:name="_Toc129162059"/>
      <w:r>
        <w:rPr>
          <w:rFonts w:ascii="宋体" w:eastAsia="宋体" w:hAnsi="宋体" w:hint="eastAsia"/>
          <w:sz w:val="24"/>
          <w:szCs w:val="24"/>
        </w:rPr>
        <w:t xml:space="preserve">6.12.3 </w:t>
      </w:r>
      <w:r w:rsidR="000F0E70" w:rsidRPr="00577782">
        <w:rPr>
          <w:rFonts w:ascii="宋体" w:eastAsia="宋体" w:hAnsi="宋体" w:hint="eastAsia"/>
          <w:sz w:val="24"/>
          <w:szCs w:val="24"/>
        </w:rPr>
        <w:t>院内智能导航应用</w:t>
      </w:r>
      <w:bookmarkEnd w:id="295"/>
      <w:bookmarkEnd w:id="296"/>
      <w:bookmarkEnd w:id="297"/>
    </w:p>
    <w:p w:rsidR="000F0E70" w:rsidRPr="00577782" w:rsidRDefault="000F0E70">
      <w:pPr>
        <w:pStyle w:val="a7"/>
        <w:numPr>
          <w:ilvl w:val="0"/>
          <w:numId w:val="67"/>
        </w:numPr>
        <w:spacing w:line="360" w:lineRule="auto"/>
        <w:ind w:left="0" w:firstLineChars="177" w:firstLine="372"/>
        <w:rPr>
          <w:rFonts w:ascii="宋体" w:eastAsia="宋体" w:hAnsi="宋体"/>
        </w:rPr>
      </w:pPr>
      <w:r w:rsidRPr="00577782">
        <w:rPr>
          <w:rFonts w:ascii="宋体" w:eastAsia="宋体" w:hAnsi="宋体" w:hint="eastAsia"/>
        </w:rPr>
        <w:t>POI 位置点：支持POI 的分类、查询、模糊搜索、同义词、功能属性搜索等；支持POI收藏、POI详情等；支持通过小程序进行科室POI校准及信息校对；支持通过小程序工具对POI信息进行增删或修改。</w:t>
      </w:r>
    </w:p>
    <w:p w:rsidR="000F0E70" w:rsidRPr="00577782" w:rsidRDefault="000F0E70">
      <w:pPr>
        <w:pStyle w:val="a7"/>
        <w:numPr>
          <w:ilvl w:val="0"/>
          <w:numId w:val="67"/>
        </w:numPr>
        <w:spacing w:line="360" w:lineRule="auto"/>
        <w:ind w:left="0" w:firstLineChars="177" w:firstLine="372"/>
        <w:rPr>
          <w:rFonts w:ascii="宋体" w:eastAsia="宋体" w:hAnsi="宋体"/>
        </w:rPr>
      </w:pPr>
      <w:r w:rsidRPr="00577782">
        <w:rPr>
          <w:rFonts w:ascii="宋体" w:eastAsia="宋体" w:hAnsi="宋体" w:hint="eastAsia"/>
        </w:rPr>
        <w:t>路径预览：支持同楼宇跨层路径预览，</w:t>
      </w:r>
      <w:r>
        <w:rPr>
          <w:rFonts w:ascii="宋体" w:eastAsia="宋体" w:hAnsi="宋体" w:hint="eastAsia"/>
        </w:rPr>
        <w:t>及</w:t>
      </w:r>
      <w:r w:rsidRPr="00577782">
        <w:rPr>
          <w:rFonts w:ascii="宋体" w:eastAsia="宋体" w:hAnsi="宋体" w:hint="eastAsia"/>
        </w:rPr>
        <w:t>不同楼宇路径预览；对于不涉及的所有楼宇则只显示楼宇实景模型，不显示室内具体3D地图。</w:t>
      </w:r>
    </w:p>
    <w:p w:rsidR="000F0E70" w:rsidRPr="00577782" w:rsidRDefault="000F0E70">
      <w:pPr>
        <w:pStyle w:val="a7"/>
        <w:numPr>
          <w:ilvl w:val="0"/>
          <w:numId w:val="67"/>
        </w:numPr>
        <w:spacing w:line="360" w:lineRule="auto"/>
        <w:ind w:left="0" w:firstLineChars="177" w:firstLine="372"/>
        <w:rPr>
          <w:rFonts w:ascii="宋体" w:eastAsia="宋体" w:hAnsi="宋体"/>
        </w:rPr>
      </w:pPr>
      <w:r w:rsidRPr="00577782">
        <w:rPr>
          <w:rFonts w:ascii="宋体" w:eastAsia="宋体" w:hAnsi="宋体" w:hint="eastAsia"/>
        </w:rPr>
        <w:t>实时定位：当患者在定位区域内在原地1~3秒内完成准确的初始定位和初始方向，定位延时2秒以内，达到1~3米的定位精度；</w:t>
      </w:r>
    </w:p>
    <w:p w:rsidR="000F0E70" w:rsidRPr="008B5CE5" w:rsidRDefault="000F0E70">
      <w:pPr>
        <w:pStyle w:val="a7"/>
        <w:numPr>
          <w:ilvl w:val="0"/>
          <w:numId w:val="67"/>
        </w:numPr>
        <w:spacing w:line="360" w:lineRule="auto"/>
        <w:ind w:left="0" w:firstLineChars="177" w:firstLine="372"/>
        <w:rPr>
          <w:rFonts w:ascii="宋体" w:eastAsia="宋体" w:hAnsi="宋体"/>
        </w:rPr>
      </w:pPr>
      <w:r w:rsidRPr="008B5CE5">
        <w:rPr>
          <w:rFonts w:ascii="宋体" w:eastAsia="宋体" w:hAnsi="宋体" w:hint="eastAsia"/>
        </w:rPr>
        <w:t>导航标准功能：支持室内外一体化；支持“推荐路线”、“不走楼梯”、“无障碍通道”三种路径规划方式；支持导航路线分时段控制；支持模拟导航功能，模拟导航提供速度设置按钮，速度的选项为低速、中速、高速；支持AR实景导航模式、720度全景辅助导航；支持支持位置分享、位置共享；支持位置收藏功能、周边交通功能、来院导航功能、紧急逃生功能、老人模式、卡路里统计、健康宣教消息推送、导航进度条、主题配色功能、仅室外模式等功能。</w:t>
      </w:r>
    </w:p>
    <w:p w:rsidR="000F0E70" w:rsidRPr="00577782" w:rsidRDefault="00BA2E4A" w:rsidP="00BA2E4A">
      <w:pPr>
        <w:pStyle w:val="3"/>
        <w:numPr>
          <w:ilvl w:val="0"/>
          <w:numId w:val="0"/>
        </w:numPr>
        <w:spacing w:before="0" w:after="0" w:line="360" w:lineRule="auto"/>
        <w:ind w:left="720" w:hanging="720"/>
        <w:rPr>
          <w:rFonts w:ascii="宋体" w:eastAsia="宋体" w:hAnsi="宋体"/>
          <w:sz w:val="24"/>
          <w:szCs w:val="24"/>
        </w:rPr>
      </w:pPr>
      <w:bookmarkStart w:id="298" w:name="_Toc126843281"/>
      <w:bookmarkStart w:id="299" w:name="_Toc126843569"/>
      <w:bookmarkStart w:id="300" w:name="_Toc129162060"/>
      <w:r>
        <w:rPr>
          <w:rFonts w:ascii="宋体" w:eastAsia="宋体" w:hAnsi="宋体" w:hint="eastAsia"/>
          <w:sz w:val="24"/>
          <w:szCs w:val="24"/>
        </w:rPr>
        <w:t xml:space="preserve">6.12.4 </w:t>
      </w:r>
      <w:r w:rsidR="000F0E70" w:rsidRPr="00577782">
        <w:rPr>
          <w:rFonts w:ascii="宋体" w:eastAsia="宋体" w:hAnsi="宋体" w:hint="eastAsia"/>
          <w:sz w:val="24"/>
          <w:szCs w:val="24"/>
        </w:rPr>
        <w:t>院内智能陪诊系统对接</w:t>
      </w:r>
      <w:bookmarkEnd w:id="298"/>
      <w:bookmarkEnd w:id="299"/>
      <w:bookmarkEnd w:id="300"/>
    </w:p>
    <w:p w:rsidR="000F0E70" w:rsidRPr="00577782" w:rsidRDefault="000F0E70">
      <w:pPr>
        <w:pStyle w:val="a7"/>
        <w:numPr>
          <w:ilvl w:val="0"/>
          <w:numId w:val="68"/>
        </w:numPr>
        <w:spacing w:line="360" w:lineRule="auto"/>
        <w:ind w:left="0" w:firstLineChars="0" w:firstLine="426"/>
        <w:rPr>
          <w:rFonts w:ascii="宋体" w:eastAsia="宋体" w:hAnsi="宋体"/>
        </w:rPr>
      </w:pPr>
      <w:r w:rsidRPr="00577782">
        <w:rPr>
          <w:rFonts w:ascii="宋体" w:eastAsia="宋体" w:hAnsi="宋体" w:hint="eastAsia"/>
        </w:rPr>
        <w:t>数据对接：支持在医院内网对接医院HIS等各个系统数据，并进行脱敏处理。</w:t>
      </w:r>
    </w:p>
    <w:p w:rsidR="000F0E70" w:rsidRPr="00577782" w:rsidRDefault="000F0E70">
      <w:pPr>
        <w:pStyle w:val="a7"/>
        <w:numPr>
          <w:ilvl w:val="0"/>
          <w:numId w:val="68"/>
        </w:numPr>
        <w:spacing w:line="360" w:lineRule="auto"/>
        <w:ind w:left="0" w:firstLineChars="0" w:firstLine="426"/>
        <w:rPr>
          <w:rFonts w:ascii="宋体" w:eastAsia="宋体" w:hAnsi="宋体"/>
        </w:rPr>
      </w:pPr>
      <w:r w:rsidRPr="00577782">
        <w:rPr>
          <w:rFonts w:ascii="宋体" w:eastAsia="宋体" w:hAnsi="宋体" w:hint="eastAsia"/>
        </w:rPr>
        <w:t>就诊全流程推送：支持与医院微信公众号对接，向患者推送挂号提示信息，患者点击目标链接后进入导航小程序界面，即可提供当前位置到目标地址的智能路线推荐及进行实时导航，整个过程无需患者输入目的地址，即可完成目的地导航。</w:t>
      </w:r>
    </w:p>
    <w:p w:rsidR="000F0E70" w:rsidRPr="00577782" w:rsidRDefault="000F0E70">
      <w:pPr>
        <w:pStyle w:val="a7"/>
        <w:numPr>
          <w:ilvl w:val="0"/>
          <w:numId w:val="68"/>
        </w:numPr>
        <w:spacing w:line="360" w:lineRule="auto"/>
        <w:ind w:left="0" w:firstLineChars="0" w:firstLine="426"/>
        <w:rPr>
          <w:rFonts w:ascii="宋体" w:eastAsia="宋体" w:hAnsi="宋体"/>
        </w:rPr>
      </w:pPr>
      <w:r w:rsidRPr="00577782">
        <w:rPr>
          <w:rFonts w:ascii="宋体" w:eastAsia="宋体" w:hAnsi="宋体" w:hint="eastAsia"/>
        </w:rPr>
        <w:t>就诊全流程任务清单：在医院微信公众号已与全预约系统集成好的情况下，患者点击进入公众推送的就诊提示信息，导航小程序界面即可向患者推荐全就诊流程列表（例如同时需要进行抽血、B超、CT等），患者点击其中的科室，即提供当前位置到对应目标地址的智能路线推荐及进行实时导航，整个过程无需患者输入目的地址，即可完成目的地导航。</w:t>
      </w:r>
    </w:p>
    <w:p w:rsidR="000F0E70" w:rsidRPr="00577782" w:rsidRDefault="00BA2E4A" w:rsidP="00BA2E4A">
      <w:pPr>
        <w:pStyle w:val="3"/>
        <w:numPr>
          <w:ilvl w:val="0"/>
          <w:numId w:val="0"/>
        </w:numPr>
        <w:spacing w:before="0" w:after="0" w:line="360" w:lineRule="auto"/>
        <w:ind w:left="720" w:hanging="720"/>
        <w:rPr>
          <w:rFonts w:ascii="宋体" w:eastAsia="宋体" w:hAnsi="宋体"/>
          <w:sz w:val="24"/>
          <w:szCs w:val="24"/>
        </w:rPr>
      </w:pPr>
      <w:bookmarkStart w:id="301" w:name="_Toc126843283"/>
      <w:bookmarkStart w:id="302" w:name="_Toc126843571"/>
      <w:bookmarkStart w:id="303" w:name="_Toc129162061"/>
      <w:r>
        <w:rPr>
          <w:rFonts w:ascii="宋体" w:eastAsia="宋体" w:hAnsi="宋体" w:hint="eastAsia"/>
          <w:sz w:val="24"/>
          <w:szCs w:val="24"/>
        </w:rPr>
        <w:t xml:space="preserve">6.12.5 </w:t>
      </w:r>
      <w:r w:rsidR="000F0E70" w:rsidRPr="00577782">
        <w:rPr>
          <w:rFonts w:ascii="宋体" w:eastAsia="宋体" w:hAnsi="宋体" w:hint="eastAsia"/>
          <w:sz w:val="24"/>
          <w:szCs w:val="24"/>
        </w:rPr>
        <w:t>系统维护工具</w:t>
      </w:r>
      <w:bookmarkEnd w:id="301"/>
      <w:bookmarkEnd w:id="302"/>
      <w:bookmarkEnd w:id="303"/>
    </w:p>
    <w:p w:rsidR="000F0E70" w:rsidRPr="00577782" w:rsidRDefault="000F0E70">
      <w:pPr>
        <w:pStyle w:val="a7"/>
        <w:numPr>
          <w:ilvl w:val="0"/>
          <w:numId w:val="69"/>
        </w:numPr>
        <w:spacing w:line="360" w:lineRule="auto"/>
        <w:ind w:left="0" w:firstLineChars="177" w:firstLine="372"/>
        <w:rPr>
          <w:rFonts w:ascii="宋体" w:eastAsia="宋体" w:hAnsi="宋体"/>
        </w:rPr>
      </w:pPr>
      <w:r w:rsidRPr="00577782">
        <w:rPr>
          <w:rFonts w:ascii="宋体" w:eastAsia="宋体" w:hAnsi="宋体" w:hint="eastAsia"/>
        </w:rPr>
        <w:t>数据展示：支持院内使用数据展示及后台管理，展示的数据要求包括小程序码来源统计，热区分析、患者点击POI分析、用户分析等信息，通过可视化的图形化界面呈现出来，为医院管理者提供决策依据。</w:t>
      </w:r>
    </w:p>
    <w:p w:rsidR="000F0E70" w:rsidRPr="00577782" w:rsidRDefault="000F0E70">
      <w:pPr>
        <w:pStyle w:val="a7"/>
        <w:numPr>
          <w:ilvl w:val="0"/>
          <w:numId w:val="69"/>
        </w:numPr>
        <w:spacing w:line="360" w:lineRule="auto"/>
        <w:ind w:left="0" w:firstLineChars="177" w:firstLine="372"/>
        <w:rPr>
          <w:rFonts w:ascii="宋体" w:eastAsia="宋体" w:hAnsi="宋体"/>
        </w:rPr>
      </w:pPr>
      <w:r w:rsidRPr="00577782">
        <w:rPr>
          <w:rFonts w:ascii="宋体" w:eastAsia="宋体" w:hAnsi="宋体" w:hint="eastAsia"/>
        </w:rPr>
        <w:lastRenderedPageBreak/>
        <w:t>地图及POI维护：支持地图维护管理，支持POI信息修改，支持新建POI；支持POI属性的调整等；</w:t>
      </w:r>
      <w:r w:rsidRPr="00577782">
        <w:rPr>
          <w:rFonts w:ascii="宋体" w:eastAsia="宋体" w:hAnsi="宋体"/>
        </w:rPr>
        <w:t xml:space="preserve"> </w:t>
      </w:r>
    </w:p>
    <w:p w:rsidR="000F0E70" w:rsidRPr="00577782" w:rsidRDefault="000F0E70">
      <w:pPr>
        <w:pStyle w:val="a7"/>
        <w:numPr>
          <w:ilvl w:val="0"/>
          <w:numId w:val="69"/>
        </w:numPr>
        <w:spacing w:line="360" w:lineRule="auto"/>
        <w:ind w:left="0" w:firstLineChars="177" w:firstLine="372"/>
        <w:rPr>
          <w:rFonts w:ascii="宋体" w:eastAsia="宋体" w:hAnsi="宋体"/>
        </w:rPr>
      </w:pPr>
      <w:r w:rsidRPr="00577782">
        <w:rPr>
          <w:rFonts w:ascii="宋体" w:eastAsia="宋体" w:hAnsi="宋体" w:hint="eastAsia"/>
        </w:rPr>
        <w:t>路网维护：支持路网编辑功能，支持车行路网与人行路网的区分，支持路网多个等级设置等；</w:t>
      </w:r>
    </w:p>
    <w:p w:rsidR="000F0E70" w:rsidRPr="00577782" w:rsidRDefault="000F0E70">
      <w:pPr>
        <w:pStyle w:val="a7"/>
        <w:numPr>
          <w:ilvl w:val="0"/>
          <w:numId w:val="69"/>
        </w:numPr>
        <w:spacing w:line="360" w:lineRule="auto"/>
        <w:ind w:left="0" w:firstLineChars="177" w:firstLine="372"/>
        <w:rPr>
          <w:rFonts w:ascii="宋体" w:eastAsia="宋体" w:hAnsi="宋体"/>
        </w:rPr>
      </w:pPr>
      <w:r w:rsidRPr="00577782">
        <w:rPr>
          <w:rFonts w:ascii="宋体" w:eastAsia="宋体" w:hAnsi="宋体" w:hint="eastAsia"/>
        </w:rPr>
        <w:t>信标状态监控：支持通过蓝牙巡查小程序提供蓝牙信标的设备信息、部署位置、使用情况等信息的管理、更新；定期更新和显示蓝牙信标的电量预估剩余情况；支持在管理平台查看设备信息、部署位置信息。</w:t>
      </w:r>
    </w:p>
    <w:p w:rsidR="000F0E70" w:rsidRPr="00577782" w:rsidRDefault="000F0E70">
      <w:pPr>
        <w:pStyle w:val="a7"/>
        <w:numPr>
          <w:ilvl w:val="0"/>
          <w:numId w:val="69"/>
        </w:numPr>
        <w:spacing w:line="360" w:lineRule="auto"/>
        <w:ind w:left="0" w:firstLineChars="177" w:firstLine="372"/>
        <w:rPr>
          <w:rFonts w:ascii="宋体" w:eastAsia="宋体" w:hAnsi="宋体"/>
        </w:rPr>
      </w:pPr>
      <w:r w:rsidRPr="00577782">
        <w:rPr>
          <w:rFonts w:ascii="宋体" w:eastAsia="宋体" w:hAnsi="宋体" w:hint="eastAsia"/>
        </w:rPr>
        <w:t>系统架构扩展性：基于部署的iBeacon蓝牙信标及医院3D室内地图的基础架构，可平滑地支持基于蓝牙标签的医疗物联网位置服务；</w:t>
      </w:r>
    </w:p>
    <w:p w:rsidR="000F0E70" w:rsidRDefault="000F0E70" w:rsidP="000F0E70"/>
    <w:p w:rsidR="000F0E70" w:rsidRDefault="00BA2E4A" w:rsidP="00BA2E4A">
      <w:pPr>
        <w:pStyle w:val="2"/>
        <w:numPr>
          <w:ilvl w:val="0"/>
          <w:numId w:val="0"/>
        </w:numPr>
      </w:pPr>
      <w:bookmarkStart w:id="304" w:name="_Toc129162062"/>
      <w:r>
        <w:rPr>
          <w:rFonts w:hint="eastAsia"/>
        </w:rPr>
        <w:t xml:space="preserve">6.13 </w:t>
      </w:r>
      <w:r w:rsidR="000F0E70">
        <w:rPr>
          <w:rFonts w:hint="eastAsia"/>
        </w:rPr>
        <w:t>智慧病房</w:t>
      </w:r>
      <w:bookmarkEnd w:id="304"/>
    </w:p>
    <w:p w:rsidR="000F0E70" w:rsidRDefault="00BA2E4A" w:rsidP="00BA2E4A">
      <w:pPr>
        <w:pStyle w:val="3"/>
        <w:numPr>
          <w:ilvl w:val="0"/>
          <w:numId w:val="0"/>
        </w:numPr>
        <w:ind w:left="720" w:hanging="720"/>
      </w:pPr>
      <w:bookmarkStart w:id="305" w:name="_Toc127214591"/>
      <w:bookmarkStart w:id="306" w:name="_Toc129162063"/>
      <w:r>
        <w:rPr>
          <w:rFonts w:hint="eastAsia"/>
        </w:rPr>
        <w:t xml:space="preserve">6.13.1 </w:t>
      </w:r>
      <w:r w:rsidR="000F0E70">
        <w:rPr>
          <w:rFonts w:hint="eastAsia"/>
        </w:rPr>
        <w:t>移动护理系统</w:t>
      </w:r>
      <w:bookmarkEnd w:id="305"/>
      <w:bookmarkEnd w:id="306"/>
    </w:p>
    <w:tbl>
      <w:tblPr>
        <w:tblW w:w="9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1147"/>
        <w:gridCol w:w="1414"/>
        <w:gridCol w:w="6025"/>
      </w:tblGrid>
      <w:tr w:rsidR="000F0E70" w:rsidTr="00AD20E7">
        <w:trPr>
          <w:trHeight w:val="441"/>
          <w:jc w:val="center"/>
        </w:trPr>
        <w:tc>
          <w:tcPr>
            <w:tcW w:w="1186" w:type="dxa"/>
            <w:shd w:val="clear" w:color="auto" w:fill="auto"/>
            <w:vAlign w:val="center"/>
          </w:tcPr>
          <w:p w:rsidR="000F0E70" w:rsidRDefault="000F0E70" w:rsidP="00AD20E7">
            <w:pPr>
              <w:widowControl/>
              <w:jc w:val="center"/>
              <w:rPr>
                <w:rFonts w:ascii="宋体" w:hAnsi="宋体" w:cs="Arial"/>
                <w:b/>
                <w:bCs/>
                <w:sz w:val="22"/>
              </w:rPr>
            </w:pPr>
            <w:r>
              <w:rPr>
                <w:rFonts w:ascii="宋体" w:hAnsi="宋体" w:cs="Arial"/>
                <w:b/>
                <w:bCs/>
                <w:sz w:val="22"/>
              </w:rPr>
              <w:t>类型</w:t>
            </w:r>
          </w:p>
        </w:tc>
        <w:tc>
          <w:tcPr>
            <w:tcW w:w="1147" w:type="dxa"/>
            <w:shd w:val="clear" w:color="auto" w:fill="auto"/>
            <w:vAlign w:val="center"/>
          </w:tcPr>
          <w:p w:rsidR="000F0E70" w:rsidRDefault="000F0E70" w:rsidP="00AD20E7">
            <w:pPr>
              <w:widowControl/>
              <w:jc w:val="center"/>
              <w:rPr>
                <w:rFonts w:ascii="宋体" w:hAnsi="宋体" w:cs="Arial"/>
                <w:b/>
                <w:bCs/>
                <w:sz w:val="22"/>
              </w:rPr>
            </w:pPr>
            <w:r>
              <w:rPr>
                <w:rFonts w:ascii="宋体" w:hAnsi="宋体" w:cs="Arial"/>
                <w:b/>
                <w:bCs/>
                <w:sz w:val="22"/>
              </w:rPr>
              <w:t>模块</w:t>
            </w:r>
          </w:p>
        </w:tc>
        <w:tc>
          <w:tcPr>
            <w:tcW w:w="1414" w:type="dxa"/>
            <w:shd w:val="clear" w:color="auto" w:fill="auto"/>
            <w:vAlign w:val="center"/>
          </w:tcPr>
          <w:p w:rsidR="000F0E70" w:rsidRDefault="000F0E70" w:rsidP="00AD20E7">
            <w:pPr>
              <w:widowControl/>
              <w:jc w:val="center"/>
              <w:rPr>
                <w:rFonts w:ascii="宋体" w:hAnsi="宋体" w:cs="Arial"/>
                <w:b/>
                <w:bCs/>
                <w:sz w:val="22"/>
              </w:rPr>
            </w:pPr>
            <w:r>
              <w:rPr>
                <w:rFonts w:ascii="宋体" w:hAnsi="宋体" w:cs="Arial"/>
                <w:b/>
                <w:bCs/>
                <w:sz w:val="22"/>
              </w:rPr>
              <w:t>功能名称</w:t>
            </w:r>
          </w:p>
        </w:tc>
        <w:tc>
          <w:tcPr>
            <w:tcW w:w="6025" w:type="dxa"/>
            <w:shd w:val="clear" w:color="auto" w:fill="auto"/>
            <w:vAlign w:val="center"/>
          </w:tcPr>
          <w:p w:rsidR="000F0E70" w:rsidRDefault="000F0E70" w:rsidP="00AD20E7">
            <w:pPr>
              <w:widowControl/>
              <w:jc w:val="center"/>
              <w:rPr>
                <w:rFonts w:ascii="宋体" w:hAnsi="宋体" w:cs="Arial"/>
                <w:b/>
                <w:bCs/>
                <w:sz w:val="22"/>
              </w:rPr>
            </w:pPr>
            <w:r>
              <w:rPr>
                <w:rFonts w:ascii="宋体" w:hAnsi="宋体" w:cs="Arial"/>
                <w:b/>
                <w:bCs/>
                <w:sz w:val="22"/>
              </w:rPr>
              <w:t>功能要求</w:t>
            </w:r>
          </w:p>
        </w:tc>
      </w:tr>
      <w:tr w:rsidR="000F0E70" w:rsidTr="00AD20E7">
        <w:trPr>
          <w:trHeight w:val="441"/>
          <w:jc w:val="center"/>
        </w:trPr>
        <w:tc>
          <w:tcPr>
            <w:tcW w:w="1186"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PC端</w:t>
            </w:r>
          </w:p>
        </w:tc>
        <w:tc>
          <w:tcPr>
            <w:tcW w:w="114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患者信息管理</w:t>
            </w:r>
          </w:p>
        </w:tc>
        <w:tc>
          <w:tcPr>
            <w:tcW w:w="141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在院患者列表</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用一览表的方式显示当前病区所有患者的信息，包括床号、姓名、性别、年龄、住院号、待办事项个数、入院日期、欠费等基本信息。</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简要展示护理等级、压疮、坠床/跌倒、疼痛、DVT、自理能力、导管、深静脉血栓等护理风险评分信息，入院诊断、饮食等临床信息。</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可根据分组筛选并查看“本责任组患者”，更加快速掌握信息。</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widowControl/>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可根据科室需求，自定义显示患者其他项目的信息。</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患者信息查询</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支持在搜索框输入床号、姓名、住院号等信息来查找患者。</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实时统计</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自动统计出当前病区的住院总人数、欠费人数、各个护理等级人数、病危病重、手术、当日出院人数等。具体项目类型和数量根据病区需求进行配置。</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可显示空床、新入、转入、转出、特级护理、一级护理、二级护理、病重、病危、出院等项目具体床号，点击床号可直接了解详细信息。</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widowControl/>
              <w:jc w:val="center"/>
              <w:rPr>
                <w:rFonts w:ascii="宋体" w:hAnsi="宋体" w:cs="Arial"/>
                <w:sz w:val="22"/>
              </w:rPr>
            </w:pPr>
          </w:p>
        </w:tc>
        <w:tc>
          <w:tcPr>
            <w:tcW w:w="1414" w:type="dxa"/>
            <w:vMerge/>
            <w:shd w:val="clear" w:color="auto" w:fill="auto"/>
            <w:vAlign w:val="center"/>
          </w:tcPr>
          <w:p w:rsidR="000F0E70" w:rsidRDefault="000F0E70" w:rsidP="00AD20E7">
            <w:pPr>
              <w:widowControl/>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可根据病区需求配置需要进行统计的具体项目类型。</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医嘱管理</w:t>
            </w:r>
          </w:p>
        </w:tc>
        <w:tc>
          <w:tcPr>
            <w:tcW w:w="141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原始医嘱查对</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查看和核对当前病区内在院的任一患者的医嘱信息，医嘱信息包括开始时间、状态、医嘱内容、剂量、用量、执行方式、频次、开立医生、停嘱医生和停嘱时间等。</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根据多种条件筛选医嘱。时间：自行选择起止时间；医嘱类型：长期医嘱和临时医嘱；医嘱状态：未停、停止、撤销；医嘱类别及医嘱用法：输液、注射、口服、雾化吸入、皮试、检验、检查等。</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医嘱补执行</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对于特殊情况无法通过PDA扫码执行医嘱时，支持在PC端补执行医嘱。</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瓶签打印</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根据医嘱频次、计划执行时间对医嘱进行拆分，可根据医院要求配置统一样式的医嘱瓶签并打印</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显示任一或多个、全部患者的瓶签信息，包括姓名、床号、医嘱内容、剂量、用法、频次等。</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根据不同规则进行筛选和组合打印。医嘱类型：长期医嘱、临时医嘱等；医嘱内容类别：治疗、护理、手术、检验等；医嘱状态：正常、停止等；用法：输液、口服药、检验、雾化吸入、静脉推注、皮内注射等；打印情况：已打印、未打印等。</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widowControl/>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可根据自定义的时间段，过滤查看并打印不同时间段的瓶签。</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医嘱执行记录</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用于查看当前病区内在院的任一或多个患者的执行情况，包括患者基本信息、医嘱类型、计划时间、执行时间、执行人签名、核对人签名、医嘱内容（药物或项目名称）、剂量、规格、用法、频次、开立医生、开立时间等。</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widowControl/>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根据多种条件筛选医嘱详细执行记录。时间：自行选择起止时间；医嘱类型：长期医嘱和临时医嘱；执行状态：未执行、执行中、已执行；医嘱类别、用法：输液、注射、口服、雾化吸入、皮试、检验、检查等。</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医嘱执行回退</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对于特殊情况误操作执行的医嘱，支持回退；可配置回退权限；默认仅执行人可回退对应医嘱状态。</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医嘱执行单</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查看和打印当前病区内在院的任一或多个患者的用药医嘱执行单，执行单信息包括患者基本信息、医嘱执行日期、医嘱内容（药物或项目名称）、剂量、频次、计划时间、执行时间、执行人签名、核对人签名、备注信息等。打印后自动生成打印时间。</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widowControl/>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根据多种条件筛选用药医嘱执行单。医嘱类型：长期医嘱和临时医嘱；医嘱状态：未执行、执行中、已执行；用法：输液、注射、口服、雾化吸入、泵入类输液等；</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输血执行单</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查看和打印当前病区内在院的任一或多个患者的输血执行单，执行单信息包括患者基本信息、血袋信息、计划时间、操作节点、操作时间、操作人/核对人信息、备注信息等。打印后自动生成打印时间。</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widowControl/>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根据多种条件筛选输血执行单。时间范围，默认当日；执行状态：未执行、执行中、已完成；血袋状态：已回收、未回收。</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检验执行单</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查看和打印当前病区内在院的任一或多个患者的检验执行单，执行单信息包括患者基本信息、检验信息、计划时间、</w:t>
            </w:r>
            <w:r>
              <w:rPr>
                <w:rFonts w:ascii="宋体" w:hAnsi="宋体" w:cs="Arial"/>
                <w:sz w:val="22"/>
              </w:rPr>
              <w:lastRenderedPageBreak/>
              <w:t>操作节点、操作时间、操作人/核对人信息、备注信息等。打印后自动生成打印时间。</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widowControl/>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根据多种条件筛选检验执行单。时间范围，默认当日；执行状态：未执行、执行中、已完成；送检状态：已送检、未送检。</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皮试执行单</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查看和打印当前病区内在院的任一或多个患者的皮试执行单，执行单信息包括患者基本信息、医嘱内容、皮试类型、执行护士、执行时间、报告护士、报告时间、审核护士、审核时间、皮试结果、皮试照片。打印后自动生成打印时间。</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widowControl/>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根据多种条件筛选皮试执行单。时间范围，默认当日；执行状态：未执行、执行中、已完成；可筛选仅看已录入皮试结果的皮试执行单。</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收药执行单</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查看和打印当前病区内在院的任一或多个患者的收药执行单，执行单信息包括患者基本信息、医嘱内容、用法、频次、计划时间、收药状态。打印后自动生成打印时间。</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widowControl/>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根据多种条件筛选收药执行单。时间范围，默认当日；药品类型：输液、口服药；收药状态：已收药、未收药。</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输液巡视单</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查看和打印患者输液过程中护士通过PDA端记录的巡视事项，巡视单信息包括床位、姓名、输液药物内容、剂量、滴速、状态、巡视护士、巡视时间等。</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根据多种条件筛选输液巡视单。时间范围，默认当日；长临医嘱类别：长期医嘱、临时医嘱。</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val="restart"/>
            <w:shd w:val="clear" w:color="auto" w:fill="auto"/>
            <w:vAlign w:val="center"/>
          </w:tcPr>
          <w:p w:rsidR="000F0E70" w:rsidRDefault="000F0E70" w:rsidP="00AD20E7">
            <w:pPr>
              <w:jc w:val="center"/>
              <w:rPr>
                <w:rFonts w:ascii="宋体" w:hAnsi="宋体" w:cs="Arial"/>
                <w:sz w:val="22"/>
              </w:rPr>
            </w:pPr>
            <w:r>
              <w:rPr>
                <w:rFonts w:ascii="宋体" w:hAnsi="宋体" w:cs="Arial"/>
                <w:sz w:val="22"/>
              </w:rPr>
              <w:t>输血巡视单</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查看和打印患者输液过程中护士通过PDA端记录的巡视事项，巡视单信息包括床位、姓名、血袋信息、计划时间、滴速、状态、体征、巡视护士、巡视时间等。</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widowControl/>
              <w:jc w:val="center"/>
              <w:rPr>
                <w:rFonts w:ascii="宋体" w:hAnsi="宋体" w:cs="Arial"/>
                <w:sz w:val="22"/>
              </w:rPr>
            </w:pPr>
          </w:p>
        </w:tc>
        <w:tc>
          <w:tcPr>
            <w:tcW w:w="1414" w:type="dxa"/>
            <w:vMerge/>
            <w:shd w:val="clear" w:color="auto" w:fill="auto"/>
            <w:vAlign w:val="center"/>
          </w:tcPr>
          <w:p w:rsidR="000F0E70" w:rsidRDefault="000F0E70" w:rsidP="00AD20E7">
            <w:pPr>
              <w:widowControl/>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可根据时间范围筛选输血巡视单，默认当日。</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体征管理</w:t>
            </w: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体征项配置</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体征项目根据需要配置，包括但不限于体温、脉搏、呼吸、血压、心率、大便、体重等。</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批量录入</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支持在同一页面完成病区多个患者的体征数据录入和查询。</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可根据智能提醒规则筛选出待测患者，且待测体征项目都有颜色标识，方便快速录入。也可根据护理等级筛选患者。</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从左到右的体征项目可根据需要和录入习惯进行调整，从而改变录入顺序。</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日期默认当天，可自行切换；时间点按照护理常规要求分为六个整时点（如2/6/10/14/18/22），默认选中距离当前最近的时间点，可自行切换。</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每格录入后自动保存，避免大量数据丢失。</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widowControl/>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数据自动同步到PDA端的单人采集页面、批量体征录入页面和PC端的患者体温单。</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体温单</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根据文书规范进行项目配置和格式设置，入院患者自动生成一张体温单。支持按周查看和打印。</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可编辑临床事件、各个时间点的体征和其他观察记录。</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护士可添加专科观察项。</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动态显示患者生命体征在相应时段的趋势图。</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判别数据有效性，校验录入数据是否符合要求（例如，体温只能录入数字）。</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支持设定单个体征的正常值上下限。</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widowControl/>
              <w:jc w:val="center"/>
              <w:rPr>
                <w:rFonts w:ascii="宋体" w:hAnsi="宋体" w:cs="Arial"/>
                <w:sz w:val="22"/>
              </w:rPr>
            </w:pPr>
          </w:p>
        </w:tc>
        <w:tc>
          <w:tcPr>
            <w:tcW w:w="1414" w:type="dxa"/>
            <w:vMerge/>
            <w:shd w:val="clear" w:color="auto" w:fill="auto"/>
            <w:vAlign w:val="center"/>
          </w:tcPr>
          <w:p w:rsidR="000F0E70" w:rsidRDefault="000F0E70" w:rsidP="00AD20E7">
            <w:pPr>
              <w:widowControl/>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异常体征提醒，通过不同的颜色和标识提示出异常的体征。</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文书管理</w:t>
            </w:r>
          </w:p>
        </w:tc>
        <w:tc>
          <w:tcPr>
            <w:tcW w:w="141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通用功能</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根据临床护理文书规范，配置结构化的护理文书。</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widowControl/>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根据各省市/医院不同的护理文书书写要求，配置不同的录入规则。</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各类护理记录单</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支持新建、修改、浏览、审签、打印各类护理记录单，表单设计结构化，通过数据引用、勾选、简单输入等方式即可快速完成录入。</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一般护理记录单、病危护理记录单、管道留置护理单、静脉导管置入术后维护单、深静脉血栓护理记录单、糖尿病治疗记录单、手术安全核查表等。</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widowControl/>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支持自定义各类护理记录单的名称、表头、列、样式、脚注等信息；支持分科室配置。</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各类评估单</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支持新建、修改、浏览、审签、打印各类评估单，表单设计结构化，通过数据引用、勾选、简单输入等方式即可快速完成录入。</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首次护理评估单、基本生活活动能力（BADL）量表、跌倒/坠床风险因素评估表、Waterlow压疮风险护理单、压疮风险预警报告表、深静脉血栓危险因素评估及护理措施记录单（Autar评分表）、洼田饮水实验、GCS意识评估单、NRS2002营养风险筛查表、护理会诊单等。</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widowControl/>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支持自定义各类评估单的评估选项、单项评分以及总分计算方式、评估等级等；支持分科室配置。</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其他文书类型</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支持新建、修改、浏览、打印其他类文书，表单设计结构化，通过数据引用、勾选、简单输入等方式即可快速完成录入。</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知情告知类文书：留陪告知书、使用约束带知情同意书、侵入性护理操作技术知情同意书等。</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健康宣教类文书：PICC置入术患者健康教育单、输液港置入术患者健康教育单等。</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widowControl/>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支持自定义配置其他特殊护理文书。</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必填项校验</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可配置文书中必填项目，在保存时提醒漏填的项目。</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数据生成</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编辑过程中自动生成评分（如有）、评估等级（如有）、记录时间和执行人，日期时间可修改，执行人签名处支持加载签名图片。</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临床数据引用</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支持引用多种数据，包括患者医嘱、体征记录、手术、检验检查报告、临床常用特殊字符等，免页面跳转，实现准确、</w:t>
            </w:r>
            <w:r>
              <w:rPr>
                <w:rFonts w:ascii="宋体" w:hAnsi="宋体" w:cs="Arial"/>
                <w:sz w:val="22"/>
              </w:rPr>
              <w:lastRenderedPageBreak/>
              <w:t>快捷录入。</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专科模板引用</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支持引用自定义的模板用于书写必要的患者情况记录等。</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专科模板维护</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支持自定义常用专科护理描述语句供文书引用。</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文书查询</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可根据住院号或患者姓名精准查询全院范围内任一科室任意患者的文书。</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widowControl/>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文书集成</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支持将护理文书共享给第三方信息系统调阅。</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护理计划管理</w:t>
            </w:r>
          </w:p>
        </w:tc>
        <w:tc>
          <w:tcPr>
            <w:tcW w:w="141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知识库维护</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每条知识包含护理问题名称、描述、预期目标、护理措施等内容。</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系统自带常用护理计划知识库。</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支持新建、修改、删除通用型或专科型知识条目。</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widowControl/>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支持快速搜索、定位知识条目。</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制定护理计划</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支持引用知识库内容为本病区患者新建护理计划。</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支持针对患者情况修改引用的内容或做必要的补充，形成个性化护理计划。</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显示当前患者护理计划列表，包括名称、创建时间、创建者、当前状态、完成或中止时间、完成或中止操作者。</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支持修改护理计划创建时间和状态变更时间。</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支持修改护理计划状态为进行中、完成、中止。</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widowControl/>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支持删除现有护理计划。</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打印护理计划</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支持勾选当前患者护理计划列表中的任意一条或多条护理计划，生成护理计划单并打印。</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widowControl/>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汇总护理计划</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自动识别并显示当前病区所有具有“进行中”的护理计划的患者床号，供快速查看和管理。</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智能提醒</w:t>
            </w: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规则配置</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配置智能提醒任务清单的生成规则。如新入院患者连续3天体温每天4次、压疮高危患者每天复评等。</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任务清单</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在任务清单页面，可查看任一天的护理任务情况，包括待执行、已执行、已作废等状态。</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widowControl/>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在患者详情页面信息栏，可查看该患者当天所有待完成事项及数量。</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体征测量提醒</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体征批量录入界面，待测体征将以特殊颜色标识。</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widowControl/>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支持自定义体征测量规则，根据特定事件触发自动提醒。</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widowControl/>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风险评估提醒</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评估批量录入界面，待评表单将以特殊颜色标识，并显示对应的评估日期。</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护理巡视管理</w:t>
            </w:r>
          </w:p>
        </w:tc>
        <w:tc>
          <w:tcPr>
            <w:tcW w:w="141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病房巡视</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配置各级护理病房巡视的执行要求与具体内容。</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widowControl/>
              <w:jc w:val="center"/>
              <w:rPr>
                <w:rFonts w:ascii="宋体" w:hAnsi="宋体" w:cs="Arial"/>
                <w:sz w:val="22"/>
              </w:rPr>
            </w:pPr>
          </w:p>
        </w:tc>
        <w:tc>
          <w:tcPr>
            <w:tcW w:w="1414" w:type="dxa"/>
            <w:vMerge/>
            <w:shd w:val="clear" w:color="auto" w:fill="auto"/>
            <w:vAlign w:val="center"/>
          </w:tcPr>
          <w:p w:rsidR="000F0E70" w:rsidRDefault="000F0E70" w:rsidP="00AD20E7">
            <w:pPr>
              <w:widowControl/>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查看和打印患者住院过程中护士通过PDA端记录的巡视事项，巡视单信息包括床位、姓名、巡视事项、巡视护士、巡视</w:t>
            </w:r>
            <w:r>
              <w:rPr>
                <w:rFonts w:ascii="宋体" w:hAnsi="宋体" w:cs="Arial"/>
                <w:sz w:val="22"/>
              </w:rPr>
              <w:lastRenderedPageBreak/>
              <w:t>时间等。</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临床报告</w:t>
            </w:r>
          </w:p>
        </w:tc>
        <w:tc>
          <w:tcPr>
            <w:tcW w:w="141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检验报告</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浏览指定患者当次入院以来的所有检验报告，按时间顺序显示。报告信息包括项目名称、样本类型，样本采集时间、检验结果、参考范围、报告者和报告时间、校对者和校对时间等。</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通过特殊颜色的字体和图标标注检验结果是否偏高/偏低。</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widowControl/>
              <w:jc w:val="center"/>
              <w:rPr>
                <w:rFonts w:ascii="宋体" w:hAnsi="宋体" w:cs="Arial"/>
                <w:sz w:val="22"/>
              </w:rPr>
            </w:pPr>
          </w:p>
        </w:tc>
        <w:tc>
          <w:tcPr>
            <w:tcW w:w="1414" w:type="dxa"/>
            <w:shd w:val="clear" w:color="auto" w:fill="auto"/>
            <w:vAlign w:val="center"/>
          </w:tcPr>
          <w:p w:rsidR="000F0E70" w:rsidRDefault="000F0E70" w:rsidP="00AD20E7">
            <w:pPr>
              <w:jc w:val="center"/>
              <w:rPr>
                <w:rFonts w:ascii="宋体" w:hAnsi="宋体" w:cs="Arial"/>
                <w:sz w:val="22"/>
              </w:rPr>
            </w:pPr>
            <w:r>
              <w:rPr>
                <w:rFonts w:ascii="宋体" w:hAnsi="宋体" w:cs="Arial"/>
                <w:sz w:val="22"/>
              </w:rPr>
              <w:t>检查报告</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浏览指定患者当次入院以来的所有检查报告，按时间顺序显示。报告信息包括项目名称、检查时间、检查部位、检查所见、检查意见、申请者和申请时间、报告者和报告时间、审核者和审核时间等。</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统计报表</w:t>
            </w:r>
          </w:p>
        </w:tc>
        <w:tc>
          <w:tcPr>
            <w:tcW w:w="141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医嘱执行工作量统计</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可查看/导出全部/任一病区护士的医嘱执行工作量统计情况。（可根据医院实际配置统计项）</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各病区可按照实际情况从全院统计项中选取适用病区的统计项查看。</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widowControl/>
              <w:jc w:val="center"/>
              <w:rPr>
                <w:rFonts w:ascii="宋体" w:hAnsi="宋体" w:cs="Arial"/>
                <w:sz w:val="22"/>
              </w:rPr>
            </w:pPr>
          </w:p>
        </w:tc>
        <w:tc>
          <w:tcPr>
            <w:tcW w:w="1414" w:type="dxa"/>
            <w:vMerge/>
            <w:shd w:val="clear" w:color="auto" w:fill="auto"/>
            <w:vAlign w:val="center"/>
          </w:tcPr>
          <w:p w:rsidR="000F0E70" w:rsidRDefault="000F0E70" w:rsidP="00AD20E7">
            <w:pPr>
              <w:widowControl/>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可通过多种筛选方式查看医嘱工作量统计表。时间范围，默认当日；支持检索护士姓名/工号筛选查询。</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患者管理</w:t>
            </w: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腕带打印</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将患者信息生成腕带，绑定腕带打印机后即可打印。具体信息包括床号、姓名、性别、年龄、住院号、饮食、入院诊断等。可同时打印多人。</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widowControl/>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床头卡打印</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将患者信息生成床头卡，绑定床头卡打印机后即可打印。具体信息包括床号、姓名、性别、年龄、住院号、饮食、入院诊断等。可同时打印多人。</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用户管理</w:t>
            </w:r>
          </w:p>
        </w:tc>
        <w:tc>
          <w:tcPr>
            <w:tcW w:w="141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用户权限设置</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当一个用户有多个病区权限时，可以切换病区进行相关的护理业务操作。</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当一个用户有多个角色时，如管理员、病区护士、手术室护士等，由于每个角色能使用的功能（能执行操作的界面）不完全相同，因此可以切换角色以满足不同的工作场景。</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widowControl/>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密码设置、修改。</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widowControl/>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当班设置</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设置当前登录用户所属的护理分组，如A1。选定组别后，在首页床位列表查看“本组患者”时，显示的就是对应该组管床范围内的患者。</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系统管理</w:t>
            </w: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系统时间同步</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用户登录时间自动与服务器时间同步。</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科室病区设置</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可添加、删除医院科室、病区。</w:t>
            </w:r>
          </w:p>
        </w:tc>
      </w:tr>
      <w:tr w:rsidR="000F0E70" w:rsidTr="00AD20E7">
        <w:trPr>
          <w:trHeight w:val="441"/>
          <w:jc w:val="center"/>
        </w:trPr>
        <w:tc>
          <w:tcPr>
            <w:tcW w:w="1186" w:type="dxa"/>
            <w:vMerge/>
            <w:shd w:val="clear" w:color="auto" w:fill="auto"/>
            <w:vAlign w:val="center"/>
          </w:tcPr>
          <w:p w:rsidR="000F0E70" w:rsidRDefault="000F0E70" w:rsidP="00AD20E7">
            <w:pPr>
              <w:widowControl/>
              <w:jc w:val="center"/>
              <w:rPr>
                <w:rFonts w:ascii="宋体" w:hAnsi="宋体" w:cs="Arial"/>
                <w:sz w:val="22"/>
              </w:rPr>
            </w:pPr>
          </w:p>
        </w:tc>
        <w:tc>
          <w:tcPr>
            <w:tcW w:w="1147" w:type="dxa"/>
            <w:vMerge/>
            <w:shd w:val="clear" w:color="auto" w:fill="auto"/>
            <w:vAlign w:val="center"/>
          </w:tcPr>
          <w:p w:rsidR="000F0E70" w:rsidRDefault="000F0E70" w:rsidP="00AD20E7">
            <w:pPr>
              <w:widowControl/>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登录病区缓存</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登录时默认为最近登录的病区，可以切换病区。</w:t>
            </w:r>
          </w:p>
        </w:tc>
      </w:tr>
      <w:tr w:rsidR="000F0E70" w:rsidTr="00AD20E7">
        <w:trPr>
          <w:trHeight w:val="441"/>
          <w:jc w:val="center"/>
        </w:trPr>
        <w:tc>
          <w:tcPr>
            <w:tcW w:w="1186"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PDA端</w:t>
            </w:r>
          </w:p>
        </w:tc>
        <w:tc>
          <w:tcPr>
            <w:tcW w:w="114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患者信息管理</w:t>
            </w:r>
          </w:p>
        </w:tc>
        <w:tc>
          <w:tcPr>
            <w:tcW w:w="141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在院患者</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用卡片的方式显示当前病区所有患者的信息，包括床号、姓名、性别、年龄、住院号、待办事项个数、入院日期等基本信息，护理等级、护理风险评分等护理信息，入院诊断、饮食等临床信息。</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支持搜索床号、姓名、住院号等信息来查找患者。</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widowControl/>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可根据分组筛选并查看“本责任组患者”，更加快速掌握信息。</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实时统计</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自动统计出当前病区的住院总人数、特/一级护理人数、病危/病重、手术、当日入院、转入、出院、转出人数等。点击项目筛选查看。</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widowControl/>
              <w:jc w:val="center"/>
              <w:rPr>
                <w:rFonts w:ascii="宋体" w:hAnsi="宋体" w:cs="Arial"/>
                <w:sz w:val="22"/>
              </w:rPr>
            </w:pPr>
          </w:p>
        </w:tc>
        <w:tc>
          <w:tcPr>
            <w:tcW w:w="1414" w:type="dxa"/>
            <w:vMerge/>
            <w:shd w:val="clear" w:color="auto" w:fill="auto"/>
            <w:vAlign w:val="center"/>
          </w:tcPr>
          <w:p w:rsidR="000F0E70" w:rsidRDefault="000F0E70" w:rsidP="00AD20E7">
            <w:pPr>
              <w:widowControl/>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可根据病区需求配置需要进行统计的具体项目类型。</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医嘱管理</w:t>
            </w:r>
          </w:p>
        </w:tc>
        <w:tc>
          <w:tcPr>
            <w:tcW w:w="141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医嘱查询</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查看所有患者的医嘱信息，医嘱信息包括开始时间、医嘱内容、计划执行时间、频率、执行情况等。</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根据多种条件筛选医嘱。医嘱类型：长期医嘱和临时医嘱；医嘱状态：未停止和已停止。还可按照医嘱的内容，分别查看输液、注射、口服、雾化吸入、皮试、检验、检查等医嘱单。</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点击某一个医嘱单可进入查看医嘱详情，包括患者信息：护理等级、药物过敏、饮食等；医嘱信息：医嘱类型、开立医生和时间；医嘱内容：医嘱类型、具体内容、剂量、频次等。</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widowControl/>
              <w:jc w:val="center"/>
              <w:rPr>
                <w:rFonts w:ascii="宋体" w:hAnsi="宋体" w:cs="Arial"/>
                <w:sz w:val="22"/>
              </w:rPr>
            </w:pPr>
          </w:p>
        </w:tc>
        <w:tc>
          <w:tcPr>
            <w:tcW w:w="1414" w:type="dxa"/>
            <w:vMerge/>
            <w:shd w:val="clear" w:color="auto" w:fill="auto"/>
            <w:vAlign w:val="center"/>
          </w:tcPr>
          <w:p w:rsidR="000F0E70" w:rsidRDefault="000F0E70" w:rsidP="00AD20E7">
            <w:pPr>
              <w:widowControl/>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临时医嘱增加延续显示功能。</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输液医嘱执行闭环</w:t>
            </w: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收药核对</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可对来自静配的输液药品核对并收药。</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备药扫描</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可对自配输液药品进行备药扫描。</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备药审核</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当医院管理中要求双人复核备药，可进行备药药品扫描审核。</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配药扫描</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可对自配输液药品进行配药扫描。</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配药审核</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当医院管理中要求双人复核配药，可进行配药药品扫描审核。</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输液执行</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扫描药品条码，再扫描患者腕带，匹配成功即可执行对应输液医嘱。若执行高危特殊药品时，支持双人核对。若患者与医嘱不匹配时，界面将会有强提示，避免用药错误。若提早/超过一定时间范围执行医嘱或执行的医嘱已被停止，界面将会有提示。支持执行双路输液、接瓶、拔针操作。</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输液巡视</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总览查看病区内所有输液中患者的巡视情况，点击任一患者可查看该患者对应输液医嘱的执行及巡视记录。扫描处于输液中的医嘱条码，可自动跳转至输液巡视界面，自动弹出巡视信息填写框。对于输液中出现特殊情况的患者，可暂停或终止其输液流程，并填写原因。（原因可根据医院常出现的情况维护成选项，供护士快速选择）对于暂停的输液流程，可通过再次扫描医嘱条码恢复执行。</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widowControl/>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输液执行记录查看</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可查看任意时间任一患者的输液医嘱执行全过程记录。</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注射医嘱执行闭环</w:t>
            </w: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备药扫描</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可对自配注射药品进行备药扫描。</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备药审核</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当医院管理中要求双人复核备药，可进行备药药品扫描审核。</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配药扫描</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可对自配注射药品进行配药扫描。</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配药审核</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当医院管理中要求双人复核配药，可进行配药药品扫描审核。</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注射执行</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扫描药品条码，再扫描患者腕带，匹配成功即可执行对应注射医嘱。若执行高危特殊药品时，支持双人核对。若患者与医嘱不匹配时，界面将会有强提示，避免用药错误。若提早/超过一定时间范围执行医嘱或执行的医嘱已被停止，界面将会有提示。</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widowControl/>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注射执行记录查看</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可查看任意时间任一患者的注射医嘱执行全过程记录。</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口服药医嘱执行闭环</w:t>
            </w: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收药核对</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可对来自包药机的分包药品核对并收药。</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备药扫描</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可对病区自备的口服药进行备药扫描。</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备药审核</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当医院管理中要求双人复核备药，可进行备药药品扫描审核。</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用药执行</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扫描药品条码，再扫描患者腕带，匹配成功即可执行对应口服药医嘱。若执行高危特殊药品时，支持双人核对。若患者与医嘱不匹配时，界面将会有强提示，避免用药错误。若提早/超过一定时间范围执行医嘱或执行的医嘱已被停止，界面将会有提示。</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widowControl/>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口服药执行记录查看</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可查看任意时间任一患者的口服药医嘱执行全过程记录。</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雾化医嘱执行闭环</w:t>
            </w: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备药扫描</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可对病区自配雾化药品进行备药扫描。</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备药审核</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当医院管理中要求双人复核备药，可进行备药药品扫描审核。</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配药扫描</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可对自配雾化药品进行配药扫描。</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配药审核</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当医院管理中要求双人复核配药，可进行配药药品扫描审核。</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雾化执行</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扫描药品条码，再扫描患者腕带，匹配成功即可执行对应雾化医嘱。若执行高危特殊药品时，支持双人核对。若患者与医嘱不匹配时，界面将会有强提示，避免用药错误。若提早/超过一定时间范围执行医嘱或执行的医嘱已被停止，界面将会有提示。</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widowControl/>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雾化执行记录查看</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可查看任意时间任一患者的雾化医嘱执行全过程记录。</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输血医嘱执行闭环</w:t>
            </w: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收取血袋</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护士或护工到输血科收取血袋，通过扫描血袋条码完成收血操作。若收血过程发现血袋与输血申请单不匹配或出现血袋的异常（外包装破损、血液颜色异常等），可拒绝收血。</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输血前核对</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在输血前需双人核对，对血袋信息进行三查十对，核对无误后扫描即可完成输血前核对操作。</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输血执行</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床旁输血执行时，需先扫描查对血袋信息，再扫描患者腕带，双人核对后方可执行。若患者与血袋不匹配时，界面将会有强提示，避免用错血发生输血不良事件。</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输血巡视</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可总览查看病区内所有输血中患者的巡视情况，点击任一患</w:t>
            </w:r>
            <w:r>
              <w:rPr>
                <w:rFonts w:ascii="宋体" w:hAnsi="宋体" w:cs="Arial"/>
                <w:sz w:val="22"/>
              </w:rPr>
              <w:lastRenderedPageBreak/>
              <w:t>者可查看该患者对应输血医嘱的执行及巡视记录。扫描处于输血中的血袋条码，可自动跳转至输血巡视界面，自动弹出巡视信息填写框，支持填写滴速及体征信息。对于输血过程中出现特殊情况的患者，可暂停或终止其输血流程，并填写原因。（原因可根据医院常出现的情况维护成选项，供护士快速选择）对于暂停的输血流程，可通过再次扫描血条条码恢复执行。</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回收血袋</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对于输血结束的血袋，提供回收血袋入口，扫描血袋条码后将记录该血袋已进入回收状态；</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widowControl/>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输血执行记录查看</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可查看任意时间任一患者的输血执行全过程记录。</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检验医嘱执行闭环</w:t>
            </w: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开始采集</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扫描试管条码跳转至标本采集界面，再扫描患者腕带，点击“开始采集”即可。支持批量执行同一患者的多个试管采集。</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采集中查询</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可查看病区内处于采集中状态的所有患者的所有试管。</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结束采集</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扫描采集中的试管条码跳转至标本采集界面，再扫描患者腕带，点击“结束采集”即可。支持批量执行同一患者的多个试管采集。</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送检</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查看标本信息和送检情况，并通过扫描送检试管的二维码记录送检信息。 在待送检页面，可查看多个患者待送检标本对应的检验名称、检验次数、采集人和采集时间等。 在已送检页面，可查看多个患者已送检标本对应的检验名称、检验次数、采集人和采集时间、送检人和送检时间等。</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widowControl/>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检验执行记录查看</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可查看任意时间任一患者的检验执行全过程记录。</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皮试医嘱执行闭环</w:t>
            </w: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皮试执行</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扫描皮试医嘱条码，再扫描患者腕带，匹配成功即可执行对应皮试医嘱。支持皮试前对皮试部位拍照留记录。 进行皮试操作时可设置皮试提醒时间，以推送消息通知方式进行提醒；收到提醒后可直接点击通知进入皮试界面进行录入。若患者与医嘱不匹配时，界面将会有强提示，避免用药错误。</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widowControl/>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皮试结果录入</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扫描皮试执行中的医嘱条码，或从菜单皮试结果录入中，都可进入皮试结果录入界面。支持双人核对确认皮试药物批号及类型、皮试结果及有效期。 支持皮试后对皮试部位拍照留记录。 体温单自动显示皮试结果，免转抄。</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皮试执行记录查看</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可查看任意时间任一患者的皮试执行全过程记录。</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val="restart"/>
            <w:shd w:val="clear" w:color="auto" w:fill="auto"/>
            <w:vAlign w:val="center"/>
          </w:tcPr>
          <w:p w:rsidR="000F0E70" w:rsidRDefault="000F0E70" w:rsidP="00AD20E7">
            <w:pPr>
              <w:jc w:val="center"/>
              <w:rPr>
                <w:rFonts w:ascii="宋体" w:hAnsi="宋体" w:cs="Arial"/>
                <w:sz w:val="22"/>
              </w:rPr>
            </w:pPr>
            <w:r>
              <w:rPr>
                <w:rFonts w:ascii="宋体" w:hAnsi="宋体" w:cs="Arial"/>
                <w:sz w:val="22"/>
              </w:rPr>
              <w:t>护理治疗闭环</w:t>
            </w: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护理治疗执行</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在护理治疗执行界面扫描患者腕带，出现对应患者待执行护理医嘱，勾选后执行。</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widowControl/>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护理治疗执行记录查看</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可查看任意时间任一患者的护理治疗执行全过程记录。</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体征管理</w:t>
            </w:r>
          </w:p>
        </w:tc>
        <w:tc>
          <w:tcPr>
            <w:tcW w:w="141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批量采集模式</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支持在同一页面完成病区多个患者的体征数据录入和查询。</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体征项目根据需要配置，包括但不限于体温、脉搏、呼吸、</w:t>
            </w:r>
            <w:r>
              <w:rPr>
                <w:rFonts w:ascii="宋体" w:hAnsi="宋体" w:cs="Arial"/>
                <w:sz w:val="22"/>
              </w:rPr>
              <w:lastRenderedPageBreak/>
              <w:t>血压、心率、血氧、大便、体重等。</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根据智能提醒规则，可筛选出待测患者，且待测体征项目都有颜色标识。</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日期默认当天，可自行切换；可根据需要调整一天的起始时间；时间点按照护理常规要求分为六个整时点（如2/6/10/14/18/22），默认选中距离当前最近的时间点，可自行切换。</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自带体征输入法，键盘数字与选项根据不同体征的特点设计，支持快捷输入。</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每格录入后自动保存，避免大量数据丢失。</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widowControl/>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数据自动同步到PDA端的单人采集页面、PC端的批量体征录入页面和患者体温单。</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单人采集模式</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可扫描患者腕带条码快速切换患者，或在页面点击选择。</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体征项目包括体温（可选是否降温后体温）、脉搏、呼吸、心率、血压、意识、大便等。</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日期默认当天，可自行切换；时间点按照护理常规要求分为六个整时点（如2/6/20/14/18/22），默认选中距离当前最近的时间点，可自行切换，也可设为“临时采集”模式，则按照当前实际时间保存体征数据。</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widowControl/>
              <w:jc w:val="center"/>
              <w:rPr>
                <w:rFonts w:ascii="宋体" w:hAnsi="宋体" w:cs="Arial"/>
                <w:sz w:val="22"/>
              </w:rPr>
            </w:pPr>
          </w:p>
        </w:tc>
        <w:tc>
          <w:tcPr>
            <w:tcW w:w="1414" w:type="dxa"/>
            <w:vMerge/>
            <w:shd w:val="clear" w:color="auto" w:fill="auto"/>
            <w:vAlign w:val="center"/>
          </w:tcPr>
          <w:p w:rsidR="000F0E70" w:rsidRDefault="000F0E70" w:rsidP="00AD20E7">
            <w:pPr>
              <w:widowControl/>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测量时数据自动上传，保存后自动同步到PDA端的批量体征录入页面、PC端的批量体征录入页面和患者体温单。</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文书管理</w:t>
            </w: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各类护理记录单</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支持新建、修改、浏览、审签各类护理记录单，包括但不限于：一般护理记录单、病危护理记录单、管道留置护理单、静脉导管置入术后维护单、深静脉血栓护理记录单、糖尿病治疗记录单、手术安全核查表等。</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各类评估单</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新建、修改、浏览、审签各类评估单，包括但不限于：首次护理评估单、基本生活活动能力（BADL）量表、跌倒/坠床风险因素评估表、Waterlow压疮风险护理单、压疮风险预警报告表、深静脉血栓危险因素评估及护理措施记录单（Autar评分表）、洼田饮水实验、GCS意识评估单、NRS2002营养风险筛查表、护理会诊单等。</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其他文书类型</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新建、修改、浏览其他类文书，包括但不限于：知情告知类文书：留陪告知书、使用约束带知情同意书、侵入性护理操作技术知情同意书等；健康宣教类文书：PICC置入术患者健康教育单、输液港置入术患者健康教育单等。</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widowControl/>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数据生成</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编辑过程中自动生成评分（如有）、评估等级（如有）、记录时间和执行人，日期时间可修改，执行人签名处支持加载签名图片。</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智能提醒</w:t>
            </w:r>
          </w:p>
        </w:tc>
        <w:tc>
          <w:tcPr>
            <w:tcW w:w="141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任务清单</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在任务清单页面，可查看近三天的待办护理任务情况。</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widowControl/>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可选择查看本全科或组的任务清单。</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体征测量提醒</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体征批量录入界面，待测体征将以特殊颜色标识。</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widowControl/>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风险评估提醒</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患者风险评估界面，生成评估结果后自动弹出下次评估计划时间，支持手动修改。</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护理巡视</w:t>
            </w:r>
          </w:p>
        </w:tc>
        <w:tc>
          <w:tcPr>
            <w:tcW w:w="141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病房巡视</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按照护理级别（特级、一级、二级、三级）筛选患者，可过滤“我的患者”。扫描患者腕带或床头卡执行病房巡视，自动记录巡视时间和巡视人。支持录入巡视事项，包括正常、治疗、外出等情况，以及病情相关的基础和专科护理观察等。</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widowControl/>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以卡片方式显示患者巡视情况，包括患者床号、姓名、护理等级、性别、住院号等基本信息。可显示患者最近一次巡视时间及巡视事项，系统根据患者护理级别，自动计算并显示下次巡视时间，方便护士做好合理的巡视计划。</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val="restart"/>
            <w:shd w:val="clear" w:color="auto" w:fill="auto"/>
            <w:vAlign w:val="center"/>
          </w:tcPr>
          <w:p w:rsidR="000F0E70" w:rsidRDefault="000F0E70" w:rsidP="00AD20E7">
            <w:pPr>
              <w:jc w:val="center"/>
              <w:rPr>
                <w:rFonts w:ascii="宋体" w:hAnsi="宋体" w:cs="Arial"/>
                <w:sz w:val="22"/>
              </w:rPr>
            </w:pPr>
            <w:r>
              <w:rPr>
                <w:rFonts w:ascii="宋体" w:hAnsi="宋体" w:cs="Arial"/>
                <w:sz w:val="22"/>
              </w:rPr>
              <w:t>检验检查</w:t>
            </w:r>
          </w:p>
        </w:tc>
        <w:tc>
          <w:tcPr>
            <w:tcW w:w="141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检验报告</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浏览指定患者当次入院以来的所有检验报告，按时间顺序显示。报告信息包括项目名称、样本类型，样本采集时间、检验结果、参考范围、报告者和报告时间、校对者和校对时间等。</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vMerge/>
            <w:shd w:val="clear" w:color="auto" w:fill="auto"/>
            <w:vAlign w:val="center"/>
          </w:tcPr>
          <w:p w:rsidR="000F0E70" w:rsidRDefault="000F0E70" w:rsidP="00AD20E7">
            <w:pPr>
              <w:jc w:val="center"/>
              <w:rPr>
                <w:rFonts w:ascii="宋体" w:hAnsi="宋体" w:cs="Arial"/>
                <w:sz w:val="22"/>
              </w:rPr>
            </w:pP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通过特殊颜色的字体和图标标注检验结果是否偏高/偏低。</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widowControl/>
              <w:jc w:val="center"/>
              <w:rPr>
                <w:rFonts w:ascii="宋体" w:hAnsi="宋体" w:cs="Arial"/>
                <w:sz w:val="22"/>
              </w:rPr>
            </w:pPr>
          </w:p>
        </w:tc>
        <w:tc>
          <w:tcPr>
            <w:tcW w:w="1414" w:type="dxa"/>
            <w:shd w:val="clear" w:color="auto" w:fill="auto"/>
            <w:vAlign w:val="center"/>
          </w:tcPr>
          <w:p w:rsidR="000F0E70" w:rsidRDefault="000F0E70" w:rsidP="00AD20E7">
            <w:pPr>
              <w:jc w:val="center"/>
              <w:rPr>
                <w:rFonts w:ascii="宋体" w:hAnsi="宋体" w:cs="Arial"/>
                <w:sz w:val="22"/>
              </w:rPr>
            </w:pPr>
            <w:r>
              <w:rPr>
                <w:rFonts w:ascii="宋体" w:hAnsi="宋体" w:cs="Arial"/>
                <w:sz w:val="22"/>
              </w:rPr>
              <w:t>检验报告</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浏览指定患者当次入院以来的所有检查报告，按时间顺序显示。报告信息包括项目名称、检查时间、检查部位、检查所见、检查意见、申请者和申请时间、报告者和报告时间、审核者和审核时间等。</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用户管理</w:t>
            </w: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用户权限设置</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当一个用户有多个病区权限时，可以切换病区进行相关的护理业务操作。</w:t>
            </w:r>
          </w:p>
        </w:tc>
      </w:tr>
      <w:tr w:rsidR="000F0E70" w:rsidTr="00AD20E7">
        <w:trPr>
          <w:trHeight w:val="441"/>
          <w:jc w:val="center"/>
        </w:trPr>
        <w:tc>
          <w:tcPr>
            <w:tcW w:w="1186" w:type="dxa"/>
            <w:vMerge/>
            <w:shd w:val="clear" w:color="auto" w:fill="auto"/>
            <w:vAlign w:val="center"/>
          </w:tcPr>
          <w:p w:rsidR="000F0E70" w:rsidRDefault="000F0E70" w:rsidP="00AD20E7">
            <w:pPr>
              <w:jc w:val="center"/>
              <w:rPr>
                <w:rFonts w:ascii="宋体" w:hAnsi="宋体" w:cs="Arial"/>
                <w:sz w:val="22"/>
              </w:rPr>
            </w:pPr>
          </w:p>
        </w:tc>
        <w:tc>
          <w:tcPr>
            <w:tcW w:w="1147" w:type="dxa"/>
            <w:vMerge/>
            <w:shd w:val="clear" w:color="auto" w:fill="auto"/>
            <w:vAlign w:val="center"/>
          </w:tcPr>
          <w:p w:rsidR="000F0E70" w:rsidRDefault="000F0E70" w:rsidP="00AD20E7">
            <w:pPr>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当班设置</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设置当前登录用户所属的护理分组，如A1。选定组别后，在首页床位列表查看“本组患者”时，显示的就是对应该组管床范围内的患者。</w:t>
            </w:r>
          </w:p>
        </w:tc>
      </w:tr>
      <w:tr w:rsidR="000F0E70" w:rsidTr="00AD20E7">
        <w:trPr>
          <w:trHeight w:val="441"/>
          <w:jc w:val="center"/>
        </w:trPr>
        <w:tc>
          <w:tcPr>
            <w:tcW w:w="1186" w:type="dxa"/>
            <w:vMerge/>
            <w:shd w:val="clear" w:color="auto" w:fill="auto"/>
            <w:vAlign w:val="center"/>
          </w:tcPr>
          <w:p w:rsidR="000F0E70" w:rsidRDefault="000F0E70" w:rsidP="00AD20E7">
            <w:pPr>
              <w:widowControl/>
              <w:jc w:val="center"/>
              <w:rPr>
                <w:rFonts w:ascii="宋体" w:hAnsi="宋体" w:cs="Arial"/>
                <w:sz w:val="22"/>
              </w:rPr>
            </w:pPr>
          </w:p>
        </w:tc>
        <w:tc>
          <w:tcPr>
            <w:tcW w:w="1147" w:type="dxa"/>
            <w:vMerge/>
            <w:shd w:val="clear" w:color="auto" w:fill="auto"/>
            <w:vAlign w:val="center"/>
          </w:tcPr>
          <w:p w:rsidR="000F0E70" w:rsidRDefault="000F0E70" w:rsidP="00AD20E7">
            <w:pPr>
              <w:widowControl/>
              <w:jc w:val="center"/>
              <w:rPr>
                <w:rFonts w:ascii="宋体" w:hAnsi="宋体" w:cs="Arial"/>
                <w:sz w:val="22"/>
              </w:rPr>
            </w:pPr>
          </w:p>
        </w:tc>
        <w:tc>
          <w:tcPr>
            <w:tcW w:w="141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屏幕锁定</w:t>
            </w:r>
          </w:p>
        </w:tc>
        <w:tc>
          <w:tcPr>
            <w:tcW w:w="6025"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系统检测到超过设定的时间未操作，退出到登录界面。超时时长可设置。</w:t>
            </w:r>
          </w:p>
        </w:tc>
      </w:tr>
    </w:tbl>
    <w:p w:rsidR="000F0E70" w:rsidRDefault="000F0E70" w:rsidP="000F0E70">
      <w:pPr>
        <w:rPr>
          <w:rFonts w:ascii="宋体" w:hAnsi="宋体"/>
        </w:rPr>
      </w:pPr>
    </w:p>
    <w:p w:rsidR="000F0E70" w:rsidRDefault="000F0E70" w:rsidP="000F0E70">
      <w:pPr>
        <w:rPr>
          <w:rFonts w:ascii="宋体" w:hAnsi="宋体"/>
        </w:rPr>
      </w:pPr>
    </w:p>
    <w:p w:rsidR="000F0E70" w:rsidRDefault="000F0E70" w:rsidP="000F0E70">
      <w:pPr>
        <w:rPr>
          <w:rFonts w:ascii="宋体" w:hAnsi="宋体"/>
        </w:rPr>
      </w:pPr>
    </w:p>
    <w:p w:rsidR="000F0E70" w:rsidRDefault="000F0E70" w:rsidP="000F0E70">
      <w:pPr>
        <w:rPr>
          <w:rFonts w:ascii="宋体" w:hAnsi="宋体"/>
        </w:rPr>
      </w:pPr>
    </w:p>
    <w:p w:rsidR="000F0E70" w:rsidRPr="000F0E70" w:rsidRDefault="00BA2E4A" w:rsidP="00BA2E4A">
      <w:pPr>
        <w:pStyle w:val="3"/>
        <w:numPr>
          <w:ilvl w:val="0"/>
          <w:numId w:val="0"/>
        </w:numPr>
        <w:ind w:left="720" w:hanging="720"/>
      </w:pPr>
      <w:bookmarkStart w:id="307" w:name="_Toc127214592"/>
      <w:bookmarkStart w:id="308" w:name="_Toc129162064"/>
      <w:r>
        <w:rPr>
          <w:rFonts w:hint="eastAsia"/>
        </w:rPr>
        <w:t xml:space="preserve">6.13.2 </w:t>
      </w:r>
      <w:r w:rsidR="000F0E70" w:rsidRPr="000F0E70">
        <w:rPr>
          <w:rFonts w:hint="eastAsia"/>
        </w:rPr>
        <w:t>护理质量管理系统</w:t>
      </w:r>
      <w:bookmarkEnd w:id="307"/>
      <w:bookmarkEnd w:id="308"/>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615"/>
        <w:gridCol w:w="1687"/>
        <w:gridCol w:w="5451"/>
      </w:tblGrid>
      <w:tr w:rsidR="000F0E70" w:rsidTr="00AD20E7">
        <w:trPr>
          <w:trHeight w:val="441"/>
          <w:jc w:val="center"/>
        </w:trPr>
        <w:tc>
          <w:tcPr>
            <w:tcW w:w="1137" w:type="dxa"/>
            <w:shd w:val="clear" w:color="auto" w:fill="auto"/>
            <w:vAlign w:val="center"/>
          </w:tcPr>
          <w:p w:rsidR="000F0E70" w:rsidRDefault="000F0E70" w:rsidP="00AD20E7">
            <w:pPr>
              <w:widowControl/>
              <w:jc w:val="center"/>
              <w:rPr>
                <w:rFonts w:ascii="宋体" w:hAnsi="宋体" w:cs="Arial"/>
                <w:b/>
                <w:bCs/>
                <w:sz w:val="22"/>
              </w:rPr>
            </w:pPr>
            <w:r>
              <w:rPr>
                <w:rFonts w:ascii="宋体" w:hAnsi="宋体" w:cs="Arial"/>
                <w:b/>
                <w:bCs/>
                <w:sz w:val="22"/>
              </w:rPr>
              <w:t>类型</w:t>
            </w:r>
          </w:p>
        </w:tc>
        <w:tc>
          <w:tcPr>
            <w:tcW w:w="1615" w:type="dxa"/>
            <w:shd w:val="clear" w:color="auto" w:fill="auto"/>
            <w:vAlign w:val="center"/>
          </w:tcPr>
          <w:p w:rsidR="000F0E70" w:rsidRDefault="000F0E70" w:rsidP="00AD20E7">
            <w:pPr>
              <w:widowControl/>
              <w:jc w:val="center"/>
              <w:rPr>
                <w:rFonts w:ascii="宋体" w:hAnsi="宋体" w:cs="Arial"/>
                <w:b/>
                <w:bCs/>
                <w:sz w:val="22"/>
              </w:rPr>
            </w:pPr>
            <w:r>
              <w:rPr>
                <w:rFonts w:ascii="宋体" w:hAnsi="宋体" w:cs="Arial"/>
                <w:b/>
                <w:bCs/>
                <w:sz w:val="22"/>
              </w:rPr>
              <w:t>模块</w:t>
            </w:r>
          </w:p>
        </w:tc>
        <w:tc>
          <w:tcPr>
            <w:tcW w:w="1687" w:type="dxa"/>
            <w:shd w:val="clear" w:color="auto" w:fill="auto"/>
            <w:vAlign w:val="center"/>
          </w:tcPr>
          <w:p w:rsidR="000F0E70" w:rsidRDefault="000F0E70" w:rsidP="00AD20E7">
            <w:pPr>
              <w:widowControl/>
              <w:jc w:val="center"/>
              <w:rPr>
                <w:rFonts w:ascii="宋体" w:hAnsi="宋体" w:cs="Arial"/>
                <w:b/>
                <w:bCs/>
                <w:sz w:val="22"/>
              </w:rPr>
            </w:pPr>
            <w:r>
              <w:rPr>
                <w:rFonts w:ascii="宋体" w:hAnsi="宋体" w:cs="Arial"/>
                <w:b/>
                <w:bCs/>
                <w:sz w:val="22"/>
              </w:rPr>
              <w:t>功能名称</w:t>
            </w:r>
          </w:p>
        </w:tc>
        <w:tc>
          <w:tcPr>
            <w:tcW w:w="5451" w:type="dxa"/>
            <w:shd w:val="clear" w:color="auto" w:fill="auto"/>
            <w:vAlign w:val="center"/>
          </w:tcPr>
          <w:p w:rsidR="000F0E70" w:rsidRDefault="000F0E70" w:rsidP="00AD20E7">
            <w:pPr>
              <w:widowControl/>
              <w:jc w:val="center"/>
              <w:rPr>
                <w:rFonts w:ascii="宋体" w:hAnsi="宋体" w:cs="Arial"/>
                <w:b/>
                <w:bCs/>
                <w:sz w:val="22"/>
              </w:rPr>
            </w:pPr>
            <w:r>
              <w:rPr>
                <w:rFonts w:ascii="宋体" w:hAnsi="宋体" w:cs="Arial"/>
                <w:b/>
                <w:bCs/>
                <w:sz w:val="22"/>
              </w:rPr>
              <w:t>功能</w:t>
            </w:r>
            <w:r>
              <w:rPr>
                <w:rFonts w:ascii="宋体" w:hAnsi="宋体" w:cs="Arial" w:hint="eastAsia"/>
                <w:b/>
                <w:bCs/>
                <w:sz w:val="22"/>
              </w:rPr>
              <w:t>要求</w:t>
            </w:r>
          </w:p>
        </w:tc>
      </w:tr>
      <w:tr w:rsidR="000F0E70" w:rsidTr="00AD20E7">
        <w:trPr>
          <w:trHeight w:val="441"/>
          <w:jc w:val="center"/>
        </w:trPr>
        <w:tc>
          <w:tcPr>
            <w:tcW w:w="113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PC端</w:t>
            </w:r>
          </w:p>
        </w:tc>
        <w:tc>
          <w:tcPr>
            <w:tcW w:w="1615"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人员管理</w:t>
            </w: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我的信息</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护理人员录入档案，并能够提交护士长、护理部审核</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人员技术档案</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护理部为全院护理人员建立个人360°信息档案，至少包括 基本信息、能级、职称经历、学历、岗位级别、论文、课题、专利、著作、奖励、学术会议、考试成绩、轮转经历、培训进修经历等， 支持导出PDF存档。</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人员信息审核</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资料填写完后，每个护士提交给护士长，护士长审核后，提交给护理部。护士长和护理部收到审批通知，看到待审核的任务，提示待审核的信息的变更前后的差别，提出审核意见。驳回时护士可以查看驳回意见进行修</w:t>
            </w:r>
            <w:r>
              <w:rPr>
                <w:rFonts w:ascii="宋体" w:hAnsi="宋体" w:cs="Arial"/>
                <w:sz w:val="22"/>
              </w:rPr>
              <w:lastRenderedPageBreak/>
              <w:t>改。</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人员信息维护</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护理部/护士长查看护理人员的档案并可以进行修改。</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人事管理</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护理部可以查看全院和各个科室护理人员的基本信息，并能够增删改查个人基本信息，全院护理人员分配。</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widowControl/>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护士执业资格证书到期前3个月开始提醒相关人员。可以编辑提醒内容和提醒时间。</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人员分组设置</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护理部能够分配检查组，可根据用户名、工号查询用户，把用户加入质量检查组，支持设置质量检查组的组长等。</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widowControl/>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可新增、修改和删除质量检查标准组。</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请假申请</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护理人员可以在线填写请假申请。</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请假审批</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护理部、护士长对请假进行审批。可以提出审核意见，是通过或者驳回，驳回时护士可以查看驳回意见进行修改。</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请假信息维护</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对于不走流程的请假信息，护理部、护士长可以直接维护入系统</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设置一级、二级、三级质控小组人员，组长，副组长</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查询各护理单元人员的休假类型、天数</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人员调配</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护理人员在不同科室病区间进行调动，支持实时调动，也支持指定日期的调动，人员调动后，移动护理业务中人员所管理的病区自动变更。</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人员综合信息查询</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可根据年龄、学历、英语水平等多种条件查询特定护理人员</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人员统计</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统计各病区护理人员的年龄分布。</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统计各病区护理人员的各层级人数和分布。</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统计各病区护理人员的学历分布和人数。</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统计各病区护理人员的职称分布和人数。</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统计各病区护理人员人数及全院的总人数。</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统计各病区专科护理人员的人数及全院的总人数</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其它护理部需要的统计数据，如服装、鞋号等。</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统计各病区各调动类型的分布情况</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统计各病区离职率及具体离职人员</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widowControl/>
              <w:jc w:val="center"/>
              <w:rPr>
                <w:rFonts w:ascii="宋体" w:hAnsi="宋体" w:cs="Arial"/>
                <w:sz w:val="22"/>
              </w:rPr>
            </w:pPr>
          </w:p>
        </w:tc>
        <w:tc>
          <w:tcPr>
            <w:tcW w:w="1687" w:type="dxa"/>
            <w:vMerge/>
            <w:shd w:val="clear" w:color="auto" w:fill="auto"/>
            <w:vAlign w:val="center"/>
          </w:tcPr>
          <w:p w:rsidR="000F0E70" w:rsidRDefault="000F0E70" w:rsidP="00AD20E7">
            <w:pPr>
              <w:widowControl/>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统计全院人员轮转的经历，统计人员轮转科室的时间和次数，支持导出</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排班管理</w:t>
            </w: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排班管理设置</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设置周标准工时，产假、公休假的补贴工时等</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排班人员管理</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增加或减少参与各护理单元排班的人员。</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widowControl/>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待调动、离职人员标识具体时间，作为排班人员选择的参考</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班次维护</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支持护理部统一设置班次名称、班次工时、起止时间等</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基础班次设置</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根据病区需要，各护理单元从全院班次中维护自己所需的班次</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组合班次设置</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各护理单元将自己的基础班次进行组合，支持设置多个组合班</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公休假初始设置</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支持设置各护理人员每年的公休假</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科室排班</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护士长可以简单快速的进行排班，支持周排班、月排班或特定时间段排班，并可以复制上一次的排班表。</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护士长可以在排班表查看到请假的人员和日期，根据请假、调动情况在排班表提示，并调整排班</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可以在排班表选择列，显示能级、手机号、当值管床、责任管床、班次工时等</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支持给一个人同时排2种班，并可以给某个班加特殊标示</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widowControl/>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排班同时自动统计工作时数，支持录入欠休工时</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科室排班查询</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护士可以查询排班表，科护士长、护理部能根据权限实时对科室排班情况进行监控</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widowControl/>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科室排班提交后，护理部可以查看全院各个护理单元的排班情况。</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工时录入与汇总</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录入加班工时、扣班工时，自动汇总统计各护理人员的实际工时、积假工时等，支持清算积假</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widowControl/>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排班统计</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统计病区护士APN等班次的数量，统计工作量</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质量检查</w:t>
            </w: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质控模板配置</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提供标准的质控模板，支持修改模板</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质控流程配置</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根据PDCA的流程，设置一级、二级、三级质控流程，支持病区质控、大科质控、全院质控等多种质控流程，可根据质控模板调整质控的检查流程和整改流程</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质控小组设置</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护理部能够分配检查组，可根据用户名、工号查询用户，把用户加入质量检查组，支持设置质量检查组的组长等。设置一级、二级、三级质控小组人员，组长，副组长。</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计划任务设置</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护理部和病区可以制定质控检查计划，包括时间、检查内容、检查组、使用的检查表单、检查病区等信息。质控检查计划在发布前可以修改，一旦发布就不可以修改。</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新建自查</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护理部和病区可以制定质控检查自查任务</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计划任务分配</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支持护理部、护士长为不同检查组设置检查任务，包</w:t>
            </w:r>
            <w:r>
              <w:rPr>
                <w:rFonts w:ascii="宋体" w:hAnsi="宋体" w:cs="Arial"/>
                <w:sz w:val="22"/>
              </w:rPr>
              <w:lastRenderedPageBreak/>
              <w:t>括时间、检查表单等。</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widowControl/>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支持检查组为成员分配检查任务，包括检查时间、分配检查病区、使用的表单等。</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质控检查</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检查任务会直接关联到每个检查人，检查人从PAD上登陆后就可以查看我的检查任务。</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widowControl/>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护理部查看各个质量检查组提交上来的检查结果，系统将存在问题的检查记录下发到病区，供病区整改。</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检查问题汇总</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支持自选检查单、自选科室进行问题汇总</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widowControl/>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根据扣分问题，对全院的质控扣分问题项目进行统计，汇总全院结果，形成质控分析报告</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下发整改</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检查完成后，护理部可以将检查单下发给病区整改，支持多张检查单汇总成一张整改单下发</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持续改进</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可以支持各种质控检查，包括护理部常规检查、护理部抽查、病区自查、行政查房、各个专项质控小组的检查。</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widowControl/>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检查完后，每个检查人员把检查结果在线提交给检查组长，组长审核后，提交给护理部。</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分析与跟踪</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支持按照病区进行汇总扣分问题，显示每个病区各问题项的检查结果，指导病区整改</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病区对护理部下发的问题进行原因分析并填写整改措施，护理部可以进行跟踪检查。对存在的普遍问题，护理部将进行统一的原因分析和整改。</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widowControl/>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病区对存在的问题进行整改，并对整改结果进行评价，护理部可以给出意见。</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质控流转查看</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护理人员、护理部可以查看每个质控单目前的进度和执行人执行时间，下一个节点的执行人</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任务进度查看</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支持护理部、科室分别查看护理质量检查的进度。</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统计分析</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可以按照计划对病区得分进行排名，显示不达标病区，进行分析改进</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widowControl/>
              <w:jc w:val="center"/>
              <w:rPr>
                <w:rFonts w:ascii="宋体" w:hAnsi="宋体" w:cs="Arial"/>
                <w:sz w:val="22"/>
              </w:rPr>
            </w:pPr>
          </w:p>
        </w:tc>
        <w:tc>
          <w:tcPr>
            <w:tcW w:w="1687" w:type="dxa"/>
            <w:vMerge/>
            <w:shd w:val="clear" w:color="auto" w:fill="auto"/>
            <w:vAlign w:val="center"/>
          </w:tcPr>
          <w:p w:rsidR="000F0E70" w:rsidRDefault="000F0E70" w:rsidP="00AD20E7">
            <w:pPr>
              <w:widowControl/>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可以按照月、季度、年的方式查看各病区各质控类型的平均分及全院的总平均分</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上报管理</w:t>
            </w:r>
          </w:p>
        </w:tc>
        <w:tc>
          <w:tcPr>
            <w:tcW w:w="168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上报填单</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责任人上报发生不良事件的各种信息，包括时间、地点、患者情况、发生责任人可以对事件的原因初步分析。支持跌倒/坠床、给药错误、压力性损伤、药物外渗、非计划性拔管、烫伤/冻伤、标本错误、意外、手术标本错误等事件结构化记录、上报、分析，与上级管理系统对接关联，及时获取跟踪。</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使用期间支持修改表单，并可以增加其他不良事件上报表单。</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上报带入和新发压疮，可以现场拍摄压疮伤口照片并上传。</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widowControl/>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可以使用鱼骨图的形式帮助进行原因分析</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上报审批</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护士长对不良事件进行审核，对事件进行全面原因分析。</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上报查询</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护理部进行审核，给出处理意见。</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上报分析</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不良事件检索，根据事件类型、发生时间、上报病区、处理阶段等信息进行快速检索。</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上报同比环比图分析</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可以按照上报类型、上报时间，以折现图或柱状图形式比较分析多个护理单元上报事件发生情况</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上报因素分析</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统计和分析各种上报的因素，例如跌倒发生的地点、当事护士的层级、事件发生的时间段等。且统计项目自动根据上报表单调整调整统计项目</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上报统计</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可查看任意时间段内各上报事件类型在科室分布的例数</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可以统计任意时间段内各上报类型分布的百分比</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可统计上报事件发生数量中各科室分布的百分比</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以柏拉图形式体现各上报类型的累积百分比</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widowControl/>
              <w:jc w:val="center"/>
              <w:rPr>
                <w:rFonts w:ascii="宋体" w:hAnsi="宋体" w:cs="Arial"/>
                <w:sz w:val="22"/>
              </w:rPr>
            </w:pPr>
          </w:p>
        </w:tc>
        <w:tc>
          <w:tcPr>
            <w:tcW w:w="1687" w:type="dxa"/>
            <w:vMerge/>
            <w:shd w:val="clear" w:color="auto" w:fill="auto"/>
            <w:vAlign w:val="center"/>
          </w:tcPr>
          <w:p w:rsidR="000F0E70" w:rsidRDefault="000F0E70" w:rsidP="00AD20E7">
            <w:pPr>
              <w:widowControl/>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自动生成某段时间内的上报统计汇总文字报告</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满意度调查</w:t>
            </w:r>
          </w:p>
        </w:tc>
        <w:tc>
          <w:tcPr>
            <w:tcW w:w="168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问卷模板设置</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可以自己修改问卷，问题设计，可以组成各种调查问卷。</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widowControl/>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调查问题库的维护，可以增加问题、修改问题、删除问题等。</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调查计划</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护理部可以制定满意度调查计划，包括时间、调查模板、调查份数、调查病区等信息。满意度计划在发布前可以修改，一旦发布就不可以修改</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满意度调查任务</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病区内的每个成员可以自动收取护理部下发的调查任务</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患者可以通过pad在线填写调查问卷</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widowControl/>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患者可以用手机填写调查问卷</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全院调查结果</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按照计划名称，可以查看已调查份数和调查病区</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可查看各计划内参与调查病区的已完成份数和平均分</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widowControl/>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可查看各病区参与调查的单子详情与得分情况</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查询与统计</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对有效调查问卷进行统计，按照月、季度、年，查看各病区平均分、中位数、众数等统计指标</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widowControl/>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可查看各计划内参与调查病区的已完成份数和平均分</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满意度分析</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按照计划名称，查看各病区具体项目的得分情况</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widowControl/>
              <w:jc w:val="center"/>
              <w:rPr>
                <w:rFonts w:ascii="宋体" w:hAnsi="宋体" w:cs="Arial"/>
                <w:sz w:val="22"/>
              </w:rPr>
            </w:pPr>
          </w:p>
        </w:tc>
        <w:tc>
          <w:tcPr>
            <w:tcW w:w="1687" w:type="dxa"/>
            <w:vMerge/>
            <w:shd w:val="clear" w:color="auto" w:fill="auto"/>
            <w:vAlign w:val="center"/>
          </w:tcPr>
          <w:p w:rsidR="000F0E70" w:rsidRDefault="000F0E70" w:rsidP="00AD20E7">
            <w:pPr>
              <w:widowControl/>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对问卷调查结果进行统计，找出问题。</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护士长手册</w:t>
            </w: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调查人员管理</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能够设置检查人员，只有检查人员能够收到和查看检查单，组长可以分配和审批任务</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护理部工作计</w:t>
            </w:r>
            <w:r>
              <w:rPr>
                <w:rFonts w:ascii="宋体" w:hAnsi="宋体" w:cs="Arial"/>
                <w:sz w:val="22"/>
              </w:rPr>
              <w:lastRenderedPageBreak/>
              <w:t>划总结</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lastRenderedPageBreak/>
              <w:t xml:space="preserve"> 护理部制定年度、季度、月工作计划，并进行工作总</w:t>
            </w:r>
            <w:r>
              <w:rPr>
                <w:rFonts w:ascii="宋体" w:hAnsi="宋体" w:cs="Arial"/>
                <w:sz w:val="22"/>
              </w:rPr>
              <w:lastRenderedPageBreak/>
              <w:t>结。</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工作计划查看</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护理部可以查看自己和各个病区的工作计划，病区可以查看本病区的工作计划。</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计划与总结</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病区护士长制定本病区的年度、季度、月工作计划。</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widowControl/>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护理部审核工作计划与总结，查看完成情况。可以提出审核意见，是通过或者驳回，驳回时护士可以查看驳回意见进行修改。</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会议记录</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护士长记录每周例会的情况。</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查房记录</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本病区的查房记录。</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科室大事件记录</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本病区的科室大事件记录</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科室记录表</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本病区的重危病人记录</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widowControl/>
              <w:jc w:val="center"/>
              <w:rPr>
                <w:rFonts w:ascii="宋体" w:hAnsi="宋体" w:cs="Arial"/>
                <w:sz w:val="22"/>
              </w:rPr>
            </w:pPr>
          </w:p>
        </w:tc>
        <w:tc>
          <w:tcPr>
            <w:tcW w:w="1687" w:type="dxa"/>
            <w:vMerge/>
            <w:shd w:val="clear" w:color="auto" w:fill="auto"/>
            <w:vAlign w:val="center"/>
          </w:tcPr>
          <w:p w:rsidR="000F0E70" w:rsidRDefault="000F0E70" w:rsidP="00AD20E7">
            <w:pPr>
              <w:widowControl/>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本病区的质量绩效考核记录</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教育科研</w:t>
            </w: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科室其他记录表</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支持书写其他多种记录</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科研管理</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查询、管理和统计科研项目（课题）的名称、负责人、参与人、起止时间、研究成果等信息。</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查询、管理和统计护理人员参与编写的著作的名称、出版社、作者、时间等。</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查询、管理和统计护理人员发表的论文名称、杂志名称、发表时间、作者等。</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查询、管理和统计护理人员发表的专利情况， 包括专利名称、发明人、发明时间等。</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查询、管理和统计护理人员获得的奖惩情况，包括人员、名称、时间等信息。</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查询、管理和统计护理人员参与学术会议的情况，包括会议名称、起止时间、主办单位等信息。</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widowControl/>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查询、管理和统计护理人员的学术任职情况，包括级别、机构名称等信息。</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考试成绩管理</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护理部可以以录入考试信息，护士长可以录入考试成绩。可下载打印</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培训课件管理</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护理部上传培训课件，供参加人员学习</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widowControl/>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培训课件</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护理人员查看 护理部上传的培训课件，下载后线下学习。</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护理制度</w:t>
            </w: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培训进修管理</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护理部可制定本年度外出培训进修计划。可下载打印</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护理法律法规</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采用文件目录结构，护理部可以在网上发布各种护理规章制度，将文档可以作为附件上传，护理人员可以下载查看。支持护理制度分类，可以按照级别、内容对各种规章制度进行分类。每个护理制度有修订历史，记录整个文档的生命周期，包括废改立的时间，对应的文档</w:t>
            </w:r>
            <w:r>
              <w:rPr>
                <w:rFonts w:ascii="宋体" w:hAnsi="宋体" w:cs="Arial"/>
                <w:sz w:val="22"/>
              </w:rPr>
              <w:lastRenderedPageBreak/>
              <w:t>。</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widowControl/>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护理质量制度</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采用文件目录结构，病区可以在网上发布各种护理规章制度，将文档可以作为附件上传，病区护理人员可以下载查看。支持护理制度分类，可以按照级别、内容对各种规章制度进行分类。每个护理制度有修订历史，记录整个文档的生命周期，包括废改立的时间，对应的文档。</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统计报表</w:t>
            </w: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病区护理质量制度</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采用文件目录结构，病区可以在网上发布各种护理规章制度，将文档可以作为附件上传，病区护理人员可以下载查看。支持护理制度分类，可以按照级别、内容对各种规章制度进行分类。每个护理制度有修订历史，记录整个文档的生命周期，包括废改立的时间，对应的文档。</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统计报表</w:t>
            </w: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医嘱执行率统计</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统计各病区各类医嘱的执行情况。医嘱执行率、扫描率等</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工作量统计</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统计各病区各护理人员的工作量。</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PDA使用率</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统计各病区使用PDA执行医嘱的比率。</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widowControl/>
              <w:jc w:val="center"/>
              <w:rPr>
                <w:rFonts w:ascii="宋体" w:hAnsi="宋体" w:cs="Arial"/>
                <w:sz w:val="22"/>
              </w:rPr>
            </w:pP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床位费统计</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统计选定时间范围内，各类床位费的数量情况，支持以柱状图形式汇总</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护理业务数据实施监测</w:t>
            </w:r>
          </w:p>
        </w:tc>
        <w:tc>
          <w:tcPr>
            <w:tcW w:w="168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各种高危患者数量</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实时显示全院的总床位数。</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实时显示全院在岗护士数量。</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实时显示全院休假护士数量。</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实时显示全院床护比。</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实时显示全院患者总数。</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实时显示全院护患比。</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实时显示全院或病区危重患者数量。</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实时显示全院或病区高风险患者数量。</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实时显示全院或病区发热患者数量。</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实时显示全院或病区手术患者数量。</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实时显示全院或病区输血患者数量。</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实时显示全院或病区使用呼吸机患者数量。</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widowControl/>
              <w:jc w:val="center"/>
              <w:rPr>
                <w:rFonts w:ascii="宋体" w:hAnsi="宋体" w:cs="Arial"/>
                <w:sz w:val="22"/>
              </w:rPr>
            </w:pPr>
          </w:p>
        </w:tc>
        <w:tc>
          <w:tcPr>
            <w:tcW w:w="1687" w:type="dxa"/>
            <w:vMerge/>
            <w:shd w:val="clear" w:color="auto" w:fill="auto"/>
            <w:vAlign w:val="center"/>
          </w:tcPr>
          <w:p w:rsidR="000F0E70" w:rsidRDefault="000F0E70" w:rsidP="00AD20E7">
            <w:pPr>
              <w:widowControl/>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实时显示全院或病区置管患者数量。（包括不同种类置管）</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高风险患者管理</w:t>
            </w:r>
          </w:p>
        </w:tc>
        <w:tc>
          <w:tcPr>
            <w:tcW w:w="1687"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高风险患者</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分类查看全院或各个护理单元各类高风险的人员列表，包括姓名、高风险类型、评估时间、评估分值、评估人等信息。</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信息查看</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可以查看患者的评估单详细内容，包括给予的护理措</w:t>
            </w:r>
            <w:r>
              <w:rPr>
                <w:rFonts w:ascii="宋体" w:hAnsi="宋体" w:cs="Arial"/>
                <w:sz w:val="22"/>
              </w:rPr>
              <w:lastRenderedPageBreak/>
              <w:t>施。</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widowControl/>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根据医院的规定，对高危患者的护理情况进行督查，包括护理措施是否按时进行、护理巡视是否按时进行。</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高风险患者</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按照高风险类型统计全院或各病区在查询时间内的各类高风险患者的人数。</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按照病区统计全院或各病区在查询时间内的各类高风险患者的人数。</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按照时间统计全院或各病区在查询时间内高风险患者的人数。</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widowControl/>
              <w:jc w:val="center"/>
              <w:rPr>
                <w:rFonts w:ascii="宋体" w:hAnsi="宋体" w:cs="Arial"/>
                <w:sz w:val="22"/>
              </w:rPr>
            </w:pPr>
          </w:p>
        </w:tc>
        <w:tc>
          <w:tcPr>
            <w:tcW w:w="1687" w:type="dxa"/>
            <w:vMerge/>
            <w:shd w:val="clear" w:color="auto" w:fill="auto"/>
            <w:vAlign w:val="center"/>
          </w:tcPr>
          <w:p w:rsidR="000F0E70" w:rsidRDefault="000F0E70" w:rsidP="00AD20E7">
            <w:pPr>
              <w:widowControl/>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汇总各病区各类高风险患者的总数</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敏感指标上报</w:t>
            </w:r>
          </w:p>
        </w:tc>
        <w:tc>
          <w:tcPr>
            <w:tcW w:w="168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敏感指标数据</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本季度实际开放床位数、季初全院执业护士总人数、季末全院执业护士总人数、季初住院病区执业护士总人数、季末住院病区执业护士总人数、本季度白班责任护士数、本季度白班护理患者数、本季度夜班责任护士数、本季度夜班护理患者数、本季度住院病区执业护士实际上班小时数、本季度住院患者实际占用床日数、季初在院患者数、本季度新入院患者总数、特级护理患者占用床日数、一级护理患者占用床日数、二级护理患者占用床日数、三级护理患者占用床日数</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季初护士（初级）人数、季末护士（初级）人数、季初护师人数、季末护师人数、季初主管护师人数、季末主管护师人数、季初副主任护师人数、季末副主任护师人数、季初主任护师人数、季末主任护师人数</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季初中专护士人数、季末中专护士人数、季初大专护士人数、季末大专护士人数、季初本科护士人数、季末本科护士人数、季初硕士护士人数、季末硕士护士人数、季初博士护士人数、</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季初&lt;1年资护士人数、季末&lt;1年资护士人数、季初1≤y&lt;2年资护士人数、季末1≤y&lt;2年资护士人数、季初2≤y&lt;5年资护士人数、季末2≤y&lt;5年资护士人数、季初5≤y&lt;10年资护士人数、季末5≤y&lt;10年资护士人数、季初10≤y&lt;20年资护士人数、季末10≤y&lt;20年资护士人数、季初≥20年资护士人数、季末≥20年资护士人数</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执业护士离职总人数、护士（初级）离职人数、护师离职人数、主管护师离职人数、副主任护师离职人数、主任护师离职人数、中专护士离职人数、本科护士离职人数、硕士护士离职人数、博士护士离职人数、&lt;1年资护士离职人数、1≤y&lt;2年资护士离职人数、2≤y&lt;5年资护士离职人数、5≤y&lt;10年资护士离职人数、10≤y&lt;20年资护士离职人数、≥20年资护士离职人数</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住院患者身体约束日数</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气管导管非计划拔管例次数、气管导管留置总日数、CVC非计划拔管例次数、CVC留置总日数、PICC非计划拔管例次数、PICC留置总日数、导尿管非计划拔管发生例次数、导尿管留置总日数、胃肠管（经口鼻）非计划拔管发生例次数、胃肠管（经口鼻）留置总日数</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PICC相关血流感染发生例次数、CVC相关血流感染发生例次数、VAP发生例次数、有创机械通气的总日数、导尿管相关尿路感染（CAUTI)发生例次数</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住院患者跌倒无伤害（0级）例次数、住院患者跌倒轻度伤害（1级）例次数、住院患者跌倒中度伤害（2级）例次数、住院患者跌倒重度伤害（3级）例次数、住院患者跌倒死亡例数</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widowControl/>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住院患者2期及以上院内压力性损伤（包括粘膜压力性损伤）新发病例数</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月敏感指标上报</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自动汇总统计各病区月度敏感指标数据</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widowControl/>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可以上报月度敏感指标给全院</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全院月度敏感指标上报</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自动将各病区上报上来的月度敏感指标汇总成全院敏感指标</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可以对全院月度敏感指标进行修改</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widowControl/>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可以查看各病区月度敏感指标数据</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国家敏感指标上报</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自动将月度敏感指标汇总为季度敏感指标，可以按照季度查看</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可以查看各病区季度敏感指标数据</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widowControl/>
              <w:jc w:val="center"/>
              <w:rPr>
                <w:rFonts w:ascii="宋体" w:hAnsi="宋体" w:cs="Arial"/>
                <w:sz w:val="22"/>
              </w:rPr>
            </w:pPr>
          </w:p>
        </w:tc>
        <w:tc>
          <w:tcPr>
            <w:tcW w:w="1687" w:type="dxa"/>
            <w:vMerge/>
            <w:shd w:val="clear" w:color="auto" w:fill="auto"/>
            <w:vAlign w:val="center"/>
          </w:tcPr>
          <w:p w:rsidR="000F0E70" w:rsidRDefault="000F0E70" w:rsidP="00AD20E7">
            <w:pPr>
              <w:widowControl/>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可以以excel形式导出全院和病区的季度敏感指标</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信息管理</w:t>
            </w:r>
          </w:p>
        </w:tc>
        <w:tc>
          <w:tcPr>
            <w:tcW w:w="168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信息发布</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护理部可以发布各种通知和消息。</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widowControl/>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护理部可以对所发消息进行管理，包括删除和修改内容和失效日期。</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通知</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根据人员审批流程通知相应人员进行审批</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根据请假审批流程通知相应人员进行审批</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根据质控审批流程通知相应人员进行审批</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widowControl/>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根据上报审批流程通知相应人员进行审批</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消息查看</w:t>
            </w: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执业证书到期通知</w:t>
            </w:r>
          </w:p>
        </w:tc>
      </w:tr>
      <w:tr w:rsidR="000F0E70" w:rsidTr="00AD20E7">
        <w:trPr>
          <w:trHeight w:val="441"/>
          <w:jc w:val="center"/>
        </w:trPr>
        <w:tc>
          <w:tcPr>
            <w:tcW w:w="1137" w:type="dxa"/>
            <w:vMerge/>
            <w:shd w:val="clear" w:color="auto" w:fill="auto"/>
            <w:vAlign w:val="center"/>
          </w:tcPr>
          <w:p w:rsidR="000F0E70" w:rsidRDefault="000F0E70" w:rsidP="00AD20E7">
            <w:pPr>
              <w:jc w:val="center"/>
              <w:rPr>
                <w:rFonts w:ascii="宋体" w:hAnsi="宋体" w:cs="Arial"/>
                <w:sz w:val="22"/>
              </w:rPr>
            </w:pPr>
          </w:p>
        </w:tc>
        <w:tc>
          <w:tcPr>
            <w:tcW w:w="1615" w:type="dxa"/>
            <w:vMerge/>
            <w:shd w:val="clear" w:color="auto" w:fill="auto"/>
            <w:vAlign w:val="center"/>
          </w:tcPr>
          <w:p w:rsidR="000F0E70" w:rsidRDefault="000F0E70" w:rsidP="00AD20E7">
            <w:pPr>
              <w:jc w:val="center"/>
              <w:rPr>
                <w:rFonts w:ascii="宋体" w:hAnsi="宋体" w:cs="Arial"/>
                <w:sz w:val="22"/>
              </w:rPr>
            </w:pPr>
          </w:p>
        </w:tc>
        <w:tc>
          <w:tcPr>
            <w:tcW w:w="1687" w:type="dxa"/>
            <w:vMerge/>
            <w:shd w:val="clear" w:color="auto" w:fill="auto"/>
            <w:vAlign w:val="center"/>
          </w:tcPr>
          <w:p w:rsidR="000F0E70" w:rsidRDefault="000F0E70" w:rsidP="00AD20E7">
            <w:pPr>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有新消息时，系统会有明显的提醒标志，点击可以查看新消息。</w:t>
            </w:r>
          </w:p>
        </w:tc>
      </w:tr>
      <w:tr w:rsidR="000F0E70" w:rsidTr="00AD20E7">
        <w:trPr>
          <w:trHeight w:val="441"/>
          <w:jc w:val="center"/>
        </w:trPr>
        <w:tc>
          <w:tcPr>
            <w:tcW w:w="1137" w:type="dxa"/>
            <w:vMerge/>
            <w:shd w:val="clear" w:color="auto" w:fill="auto"/>
            <w:vAlign w:val="center"/>
          </w:tcPr>
          <w:p w:rsidR="000F0E70" w:rsidRDefault="000F0E70" w:rsidP="00AD20E7">
            <w:pPr>
              <w:widowControl/>
              <w:jc w:val="center"/>
              <w:rPr>
                <w:rFonts w:ascii="宋体" w:hAnsi="宋体" w:cs="Arial"/>
                <w:sz w:val="22"/>
              </w:rPr>
            </w:pPr>
          </w:p>
        </w:tc>
        <w:tc>
          <w:tcPr>
            <w:tcW w:w="1615" w:type="dxa"/>
            <w:vMerge/>
            <w:shd w:val="clear" w:color="auto" w:fill="auto"/>
            <w:vAlign w:val="center"/>
          </w:tcPr>
          <w:p w:rsidR="000F0E70" w:rsidRDefault="000F0E70" w:rsidP="00AD20E7">
            <w:pPr>
              <w:widowControl/>
              <w:jc w:val="center"/>
              <w:rPr>
                <w:rFonts w:ascii="宋体" w:hAnsi="宋体" w:cs="Arial"/>
                <w:sz w:val="22"/>
              </w:rPr>
            </w:pPr>
          </w:p>
        </w:tc>
        <w:tc>
          <w:tcPr>
            <w:tcW w:w="1687" w:type="dxa"/>
            <w:vMerge/>
            <w:shd w:val="clear" w:color="auto" w:fill="auto"/>
            <w:vAlign w:val="center"/>
          </w:tcPr>
          <w:p w:rsidR="000F0E70" w:rsidRDefault="000F0E70" w:rsidP="00AD20E7">
            <w:pPr>
              <w:widowControl/>
              <w:jc w:val="center"/>
              <w:rPr>
                <w:rFonts w:ascii="宋体" w:hAnsi="宋体" w:cs="Arial"/>
                <w:sz w:val="22"/>
              </w:rPr>
            </w:pPr>
          </w:p>
        </w:tc>
        <w:tc>
          <w:tcPr>
            <w:tcW w:w="545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各病区护理人员可以及时查看护理部发出的通知和消息。</w:t>
            </w:r>
          </w:p>
        </w:tc>
      </w:tr>
    </w:tbl>
    <w:p w:rsidR="000F0E70" w:rsidRDefault="000F0E70" w:rsidP="000F0E70">
      <w:pPr>
        <w:rPr>
          <w:rFonts w:ascii="宋体" w:hAnsi="宋体"/>
        </w:rPr>
      </w:pPr>
    </w:p>
    <w:p w:rsidR="000F0E70" w:rsidRDefault="000F0E70" w:rsidP="000F0E70">
      <w:pPr>
        <w:rPr>
          <w:rFonts w:ascii="宋体" w:hAnsi="宋体"/>
        </w:rPr>
      </w:pPr>
    </w:p>
    <w:p w:rsidR="000F0E70" w:rsidRPr="000F0E70" w:rsidRDefault="00C67EBD" w:rsidP="00BA2E4A">
      <w:pPr>
        <w:pStyle w:val="3"/>
        <w:numPr>
          <w:ilvl w:val="0"/>
          <w:numId w:val="0"/>
        </w:numPr>
        <w:ind w:left="720" w:hanging="720"/>
      </w:pPr>
      <w:bookmarkStart w:id="309" w:name="_Toc127214593"/>
      <w:bookmarkStart w:id="310" w:name="_Toc129162065"/>
      <w:r>
        <w:rPr>
          <w:rFonts w:hint="eastAsia"/>
        </w:rPr>
        <w:lastRenderedPageBreak/>
        <w:t>6.13</w:t>
      </w:r>
      <w:r w:rsidR="00BA2E4A">
        <w:rPr>
          <w:rFonts w:hint="eastAsia"/>
        </w:rPr>
        <w:t xml:space="preserve">.3 </w:t>
      </w:r>
      <w:r w:rsidR="000F0E70" w:rsidRPr="000F0E70">
        <w:rPr>
          <w:rFonts w:hint="eastAsia"/>
        </w:rPr>
        <w:t>患者早期评估</w:t>
      </w:r>
      <w:bookmarkEnd w:id="309"/>
      <w:bookmarkEnd w:id="310"/>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1183"/>
        <w:gridCol w:w="1484"/>
        <w:gridCol w:w="5484"/>
      </w:tblGrid>
      <w:tr w:rsidR="000F0E70" w:rsidTr="00AD20E7">
        <w:trPr>
          <w:trHeight w:val="441"/>
          <w:jc w:val="center"/>
        </w:trPr>
        <w:tc>
          <w:tcPr>
            <w:tcW w:w="1216" w:type="dxa"/>
            <w:shd w:val="clear" w:color="auto" w:fill="auto"/>
            <w:vAlign w:val="center"/>
          </w:tcPr>
          <w:p w:rsidR="000F0E70" w:rsidRDefault="000F0E70" w:rsidP="00AD20E7">
            <w:pPr>
              <w:widowControl/>
              <w:jc w:val="center"/>
              <w:rPr>
                <w:rFonts w:ascii="宋体" w:hAnsi="宋体" w:cs="Arial"/>
                <w:b/>
                <w:bCs/>
                <w:sz w:val="22"/>
              </w:rPr>
            </w:pPr>
            <w:r>
              <w:rPr>
                <w:rFonts w:ascii="宋体" w:hAnsi="宋体" w:cs="Arial"/>
                <w:b/>
                <w:bCs/>
                <w:sz w:val="22"/>
              </w:rPr>
              <w:t>类型</w:t>
            </w:r>
          </w:p>
        </w:tc>
        <w:tc>
          <w:tcPr>
            <w:tcW w:w="1183" w:type="dxa"/>
            <w:shd w:val="clear" w:color="auto" w:fill="auto"/>
            <w:vAlign w:val="center"/>
          </w:tcPr>
          <w:p w:rsidR="000F0E70" w:rsidRDefault="000F0E70" w:rsidP="00AD20E7">
            <w:pPr>
              <w:widowControl/>
              <w:jc w:val="center"/>
              <w:rPr>
                <w:rFonts w:ascii="宋体" w:hAnsi="宋体" w:cs="Arial"/>
                <w:b/>
                <w:bCs/>
                <w:sz w:val="22"/>
              </w:rPr>
            </w:pPr>
            <w:r>
              <w:rPr>
                <w:rFonts w:ascii="宋体" w:hAnsi="宋体" w:cs="Arial"/>
                <w:b/>
                <w:bCs/>
                <w:sz w:val="22"/>
              </w:rPr>
              <w:t>模块</w:t>
            </w:r>
          </w:p>
        </w:tc>
        <w:tc>
          <w:tcPr>
            <w:tcW w:w="1484" w:type="dxa"/>
            <w:shd w:val="clear" w:color="auto" w:fill="auto"/>
            <w:vAlign w:val="center"/>
          </w:tcPr>
          <w:p w:rsidR="000F0E70" w:rsidRDefault="000F0E70" w:rsidP="00AD20E7">
            <w:pPr>
              <w:widowControl/>
              <w:jc w:val="center"/>
              <w:rPr>
                <w:rFonts w:ascii="宋体" w:hAnsi="宋体" w:cs="Arial"/>
                <w:b/>
                <w:bCs/>
                <w:sz w:val="22"/>
              </w:rPr>
            </w:pPr>
            <w:r>
              <w:rPr>
                <w:rFonts w:ascii="宋体" w:hAnsi="宋体" w:cs="Arial"/>
                <w:b/>
                <w:bCs/>
                <w:sz w:val="22"/>
              </w:rPr>
              <w:t>功能名称</w:t>
            </w:r>
          </w:p>
        </w:tc>
        <w:tc>
          <w:tcPr>
            <w:tcW w:w="5484" w:type="dxa"/>
            <w:shd w:val="clear" w:color="auto" w:fill="auto"/>
            <w:vAlign w:val="center"/>
          </w:tcPr>
          <w:p w:rsidR="000F0E70" w:rsidRDefault="000F0E70" w:rsidP="00AD20E7">
            <w:pPr>
              <w:widowControl/>
              <w:jc w:val="center"/>
              <w:rPr>
                <w:rFonts w:ascii="宋体" w:hAnsi="宋体" w:cs="Arial"/>
                <w:b/>
                <w:bCs/>
                <w:sz w:val="22"/>
              </w:rPr>
            </w:pPr>
            <w:r>
              <w:rPr>
                <w:rFonts w:ascii="宋体" w:hAnsi="宋体" w:cs="Arial"/>
                <w:b/>
                <w:bCs/>
                <w:sz w:val="22"/>
              </w:rPr>
              <w:t>功能</w:t>
            </w:r>
            <w:r>
              <w:rPr>
                <w:rFonts w:ascii="宋体" w:hAnsi="宋体" w:cs="Arial" w:hint="eastAsia"/>
                <w:b/>
                <w:bCs/>
                <w:sz w:val="22"/>
              </w:rPr>
              <w:t>要求</w:t>
            </w:r>
          </w:p>
        </w:tc>
      </w:tr>
      <w:tr w:rsidR="000F0E70" w:rsidTr="00AD20E7">
        <w:trPr>
          <w:trHeight w:val="441"/>
          <w:jc w:val="center"/>
        </w:trPr>
        <w:tc>
          <w:tcPr>
            <w:tcW w:w="1216"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PC端</w:t>
            </w:r>
          </w:p>
        </w:tc>
        <w:tc>
          <w:tcPr>
            <w:tcW w:w="1183"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规则配置</w:t>
            </w:r>
          </w:p>
        </w:tc>
        <w:tc>
          <w:tcPr>
            <w:tcW w:w="148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观察项与计分要求</w:t>
            </w:r>
          </w:p>
        </w:tc>
        <w:tc>
          <w:tcPr>
            <w:tcW w:w="5484"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设置构成患者病情早期评分的各个观察项目及其计分范围。</w:t>
            </w:r>
          </w:p>
        </w:tc>
      </w:tr>
      <w:tr w:rsidR="000F0E70" w:rsidTr="00AD20E7">
        <w:trPr>
          <w:trHeight w:val="441"/>
          <w:jc w:val="center"/>
        </w:trPr>
        <w:tc>
          <w:tcPr>
            <w:tcW w:w="1216" w:type="dxa"/>
            <w:vMerge/>
            <w:shd w:val="clear" w:color="auto" w:fill="auto"/>
            <w:vAlign w:val="center"/>
          </w:tcPr>
          <w:p w:rsidR="000F0E70" w:rsidRDefault="000F0E70" w:rsidP="00AD20E7">
            <w:pPr>
              <w:jc w:val="center"/>
              <w:rPr>
                <w:rFonts w:ascii="宋体" w:hAnsi="宋体" w:cs="Arial"/>
                <w:sz w:val="22"/>
              </w:rPr>
            </w:pPr>
          </w:p>
        </w:tc>
        <w:tc>
          <w:tcPr>
            <w:tcW w:w="1183" w:type="dxa"/>
            <w:vMerge/>
            <w:shd w:val="clear" w:color="auto" w:fill="auto"/>
            <w:vAlign w:val="center"/>
          </w:tcPr>
          <w:p w:rsidR="000F0E70" w:rsidRDefault="000F0E70" w:rsidP="00AD20E7">
            <w:pPr>
              <w:jc w:val="center"/>
              <w:rPr>
                <w:rFonts w:ascii="宋体" w:hAnsi="宋体" w:cs="Arial"/>
                <w:sz w:val="22"/>
              </w:rPr>
            </w:pPr>
          </w:p>
        </w:tc>
        <w:tc>
          <w:tcPr>
            <w:tcW w:w="1484" w:type="dxa"/>
            <w:vMerge/>
            <w:shd w:val="clear" w:color="auto" w:fill="auto"/>
            <w:vAlign w:val="center"/>
          </w:tcPr>
          <w:p w:rsidR="000F0E70" w:rsidRDefault="000F0E70" w:rsidP="00AD20E7">
            <w:pPr>
              <w:jc w:val="center"/>
              <w:rPr>
                <w:rFonts w:ascii="宋体" w:hAnsi="宋体" w:cs="Arial"/>
                <w:sz w:val="22"/>
              </w:rPr>
            </w:pPr>
          </w:p>
        </w:tc>
        <w:tc>
          <w:tcPr>
            <w:tcW w:w="5484"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参照国际标准，默认观察项包括体温、心率、呼吸、收缩压、意识水平。</w:t>
            </w:r>
          </w:p>
        </w:tc>
      </w:tr>
      <w:tr w:rsidR="000F0E70" w:rsidTr="00AD20E7">
        <w:trPr>
          <w:trHeight w:val="441"/>
          <w:jc w:val="center"/>
        </w:trPr>
        <w:tc>
          <w:tcPr>
            <w:tcW w:w="1216" w:type="dxa"/>
            <w:vMerge/>
            <w:shd w:val="clear" w:color="auto" w:fill="auto"/>
            <w:vAlign w:val="center"/>
          </w:tcPr>
          <w:p w:rsidR="000F0E70" w:rsidRDefault="000F0E70" w:rsidP="00AD20E7">
            <w:pPr>
              <w:jc w:val="center"/>
              <w:rPr>
                <w:rFonts w:ascii="宋体" w:hAnsi="宋体" w:cs="Arial"/>
                <w:sz w:val="22"/>
              </w:rPr>
            </w:pPr>
          </w:p>
        </w:tc>
        <w:tc>
          <w:tcPr>
            <w:tcW w:w="1183" w:type="dxa"/>
            <w:vMerge/>
            <w:shd w:val="clear" w:color="auto" w:fill="auto"/>
            <w:vAlign w:val="center"/>
          </w:tcPr>
          <w:p w:rsidR="000F0E70" w:rsidRDefault="000F0E70" w:rsidP="00AD20E7">
            <w:pPr>
              <w:jc w:val="center"/>
              <w:rPr>
                <w:rFonts w:ascii="宋体" w:hAnsi="宋体" w:cs="Arial"/>
                <w:sz w:val="22"/>
              </w:rPr>
            </w:pPr>
          </w:p>
        </w:tc>
        <w:tc>
          <w:tcPr>
            <w:tcW w:w="1484" w:type="dxa"/>
            <w:vMerge/>
            <w:shd w:val="clear" w:color="auto" w:fill="auto"/>
            <w:vAlign w:val="center"/>
          </w:tcPr>
          <w:p w:rsidR="000F0E70" w:rsidRDefault="000F0E70" w:rsidP="00AD20E7">
            <w:pPr>
              <w:jc w:val="center"/>
              <w:rPr>
                <w:rFonts w:ascii="宋体" w:hAnsi="宋体" w:cs="Arial"/>
                <w:sz w:val="22"/>
              </w:rPr>
            </w:pPr>
          </w:p>
        </w:tc>
        <w:tc>
          <w:tcPr>
            <w:tcW w:w="5484"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参照国际标准，每个项目对应有0/1/2/3四个风险等级评分，每个评分可设置1-2个对应的数值范围。</w:t>
            </w:r>
          </w:p>
        </w:tc>
      </w:tr>
      <w:tr w:rsidR="000F0E70" w:rsidTr="00AD20E7">
        <w:trPr>
          <w:trHeight w:val="441"/>
          <w:jc w:val="center"/>
        </w:trPr>
        <w:tc>
          <w:tcPr>
            <w:tcW w:w="1216" w:type="dxa"/>
            <w:vMerge/>
            <w:shd w:val="clear" w:color="auto" w:fill="auto"/>
            <w:vAlign w:val="center"/>
          </w:tcPr>
          <w:p w:rsidR="000F0E70" w:rsidRDefault="000F0E70" w:rsidP="00AD20E7">
            <w:pPr>
              <w:jc w:val="center"/>
              <w:rPr>
                <w:rFonts w:ascii="宋体" w:hAnsi="宋体" w:cs="Arial"/>
                <w:sz w:val="22"/>
              </w:rPr>
            </w:pPr>
          </w:p>
        </w:tc>
        <w:tc>
          <w:tcPr>
            <w:tcW w:w="1183" w:type="dxa"/>
            <w:vMerge/>
            <w:shd w:val="clear" w:color="auto" w:fill="auto"/>
            <w:vAlign w:val="center"/>
          </w:tcPr>
          <w:p w:rsidR="000F0E70" w:rsidRDefault="000F0E70" w:rsidP="00AD20E7">
            <w:pPr>
              <w:jc w:val="center"/>
              <w:rPr>
                <w:rFonts w:ascii="宋体" w:hAnsi="宋体" w:cs="Arial"/>
                <w:sz w:val="22"/>
              </w:rPr>
            </w:pPr>
          </w:p>
        </w:tc>
        <w:tc>
          <w:tcPr>
            <w:tcW w:w="1484" w:type="dxa"/>
            <w:vMerge/>
            <w:shd w:val="clear" w:color="auto" w:fill="auto"/>
            <w:vAlign w:val="center"/>
          </w:tcPr>
          <w:p w:rsidR="000F0E70" w:rsidRDefault="000F0E70" w:rsidP="00AD20E7">
            <w:pPr>
              <w:jc w:val="center"/>
              <w:rPr>
                <w:rFonts w:ascii="宋体" w:hAnsi="宋体" w:cs="Arial"/>
                <w:sz w:val="22"/>
              </w:rPr>
            </w:pPr>
          </w:p>
        </w:tc>
        <w:tc>
          <w:tcPr>
            <w:tcW w:w="5484"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专科可根据需要添加、调整观察项，如血氧饱和度、尿量、BMI等，并按照专科患者的病情特点设置每个项目不同风险等级的计分要求。</w:t>
            </w:r>
          </w:p>
        </w:tc>
      </w:tr>
      <w:tr w:rsidR="000F0E70" w:rsidTr="00AD20E7">
        <w:trPr>
          <w:trHeight w:val="441"/>
          <w:jc w:val="center"/>
        </w:trPr>
        <w:tc>
          <w:tcPr>
            <w:tcW w:w="1216" w:type="dxa"/>
            <w:vMerge/>
            <w:shd w:val="clear" w:color="auto" w:fill="auto"/>
            <w:vAlign w:val="center"/>
          </w:tcPr>
          <w:p w:rsidR="000F0E70" w:rsidRDefault="000F0E70" w:rsidP="00AD20E7">
            <w:pPr>
              <w:jc w:val="center"/>
              <w:rPr>
                <w:rFonts w:ascii="宋体" w:hAnsi="宋体" w:cs="Arial"/>
                <w:sz w:val="22"/>
              </w:rPr>
            </w:pPr>
          </w:p>
        </w:tc>
        <w:tc>
          <w:tcPr>
            <w:tcW w:w="1183" w:type="dxa"/>
            <w:vMerge/>
            <w:shd w:val="clear" w:color="auto" w:fill="auto"/>
            <w:vAlign w:val="center"/>
          </w:tcPr>
          <w:p w:rsidR="000F0E70" w:rsidRDefault="000F0E70" w:rsidP="00AD20E7">
            <w:pPr>
              <w:jc w:val="center"/>
              <w:rPr>
                <w:rFonts w:ascii="宋体" w:hAnsi="宋体" w:cs="Arial"/>
                <w:sz w:val="22"/>
              </w:rPr>
            </w:pPr>
          </w:p>
        </w:tc>
        <w:tc>
          <w:tcPr>
            <w:tcW w:w="1484" w:type="dxa"/>
            <w:vMerge/>
            <w:shd w:val="clear" w:color="auto" w:fill="auto"/>
            <w:vAlign w:val="center"/>
          </w:tcPr>
          <w:p w:rsidR="000F0E70" w:rsidRDefault="000F0E70" w:rsidP="00AD20E7">
            <w:pPr>
              <w:jc w:val="center"/>
              <w:rPr>
                <w:rFonts w:ascii="宋体" w:hAnsi="宋体" w:cs="Arial"/>
                <w:sz w:val="22"/>
              </w:rPr>
            </w:pPr>
          </w:p>
        </w:tc>
        <w:tc>
          <w:tcPr>
            <w:tcW w:w="5484"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每个项目设置后，可设为启用/禁用。</w:t>
            </w:r>
          </w:p>
        </w:tc>
      </w:tr>
      <w:tr w:rsidR="000F0E70" w:rsidTr="00AD20E7">
        <w:trPr>
          <w:trHeight w:val="441"/>
          <w:jc w:val="center"/>
        </w:trPr>
        <w:tc>
          <w:tcPr>
            <w:tcW w:w="1216" w:type="dxa"/>
            <w:vMerge/>
            <w:shd w:val="clear" w:color="auto" w:fill="auto"/>
            <w:vAlign w:val="center"/>
          </w:tcPr>
          <w:p w:rsidR="000F0E70" w:rsidRDefault="000F0E70" w:rsidP="00AD20E7">
            <w:pPr>
              <w:jc w:val="center"/>
              <w:rPr>
                <w:rFonts w:ascii="宋体" w:hAnsi="宋体" w:cs="Arial"/>
                <w:sz w:val="22"/>
              </w:rPr>
            </w:pPr>
          </w:p>
        </w:tc>
        <w:tc>
          <w:tcPr>
            <w:tcW w:w="1183" w:type="dxa"/>
            <w:vMerge/>
            <w:shd w:val="clear" w:color="auto" w:fill="auto"/>
            <w:vAlign w:val="center"/>
          </w:tcPr>
          <w:p w:rsidR="000F0E70" w:rsidRDefault="000F0E70" w:rsidP="00AD20E7">
            <w:pPr>
              <w:jc w:val="center"/>
              <w:rPr>
                <w:rFonts w:ascii="宋体" w:hAnsi="宋体" w:cs="Arial"/>
                <w:sz w:val="22"/>
              </w:rPr>
            </w:pPr>
          </w:p>
        </w:tc>
        <w:tc>
          <w:tcPr>
            <w:tcW w:w="1484" w:type="dxa"/>
            <w:vMerge/>
            <w:shd w:val="clear" w:color="auto" w:fill="auto"/>
            <w:vAlign w:val="center"/>
          </w:tcPr>
          <w:p w:rsidR="000F0E70" w:rsidRDefault="000F0E70" w:rsidP="00AD20E7">
            <w:pPr>
              <w:widowControl/>
              <w:jc w:val="center"/>
              <w:rPr>
                <w:rFonts w:ascii="宋体" w:hAnsi="宋体" w:cs="Arial"/>
                <w:sz w:val="22"/>
              </w:rPr>
            </w:pPr>
          </w:p>
        </w:tc>
        <w:tc>
          <w:tcPr>
            <w:tcW w:w="5484"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除默认观察项外，其他自定义添加项目均可删除。</w:t>
            </w:r>
          </w:p>
        </w:tc>
      </w:tr>
      <w:tr w:rsidR="000F0E70" w:rsidTr="00AD20E7">
        <w:trPr>
          <w:trHeight w:val="441"/>
          <w:jc w:val="center"/>
        </w:trPr>
        <w:tc>
          <w:tcPr>
            <w:tcW w:w="1216" w:type="dxa"/>
            <w:vMerge/>
            <w:shd w:val="clear" w:color="auto" w:fill="auto"/>
            <w:vAlign w:val="center"/>
          </w:tcPr>
          <w:p w:rsidR="000F0E70" w:rsidRDefault="000F0E70" w:rsidP="00AD20E7">
            <w:pPr>
              <w:jc w:val="center"/>
              <w:rPr>
                <w:rFonts w:ascii="宋体" w:hAnsi="宋体" w:cs="Arial"/>
                <w:sz w:val="22"/>
              </w:rPr>
            </w:pPr>
          </w:p>
        </w:tc>
        <w:tc>
          <w:tcPr>
            <w:tcW w:w="1183" w:type="dxa"/>
            <w:vMerge/>
            <w:shd w:val="clear" w:color="auto" w:fill="auto"/>
            <w:vAlign w:val="center"/>
          </w:tcPr>
          <w:p w:rsidR="000F0E70" w:rsidRDefault="000F0E70" w:rsidP="00AD20E7">
            <w:pPr>
              <w:jc w:val="center"/>
              <w:rPr>
                <w:rFonts w:ascii="宋体" w:hAnsi="宋体" w:cs="Arial"/>
                <w:sz w:val="22"/>
              </w:rPr>
            </w:pPr>
          </w:p>
        </w:tc>
        <w:tc>
          <w:tcPr>
            <w:tcW w:w="148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风险分级</w:t>
            </w:r>
          </w:p>
        </w:tc>
        <w:tc>
          <w:tcPr>
            <w:tcW w:w="5484"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提供低危、中危、高危、极高危四种风险等级，可根据需要选用并设置各个级别对应的综合评分范围。</w:t>
            </w:r>
          </w:p>
        </w:tc>
      </w:tr>
      <w:tr w:rsidR="000F0E70" w:rsidTr="00AD20E7">
        <w:trPr>
          <w:trHeight w:val="441"/>
          <w:jc w:val="center"/>
        </w:trPr>
        <w:tc>
          <w:tcPr>
            <w:tcW w:w="1216" w:type="dxa"/>
            <w:vMerge/>
            <w:shd w:val="clear" w:color="auto" w:fill="auto"/>
            <w:vAlign w:val="center"/>
          </w:tcPr>
          <w:p w:rsidR="000F0E70" w:rsidRDefault="000F0E70" w:rsidP="00AD20E7">
            <w:pPr>
              <w:jc w:val="center"/>
              <w:rPr>
                <w:rFonts w:ascii="宋体" w:hAnsi="宋体" w:cs="Arial"/>
                <w:sz w:val="22"/>
              </w:rPr>
            </w:pPr>
          </w:p>
        </w:tc>
        <w:tc>
          <w:tcPr>
            <w:tcW w:w="1183" w:type="dxa"/>
            <w:vMerge/>
            <w:shd w:val="clear" w:color="auto" w:fill="auto"/>
            <w:vAlign w:val="center"/>
          </w:tcPr>
          <w:p w:rsidR="000F0E70" w:rsidRDefault="000F0E70" w:rsidP="00AD20E7">
            <w:pPr>
              <w:jc w:val="center"/>
              <w:rPr>
                <w:rFonts w:ascii="宋体" w:hAnsi="宋体" w:cs="Arial"/>
                <w:sz w:val="22"/>
              </w:rPr>
            </w:pPr>
          </w:p>
        </w:tc>
        <w:tc>
          <w:tcPr>
            <w:tcW w:w="1484" w:type="dxa"/>
            <w:vMerge/>
            <w:shd w:val="clear" w:color="auto" w:fill="auto"/>
            <w:vAlign w:val="center"/>
          </w:tcPr>
          <w:p w:rsidR="000F0E70" w:rsidRDefault="000F0E70" w:rsidP="00AD20E7">
            <w:pPr>
              <w:jc w:val="center"/>
              <w:rPr>
                <w:rFonts w:ascii="宋体" w:hAnsi="宋体" w:cs="Arial"/>
                <w:sz w:val="22"/>
              </w:rPr>
            </w:pPr>
          </w:p>
        </w:tc>
        <w:tc>
          <w:tcPr>
            <w:tcW w:w="5484"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每个风险级别对应一种颜色标识。</w:t>
            </w:r>
          </w:p>
        </w:tc>
      </w:tr>
      <w:tr w:rsidR="000F0E70" w:rsidTr="00AD20E7">
        <w:trPr>
          <w:trHeight w:val="441"/>
          <w:jc w:val="center"/>
        </w:trPr>
        <w:tc>
          <w:tcPr>
            <w:tcW w:w="1216" w:type="dxa"/>
            <w:vMerge/>
            <w:shd w:val="clear" w:color="auto" w:fill="auto"/>
            <w:vAlign w:val="center"/>
          </w:tcPr>
          <w:p w:rsidR="000F0E70" w:rsidRDefault="000F0E70" w:rsidP="00AD20E7">
            <w:pPr>
              <w:jc w:val="center"/>
              <w:rPr>
                <w:rFonts w:ascii="宋体" w:hAnsi="宋体" w:cs="Arial"/>
                <w:sz w:val="22"/>
              </w:rPr>
            </w:pPr>
          </w:p>
        </w:tc>
        <w:tc>
          <w:tcPr>
            <w:tcW w:w="1183" w:type="dxa"/>
            <w:vMerge/>
            <w:shd w:val="clear" w:color="auto" w:fill="auto"/>
            <w:vAlign w:val="center"/>
          </w:tcPr>
          <w:p w:rsidR="000F0E70" w:rsidRDefault="000F0E70" w:rsidP="00AD20E7">
            <w:pPr>
              <w:jc w:val="center"/>
              <w:rPr>
                <w:rFonts w:ascii="宋体" w:hAnsi="宋体" w:cs="Arial"/>
                <w:sz w:val="22"/>
              </w:rPr>
            </w:pPr>
          </w:p>
        </w:tc>
        <w:tc>
          <w:tcPr>
            <w:tcW w:w="1484" w:type="dxa"/>
            <w:vMerge/>
            <w:shd w:val="clear" w:color="auto" w:fill="auto"/>
            <w:vAlign w:val="center"/>
          </w:tcPr>
          <w:p w:rsidR="000F0E70" w:rsidRDefault="000F0E70" w:rsidP="00AD20E7">
            <w:pPr>
              <w:jc w:val="center"/>
              <w:rPr>
                <w:rFonts w:ascii="宋体" w:hAnsi="宋体" w:cs="Arial"/>
                <w:sz w:val="22"/>
              </w:rPr>
            </w:pPr>
          </w:p>
        </w:tc>
        <w:tc>
          <w:tcPr>
            <w:tcW w:w="5484"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每个风险级别可关联至多2个条件，用于定义当患者的观察项总分或单项分处于某一范围时，系统自动触发相应的风险预警。</w:t>
            </w:r>
          </w:p>
        </w:tc>
      </w:tr>
      <w:tr w:rsidR="000F0E70" w:rsidTr="00AD20E7">
        <w:trPr>
          <w:trHeight w:val="441"/>
          <w:jc w:val="center"/>
        </w:trPr>
        <w:tc>
          <w:tcPr>
            <w:tcW w:w="1216" w:type="dxa"/>
            <w:vMerge/>
            <w:shd w:val="clear" w:color="auto" w:fill="auto"/>
            <w:vAlign w:val="center"/>
          </w:tcPr>
          <w:p w:rsidR="000F0E70" w:rsidRDefault="000F0E70" w:rsidP="00AD20E7">
            <w:pPr>
              <w:jc w:val="center"/>
              <w:rPr>
                <w:rFonts w:ascii="宋体" w:hAnsi="宋体" w:cs="Arial"/>
                <w:sz w:val="22"/>
              </w:rPr>
            </w:pPr>
          </w:p>
        </w:tc>
        <w:tc>
          <w:tcPr>
            <w:tcW w:w="1183" w:type="dxa"/>
            <w:vMerge/>
            <w:shd w:val="clear" w:color="auto" w:fill="auto"/>
            <w:vAlign w:val="center"/>
          </w:tcPr>
          <w:p w:rsidR="000F0E70" w:rsidRDefault="000F0E70" w:rsidP="00AD20E7">
            <w:pPr>
              <w:jc w:val="center"/>
              <w:rPr>
                <w:rFonts w:ascii="宋体" w:hAnsi="宋体" w:cs="Arial"/>
                <w:sz w:val="22"/>
              </w:rPr>
            </w:pPr>
          </w:p>
        </w:tc>
        <w:tc>
          <w:tcPr>
            <w:tcW w:w="1484" w:type="dxa"/>
            <w:vMerge/>
            <w:shd w:val="clear" w:color="auto" w:fill="auto"/>
            <w:vAlign w:val="center"/>
          </w:tcPr>
          <w:p w:rsidR="000F0E70" w:rsidRDefault="000F0E70" w:rsidP="00AD20E7">
            <w:pPr>
              <w:widowControl/>
              <w:jc w:val="center"/>
              <w:rPr>
                <w:rFonts w:ascii="宋体" w:hAnsi="宋体" w:cs="Arial"/>
                <w:sz w:val="22"/>
              </w:rPr>
            </w:pPr>
          </w:p>
        </w:tc>
        <w:tc>
          <w:tcPr>
            <w:tcW w:w="5484"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每个风险级别可设置一个观察项复测间隔（min），用于定义当发生预警后，系统自动间隔一定时长进行复测提醒。</w:t>
            </w:r>
          </w:p>
        </w:tc>
      </w:tr>
      <w:tr w:rsidR="000F0E70" w:rsidTr="00AD20E7">
        <w:trPr>
          <w:trHeight w:val="441"/>
          <w:jc w:val="center"/>
        </w:trPr>
        <w:tc>
          <w:tcPr>
            <w:tcW w:w="1216" w:type="dxa"/>
            <w:vMerge/>
            <w:shd w:val="clear" w:color="auto" w:fill="auto"/>
            <w:vAlign w:val="center"/>
          </w:tcPr>
          <w:p w:rsidR="000F0E70" w:rsidRDefault="000F0E70" w:rsidP="00AD20E7">
            <w:pPr>
              <w:jc w:val="center"/>
              <w:rPr>
                <w:rFonts w:ascii="宋体" w:hAnsi="宋体" w:cs="Arial"/>
                <w:sz w:val="22"/>
              </w:rPr>
            </w:pPr>
          </w:p>
        </w:tc>
        <w:tc>
          <w:tcPr>
            <w:tcW w:w="1183" w:type="dxa"/>
            <w:vMerge/>
            <w:shd w:val="clear" w:color="auto" w:fill="auto"/>
            <w:vAlign w:val="center"/>
          </w:tcPr>
          <w:p w:rsidR="000F0E70" w:rsidRDefault="000F0E70" w:rsidP="00AD20E7">
            <w:pPr>
              <w:jc w:val="center"/>
              <w:rPr>
                <w:rFonts w:ascii="宋体" w:hAnsi="宋体" w:cs="Arial"/>
                <w:sz w:val="22"/>
              </w:rPr>
            </w:pPr>
          </w:p>
        </w:tc>
        <w:tc>
          <w:tcPr>
            <w:tcW w:w="148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护理措施建议</w:t>
            </w:r>
          </w:p>
        </w:tc>
        <w:tc>
          <w:tcPr>
            <w:tcW w:w="5484"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可针对专科患者和不同的风险级别设置若干条护理建议措施，护士收到风险预警的同时可查看提示。</w:t>
            </w:r>
          </w:p>
        </w:tc>
      </w:tr>
      <w:tr w:rsidR="000F0E70" w:rsidTr="00AD20E7">
        <w:trPr>
          <w:trHeight w:val="441"/>
          <w:jc w:val="center"/>
        </w:trPr>
        <w:tc>
          <w:tcPr>
            <w:tcW w:w="1216" w:type="dxa"/>
            <w:vMerge/>
            <w:shd w:val="clear" w:color="auto" w:fill="auto"/>
            <w:vAlign w:val="center"/>
          </w:tcPr>
          <w:p w:rsidR="000F0E70" w:rsidRDefault="000F0E70" w:rsidP="00AD20E7">
            <w:pPr>
              <w:jc w:val="center"/>
              <w:rPr>
                <w:rFonts w:ascii="宋体" w:hAnsi="宋体" w:cs="Arial"/>
                <w:sz w:val="22"/>
              </w:rPr>
            </w:pPr>
          </w:p>
        </w:tc>
        <w:tc>
          <w:tcPr>
            <w:tcW w:w="1183" w:type="dxa"/>
            <w:vMerge/>
            <w:shd w:val="clear" w:color="auto" w:fill="auto"/>
            <w:vAlign w:val="center"/>
          </w:tcPr>
          <w:p w:rsidR="000F0E70" w:rsidRDefault="000F0E70" w:rsidP="00AD20E7">
            <w:pPr>
              <w:widowControl/>
              <w:jc w:val="center"/>
              <w:rPr>
                <w:rFonts w:ascii="宋体" w:hAnsi="宋体" w:cs="Arial"/>
                <w:sz w:val="22"/>
              </w:rPr>
            </w:pPr>
          </w:p>
        </w:tc>
        <w:tc>
          <w:tcPr>
            <w:tcW w:w="148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预警开关</w:t>
            </w:r>
          </w:p>
        </w:tc>
        <w:tc>
          <w:tcPr>
            <w:tcW w:w="5484"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用于设置出现风险预警时是否需要在PC端弹框提示。</w:t>
            </w:r>
          </w:p>
        </w:tc>
      </w:tr>
      <w:tr w:rsidR="000F0E70" w:rsidTr="00AD20E7">
        <w:trPr>
          <w:trHeight w:val="441"/>
          <w:jc w:val="center"/>
        </w:trPr>
        <w:tc>
          <w:tcPr>
            <w:tcW w:w="1216" w:type="dxa"/>
            <w:vMerge/>
            <w:shd w:val="clear" w:color="auto" w:fill="auto"/>
            <w:vAlign w:val="center"/>
          </w:tcPr>
          <w:p w:rsidR="000F0E70" w:rsidRDefault="000F0E70" w:rsidP="00AD20E7">
            <w:pPr>
              <w:jc w:val="center"/>
              <w:rPr>
                <w:rFonts w:ascii="宋体" w:hAnsi="宋体" w:cs="Arial"/>
                <w:sz w:val="22"/>
              </w:rPr>
            </w:pPr>
          </w:p>
        </w:tc>
        <w:tc>
          <w:tcPr>
            <w:tcW w:w="1183"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风险预警</w:t>
            </w:r>
          </w:p>
        </w:tc>
        <w:tc>
          <w:tcPr>
            <w:tcW w:w="148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风险预警</w:t>
            </w:r>
          </w:p>
        </w:tc>
        <w:tc>
          <w:tcPr>
            <w:tcW w:w="5484"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每当有患者病情早期相关观察项的值录入或传入系统时，系统自动算分，并根据计分要求和风险分级进行弹框预警。</w:t>
            </w:r>
          </w:p>
        </w:tc>
      </w:tr>
      <w:tr w:rsidR="000F0E70" w:rsidTr="00AD20E7">
        <w:trPr>
          <w:trHeight w:val="441"/>
          <w:jc w:val="center"/>
        </w:trPr>
        <w:tc>
          <w:tcPr>
            <w:tcW w:w="1216" w:type="dxa"/>
            <w:vMerge/>
            <w:shd w:val="clear" w:color="auto" w:fill="auto"/>
            <w:vAlign w:val="center"/>
          </w:tcPr>
          <w:p w:rsidR="000F0E70" w:rsidRDefault="000F0E70" w:rsidP="00AD20E7">
            <w:pPr>
              <w:jc w:val="center"/>
              <w:rPr>
                <w:rFonts w:ascii="宋体" w:hAnsi="宋体" w:cs="Arial"/>
                <w:sz w:val="22"/>
              </w:rPr>
            </w:pPr>
          </w:p>
        </w:tc>
        <w:tc>
          <w:tcPr>
            <w:tcW w:w="1183" w:type="dxa"/>
            <w:vMerge/>
            <w:shd w:val="clear" w:color="auto" w:fill="auto"/>
            <w:vAlign w:val="center"/>
          </w:tcPr>
          <w:p w:rsidR="000F0E70" w:rsidRDefault="000F0E70" w:rsidP="00AD20E7">
            <w:pPr>
              <w:jc w:val="center"/>
              <w:rPr>
                <w:rFonts w:ascii="宋体" w:hAnsi="宋体" w:cs="Arial"/>
                <w:sz w:val="22"/>
              </w:rPr>
            </w:pPr>
          </w:p>
        </w:tc>
        <w:tc>
          <w:tcPr>
            <w:tcW w:w="1484" w:type="dxa"/>
            <w:vMerge/>
            <w:shd w:val="clear" w:color="auto" w:fill="auto"/>
            <w:vAlign w:val="center"/>
          </w:tcPr>
          <w:p w:rsidR="000F0E70" w:rsidRDefault="000F0E70" w:rsidP="00AD20E7">
            <w:pPr>
              <w:widowControl/>
              <w:jc w:val="center"/>
              <w:rPr>
                <w:rFonts w:ascii="宋体" w:hAnsi="宋体" w:cs="Arial"/>
                <w:sz w:val="22"/>
              </w:rPr>
            </w:pPr>
          </w:p>
        </w:tc>
        <w:tc>
          <w:tcPr>
            <w:tcW w:w="5484"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预警弹框显示患者基本信息（床号、姓名、年龄、性别、诊断等）、预警时间、总分、各观察项的值和评分、针对性护理措施建议。</w:t>
            </w:r>
          </w:p>
        </w:tc>
      </w:tr>
      <w:tr w:rsidR="000F0E70" w:rsidTr="00AD20E7">
        <w:trPr>
          <w:trHeight w:val="441"/>
          <w:jc w:val="center"/>
        </w:trPr>
        <w:tc>
          <w:tcPr>
            <w:tcW w:w="1216" w:type="dxa"/>
            <w:vMerge/>
            <w:shd w:val="clear" w:color="auto" w:fill="auto"/>
            <w:vAlign w:val="center"/>
          </w:tcPr>
          <w:p w:rsidR="000F0E70" w:rsidRDefault="000F0E70" w:rsidP="00AD20E7">
            <w:pPr>
              <w:jc w:val="center"/>
              <w:rPr>
                <w:rFonts w:ascii="宋体" w:hAnsi="宋体" w:cs="Arial"/>
                <w:sz w:val="22"/>
              </w:rPr>
            </w:pPr>
          </w:p>
        </w:tc>
        <w:tc>
          <w:tcPr>
            <w:tcW w:w="1183" w:type="dxa"/>
            <w:vMerge/>
            <w:shd w:val="clear" w:color="auto" w:fill="auto"/>
            <w:vAlign w:val="center"/>
          </w:tcPr>
          <w:p w:rsidR="000F0E70" w:rsidRDefault="000F0E70" w:rsidP="00AD20E7">
            <w:pPr>
              <w:jc w:val="center"/>
              <w:rPr>
                <w:rFonts w:ascii="宋体" w:hAnsi="宋体" w:cs="Arial"/>
                <w:sz w:val="22"/>
              </w:rPr>
            </w:pPr>
          </w:p>
        </w:tc>
        <w:tc>
          <w:tcPr>
            <w:tcW w:w="148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预警处理</w:t>
            </w:r>
          </w:p>
        </w:tc>
        <w:tc>
          <w:tcPr>
            <w:tcW w:w="5484"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护士进行处理确认，系统自动记录处理时间。</w:t>
            </w:r>
          </w:p>
        </w:tc>
      </w:tr>
      <w:tr w:rsidR="000F0E70" w:rsidTr="00AD20E7">
        <w:trPr>
          <w:trHeight w:val="441"/>
          <w:jc w:val="center"/>
        </w:trPr>
        <w:tc>
          <w:tcPr>
            <w:tcW w:w="1216" w:type="dxa"/>
            <w:vMerge/>
            <w:shd w:val="clear" w:color="auto" w:fill="auto"/>
            <w:vAlign w:val="center"/>
          </w:tcPr>
          <w:p w:rsidR="000F0E70" w:rsidRDefault="000F0E70" w:rsidP="00AD20E7">
            <w:pPr>
              <w:jc w:val="center"/>
              <w:rPr>
                <w:rFonts w:ascii="宋体" w:hAnsi="宋体" w:cs="Arial"/>
                <w:sz w:val="22"/>
              </w:rPr>
            </w:pPr>
          </w:p>
        </w:tc>
        <w:tc>
          <w:tcPr>
            <w:tcW w:w="1183" w:type="dxa"/>
            <w:vMerge/>
            <w:shd w:val="clear" w:color="auto" w:fill="auto"/>
            <w:vAlign w:val="center"/>
          </w:tcPr>
          <w:p w:rsidR="000F0E70" w:rsidRDefault="000F0E70" w:rsidP="00AD20E7">
            <w:pPr>
              <w:widowControl/>
              <w:jc w:val="center"/>
              <w:rPr>
                <w:rFonts w:ascii="宋体" w:hAnsi="宋体" w:cs="Arial"/>
                <w:sz w:val="22"/>
              </w:rPr>
            </w:pPr>
          </w:p>
        </w:tc>
        <w:tc>
          <w:tcPr>
            <w:tcW w:w="1484" w:type="dxa"/>
            <w:vMerge/>
            <w:shd w:val="clear" w:color="auto" w:fill="auto"/>
            <w:vAlign w:val="center"/>
          </w:tcPr>
          <w:p w:rsidR="000F0E70" w:rsidRDefault="000F0E70" w:rsidP="00AD20E7">
            <w:pPr>
              <w:widowControl/>
              <w:jc w:val="center"/>
              <w:rPr>
                <w:rFonts w:ascii="宋体" w:hAnsi="宋体" w:cs="Arial"/>
                <w:sz w:val="22"/>
              </w:rPr>
            </w:pPr>
          </w:p>
        </w:tc>
        <w:tc>
          <w:tcPr>
            <w:tcW w:w="5484"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护士选择稍后提醒，系统5分钟后再次预警，直至确认处理。</w:t>
            </w:r>
          </w:p>
        </w:tc>
      </w:tr>
      <w:tr w:rsidR="000F0E70" w:rsidTr="00AD20E7">
        <w:trPr>
          <w:trHeight w:val="441"/>
          <w:jc w:val="center"/>
        </w:trPr>
        <w:tc>
          <w:tcPr>
            <w:tcW w:w="1216" w:type="dxa"/>
            <w:vMerge/>
            <w:shd w:val="clear" w:color="auto" w:fill="auto"/>
            <w:vAlign w:val="center"/>
          </w:tcPr>
          <w:p w:rsidR="000F0E70" w:rsidRDefault="000F0E70" w:rsidP="00AD20E7">
            <w:pPr>
              <w:jc w:val="center"/>
              <w:rPr>
                <w:rFonts w:ascii="宋体" w:hAnsi="宋体" w:cs="Arial"/>
                <w:sz w:val="22"/>
              </w:rPr>
            </w:pPr>
          </w:p>
        </w:tc>
        <w:tc>
          <w:tcPr>
            <w:tcW w:w="1183"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预警记录</w:t>
            </w:r>
          </w:p>
        </w:tc>
        <w:tc>
          <w:tcPr>
            <w:tcW w:w="148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预警记录</w:t>
            </w:r>
          </w:p>
        </w:tc>
        <w:tc>
          <w:tcPr>
            <w:tcW w:w="5484"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用于查询本病区任意一天的所有患者病情早期预警记录。默认显示当天。</w:t>
            </w:r>
          </w:p>
        </w:tc>
      </w:tr>
      <w:tr w:rsidR="000F0E70" w:rsidTr="00AD20E7">
        <w:trPr>
          <w:trHeight w:val="441"/>
          <w:jc w:val="center"/>
        </w:trPr>
        <w:tc>
          <w:tcPr>
            <w:tcW w:w="1216" w:type="dxa"/>
            <w:vMerge/>
            <w:shd w:val="clear" w:color="auto" w:fill="auto"/>
            <w:vAlign w:val="center"/>
          </w:tcPr>
          <w:p w:rsidR="000F0E70" w:rsidRDefault="000F0E70" w:rsidP="00AD20E7">
            <w:pPr>
              <w:jc w:val="center"/>
              <w:rPr>
                <w:rFonts w:ascii="宋体" w:hAnsi="宋体" w:cs="Arial"/>
                <w:sz w:val="22"/>
              </w:rPr>
            </w:pPr>
          </w:p>
        </w:tc>
        <w:tc>
          <w:tcPr>
            <w:tcW w:w="1183" w:type="dxa"/>
            <w:vMerge/>
            <w:shd w:val="clear" w:color="auto" w:fill="auto"/>
            <w:vAlign w:val="center"/>
          </w:tcPr>
          <w:p w:rsidR="000F0E70" w:rsidRDefault="000F0E70" w:rsidP="00AD20E7">
            <w:pPr>
              <w:jc w:val="center"/>
              <w:rPr>
                <w:rFonts w:ascii="宋体" w:hAnsi="宋体" w:cs="Arial"/>
                <w:sz w:val="22"/>
              </w:rPr>
            </w:pPr>
          </w:p>
        </w:tc>
        <w:tc>
          <w:tcPr>
            <w:tcW w:w="1484" w:type="dxa"/>
            <w:vMerge/>
            <w:shd w:val="clear" w:color="auto" w:fill="auto"/>
            <w:vAlign w:val="center"/>
          </w:tcPr>
          <w:p w:rsidR="000F0E70" w:rsidRDefault="000F0E70" w:rsidP="00AD20E7">
            <w:pPr>
              <w:jc w:val="center"/>
              <w:rPr>
                <w:rFonts w:ascii="宋体" w:hAnsi="宋体" w:cs="Arial"/>
                <w:sz w:val="22"/>
              </w:rPr>
            </w:pPr>
          </w:p>
        </w:tc>
        <w:tc>
          <w:tcPr>
            <w:tcW w:w="5484"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可按照处理状态“全部/已处理/待处理”进行筛选。默认显示待处理。</w:t>
            </w:r>
          </w:p>
        </w:tc>
      </w:tr>
      <w:tr w:rsidR="000F0E70" w:rsidTr="00AD20E7">
        <w:trPr>
          <w:trHeight w:val="441"/>
          <w:jc w:val="center"/>
        </w:trPr>
        <w:tc>
          <w:tcPr>
            <w:tcW w:w="1216" w:type="dxa"/>
            <w:vMerge/>
            <w:shd w:val="clear" w:color="auto" w:fill="auto"/>
            <w:vAlign w:val="center"/>
          </w:tcPr>
          <w:p w:rsidR="000F0E70" w:rsidRDefault="000F0E70" w:rsidP="00AD20E7">
            <w:pPr>
              <w:jc w:val="center"/>
              <w:rPr>
                <w:rFonts w:ascii="宋体" w:hAnsi="宋体" w:cs="Arial"/>
                <w:sz w:val="22"/>
              </w:rPr>
            </w:pPr>
          </w:p>
        </w:tc>
        <w:tc>
          <w:tcPr>
            <w:tcW w:w="1183" w:type="dxa"/>
            <w:vMerge/>
            <w:shd w:val="clear" w:color="auto" w:fill="auto"/>
            <w:vAlign w:val="center"/>
          </w:tcPr>
          <w:p w:rsidR="000F0E70" w:rsidRDefault="000F0E70" w:rsidP="00AD20E7">
            <w:pPr>
              <w:jc w:val="center"/>
              <w:rPr>
                <w:rFonts w:ascii="宋体" w:hAnsi="宋体" w:cs="Arial"/>
                <w:sz w:val="22"/>
              </w:rPr>
            </w:pPr>
          </w:p>
        </w:tc>
        <w:tc>
          <w:tcPr>
            <w:tcW w:w="1484" w:type="dxa"/>
            <w:vMerge/>
            <w:shd w:val="clear" w:color="auto" w:fill="auto"/>
            <w:vAlign w:val="center"/>
          </w:tcPr>
          <w:p w:rsidR="000F0E70" w:rsidRDefault="000F0E70" w:rsidP="00AD20E7">
            <w:pPr>
              <w:widowControl/>
              <w:jc w:val="center"/>
              <w:rPr>
                <w:rFonts w:ascii="宋体" w:hAnsi="宋体" w:cs="Arial"/>
                <w:sz w:val="22"/>
              </w:rPr>
            </w:pPr>
          </w:p>
        </w:tc>
        <w:tc>
          <w:tcPr>
            <w:tcW w:w="5484"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记录可显示患者信息（床号、姓名）、预警时间、处理时间、总分、各个项目的值与得分，得分以相应风险</w:t>
            </w:r>
            <w:r>
              <w:rPr>
                <w:rFonts w:ascii="宋体" w:hAnsi="宋体" w:cs="Arial"/>
                <w:sz w:val="22"/>
              </w:rPr>
              <w:lastRenderedPageBreak/>
              <w:t>级别的颜色标识区分。</w:t>
            </w:r>
          </w:p>
        </w:tc>
      </w:tr>
      <w:tr w:rsidR="000F0E70" w:rsidTr="00AD20E7">
        <w:trPr>
          <w:trHeight w:val="441"/>
          <w:jc w:val="center"/>
        </w:trPr>
        <w:tc>
          <w:tcPr>
            <w:tcW w:w="1216" w:type="dxa"/>
            <w:vMerge/>
            <w:shd w:val="clear" w:color="auto" w:fill="auto"/>
            <w:vAlign w:val="center"/>
          </w:tcPr>
          <w:p w:rsidR="000F0E70" w:rsidRDefault="000F0E70" w:rsidP="00AD20E7">
            <w:pPr>
              <w:jc w:val="center"/>
              <w:rPr>
                <w:rFonts w:ascii="宋体" w:hAnsi="宋体" w:cs="Arial"/>
                <w:sz w:val="22"/>
              </w:rPr>
            </w:pPr>
          </w:p>
        </w:tc>
        <w:tc>
          <w:tcPr>
            <w:tcW w:w="1183" w:type="dxa"/>
            <w:vMerge/>
            <w:shd w:val="clear" w:color="auto" w:fill="auto"/>
            <w:vAlign w:val="center"/>
          </w:tcPr>
          <w:p w:rsidR="000F0E70" w:rsidRDefault="000F0E70" w:rsidP="00AD20E7">
            <w:pPr>
              <w:widowControl/>
              <w:jc w:val="center"/>
              <w:rPr>
                <w:rFonts w:ascii="宋体" w:hAnsi="宋体" w:cs="Arial"/>
                <w:sz w:val="22"/>
              </w:rPr>
            </w:pPr>
          </w:p>
        </w:tc>
        <w:tc>
          <w:tcPr>
            <w:tcW w:w="148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延时确认</w:t>
            </w:r>
          </w:p>
        </w:tc>
        <w:tc>
          <w:tcPr>
            <w:tcW w:w="5484"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对于因特殊情况需延时处理的预警，可进入预警记录页面进行确认，变为已处理状态，则之后该条记录不再重复预警。</w:t>
            </w:r>
          </w:p>
        </w:tc>
      </w:tr>
      <w:tr w:rsidR="000F0E70" w:rsidTr="00AD20E7">
        <w:trPr>
          <w:trHeight w:val="441"/>
          <w:jc w:val="center"/>
        </w:trPr>
        <w:tc>
          <w:tcPr>
            <w:tcW w:w="1216" w:type="dxa"/>
            <w:vMerge/>
            <w:shd w:val="clear" w:color="auto" w:fill="auto"/>
            <w:vAlign w:val="center"/>
          </w:tcPr>
          <w:p w:rsidR="000F0E70" w:rsidRDefault="000F0E70" w:rsidP="00AD20E7">
            <w:pPr>
              <w:jc w:val="center"/>
              <w:rPr>
                <w:rFonts w:ascii="宋体" w:hAnsi="宋体" w:cs="Arial"/>
                <w:sz w:val="22"/>
              </w:rPr>
            </w:pPr>
          </w:p>
        </w:tc>
        <w:tc>
          <w:tcPr>
            <w:tcW w:w="1183"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患者评分</w:t>
            </w:r>
          </w:p>
        </w:tc>
        <w:tc>
          <w:tcPr>
            <w:tcW w:w="148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实时评分</w:t>
            </w:r>
          </w:p>
        </w:tc>
        <w:tc>
          <w:tcPr>
            <w:tcW w:w="5484"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支持同步多种数据来源并进行评分，包括蓝牙体征采集设备、持续心电监测设备、持续非接触式体征监测设备等。</w:t>
            </w:r>
          </w:p>
        </w:tc>
      </w:tr>
      <w:tr w:rsidR="000F0E70" w:rsidTr="00AD20E7">
        <w:trPr>
          <w:trHeight w:val="441"/>
          <w:jc w:val="center"/>
        </w:trPr>
        <w:tc>
          <w:tcPr>
            <w:tcW w:w="1216" w:type="dxa"/>
            <w:vMerge/>
            <w:shd w:val="clear" w:color="auto" w:fill="auto"/>
            <w:vAlign w:val="center"/>
          </w:tcPr>
          <w:p w:rsidR="000F0E70" w:rsidRDefault="000F0E70" w:rsidP="00AD20E7">
            <w:pPr>
              <w:jc w:val="center"/>
              <w:rPr>
                <w:rFonts w:ascii="宋体" w:hAnsi="宋体" w:cs="Arial"/>
                <w:sz w:val="22"/>
              </w:rPr>
            </w:pPr>
          </w:p>
        </w:tc>
        <w:tc>
          <w:tcPr>
            <w:tcW w:w="1183" w:type="dxa"/>
            <w:vMerge/>
            <w:shd w:val="clear" w:color="auto" w:fill="auto"/>
            <w:vAlign w:val="center"/>
          </w:tcPr>
          <w:p w:rsidR="000F0E70" w:rsidRDefault="000F0E70" w:rsidP="00AD20E7">
            <w:pPr>
              <w:jc w:val="center"/>
              <w:rPr>
                <w:rFonts w:ascii="宋体" w:hAnsi="宋体" w:cs="Arial"/>
                <w:sz w:val="22"/>
              </w:rPr>
            </w:pPr>
          </w:p>
        </w:tc>
        <w:tc>
          <w:tcPr>
            <w:tcW w:w="1484" w:type="dxa"/>
            <w:vMerge/>
            <w:shd w:val="clear" w:color="auto" w:fill="auto"/>
            <w:vAlign w:val="center"/>
          </w:tcPr>
          <w:p w:rsidR="000F0E70" w:rsidRDefault="000F0E70" w:rsidP="00AD20E7">
            <w:pPr>
              <w:jc w:val="center"/>
              <w:rPr>
                <w:rFonts w:ascii="宋体" w:hAnsi="宋体" w:cs="Arial"/>
                <w:sz w:val="22"/>
              </w:rPr>
            </w:pPr>
          </w:p>
        </w:tc>
        <w:tc>
          <w:tcPr>
            <w:tcW w:w="5484"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床位列表自动显示患者最新患者病情早期总分及其风险等级。</w:t>
            </w:r>
          </w:p>
        </w:tc>
      </w:tr>
      <w:tr w:rsidR="000F0E70" w:rsidTr="00AD20E7">
        <w:trPr>
          <w:trHeight w:val="441"/>
          <w:jc w:val="center"/>
        </w:trPr>
        <w:tc>
          <w:tcPr>
            <w:tcW w:w="1216" w:type="dxa"/>
            <w:vMerge/>
            <w:shd w:val="clear" w:color="auto" w:fill="auto"/>
            <w:vAlign w:val="center"/>
          </w:tcPr>
          <w:p w:rsidR="000F0E70" w:rsidRDefault="000F0E70" w:rsidP="00AD20E7">
            <w:pPr>
              <w:jc w:val="center"/>
              <w:rPr>
                <w:rFonts w:ascii="宋体" w:hAnsi="宋体" w:cs="Arial"/>
                <w:sz w:val="22"/>
              </w:rPr>
            </w:pPr>
          </w:p>
        </w:tc>
        <w:tc>
          <w:tcPr>
            <w:tcW w:w="1183" w:type="dxa"/>
            <w:vMerge/>
            <w:shd w:val="clear" w:color="auto" w:fill="auto"/>
            <w:vAlign w:val="center"/>
          </w:tcPr>
          <w:p w:rsidR="000F0E70" w:rsidRDefault="000F0E70" w:rsidP="00AD20E7">
            <w:pPr>
              <w:jc w:val="center"/>
              <w:rPr>
                <w:rFonts w:ascii="宋体" w:hAnsi="宋体" w:cs="Arial"/>
                <w:sz w:val="22"/>
              </w:rPr>
            </w:pPr>
          </w:p>
        </w:tc>
        <w:tc>
          <w:tcPr>
            <w:tcW w:w="1484" w:type="dxa"/>
            <w:vMerge/>
            <w:shd w:val="clear" w:color="auto" w:fill="auto"/>
            <w:vAlign w:val="center"/>
          </w:tcPr>
          <w:p w:rsidR="000F0E70" w:rsidRDefault="000F0E70" w:rsidP="00AD20E7">
            <w:pPr>
              <w:widowControl/>
              <w:jc w:val="center"/>
              <w:rPr>
                <w:rFonts w:ascii="宋体" w:hAnsi="宋体" w:cs="Arial"/>
                <w:sz w:val="22"/>
              </w:rPr>
            </w:pPr>
          </w:p>
        </w:tc>
        <w:tc>
          <w:tcPr>
            <w:tcW w:w="5484"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患者详情页显示患者各观察项的最新数值、来源、对应的单项评分、总分及其风险等级。</w:t>
            </w:r>
          </w:p>
        </w:tc>
      </w:tr>
      <w:tr w:rsidR="000F0E70" w:rsidTr="00AD20E7">
        <w:trPr>
          <w:trHeight w:val="441"/>
          <w:jc w:val="center"/>
        </w:trPr>
        <w:tc>
          <w:tcPr>
            <w:tcW w:w="1216" w:type="dxa"/>
            <w:vMerge/>
            <w:shd w:val="clear" w:color="auto" w:fill="auto"/>
            <w:vAlign w:val="center"/>
          </w:tcPr>
          <w:p w:rsidR="000F0E70" w:rsidRDefault="000F0E70" w:rsidP="00AD20E7">
            <w:pPr>
              <w:jc w:val="center"/>
              <w:rPr>
                <w:rFonts w:ascii="宋体" w:hAnsi="宋体" w:cs="Arial"/>
                <w:sz w:val="22"/>
              </w:rPr>
            </w:pPr>
          </w:p>
        </w:tc>
        <w:tc>
          <w:tcPr>
            <w:tcW w:w="1183" w:type="dxa"/>
            <w:vMerge/>
            <w:shd w:val="clear" w:color="auto" w:fill="auto"/>
            <w:vAlign w:val="center"/>
          </w:tcPr>
          <w:p w:rsidR="000F0E70" w:rsidRDefault="000F0E70" w:rsidP="00AD20E7">
            <w:pPr>
              <w:jc w:val="center"/>
              <w:rPr>
                <w:rFonts w:ascii="宋体" w:hAnsi="宋体" w:cs="Arial"/>
                <w:sz w:val="22"/>
              </w:rPr>
            </w:pPr>
          </w:p>
        </w:tc>
        <w:tc>
          <w:tcPr>
            <w:tcW w:w="148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趋势分析</w:t>
            </w:r>
          </w:p>
        </w:tc>
        <w:tc>
          <w:tcPr>
            <w:tcW w:w="5484"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患者详情页显示患者本次入院以来的历次患者病情早期评分记录。</w:t>
            </w:r>
          </w:p>
        </w:tc>
      </w:tr>
      <w:tr w:rsidR="000F0E70" w:rsidTr="00AD20E7">
        <w:trPr>
          <w:trHeight w:val="441"/>
          <w:jc w:val="center"/>
        </w:trPr>
        <w:tc>
          <w:tcPr>
            <w:tcW w:w="1216" w:type="dxa"/>
            <w:vMerge/>
            <w:shd w:val="clear" w:color="auto" w:fill="auto"/>
            <w:vAlign w:val="center"/>
          </w:tcPr>
          <w:p w:rsidR="000F0E70" w:rsidRDefault="000F0E70" w:rsidP="00AD20E7">
            <w:pPr>
              <w:jc w:val="center"/>
              <w:rPr>
                <w:rFonts w:ascii="宋体" w:hAnsi="宋体" w:cs="Arial"/>
                <w:sz w:val="22"/>
              </w:rPr>
            </w:pPr>
          </w:p>
        </w:tc>
        <w:tc>
          <w:tcPr>
            <w:tcW w:w="1183" w:type="dxa"/>
            <w:vMerge/>
            <w:shd w:val="clear" w:color="auto" w:fill="auto"/>
            <w:vAlign w:val="center"/>
          </w:tcPr>
          <w:p w:rsidR="000F0E70" w:rsidRDefault="000F0E70" w:rsidP="00AD20E7">
            <w:pPr>
              <w:jc w:val="center"/>
              <w:rPr>
                <w:rFonts w:ascii="宋体" w:hAnsi="宋体" w:cs="Arial"/>
                <w:sz w:val="22"/>
              </w:rPr>
            </w:pPr>
          </w:p>
        </w:tc>
        <w:tc>
          <w:tcPr>
            <w:tcW w:w="1484" w:type="dxa"/>
            <w:vMerge/>
            <w:shd w:val="clear" w:color="auto" w:fill="auto"/>
            <w:vAlign w:val="center"/>
          </w:tcPr>
          <w:p w:rsidR="000F0E70" w:rsidRDefault="000F0E70" w:rsidP="00AD20E7">
            <w:pPr>
              <w:jc w:val="center"/>
              <w:rPr>
                <w:rFonts w:ascii="宋体" w:hAnsi="宋体" w:cs="Arial"/>
                <w:sz w:val="22"/>
              </w:rPr>
            </w:pPr>
          </w:p>
        </w:tc>
        <w:tc>
          <w:tcPr>
            <w:tcW w:w="5484"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记录可显示预警时间、总分、各个项目的值与得分。</w:t>
            </w:r>
          </w:p>
        </w:tc>
      </w:tr>
      <w:tr w:rsidR="000F0E70" w:rsidTr="00AD20E7">
        <w:trPr>
          <w:trHeight w:val="441"/>
          <w:jc w:val="center"/>
        </w:trPr>
        <w:tc>
          <w:tcPr>
            <w:tcW w:w="1216" w:type="dxa"/>
            <w:vMerge/>
            <w:shd w:val="clear" w:color="auto" w:fill="auto"/>
            <w:vAlign w:val="center"/>
          </w:tcPr>
          <w:p w:rsidR="000F0E70" w:rsidRDefault="000F0E70" w:rsidP="00AD20E7">
            <w:pPr>
              <w:jc w:val="center"/>
              <w:rPr>
                <w:rFonts w:ascii="宋体" w:hAnsi="宋体" w:cs="Arial"/>
                <w:sz w:val="22"/>
              </w:rPr>
            </w:pPr>
          </w:p>
        </w:tc>
        <w:tc>
          <w:tcPr>
            <w:tcW w:w="1183" w:type="dxa"/>
            <w:vMerge/>
            <w:shd w:val="clear" w:color="auto" w:fill="auto"/>
            <w:vAlign w:val="center"/>
          </w:tcPr>
          <w:p w:rsidR="000F0E70" w:rsidRDefault="000F0E70" w:rsidP="00AD20E7">
            <w:pPr>
              <w:jc w:val="center"/>
              <w:rPr>
                <w:rFonts w:ascii="宋体" w:hAnsi="宋体" w:cs="Arial"/>
                <w:sz w:val="22"/>
              </w:rPr>
            </w:pPr>
          </w:p>
        </w:tc>
        <w:tc>
          <w:tcPr>
            <w:tcW w:w="1484" w:type="dxa"/>
            <w:vMerge/>
            <w:shd w:val="clear" w:color="auto" w:fill="auto"/>
            <w:vAlign w:val="center"/>
          </w:tcPr>
          <w:p w:rsidR="000F0E70" w:rsidRDefault="000F0E70" w:rsidP="00AD20E7">
            <w:pPr>
              <w:jc w:val="center"/>
              <w:rPr>
                <w:rFonts w:ascii="宋体" w:hAnsi="宋体" w:cs="Arial"/>
                <w:sz w:val="22"/>
              </w:rPr>
            </w:pPr>
          </w:p>
        </w:tc>
        <w:tc>
          <w:tcPr>
            <w:tcW w:w="5484"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可切换列表和曲线两种样式，清晰了解评分趋势及风险项变化。</w:t>
            </w:r>
          </w:p>
        </w:tc>
      </w:tr>
      <w:tr w:rsidR="000F0E70" w:rsidTr="00AD20E7">
        <w:trPr>
          <w:trHeight w:val="441"/>
          <w:jc w:val="center"/>
        </w:trPr>
        <w:tc>
          <w:tcPr>
            <w:tcW w:w="1216" w:type="dxa"/>
            <w:vMerge/>
            <w:shd w:val="clear" w:color="auto" w:fill="auto"/>
            <w:vAlign w:val="center"/>
          </w:tcPr>
          <w:p w:rsidR="000F0E70" w:rsidRDefault="000F0E70" w:rsidP="00AD20E7">
            <w:pPr>
              <w:widowControl/>
              <w:jc w:val="center"/>
              <w:rPr>
                <w:rFonts w:ascii="宋体" w:hAnsi="宋体" w:cs="Arial"/>
                <w:sz w:val="22"/>
              </w:rPr>
            </w:pPr>
          </w:p>
        </w:tc>
        <w:tc>
          <w:tcPr>
            <w:tcW w:w="1183" w:type="dxa"/>
            <w:vMerge/>
            <w:shd w:val="clear" w:color="auto" w:fill="auto"/>
            <w:vAlign w:val="center"/>
          </w:tcPr>
          <w:p w:rsidR="000F0E70" w:rsidRDefault="000F0E70" w:rsidP="00AD20E7">
            <w:pPr>
              <w:widowControl/>
              <w:jc w:val="center"/>
              <w:rPr>
                <w:rFonts w:ascii="宋体" w:hAnsi="宋体" w:cs="Arial"/>
                <w:sz w:val="22"/>
              </w:rPr>
            </w:pPr>
          </w:p>
        </w:tc>
        <w:tc>
          <w:tcPr>
            <w:tcW w:w="1484" w:type="dxa"/>
            <w:vMerge/>
            <w:shd w:val="clear" w:color="auto" w:fill="auto"/>
            <w:vAlign w:val="center"/>
          </w:tcPr>
          <w:p w:rsidR="000F0E70" w:rsidRDefault="000F0E70" w:rsidP="00AD20E7">
            <w:pPr>
              <w:widowControl/>
              <w:jc w:val="center"/>
              <w:rPr>
                <w:rFonts w:ascii="宋体" w:hAnsi="宋体" w:cs="Arial"/>
                <w:sz w:val="22"/>
              </w:rPr>
            </w:pPr>
          </w:p>
        </w:tc>
        <w:tc>
          <w:tcPr>
            <w:tcW w:w="5484"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可自定义日期区间，或在曲线上通过改变时间滑块的大小和位置来查看。</w:t>
            </w:r>
          </w:p>
        </w:tc>
      </w:tr>
      <w:tr w:rsidR="000F0E70" w:rsidTr="00AD20E7">
        <w:trPr>
          <w:trHeight w:val="441"/>
          <w:jc w:val="center"/>
        </w:trPr>
        <w:tc>
          <w:tcPr>
            <w:tcW w:w="1216"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PDA端</w:t>
            </w:r>
          </w:p>
        </w:tc>
        <w:tc>
          <w:tcPr>
            <w:tcW w:w="1183"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风险预警</w:t>
            </w:r>
          </w:p>
        </w:tc>
        <w:tc>
          <w:tcPr>
            <w:tcW w:w="148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风险预警</w:t>
            </w:r>
          </w:p>
        </w:tc>
        <w:tc>
          <w:tcPr>
            <w:tcW w:w="5484"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每当有患者病情早期相关观察项的值录入或传入系统时，系统自动算分，并根据计分要求和风险分级进行弹框预警。</w:t>
            </w:r>
          </w:p>
        </w:tc>
      </w:tr>
      <w:tr w:rsidR="000F0E70" w:rsidTr="00AD20E7">
        <w:trPr>
          <w:trHeight w:val="441"/>
          <w:jc w:val="center"/>
        </w:trPr>
        <w:tc>
          <w:tcPr>
            <w:tcW w:w="1216" w:type="dxa"/>
            <w:vMerge/>
            <w:shd w:val="clear" w:color="auto" w:fill="auto"/>
            <w:vAlign w:val="center"/>
          </w:tcPr>
          <w:p w:rsidR="000F0E70" w:rsidRDefault="000F0E70" w:rsidP="00AD20E7">
            <w:pPr>
              <w:jc w:val="center"/>
              <w:rPr>
                <w:rFonts w:ascii="宋体" w:hAnsi="宋体" w:cs="Arial"/>
                <w:sz w:val="22"/>
              </w:rPr>
            </w:pPr>
          </w:p>
        </w:tc>
        <w:tc>
          <w:tcPr>
            <w:tcW w:w="1183" w:type="dxa"/>
            <w:vMerge/>
            <w:shd w:val="clear" w:color="auto" w:fill="auto"/>
            <w:vAlign w:val="center"/>
          </w:tcPr>
          <w:p w:rsidR="000F0E70" w:rsidRDefault="000F0E70" w:rsidP="00AD20E7">
            <w:pPr>
              <w:jc w:val="center"/>
              <w:rPr>
                <w:rFonts w:ascii="宋体" w:hAnsi="宋体" w:cs="Arial"/>
                <w:sz w:val="22"/>
              </w:rPr>
            </w:pPr>
          </w:p>
        </w:tc>
        <w:tc>
          <w:tcPr>
            <w:tcW w:w="1484" w:type="dxa"/>
            <w:vMerge/>
            <w:shd w:val="clear" w:color="auto" w:fill="auto"/>
            <w:vAlign w:val="center"/>
          </w:tcPr>
          <w:p w:rsidR="000F0E70" w:rsidRDefault="000F0E70" w:rsidP="00AD20E7">
            <w:pPr>
              <w:widowControl/>
              <w:jc w:val="center"/>
              <w:rPr>
                <w:rFonts w:ascii="宋体" w:hAnsi="宋体" w:cs="Arial"/>
                <w:sz w:val="22"/>
              </w:rPr>
            </w:pPr>
          </w:p>
        </w:tc>
        <w:tc>
          <w:tcPr>
            <w:tcW w:w="5484"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预警弹框显示患者基本信息（床号、姓名、年龄、性别、诊断等）、预警时间、总分、各观察项的值和评分、针对性护理措施建议。</w:t>
            </w:r>
          </w:p>
        </w:tc>
      </w:tr>
      <w:tr w:rsidR="000F0E70" w:rsidTr="00AD20E7">
        <w:trPr>
          <w:trHeight w:val="441"/>
          <w:jc w:val="center"/>
        </w:trPr>
        <w:tc>
          <w:tcPr>
            <w:tcW w:w="1216" w:type="dxa"/>
            <w:vMerge/>
            <w:shd w:val="clear" w:color="auto" w:fill="auto"/>
            <w:vAlign w:val="center"/>
          </w:tcPr>
          <w:p w:rsidR="000F0E70" w:rsidRDefault="000F0E70" w:rsidP="00AD20E7">
            <w:pPr>
              <w:jc w:val="center"/>
              <w:rPr>
                <w:rFonts w:ascii="宋体" w:hAnsi="宋体" w:cs="Arial"/>
                <w:sz w:val="22"/>
              </w:rPr>
            </w:pPr>
          </w:p>
        </w:tc>
        <w:tc>
          <w:tcPr>
            <w:tcW w:w="1183" w:type="dxa"/>
            <w:vMerge/>
            <w:shd w:val="clear" w:color="auto" w:fill="auto"/>
            <w:vAlign w:val="center"/>
          </w:tcPr>
          <w:p w:rsidR="000F0E70" w:rsidRDefault="000F0E70" w:rsidP="00AD20E7">
            <w:pPr>
              <w:jc w:val="center"/>
              <w:rPr>
                <w:rFonts w:ascii="宋体" w:hAnsi="宋体" w:cs="Arial"/>
                <w:sz w:val="22"/>
              </w:rPr>
            </w:pPr>
          </w:p>
        </w:tc>
        <w:tc>
          <w:tcPr>
            <w:tcW w:w="148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预警处理</w:t>
            </w:r>
          </w:p>
        </w:tc>
        <w:tc>
          <w:tcPr>
            <w:tcW w:w="5484"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护士进行处理确认，系统自动记录处理时间。</w:t>
            </w:r>
          </w:p>
        </w:tc>
      </w:tr>
      <w:tr w:rsidR="000F0E70" w:rsidTr="00AD20E7">
        <w:trPr>
          <w:trHeight w:val="441"/>
          <w:jc w:val="center"/>
        </w:trPr>
        <w:tc>
          <w:tcPr>
            <w:tcW w:w="1216" w:type="dxa"/>
            <w:vMerge/>
            <w:shd w:val="clear" w:color="auto" w:fill="auto"/>
            <w:vAlign w:val="center"/>
          </w:tcPr>
          <w:p w:rsidR="000F0E70" w:rsidRDefault="000F0E70" w:rsidP="00AD20E7">
            <w:pPr>
              <w:jc w:val="center"/>
              <w:rPr>
                <w:rFonts w:ascii="宋体" w:hAnsi="宋体" w:cs="Arial"/>
                <w:sz w:val="22"/>
              </w:rPr>
            </w:pPr>
          </w:p>
        </w:tc>
        <w:tc>
          <w:tcPr>
            <w:tcW w:w="1183" w:type="dxa"/>
            <w:vMerge/>
            <w:shd w:val="clear" w:color="auto" w:fill="auto"/>
            <w:vAlign w:val="center"/>
          </w:tcPr>
          <w:p w:rsidR="000F0E70" w:rsidRDefault="000F0E70" w:rsidP="00AD20E7">
            <w:pPr>
              <w:jc w:val="center"/>
              <w:rPr>
                <w:rFonts w:ascii="宋体" w:hAnsi="宋体" w:cs="Arial"/>
                <w:sz w:val="22"/>
              </w:rPr>
            </w:pPr>
          </w:p>
        </w:tc>
        <w:tc>
          <w:tcPr>
            <w:tcW w:w="1484" w:type="dxa"/>
            <w:vMerge/>
            <w:shd w:val="clear" w:color="auto" w:fill="auto"/>
            <w:vAlign w:val="center"/>
          </w:tcPr>
          <w:p w:rsidR="000F0E70" w:rsidRDefault="000F0E70" w:rsidP="00AD20E7">
            <w:pPr>
              <w:widowControl/>
              <w:jc w:val="center"/>
              <w:rPr>
                <w:rFonts w:ascii="宋体" w:hAnsi="宋体" w:cs="Arial"/>
                <w:sz w:val="22"/>
              </w:rPr>
            </w:pPr>
          </w:p>
        </w:tc>
        <w:tc>
          <w:tcPr>
            <w:tcW w:w="5484"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护士选择稍后提醒，系统5分钟后再次预警，直至确认处理。</w:t>
            </w:r>
          </w:p>
        </w:tc>
      </w:tr>
      <w:tr w:rsidR="000F0E70" w:rsidTr="00AD20E7">
        <w:trPr>
          <w:trHeight w:val="441"/>
          <w:jc w:val="center"/>
        </w:trPr>
        <w:tc>
          <w:tcPr>
            <w:tcW w:w="1216" w:type="dxa"/>
            <w:vMerge/>
            <w:shd w:val="clear" w:color="auto" w:fill="auto"/>
            <w:vAlign w:val="center"/>
          </w:tcPr>
          <w:p w:rsidR="000F0E70" w:rsidRDefault="000F0E70" w:rsidP="00AD20E7">
            <w:pPr>
              <w:jc w:val="center"/>
              <w:rPr>
                <w:rFonts w:ascii="宋体" w:hAnsi="宋体" w:cs="Arial"/>
                <w:sz w:val="22"/>
              </w:rPr>
            </w:pPr>
          </w:p>
        </w:tc>
        <w:tc>
          <w:tcPr>
            <w:tcW w:w="1183" w:type="dxa"/>
            <w:vMerge/>
            <w:shd w:val="clear" w:color="auto" w:fill="auto"/>
            <w:vAlign w:val="center"/>
          </w:tcPr>
          <w:p w:rsidR="000F0E70" w:rsidRDefault="000F0E70" w:rsidP="00AD20E7">
            <w:pPr>
              <w:widowControl/>
              <w:jc w:val="center"/>
              <w:rPr>
                <w:rFonts w:ascii="宋体" w:hAnsi="宋体" w:cs="Arial"/>
                <w:sz w:val="22"/>
              </w:rPr>
            </w:pPr>
          </w:p>
        </w:tc>
        <w:tc>
          <w:tcPr>
            <w:tcW w:w="148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复测提醒</w:t>
            </w:r>
          </w:p>
        </w:tc>
        <w:tc>
          <w:tcPr>
            <w:tcW w:w="5484"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护士进行处理确认，系统根据复测间隔，到时间自动弹框提醒复测，显示信息同预警弹框，护理建议语句为复测提示。</w:t>
            </w:r>
          </w:p>
        </w:tc>
      </w:tr>
      <w:tr w:rsidR="000F0E70" w:rsidTr="00AD20E7">
        <w:trPr>
          <w:trHeight w:val="441"/>
          <w:jc w:val="center"/>
        </w:trPr>
        <w:tc>
          <w:tcPr>
            <w:tcW w:w="1216" w:type="dxa"/>
            <w:vMerge/>
            <w:shd w:val="clear" w:color="auto" w:fill="auto"/>
            <w:vAlign w:val="center"/>
          </w:tcPr>
          <w:p w:rsidR="000F0E70" w:rsidRDefault="000F0E70" w:rsidP="00AD20E7">
            <w:pPr>
              <w:jc w:val="center"/>
              <w:rPr>
                <w:rFonts w:ascii="宋体" w:hAnsi="宋体" w:cs="Arial"/>
                <w:sz w:val="22"/>
              </w:rPr>
            </w:pPr>
          </w:p>
        </w:tc>
        <w:tc>
          <w:tcPr>
            <w:tcW w:w="1183"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预警记录</w:t>
            </w:r>
          </w:p>
        </w:tc>
        <w:tc>
          <w:tcPr>
            <w:tcW w:w="1484"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预警记录</w:t>
            </w:r>
          </w:p>
        </w:tc>
        <w:tc>
          <w:tcPr>
            <w:tcW w:w="5484"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用于查询本病区三天内的所有患者病情早期预警记录。默认显示当天。</w:t>
            </w:r>
          </w:p>
        </w:tc>
      </w:tr>
      <w:tr w:rsidR="000F0E70" w:rsidTr="00AD20E7">
        <w:trPr>
          <w:trHeight w:val="441"/>
          <w:jc w:val="center"/>
        </w:trPr>
        <w:tc>
          <w:tcPr>
            <w:tcW w:w="1216" w:type="dxa"/>
            <w:vMerge/>
            <w:shd w:val="clear" w:color="auto" w:fill="auto"/>
            <w:vAlign w:val="center"/>
          </w:tcPr>
          <w:p w:rsidR="000F0E70" w:rsidRDefault="000F0E70" w:rsidP="00AD20E7">
            <w:pPr>
              <w:jc w:val="center"/>
              <w:rPr>
                <w:rFonts w:ascii="宋体" w:hAnsi="宋体" w:cs="Arial"/>
                <w:sz w:val="22"/>
              </w:rPr>
            </w:pPr>
          </w:p>
        </w:tc>
        <w:tc>
          <w:tcPr>
            <w:tcW w:w="1183" w:type="dxa"/>
            <w:vMerge/>
            <w:shd w:val="clear" w:color="auto" w:fill="auto"/>
            <w:vAlign w:val="center"/>
          </w:tcPr>
          <w:p w:rsidR="000F0E70" w:rsidRDefault="000F0E70" w:rsidP="00AD20E7">
            <w:pPr>
              <w:jc w:val="center"/>
              <w:rPr>
                <w:rFonts w:ascii="宋体" w:hAnsi="宋体" w:cs="Arial"/>
                <w:sz w:val="22"/>
              </w:rPr>
            </w:pPr>
          </w:p>
        </w:tc>
        <w:tc>
          <w:tcPr>
            <w:tcW w:w="1484" w:type="dxa"/>
            <w:vMerge/>
            <w:shd w:val="clear" w:color="auto" w:fill="auto"/>
            <w:vAlign w:val="center"/>
          </w:tcPr>
          <w:p w:rsidR="000F0E70" w:rsidRDefault="000F0E70" w:rsidP="00AD20E7">
            <w:pPr>
              <w:jc w:val="center"/>
              <w:rPr>
                <w:rFonts w:ascii="宋体" w:hAnsi="宋体" w:cs="Arial"/>
                <w:sz w:val="22"/>
              </w:rPr>
            </w:pPr>
          </w:p>
        </w:tc>
        <w:tc>
          <w:tcPr>
            <w:tcW w:w="5484"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可按照处理状态“全部/已处理/待处理”进行筛选。默认显示待处理。</w:t>
            </w:r>
          </w:p>
        </w:tc>
      </w:tr>
      <w:tr w:rsidR="000F0E70" w:rsidTr="00AD20E7">
        <w:trPr>
          <w:trHeight w:val="441"/>
          <w:jc w:val="center"/>
        </w:trPr>
        <w:tc>
          <w:tcPr>
            <w:tcW w:w="1216" w:type="dxa"/>
            <w:vMerge/>
            <w:shd w:val="clear" w:color="auto" w:fill="auto"/>
            <w:vAlign w:val="center"/>
          </w:tcPr>
          <w:p w:rsidR="000F0E70" w:rsidRDefault="000F0E70" w:rsidP="00AD20E7">
            <w:pPr>
              <w:jc w:val="center"/>
              <w:rPr>
                <w:rFonts w:ascii="宋体" w:hAnsi="宋体" w:cs="Arial"/>
                <w:sz w:val="22"/>
              </w:rPr>
            </w:pPr>
          </w:p>
        </w:tc>
        <w:tc>
          <w:tcPr>
            <w:tcW w:w="1183" w:type="dxa"/>
            <w:vMerge/>
            <w:shd w:val="clear" w:color="auto" w:fill="auto"/>
            <w:vAlign w:val="center"/>
          </w:tcPr>
          <w:p w:rsidR="000F0E70" w:rsidRDefault="000F0E70" w:rsidP="00AD20E7">
            <w:pPr>
              <w:jc w:val="center"/>
              <w:rPr>
                <w:rFonts w:ascii="宋体" w:hAnsi="宋体" w:cs="Arial"/>
                <w:sz w:val="22"/>
              </w:rPr>
            </w:pPr>
          </w:p>
        </w:tc>
        <w:tc>
          <w:tcPr>
            <w:tcW w:w="1484" w:type="dxa"/>
            <w:vMerge/>
            <w:shd w:val="clear" w:color="auto" w:fill="auto"/>
            <w:vAlign w:val="center"/>
          </w:tcPr>
          <w:p w:rsidR="000F0E70" w:rsidRDefault="000F0E70" w:rsidP="00AD20E7">
            <w:pPr>
              <w:widowControl/>
              <w:jc w:val="center"/>
              <w:rPr>
                <w:rFonts w:ascii="宋体" w:hAnsi="宋体" w:cs="Arial"/>
                <w:sz w:val="22"/>
              </w:rPr>
            </w:pPr>
          </w:p>
        </w:tc>
        <w:tc>
          <w:tcPr>
            <w:tcW w:w="5484"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记录可显示患者信息（床号、姓名）、预警时间、处理时间、总分、各个项目的值与得分，得分以相应风险级别的颜色标识区分。</w:t>
            </w:r>
          </w:p>
        </w:tc>
      </w:tr>
      <w:tr w:rsidR="000F0E70" w:rsidTr="00AD20E7">
        <w:trPr>
          <w:trHeight w:val="441"/>
          <w:jc w:val="center"/>
        </w:trPr>
        <w:tc>
          <w:tcPr>
            <w:tcW w:w="1216" w:type="dxa"/>
            <w:vMerge/>
            <w:shd w:val="clear" w:color="auto" w:fill="auto"/>
            <w:vAlign w:val="center"/>
          </w:tcPr>
          <w:p w:rsidR="000F0E70" w:rsidRDefault="000F0E70" w:rsidP="00AD20E7">
            <w:pPr>
              <w:jc w:val="center"/>
              <w:rPr>
                <w:rFonts w:ascii="宋体" w:hAnsi="宋体" w:cs="Arial"/>
                <w:sz w:val="22"/>
              </w:rPr>
            </w:pPr>
          </w:p>
        </w:tc>
        <w:tc>
          <w:tcPr>
            <w:tcW w:w="1183" w:type="dxa"/>
            <w:vMerge/>
            <w:shd w:val="clear" w:color="auto" w:fill="auto"/>
            <w:vAlign w:val="center"/>
          </w:tcPr>
          <w:p w:rsidR="000F0E70" w:rsidRDefault="000F0E70" w:rsidP="00AD20E7">
            <w:pPr>
              <w:widowControl/>
              <w:jc w:val="center"/>
              <w:rPr>
                <w:rFonts w:ascii="宋体" w:hAnsi="宋体" w:cs="Arial"/>
                <w:sz w:val="22"/>
              </w:rPr>
            </w:pPr>
          </w:p>
        </w:tc>
        <w:tc>
          <w:tcPr>
            <w:tcW w:w="148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延时确认</w:t>
            </w:r>
          </w:p>
        </w:tc>
        <w:tc>
          <w:tcPr>
            <w:tcW w:w="5484"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对于因特殊情况需延时处理的预警，可进入预警记录页面进行确认，变为已处理状态，则之后该条记录不再重复预警。</w:t>
            </w:r>
          </w:p>
        </w:tc>
      </w:tr>
      <w:tr w:rsidR="000F0E70" w:rsidTr="00AD20E7">
        <w:trPr>
          <w:trHeight w:val="441"/>
          <w:jc w:val="center"/>
        </w:trPr>
        <w:tc>
          <w:tcPr>
            <w:tcW w:w="1216" w:type="dxa"/>
            <w:vMerge/>
            <w:shd w:val="clear" w:color="auto" w:fill="auto"/>
            <w:vAlign w:val="center"/>
          </w:tcPr>
          <w:p w:rsidR="000F0E70" w:rsidRDefault="000F0E70" w:rsidP="00AD20E7">
            <w:pPr>
              <w:widowControl/>
              <w:jc w:val="center"/>
              <w:rPr>
                <w:rFonts w:ascii="宋体" w:hAnsi="宋体" w:cs="Arial"/>
                <w:sz w:val="22"/>
              </w:rPr>
            </w:pPr>
          </w:p>
        </w:tc>
        <w:tc>
          <w:tcPr>
            <w:tcW w:w="1183"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患者评分</w:t>
            </w:r>
          </w:p>
        </w:tc>
        <w:tc>
          <w:tcPr>
            <w:tcW w:w="1484"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实时评分</w:t>
            </w:r>
          </w:p>
        </w:tc>
        <w:tc>
          <w:tcPr>
            <w:tcW w:w="5484"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床位列表自动显示患者最新患者病情早期总分及其风险等级。</w:t>
            </w:r>
          </w:p>
        </w:tc>
      </w:tr>
    </w:tbl>
    <w:p w:rsidR="000F0E70" w:rsidRDefault="000F0E70" w:rsidP="000F0E70">
      <w:pPr>
        <w:rPr>
          <w:rFonts w:ascii="宋体" w:hAnsi="宋体"/>
        </w:rPr>
      </w:pPr>
    </w:p>
    <w:p w:rsidR="000F0E70" w:rsidRDefault="000F0E70" w:rsidP="000F0E70">
      <w:pPr>
        <w:spacing w:line="360" w:lineRule="auto"/>
        <w:rPr>
          <w:rFonts w:ascii="宋体" w:hAnsi="宋体"/>
          <w:sz w:val="21"/>
          <w:szCs w:val="21"/>
        </w:rPr>
      </w:pPr>
    </w:p>
    <w:p w:rsidR="000F0E70" w:rsidRPr="000F0E70" w:rsidRDefault="00BA2E4A" w:rsidP="00BA2E4A">
      <w:pPr>
        <w:pStyle w:val="3"/>
        <w:numPr>
          <w:ilvl w:val="0"/>
          <w:numId w:val="0"/>
        </w:numPr>
        <w:ind w:left="720" w:hanging="720"/>
      </w:pPr>
      <w:bookmarkStart w:id="311" w:name="_Toc127214594"/>
      <w:bookmarkStart w:id="312" w:name="_Toc129162066"/>
      <w:r>
        <w:rPr>
          <w:rFonts w:hint="eastAsia"/>
        </w:rPr>
        <w:t xml:space="preserve">6.13.4 </w:t>
      </w:r>
      <w:r w:rsidR="000F0E70" w:rsidRPr="000F0E70">
        <w:rPr>
          <w:rFonts w:hint="eastAsia"/>
        </w:rPr>
        <w:t>输液管理系统</w:t>
      </w:r>
      <w:bookmarkEnd w:id="311"/>
      <w:bookmarkEnd w:id="312"/>
    </w:p>
    <w:p w:rsidR="000F0E70" w:rsidRPr="000F0E70" w:rsidRDefault="000F0E70" w:rsidP="000F0E70">
      <w:pPr>
        <w:pStyle w:val="a7"/>
        <w:keepNext/>
        <w:keepLines/>
        <w:numPr>
          <w:ilvl w:val="1"/>
          <w:numId w:val="2"/>
        </w:numPr>
        <w:kinsoku w:val="0"/>
        <w:spacing w:beforeLines="50" w:before="156" w:afterLines="50" w:after="156"/>
        <w:ind w:firstLineChars="0"/>
        <w:jc w:val="left"/>
        <w:outlineLvl w:val="3"/>
        <w:rPr>
          <w:rFonts w:ascii="Times New Roman" w:hAnsi="Times New Roman" w:cs="Times New Roman"/>
          <w:b/>
          <w:vanish/>
          <w:kern w:val="0"/>
          <w:sz w:val="28"/>
          <w:szCs w:val="20"/>
        </w:rPr>
      </w:pPr>
      <w:bookmarkStart w:id="313" w:name="_Ref81570352"/>
      <w:bookmarkStart w:id="314" w:name="_Toc127214595"/>
    </w:p>
    <w:p w:rsidR="000F0E70" w:rsidRPr="000F0E70" w:rsidRDefault="000F0E70" w:rsidP="000F0E70">
      <w:pPr>
        <w:pStyle w:val="a7"/>
        <w:keepNext/>
        <w:keepLines/>
        <w:numPr>
          <w:ilvl w:val="1"/>
          <w:numId w:val="2"/>
        </w:numPr>
        <w:kinsoku w:val="0"/>
        <w:spacing w:beforeLines="50" w:before="156" w:afterLines="50" w:after="156"/>
        <w:ind w:firstLineChars="0"/>
        <w:jc w:val="left"/>
        <w:outlineLvl w:val="3"/>
        <w:rPr>
          <w:rFonts w:ascii="Times New Roman" w:hAnsi="Times New Roman" w:cs="Times New Roman"/>
          <w:b/>
          <w:vanish/>
          <w:kern w:val="0"/>
          <w:sz w:val="28"/>
          <w:szCs w:val="20"/>
        </w:rPr>
      </w:pPr>
    </w:p>
    <w:p w:rsidR="000F0E70" w:rsidRPr="000F0E70" w:rsidRDefault="000F0E70" w:rsidP="000F0E70">
      <w:pPr>
        <w:pStyle w:val="a7"/>
        <w:keepNext/>
        <w:keepLines/>
        <w:numPr>
          <w:ilvl w:val="1"/>
          <w:numId w:val="2"/>
        </w:numPr>
        <w:kinsoku w:val="0"/>
        <w:spacing w:beforeLines="50" w:before="156" w:afterLines="50" w:after="156"/>
        <w:ind w:firstLineChars="0"/>
        <w:jc w:val="left"/>
        <w:outlineLvl w:val="3"/>
        <w:rPr>
          <w:rFonts w:ascii="Times New Roman" w:hAnsi="Times New Roman" w:cs="Times New Roman"/>
          <w:b/>
          <w:vanish/>
          <w:kern w:val="0"/>
          <w:sz w:val="28"/>
          <w:szCs w:val="20"/>
        </w:rPr>
      </w:pPr>
    </w:p>
    <w:p w:rsidR="000F0E70" w:rsidRPr="000F0E70" w:rsidRDefault="000F0E70" w:rsidP="000F0E70">
      <w:pPr>
        <w:pStyle w:val="a7"/>
        <w:keepNext/>
        <w:keepLines/>
        <w:numPr>
          <w:ilvl w:val="1"/>
          <w:numId w:val="2"/>
        </w:numPr>
        <w:kinsoku w:val="0"/>
        <w:spacing w:beforeLines="50" w:before="156" w:afterLines="50" w:after="156"/>
        <w:ind w:firstLineChars="0"/>
        <w:jc w:val="left"/>
        <w:outlineLvl w:val="3"/>
        <w:rPr>
          <w:rFonts w:ascii="Times New Roman" w:hAnsi="Times New Roman" w:cs="Times New Roman"/>
          <w:b/>
          <w:vanish/>
          <w:kern w:val="0"/>
          <w:sz w:val="28"/>
          <w:szCs w:val="20"/>
        </w:rPr>
      </w:pPr>
    </w:p>
    <w:p w:rsidR="000F0E70" w:rsidRPr="000F0E70" w:rsidRDefault="000F0E70" w:rsidP="000F0E70">
      <w:pPr>
        <w:pStyle w:val="a7"/>
        <w:keepNext/>
        <w:keepLines/>
        <w:numPr>
          <w:ilvl w:val="1"/>
          <w:numId w:val="2"/>
        </w:numPr>
        <w:kinsoku w:val="0"/>
        <w:spacing w:beforeLines="50" w:before="156" w:afterLines="50" w:after="156"/>
        <w:ind w:firstLineChars="0"/>
        <w:jc w:val="left"/>
        <w:outlineLvl w:val="3"/>
        <w:rPr>
          <w:rFonts w:ascii="Times New Roman" w:hAnsi="Times New Roman" w:cs="Times New Roman"/>
          <w:b/>
          <w:vanish/>
          <w:kern w:val="0"/>
          <w:sz w:val="28"/>
          <w:szCs w:val="20"/>
        </w:rPr>
      </w:pPr>
    </w:p>
    <w:p w:rsidR="000F0E70" w:rsidRPr="000F0E70" w:rsidRDefault="000F0E70" w:rsidP="000F0E70">
      <w:pPr>
        <w:pStyle w:val="a7"/>
        <w:keepNext/>
        <w:keepLines/>
        <w:numPr>
          <w:ilvl w:val="2"/>
          <w:numId w:val="2"/>
        </w:numPr>
        <w:kinsoku w:val="0"/>
        <w:spacing w:beforeLines="50" w:before="156" w:afterLines="50" w:after="156"/>
        <w:ind w:firstLineChars="0"/>
        <w:jc w:val="left"/>
        <w:outlineLvl w:val="3"/>
        <w:rPr>
          <w:rFonts w:ascii="Times New Roman" w:hAnsi="Times New Roman" w:cs="Times New Roman"/>
          <w:b/>
          <w:vanish/>
          <w:kern w:val="0"/>
          <w:sz w:val="28"/>
          <w:szCs w:val="20"/>
        </w:rPr>
      </w:pPr>
    </w:p>
    <w:p w:rsidR="000F0E70" w:rsidRPr="000F0E70" w:rsidRDefault="000F0E70" w:rsidP="000F0E70">
      <w:pPr>
        <w:pStyle w:val="a7"/>
        <w:keepNext/>
        <w:keepLines/>
        <w:numPr>
          <w:ilvl w:val="2"/>
          <w:numId w:val="2"/>
        </w:numPr>
        <w:kinsoku w:val="0"/>
        <w:spacing w:beforeLines="50" w:before="156" w:afterLines="50" w:after="156"/>
        <w:ind w:firstLineChars="0"/>
        <w:jc w:val="left"/>
        <w:outlineLvl w:val="3"/>
        <w:rPr>
          <w:rFonts w:ascii="Times New Roman" w:hAnsi="Times New Roman" w:cs="Times New Roman"/>
          <w:b/>
          <w:vanish/>
          <w:kern w:val="0"/>
          <w:sz w:val="28"/>
          <w:szCs w:val="20"/>
        </w:rPr>
      </w:pPr>
    </w:p>
    <w:p w:rsidR="000F0E70" w:rsidRPr="000F0E70" w:rsidRDefault="000F0E70" w:rsidP="000F0E70">
      <w:pPr>
        <w:pStyle w:val="a7"/>
        <w:keepNext/>
        <w:keepLines/>
        <w:numPr>
          <w:ilvl w:val="2"/>
          <w:numId w:val="2"/>
        </w:numPr>
        <w:kinsoku w:val="0"/>
        <w:spacing w:beforeLines="50" w:before="156" w:afterLines="50" w:after="156"/>
        <w:ind w:firstLineChars="0"/>
        <w:jc w:val="left"/>
        <w:outlineLvl w:val="3"/>
        <w:rPr>
          <w:rFonts w:ascii="Times New Roman" w:hAnsi="Times New Roman" w:cs="Times New Roman"/>
          <w:b/>
          <w:vanish/>
          <w:kern w:val="0"/>
          <w:sz w:val="28"/>
          <w:szCs w:val="20"/>
        </w:rPr>
      </w:pPr>
    </w:p>
    <w:p w:rsidR="000F0E70" w:rsidRPr="000F0E70" w:rsidRDefault="000F0E70" w:rsidP="000F0E70">
      <w:pPr>
        <w:pStyle w:val="a7"/>
        <w:keepNext/>
        <w:keepLines/>
        <w:numPr>
          <w:ilvl w:val="2"/>
          <w:numId w:val="2"/>
        </w:numPr>
        <w:kinsoku w:val="0"/>
        <w:spacing w:beforeLines="50" w:before="156" w:afterLines="50" w:after="156"/>
        <w:ind w:firstLineChars="0"/>
        <w:jc w:val="left"/>
        <w:outlineLvl w:val="3"/>
        <w:rPr>
          <w:rFonts w:ascii="Times New Roman" w:hAnsi="Times New Roman" w:cs="Times New Roman"/>
          <w:b/>
          <w:vanish/>
          <w:kern w:val="0"/>
          <w:sz w:val="28"/>
          <w:szCs w:val="20"/>
        </w:rPr>
      </w:pPr>
    </w:p>
    <w:p w:rsidR="000F0E70" w:rsidRDefault="000F0E70" w:rsidP="000F0E70">
      <w:pPr>
        <w:pStyle w:val="4"/>
        <w:spacing w:before="156" w:after="156"/>
      </w:pPr>
      <w:r>
        <w:rPr>
          <w:rFonts w:hint="eastAsia"/>
        </w:rPr>
        <w:t>输液管理系统软件</w:t>
      </w:r>
      <w:bookmarkEnd w:id="313"/>
      <w:r>
        <w:rPr>
          <w:rFonts w:hint="eastAsia"/>
        </w:rPr>
        <w:t>（移动端）</w:t>
      </w:r>
      <w:bookmarkEnd w:id="314"/>
    </w:p>
    <w:tbl>
      <w:tblPr>
        <w:tblpPr w:leftFromText="180" w:rightFromText="180" w:vertAnchor="text" w:tblpXSpec="center"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1163"/>
        <w:gridCol w:w="1600"/>
        <w:gridCol w:w="5398"/>
      </w:tblGrid>
      <w:tr w:rsidR="000F0E70" w:rsidTr="00AD20E7">
        <w:trPr>
          <w:trHeight w:val="440"/>
        </w:trPr>
        <w:tc>
          <w:tcPr>
            <w:tcW w:w="1019" w:type="dxa"/>
            <w:shd w:val="clear" w:color="auto" w:fill="auto"/>
            <w:vAlign w:val="center"/>
          </w:tcPr>
          <w:p w:rsidR="000F0E70" w:rsidRDefault="000F0E70" w:rsidP="00AD20E7">
            <w:pPr>
              <w:widowControl/>
              <w:jc w:val="center"/>
              <w:rPr>
                <w:rFonts w:ascii="宋体" w:hAnsi="宋体" w:cs="Arial"/>
                <w:b/>
                <w:bCs/>
                <w:sz w:val="22"/>
              </w:rPr>
            </w:pPr>
            <w:r>
              <w:rPr>
                <w:rFonts w:ascii="宋体" w:hAnsi="宋体" w:cs="Arial"/>
                <w:b/>
                <w:bCs/>
                <w:sz w:val="22"/>
              </w:rPr>
              <w:t>类型</w:t>
            </w:r>
          </w:p>
        </w:tc>
        <w:tc>
          <w:tcPr>
            <w:tcW w:w="1163" w:type="dxa"/>
            <w:shd w:val="clear" w:color="auto" w:fill="auto"/>
            <w:vAlign w:val="center"/>
          </w:tcPr>
          <w:p w:rsidR="000F0E70" w:rsidRDefault="000F0E70" w:rsidP="00AD20E7">
            <w:pPr>
              <w:widowControl/>
              <w:jc w:val="center"/>
              <w:rPr>
                <w:rFonts w:ascii="宋体" w:hAnsi="宋体" w:cs="Arial"/>
                <w:b/>
                <w:bCs/>
                <w:sz w:val="22"/>
              </w:rPr>
            </w:pPr>
            <w:r>
              <w:rPr>
                <w:rFonts w:ascii="宋体" w:hAnsi="宋体" w:cs="Arial"/>
                <w:b/>
                <w:bCs/>
                <w:sz w:val="22"/>
              </w:rPr>
              <w:t>模块</w:t>
            </w:r>
          </w:p>
        </w:tc>
        <w:tc>
          <w:tcPr>
            <w:tcW w:w="1600" w:type="dxa"/>
            <w:shd w:val="clear" w:color="auto" w:fill="auto"/>
            <w:vAlign w:val="center"/>
          </w:tcPr>
          <w:p w:rsidR="000F0E70" w:rsidRDefault="000F0E70" w:rsidP="00AD20E7">
            <w:pPr>
              <w:widowControl/>
              <w:jc w:val="center"/>
              <w:rPr>
                <w:rFonts w:ascii="宋体" w:hAnsi="宋体" w:cs="Arial"/>
                <w:b/>
                <w:bCs/>
                <w:sz w:val="22"/>
              </w:rPr>
            </w:pPr>
            <w:r>
              <w:rPr>
                <w:rFonts w:ascii="宋体" w:hAnsi="宋体" w:cs="Arial"/>
                <w:b/>
                <w:bCs/>
                <w:sz w:val="22"/>
              </w:rPr>
              <w:t>功能名称</w:t>
            </w:r>
          </w:p>
        </w:tc>
        <w:tc>
          <w:tcPr>
            <w:tcW w:w="5398" w:type="dxa"/>
            <w:shd w:val="clear" w:color="auto" w:fill="auto"/>
            <w:vAlign w:val="center"/>
          </w:tcPr>
          <w:p w:rsidR="000F0E70" w:rsidRDefault="000F0E70" w:rsidP="00AD20E7">
            <w:pPr>
              <w:widowControl/>
              <w:jc w:val="center"/>
              <w:rPr>
                <w:rFonts w:ascii="宋体" w:hAnsi="宋体" w:cs="Arial"/>
                <w:b/>
                <w:bCs/>
                <w:sz w:val="22"/>
              </w:rPr>
            </w:pPr>
            <w:r>
              <w:rPr>
                <w:rFonts w:ascii="宋体" w:hAnsi="宋体" w:cs="Arial"/>
                <w:b/>
                <w:bCs/>
                <w:sz w:val="22"/>
              </w:rPr>
              <w:t>功能</w:t>
            </w:r>
            <w:r>
              <w:rPr>
                <w:rFonts w:ascii="宋体" w:hAnsi="宋体" w:cs="Arial" w:hint="eastAsia"/>
                <w:b/>
                <w:bCs/>
                <w:sz w:val="22"/>
              </w:rPr>
              <w:t>要求</w:t>
            </w:r>
          </w:p>
        </w:tc>
      </w:tr>
      <w:tr w:rsidR="000F0E70" w:rsidTr="00AD20E7">
        <w:trPr>
          <w:trHeight w:val="440"/>
        </w:trPr>
        <w:tc>
          <w:tcPr>
            <w:tcW w:w="1019" w:type="dxa"/>
            <w:vMerge w:val="restart"/>
            <w:shd w:val="clear" w:color="auto" w:fill="auto"/>
            <w:vAlign w:val="center"/>
          </w:tcPr>
          <w:p w:rsidR="000F0E70" w:rsidRDefault="000F0E70" w:rsidP="00AD20E7">
            <w:pPr>
              <w:jc w:val="center"/>
              <w:rPr>
                <w:rFonts w:ascii="宋体" w:hAnsi="宋体" w:cs="Arial"/>
                <w:sz w:val="22"/>
              </w:rPr>
            </w:pPr>
            <w:r>
              <w:rPr>
                <w:rFonts w:ascii="宋体" w:hAnsi="宋体" w:cs="Arial" w:hint="eastAsia"/>
                <w:sz w:val="22"/>
              </w:rPr>
              <w:t>PDA</w:t>
            </w:r>
            <w:r>
              <w:rPr>
                <w:rFonts w:ascii="宋体" w:hAnsi="宋体" w:cs="Arial"/>
                <w:sz w:val="22"/>
              </w:rPr>
              <w:t>端</w:t>
            </w:r>
          </w:p>
        </w:tc>
        <w:tc>
          <w:tcPr>
            <w:tcW w:w="1163" w:type="dxa"/>
            <w:vMerge w:val="restart"/>
            <w:shd w:val="clear" w:color="auto" w:fill="auto"/>
            <w:vAlign w:val="center"/>
          </w:tcPr>
          <w:p w:rsidR="000F0E70" w:rsidRDefault="000F0E70" w:rsidP="00AD20E7">
            <w:pPr>
              <w:rPr>
                <w:rFonts w:ascii="宋体" w:hAnsi="宋体" w:cs="Arial"/>
                <w:sz w:val="22"/>
              </w:rPr>
            </w:pPr>
            <w:r>
              <w:rPr>
                <w:rFonts w:ascii="宋体" w:hAnsi="宋体" w:cs="Arial" w:hint="eastAsia"/>
                <w:sz w:val="22"/>
              </w:rPr>
              <w:t>输液监测</w:t>
            </w:r>
          </w:p>
        </w:tc>
        <w:tc>
          <w:tcPr>
            <w:tcW w:w="1600" w:type="dxa"/>
            <w:shd w:val="clear" w:color="auto" w:fill="auto"/>
            <w:vAlign w:val="center"/>
          </w:tcPr>
          <w:p w:rsidR="000F0E70" w:rsidRDefault="000F0E70" w:rsidP="00AD20E7">
            <w:pPr>
              <w:jc w:val="center"/>
              <w:rPr>
                <w:rFonts w:ascii="宋体" w:hAnsi="宋体" w:cs="Arial"/>
                <w:sz w:val="22"/>
              </w:rPr>
            </w:pPr>
            <w:r>
              <w:rPr>
                <w:rFonts w:ascii="宋体" w:hAnsi="宋体" w:cs="Arial" w:hint="eastAsia"/>
                <w:sz w:val="22"/>
              </w:rPr>
              <w:t xml:space="preserve"> 多路输液</w:t>
            </w:r>
          </w:p>
        </w:tc>
        <w:tc>
          <w:tcPr>
            <w:tcW w:w="5398" w:type="dxa"/>
            <w:shd w:val="clear" w:color="auto" w:fill="auto"/>
            <w:vAlign w:val="center"/>
          </w:tcPr>
          <w:p w:rsidR="000F0E70" w:rsidRDefault="000F0E70" w:rsidP="00AD20E7">
            <w:pPr>
              <w:rPr>
                <w:rFonts w:ascii="宋体" w:hAnsi="宋体" w:cs="Arial"/>
                <w:sz w:val="22"/>
              </w:rPr>
            </w:pPr>
            <w:r>
              <w:rPr>
                <w:rFonts w:ascii="宋体" w:hAnsi="宋体" w:cs="Arial" w:hint="eastAsia"/>
                <w:sz w:val="22"/>
              </w:rPr>
              <w:t>支持多路输液监测，并实时显示各路输液的剩余液量和滴速以及剩余时间。</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1163" w:type="dxa"/>
            <w:vMerge/>
            <w:shd w:val="clear" w:color="auto" w:fill="auto"/>
            <w:vAlign w:val="center"/>
          </w:tcPr>
          <w:p w:rsidR="000F0E70" w:rsidRDefault="000F0E70" w:rsidP="00AD20E7">
            <w:pPr>
              <w:jc w:val="center"/>
              <w:rPr>
                <w:rFonts w:ascii="宋体" w:hAnsi="宋体" w:cs="Arial"/>
                <w:sz w:val="22"/>
              </w:rPr>
            </w:pPr>
          </w:p>
        </w:tc>
        <w:tc>
          <w:tcPr>
            <w:tcW w:w="1600" w:type="dxa"/>
            <w:shd w:val="clear" w:color="auto" w:fill="auto"/>
            <w:vAlign w:val="center"/>
          </w:tcPr>
          <w:p w:rsidR="000F0E70" w:rsidRDefault="000F0E70" w:rsidP="00AD20E7">
            <w:pPr>
              <w:jc w:val="center"/>
              <w:rPr>
                <w:rFonts w:ascii="宋体" w:hAnsi="宋体" w:cs="Arial"/>
                <w:sz w:val="22"/>
              </w:rPr>
            </w:pPr>
            <w:r>
              <w:rPr>
                <w:rFonts w:ascii="宋体" w:hAnsi="宋体" w:cs="Arial" w:hint="eastAsia"/>
                <w:sz w:val="22"/>
              </w:rPr>
              <w:t xml:space="preserve"> 连续输液</w:t>
            </w:r>
          </w:p>
        </w:tc>
        <w:tc>
          <w:tcPr>
            <w:tcW w:w="5398" w:type="dxa"/>
            <w:shd w:val="clear" w:color="auto" w:fill="auto"/>
            <w:vAlign w:val="center"/>
          </w:tcPr>
          <w:p w:rsidR="000F0E70" w:rsidRDefault="000F0E70" w:rsidP="00AD20E7">
            <w:pPr>
              <w:rPr>
                <w:rFonts w:ascii="宋体" w:hAnsi="宋体" w:cs="Arial"/>
                <w:sz w:val="22"/>
              </w:rPr>
            </w:pPr>
            <w:r>
              <w:rPr>
                <w:rFonts w:ascii="宋体" w:hAnsi="宋体" w:cs="Arial" w:hint="eastAsia"/>
                <w:sz w:val="22"/>
              </w:rPr>
              <w:t>支持24小时连续输液并实时显示各路输液的剩余液量和滴速以及剩余时间。</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1163" w:type="dxa"/>
            <w:vMerge/>
            <w:shd w:val="clear" w:color="auto" w:fill="auto"/>
            <w:vAlign w:val="center"/>
          </w:tcPr>
          <w:p w:rsidR="000F0E70" w:rsidRDefault="000F0E70" w:rsidP="00AD20E7">
            <w:pPr>
              <w:jc w:val="center"/>
              <w:rPr>
                <w:rFonts w:ascii="宋体" w:hAnsi="宋体" w:cs="Arial"/>
                <w:sz w:val="22"/>
              </w:rPr>
            </w:pPr>
          </w:p>
        </w:tc>
        <w:tc>
          <w:tcPr>
            <w:tcW w:w="1600" w:type="dxa"/>
            <w:shd w:val="clear" w:color="auto" w:fill="auto"/>
            <w:vAlign w:val="center"/>
          </w:tcPr>
          <w:p w:rsidR="000F0E70" w:rsidRDefault="000F0E70" w:rsidP="00AD20E7">
            <w:pPr>
              <w:jc w:val="center"/>
              <w:rPr>
                <w:rFonts w:ascii="宋体" w:hAnsi="宋体" w:cs="Arial"/>
                <w:sz w:val="22"/>
              </w:rPr>
            </w:pPr>
            <w:r>
              <w:rPr>
                <w:rFonts w:ascii="宋体" w:hAnsi="宋体" w:cs="Arial" w:hint="eastAsia"/>
                <w:sz w:val="22"/>
              </w:rPr>
              <w:t xml:space="preserve"> 皮重校正</w:t>
            </w:r>
          </w:p>
        </w:tc>
        <w:tc>
          <w:tcPr>
            <w:tcW w:w="5398" w:type="dxa"/>
            <w:shd w:val="clear" w:color="auto" w:fill="auto"/>
            <w:vAlign w:val="center"/>
          </w:tcPr>
          <w:p w:rsidR="000F0E70" w:rsidRDefault="000F0E70" w:rsidP="00AD20E7">
            <w:pPr>
              <w:rPr>
                <w:rFonts w:ascii="宋体" w:hAnsi="宋体" w:cs="Arial"/>
                <w:sz w:val="22"/>
              </w:rPr>
            </w:pPr>
            <w:r>
              <w:rPr>
                <w:rFonts w:ascii="宋体" w:hAnsi="宋体" w:cs="Arial" w:hint="eastAsia"/>
                <w:sz w:val="22"/>
              </w:rPr>
              <w:t>系统自动适配皮重，同时支持输液容器皮重手动校正，避免相近规格产生的近似皮重影响监测精度。</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1163" w:type="dxa"/>
            <w:vMerge/>
            <w:shd w:val="clear" w:color="auto" w:fill="auto"/>
            <w:vAlign w:val="center"/>
          </w:tcPr>
          <w:p w:rsidR="000F0E70" w:rsidRDefault="000F0E70" w:rsidP="00AD20E7">
            <w:pPr>
              <w:jc w:val="center"/>
              <w:rPr>
                <w:rFonts w:ascii="宋体" w:hAnsi="宋体" w:cs="Arial"/>
                <w:sz w:val="22"/>
              </w:rPr>
            </w:pPr>
          </w:p>
        </w:tc>
        <w:tc>
          <w:tcPr>
            <w:tcW w:w="1600" w:type="dxa"/>
            <w:shd w:val="clear" w:color="auto" w:fill="auto"/>
            <w:vAlign w:val="center"/>
          </w:tcPr>
          <w:p w:rsidR="000F0E70" w:rsidRDefault="000F0E70" w:rsidP="00AD20E7">
            <w:pPr>
              <w:jc w:val="center"/>
              <w:rPr>
                <w:rFonts w:ascii="宋体" w:hAnsi="宋体" w:cs="Arial"/>
                <w:sz w:val="22"/>
              </w:rPr>
            </w:pPr>
            <w:r>
              <w:rPr>
                <w:rFonts w:ascii="宋体" w:hAnsi="宋体" w:cs="Arial" w:hint="eastAsia"/>
                <w:sz w:val="22"/>
              </w:rPr>
              <w:t xml:space="preserve"> 附加物校正</w:t>
            </w:r>
          </w:p>
        </w:tc>
        <w:tc>
          <w:tcPr>
            <w:tcW w:w="5398" w:type="dxa"/>
            <w:shd w:val="clear" w:color="auto" w:fill="auto"/>
            <w:vAlign w:val="center"/>
          </w:tcPr>
          <w:p w:rsidR="000F0E70" w:rsidRDefault="000F0E70" w:rsidP="00AD20E7">
            <w:pPr>
              <w:rPr>
                <w:rFonts w:ascii="宋体" w:hAnsi="宋体" w:cs="Arial"/>
                <w:sz w:val="22"/>
              </w:rPr>
            </w:pPr>
            <w:r>
              <w:rPr>
                <w:rFonts w:ascii="宋体" w:hAnsi="宋体" w:cs="Arial" w:hint="eastAsia"/>
                <w:sz w:val="22"/>
              </w:rPr>
              <w:t>支持输液过程中的附加物校正，可进行选择和修正，避免因附加物重量影响监测精度，进一步保证输液监测准确性。</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1163" w:type="dxa"/>
            <w:vMerge/>
            <w:shd w:val="clear" w:color="auto" w:fill="auto"/>
            <w:vAlign w:val="center"/>
          </w:tcPr>
          <w:p w:rsidR="000F0E70" w:rsidRDefault="000F0E70" w:rsidP="00AD20E7">
            <w:pPr>
              <w:jc w:val="center"/>
              <w:rPr>
                <w:rFonts w:ascii="宋体" w:hAnsi="宋体" w:cs="Arial"/>
                <w:sz w:val="22"/>
              </w:rPr>
            </w:pPr>
          </w:p>
        </w:tc>
        <w:tc>
          <w:tcPr>
            <w:tcW w:w="1600" w:type="dxa"/>
            <w:shd w:val="clear" w:color="auto" w:fill="auto"/>
            <w:vAlign w:val="center"/>
          </w:tcPr>
          <w:p w:rsidR="000F0E70" w:rsidRDefault="000F0E70" w:rsidP="00AD20E7">
            <w:pPr>
              <w:jc w:val="center"/>
              <w:rPr>
                <w:rFonts w:ascii="宋体" w:hAnsi="宋体" w:cs="Arial"/>
                <w:sz w:val="22"/>
              </w:rPr>
            </w:pPr>
            <w:r>
              <w:rPr>
                <w:rFonts w:ascii="宋体" w:hAnsi="宋体" w:cs="Arial" w:hint="eastAsia"/>
                <w:sz w:val="22"/>
              </w:rPr>
              <w:t xml:space="preserve"> 遮光附加物</w:t>
            </w:r>
          </w:p>
        </w:tc>
        <w:tc>
          <w:tcPr>
            <w:tcW w:w="5398" w:type="dxa"/>
            <w:shd w:val="clear" w:color="auto" w:fill="auto"/>
            <w:vAlign w:val="center"/>
          </w:tcPr>
          <w:p w:rsidR="000F0E70" w:rsidRDefault="000F0E70" w:rsidP="00AD20E7">
            <w:pPr>
              <w:rPr>
                <w:rFonts w:ascii="宋体" w:hAnsi="宋体" w:cs="Arial"/>
                <w:sz w:val="22"/>
              </w:rPr>
            </w:pPr>
            <w:r>
              <w:rPr>
                <w:rFonts w:ascii="宋体" w:hAnsi="宋体" w:cs="Arial" w:hint="eastAsia"/>
                <w:sz w:val="22"/>
              </w:rPr>
              <w:t>对接医嘱，可自动适配避光药物的附加物，提高智能化。</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1163" w:type="dxa"/>
            <w:vMerge/>
            <w:shd w:val="clear" w:color="auto" w:fill="auto"/>
            <w:vAlign w:val="center"/>
          </w:tcPr>
          <w:p w:rsidR="000F0E70" w:rsidRDefault="000F0E70" w:rsidP="00AD20E7">
            <w:pPr>
              <w:jc w:val="center"/>
              <w:rPr>
                <w:rFonts w:ascii="宋体" w:hAnsi="宋体" w:cs="Arial"/>
                <w:sz w:val="22"/>
              </w:rPr>
            </w:pPr>
          </w:p>
        </w:tc>
        <w:tc>
          <w:tcPr>
            <w:tcW w:w="1600" w:type="dxa"/>
            <w:shd w:val="clear" w:color="auto" w:fill="auto"/>
            <w:vAlign w:val="center"/>
          </w:tcPr>
          <w:p w:rsidR="000F0E70" w:rsidRDefault="000F0E70" w:rsidP="00AD20E7">
            <w:pPr>
              <w:jc w:val="center"/>
              <w:rPr>
                <w:rFonts w:ascii="宋体" w:hAnsi="宋体" w:cs="Arial"/>
                <w:sz w:val="22"/>
              </w:rPr>
            </w:pPr>
            <w:r>
              <w:rPr>
                <w:rFonts w:ascii="宋体" w:hAnsi="宋体" w:cs="Arial" w:hint="eastAsia"/>
                <w:sz w:val="22"/>
              </w:rPr>
              <w:t xml:space="preserve"> 手动结束输液监控</w:t>
            </w:r>
          </w:p>
        </w:tc>
        <w:tc>
          <w:tcPr>
            <w:tcW w:w="5398" w:type="dxa"/>
            <w:shd w:val="clear" w:color="auto" w:fill="auto"/>
            <w:vAlign w:val="center"/>
          </w:tcPr>
          <w:p w:rsidR="000F0E70" w:rsidRDefault="000F0E70" w:rsidP="00AD20E7">
            <w:pPr>
              <w:rPr>
                <w:rFonts w:ascii="宋体" w:hAnsi="宋体" w:cs="Arial"/>
                <w:sz w:val="22"/>
              </w:rPr>
            </w:pPr>
            <w:r>
              <w:rPr>
                <w:rFonts w:ascii="宋体" w:hAnsi="宋体" w:cs="Arial" w:hint="eastAsia"/>
                <w:sz w:val="22"/>
              </w:rPr>
              <w:t>可手动结束当前输液的监控，以响应输液中途停止，或只输半瓶等不需要输液提醒的临床特殊情况。</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1163" w:type="dxa"/>
            <w:vMerge/>
            <w:shd w:val="clear" w:color="auto" w:fill="auto"/>
            <w:vAlign w:val="center"/>
          </w:tcPr>
          <w:p w:rsidR="000F0E70" w:rsidRDefault="000F0E70" w:rsidP="00AD20E7">
            <w:pPr>
              <w:jc w:val="center"/>
              <w:rPr>
                <w:rFonts w:ascii="宋体" w:hAnsi="宋体" w:cs="Arial"/>
                <w:sz w:val="22"/>
              </w:rPr>
            </w:pPr>
          </w:p>
        </w:tc>
        <w:tc>
          <w:tcPr>
            <w:tcW w:w="1600" w:type="dxa"/>
            <w:shd w:val="clear" w:color="auto" w:fill="auto"/>
            <w:vAlign w:val="center"/>
          </w:tcPr>
          <w:p w:rsidR="000F0E70" w:rsidRDefault="000F0E70" w:rsidP="00AD20E7">
            <w:pPr>
              <w:jc w:val="center"/>
              <w:rPr>
                <w:rFonts w:ascii="宋体" w:hAnsi="宋体" w:cs="Arial"/>
                <w:sz w:val="22"/>
              </w:rPr>
            </w:pPr>
            <w:r>
              <w:rPr>
                <w:rFonts w:ascii="宋体" w:hAnsi="宋体" w:cs="Arial" w:hint="eastAsia"/>
                <w:sz w:val="22"/>
              </w:rPr>
              <w:t xml:space="preserve"> 安卓版本适配</w:t>
            </w:r>
          </w:p>
        </w:tc>
        <w:tc>
          <w:tcPr>
            <w:tcW w:w="5398" w:type="dxa"/>
            <w:shd w:val="clear" w:color="auto" w:fill="auto"/>
            <w:vAlign w:val="center"/>
          </w:tcPr>
          <w:p w:rsidR="000F0E70" w:rsidRDefault="000F0E70" w:rsidP="00AD20E7">
            <w:pPr>
              <w:rPr>
                <w:rFonts w:ascii="宋体" w:hAnsi="宋体" w:cs="Arial"/>
                <w:sz w:val="22"/>
              </w:rPr>
            </w:pPr>
            <w:r>
              <w:rPr>
                <w:rFonts w:ascii="宋体" w:hAnsi="宋体" w:cs="Arial" w:hint="eastAsia"/>
                <w:sz w:val="22"/>
              </w:rPr>
              <w:t>输液监控系统移动端APK</w:t>
            </w:r>
            <w:r>
              <w:rPr>
                <w:rFonts w:ascii="宋体" w:hAnsi="宋体" w:cs="Arial"/>
                <w:sz w:val="22"/>
              </w:rPr>
              <w:t>均可正常适配并运作</w:t>
            </w:r>
            <w:r>
              <w:rPr>
                <w:rFonts w:ascii="宋体" w:hAnsi="宋体" w:cs="Arial" w:hint="eastAsia"/>
                <w:sz w:val="22"/>
              </w:rPr>
              <w:t>支持Android 4.2以上版本</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1163" w:type="dxa"/>
            <w:vMerge w:val="restart"/>
            <w:shd w:val="clear" w:color="auto" w:fill="auto"/>
            <w:vAlign w:val="center"/>
          </w:tcPr>
          <w:p w:rsidR="000F0E70" w:rsidRDefault="000F0E70" w:rsidP="00AD20E7">
            <w:pPr>
              <w:jc w:val="center"/>
              <w:rPr>
                <w:rFonts w:ascii="宋体" w:hAnsi="宋体" w:cs="Arial"/>
                <w:sz w:val="22"/>
              </w:rPr>
            </w:pPr>
            <w:r>
              <w:rPr>
                <w:rFonts w:ascii="宋体" w:hAnsi="宋体" w:cs="Arial" w:hint="eastAsia"/>
                <w:sz w:val="22"/>
              </w:rPr>
              <w:t xml:space="preserve">  智能提醒</w:t>
            </w:r>
          </w:p>
        </w:tc>
        <w:tc>
          <w:tcPr>
            <w:tcW w:w="1600" w:type="dxa"/>
            <w:shd w:val="clear" w:color="auto" w:fill="auto"/>
            <w:vAlign w:val="center"/>
          </w:tcPr>
          <w:p w:rsidR="000F0E70" w:rsidRDefault="000F0E70" w:rsidP="00AD20E7">
            <w:pPr>
              <w:jc w:val="center"/>
              <w:rPr>
                <w:rFonts w:ascii="宋体" w:hAnsi="宋体" w:cs="Arial"/>
                <w:sz w:val="22"/>
              </w:rPr>
            </w:pPr>
            <w:r>
              <w:rPr>
                <w:rFonts w:ascii="宋体" w:hAnsi="宋体" w:cs="Arial" w:hint="eastAsia"/>
                <w:sz w:val="22"/>
              </w:rPr>
              <w:t xml:space="preserve"> 滴速提醒范围个性化设置</w:t>
            </w:r>
          </w:p>
        </w:tc>
        <w:tc>
          <w:tcPr>
            <w:tcW w:w="5398" w:type="dxa"/>
            <w:shd w:val="clear" w:color="auto" w:fill="auto"/>
            <w:vAlign w:val="center"/>
          </w:tcPr>
          <w:p w:rsidR="000F0E70" w:rsidRDefault="000F0E70" w:rsidP="00AD20E7">
            <w:pPr>
              <w:rPr>
                <w:rFonts w:ascii="宋体" w:hAnsi="宋体" w:cs="Arial"/>
                <w:sz w:val="22"/>
              </w:rPr>
            </w:pPr>
            <w:r>
              <w:rPr>
                <w:rFonts w:ascii="宋体" w:hAnsi="宋体" w:cs="Arial" w:hint="eastAsia"/>
                <w:sz w:val="22"/>
              </w:rPr>
              <w:t>支持输液滴速提醒范围的个性化设置，满足特殊药物的特定要求；支持病区默认滴速设置值提示。</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1163" w:type="dxa"/>
            <w:vMerge/>
            <w:shd w:val="clear" w:color="auto" w:fill="auto"/>
            <w:vAlign w:val="center"/>
          </w:tcPr>
          <w:p w:rsidR="000F0E70" w:rsidRDefault="000F0E70" w:rsidP="00AD20E7">
            <w:pPr>
              <w:jc w:val="center"/>
              <w:rPr>
                <w:rFonts w:ascii="宋体" w:hAnsi="宋体" w:cs="Arial"/>
                <w:sz w:val="22"/>
              </w:rPr>
            </w:pPr>
          </w:p>
        </w:tc>
        <w:tc>
          <w:tcPr>
            <w:tcW w:w="1600" w:type="dxa"/>
            <w:shd w:val="clear" w:color="auto" w:fill="auto"/>
            <w:vAlign w:val="center"/>
          </w:tcPr>
          <w:p w:rsidR="000F0E70" w:rsidRDefault="000F0E70" w:rsidP="00AD20E7">
            <w:pPr>
              <w:jc w:val="center"/>
              <w:rPr>
                <w:rFonts w:ascii="宋体" w:hAnsi="宋体" w:cs="Arial"/>
                <w:sz w:val="22"/>
              </w:rPr>
            </w:pPr>
            <w:r>
              <w:rPr>
                <w:rFonts w:ascii="宋体" w:hAnsi="宋体" w:cs="Arial" w:hint="eastAsia"/>
                <w:sz w:val="22"/>
              </w:rPr>
              <w:t>低电提醒</w:t>
            </w:r>
          </w:p>
        </w:tc>
        <w:tc>
          <w:tcPr>
            <w:tcW w:w="5398" w:type="dxa"/>
            <w:shd w:val="clear" w:color="auto" w:fill="auto"/>
            <w:vAlign w:val="center"/>
          </w:tcPr>
          <w:p w:rsidR="000F0E70" w:rsidRDefault="000F0E70" w:rsidP="00AD20E7">
            <w:pPr>
              <w:rPr>
                <w:rFonts w:ascii="宋体" w:hAnsi="宋体" w:cs="Arial"/>
                <w:sz w:val="22"/>
              </w:rPr>
            </w:pPr>
            <w:r>
              <w:rPr>
                <w:rFonts w:ascii="宋体" w:hAnsi="宋体" w:cs="Arial" w:hint="eastAsia"/>
                <w:sz w:val="22"/>
              </w:rPr>
              <w:t>输液监测器剩余电量低于5%提醒，方便护士及时充电；低电提醒后可继续使用</w:t>
            </w:r>
            <w:r>
              <w:rPr>
                <w:rFonts w:ascii="宋体" w:hAnsi="宋体" w:cs="Arial"/>
                <w:sz w:val="22"/>
              </w:rPr>
              <w:t>120分钟，保证当前输液监测结束</w:t>
            </w:r>
            <w:r>
              <w:rPr>
                <w:rFonts w:ascii="宋体" w:hAnsi="宋体" w:cs="Arial" w:hint="eastAsia"/>
                <w:sz w:val="22"/>
              </w:rPr>
              <w:t>。</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1163" w:type="dxa"/>
            <w:vMerge/>
            <w:shd w:val="clear" w:color="auto" w:fill="auto"/>
            <w:vAlign w:val="center"/>
          </w:tcPr>
          <w:p w:rsidR="000F0E70" w:rsidRDefault="000F0E70" w:rsidP="00AD20E7">
            <w:pPr>
              <w:jc w:val="center"/>
              <w:rPr>
                <w:rFonts w:ascii="宋体" w:hAnsi="宋体" w:cs="Arial"/>
                <w:sz w:val="22"/>
              </w:rPr>
            </w:pPr>
          </w:p>
        </w:tc>
        <w:tc>
          <w:tcPr>
            <w:tcW w:w="1600" w:type="dxa"/>
            <w:shd w:val="clear" w:color="auto" w:fill="auto"/>
            <w:vAlign w:val="center"/>
          </w:tcPr>
          <w:p w:rsidR="000F0E70" w:rsidRDefault="000F0E70" w:rsidP="00AD20E7">
            <w:pPr>
              <w:jc w:val="center"/>
              <w:rPr>
                <w:rFonts w:ascii="宋体" w:hAnsi="宋体" w:cs="Arial"/>
                <w:sz w:val="22"/>
              </w:rPr>
            </w:pPr>
            <w:r>
              <w:rPr>
                <w:rFonts w:ascii="宋体" w:hAnsi="宋体" w:cs="Arial" w:hint="eastAsia"/>
                <w:sz w:val="22"/>
              </w:rPr>
              <w:t xml:space="preserve"> 提醒方式</w:t>
            </w:r>
          </w:p>
        </w:tc>
        <w:tc>
          <w:tcPr>
            <w:tcW w:w="5398" w:type="dxa"/>
            <w:shd w:val="clear" w:color="auto" w:fill="auto"/>
            <w:vAlign w:val="center"/>
          </w:tcPr>
          <w:p w:rsidR="000F0E70" w:rsidRDefault="000F0E70" w:rsidP="00AD20E7">
            <w:pPr>
              <w:rPr>
                <w:rFonts w:ascii="宋体" w:hAnsi="宋体" w:cs="Arial"/>
                <w:sz w:val="22"/>
              </w:rPr>
            </w:pPr>
            <w:r>
              <w:rPr>
                <w:rFonts w:ascii="宋体" w:hAnsi="宋体" w:cs="Arial" w:hint="eastAsia"/>
                <w:sz w:val="22"/>
              </w:rPr>
              <w:t>多方式提醒：支持状态栏显示提醒信息汇总、移动终端震动、UI闪烁、移动端语音等全方位多方式的异常提醒，满足用户各种需求，真正做到输液全程监控</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1163" w:type="dxa"/>
            <w:vMerge/>
            <w:shd w:val="clear" w:color="auto" w:fill="auto"/>
            <w:vAlign w:val="center"/>
          </w:tcPr>
          <w:p w:rsidR="000F0E70" w:rsidRDefault="000F0E70" w:rsidP="00AD20E7">
            <w:pPr>
              <w:jc w:val="center"/>
              <w:rPr>
                <w:rFonts w:ascii="宋体" w:hAnsi="宋体" w:cs="Arial"/>
                <w:sz w:val="22"/>
              </w:rPr>
            </w:pPr>
          </w:p>
        </w:tc>
        <w:tc>
          <w:tcPr>
            <w:tcW w:w="1600" w:type="dxa"/>
            <w:shd w:val="clear" w:color="auto" w:fill="auto"/>
            <w:vAlign w:val="center"/>
          </w:tcPr>
          <w:p w:rsidR="000F0E70" w:rsidRDefault="000F0E70" w:rsidP="00AD20E7">
            <w:pPr>
              <w:jc w:val="center"/>
              <w:rPr>
                <w:rFonts w:ascii="宋体" w:hAnsi="宋体" w:cs="Arial"/>
                <w:sz w:val="22"/>
              </w:rPr>
            </w:pPr>
            <w:r>
              <w:rPr>
                <w:rFonts w:ascii="宋体" w:hAnsi="宋体" w:cs="Arial" w:hint="eastAsia"/>
                <w:sz w:val="22"/>
              </w:rPr>
              <w:t xml:space="preserve"> 锁屏提醒</w:t>
            </w:r>
          </w:p>
        </w:tc>
        <w:tc>
          <w:tcPr>
            <w:tcW w:w="5398" w:type="dxa"/>
            <w:shd w:val="clear" w:color="auto" w:fill="auto"/>
            <w:vAlign w:val="center"/>
          </w:tcPr>
          <w:p w:rsidR="000F0E70" w:rsidRDefault="000F0E70" w:rsidP="00AD20E7">
            <w:pPr>
              <w:rPr>
                <w:rFonts w:ascii="宋体" w:hAnsi="宋体" w:cs="Arial"/>
                <w:sz w:val="22"/>
              </w:rPr>
            </w:pPr>
            <w:r>
              <w:rPr>
                <w:rFonts w:ascii="宋体" w:hAnsi="宋体" w:cs="Arial" w:hint="eastAsia"/>
                <w:sz w:val="22"/>
              </w:rPr>
              <w:t>锁屏界面上以弹出框和震动的方式进行输液提醒，支持手持终端休眠状态依然能接收到系统输液提醒，包括语音提醒和锁屏界面显示提醒信息，如剩余液量过低、滴速异常、物联网中枢离线、监测器低电等提醒。</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1163" w:type="dxa"/>
            <w:shd w:val="clear" w:color="auto" w:fill="auto"/>
            <w:vAlign w:val="center"/>
          </w:tcPr>
          <w:p w:rsidR="000F0E70" w:rsidRDefault="000F0E70" w:rsidP="00AD20E7">
            <w:pPr>
              <w:jc w:val="center"/>
              <w:rPr>
                <w:rFonts w:ascii="宋体" w:hAnsi="宋体" w:cs="Arial"/>
                <w:sz w:val="22"/>
              </w:rPr>
            </w:pPr>
            <w:r>
              <w:rPr>
                <w:rFonts w:ascii="宋体" w:hAnsi="宋体" w:cs="Arial" w:hint="eastAsia"/>
                <w:sz w:val="22"/>
              </w:rPr>
              <w:t xml:space="preserve"> 体征采集</w:t>
            </w:r>
          </w:p>
        </w:tc>
        <w:tc>
          <w:tcPr>
            <w:tcW w:w="1600" w:type="dxa"/>
            <w:shd w:val="clear" w:color="auto" w:fill="auto"/>
            <w:vAlign w:val="center"/>
          </w:tcPr>
          <w:p w:rsidR="000F0E70" w:rsidRDefault="000F0E70" w:rsidP="00AD20E7">
            <w:pPr>
              <w:jc w:val="center"/>
              <w:rPr>
                <w:rFonts w:ascii="宋体" w:hAnsi="宋体" w:cs="Arial"/>
                <w:sz w:val="22"/>
              </w:rPr>
            </w:pPr>
            <w:r>
              <w:rPr>
                <w:rFonts w:ascii="宋体" w:hAnsi="宋体" w:cs="Arial" w:hint="eastAsia"/>
                <w:sz w:val="22"/>
              </w:rPr>
              <w:t xml:space="preserve"> 体征采集</w:t>
            </w:r>
          </w:p>
        </w:tc>
        <w:tc>
          <w:tcPr>
            <w:tcW w:w="5398" w:type="dxa"/>
            <w:shd w:val="clear" w:color="auto" w:fill="auto"/>
            <w:vAlign w:val="center"/>
          </w:tcPr>
          <w:p w:rsidR="000F0E70" w:rsidRDefault="000F0E70" w:rsidP="00AD20E7">
            <w:pPr>
              <w:rPr>
                <w:rFonts w:ascii="宋体" w:hAnsi="宋体" w:cs="Arial"/>
                <w:sz w:val="22"/>
              </w:rPr>
            </w:pPr>
            <w:r>
              <w:rPr>
                <w:rFonts w:ascii="宋体" w:hAnsi="宋体" w:cs="Arial" w:hint="eastAsia"/>
                <w:sz w:val="22"/>
              </w:rPr>
              <w:t xml:space="preserve"> 支持对患者输液期间的生命体征进行采集，包含体温、血压、脉搏、呼吸、心率、血氧、疼痛和尿量等（对接医嘱）。PC端体征曲线结合滴速，异常及时提醒，方便及时发现输液不良反应。</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1163" w:type="dxa"/>
            <w:shd w:val="clear" w:color="auto" w:fill="auto"/>
            <w:vAlign w:val="center"/>
          </w:tcPr>
          <w:p w:rsidR="000F0E70" w:rsidRDefault="000F0E70" w:rsidP="00AD20E7">
            <w:pPr>
              <w:jc w:val="center"/>
              <w:rPr>
                <w:rFonts w:ascii="宋体" w:hAnsi="宋体" w:cs="Arial"/>
                <w:sz w:val="22"/>
              </w:rPr>
            </w:pPr>
            <w:r>
              <w:rPr>
                <w:rFonts w:ascii="宋体" w:hAnsi="宋体" w:cs="Arial" w:hint="eastAsia"/>
                <w:sz w:val="22"/>
              </w:rPr>
              <w:t>问题上报</w:t>
            </w:r>
          </w:p>
        </w:tc>
        <w:tc>
          <w:tcPr>
            <w:tcW w:w="1600" w:type="dxa"/>
            <w:shd w:val="clear" w:color="auto" w:fill="auto"/>
            <w:vAlign w:val="center"/>
          </w:tcPr>
          <w:p w:rsidR="000F0E70" w:rsidRDefault="000F0E70" w:rsidP="00AD20E7">
            <w:pPr>
              <w:jc w:val="center"/>
              <w:rPr>
                <w:rFonts w:ascii="宋体" w:hAnsi="宋体" w:cs="Arial"/>
                <w:sz w:val="22"/>
              </w:rPr>
            </w:pPr>
            <w:r>
              <w:rPr>
                <w:rFonts w:ascii="宋体" w:hAnsi="宋体" w:cs="Arial" w:hint="eastAsia"/>
                <w:sz w:val="22"/>
              </w:rPr>
              <w:t>问题上报</w:t>
            </w:r>
          </w:p>
        </w:tc>
        <w:tc>
          <w:tcPr>
            <w:tcW w:w="5398" w:type="dxa"/>
            <w:shd w:val="clear" w:color="auto" w:fill="auto"/>
            <w:vAlign w:val="center"/>
          </w:tcPr>
          <w:p w:rsidR="000F0E70" w:rsidRDefault="000F0E70" w:rsidP="00AD20E7">
            <w:pPr>
              <w:rPr>
                <w:rFonts w:ascii="宋体" w:hAnsi="宋体" w:cs="Arial"/>
                <w:sz w:val="22"/>
              </w:rPr>
            </w:pPr>
            <w:r>
              <w:rPr>
                <w:rFonts w:ascii="宋体" w:hAnsi="宋体" w:cs="Arial" w:hint="eastAsia"/>
                <w:sz w:val="22"/>
              </w:rPr>
              <w:t>支持录入特定床号输液监控系统的异常状态，包括常见问题及输液袋规格，方便技术人员及时定位并解决问题。</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1163" w:type="dxa"/>
            <w:vMerge w:val="restart"/>
            <w:shd w:val="clear" w:color="auto" w:fill="auto"/>
            <w:vAlign w:val="center"/>
          </w:tcPr>
          <w:p w:rsidR="000F0E70" w:rsidRDefault="000F0E70" w:rsidP="00AD20E7">
            <w:pPr>
              <w:jc w:val="center"/>
              <w:rPr>
                <w:rFonts w:ascii="宋体" w:hAnsi="宋体" w:cs="Arial"/>
                <w:sz w:val="22"/>
              </w:rPr>
            </w:pPr>
            <w:r>
              <w:rPr>
                <w:rFonts w:ascii="宋体" w:hAnsi="宋体" w:cs="Arial" w:hint="eastAsia"/>
                <w:sz w:val="22"/>
              </w:rPr>
              <w:t>设备管理</w:t>
            </w:r>
          </w:p>
        </w:tc>
        <w:tc>
          <w:tcPr>
            <w:tcW w:w="1600" w:type="dxa"/>
            <w:shd w:val="clear" w:color="auto" w:fill="auto"/>
            <w:vAlign w:val="center"/>
          </w:tcPr>
          <w:p w:rsidR="000F0E70" w:rsidRDefault="000F0E70" w:rsidP="00AD20E7">
            <w:pPr>
              <w:jc w:val="center"/>
              <w:rPr>
                <w:rFonts w:ascii="宋体" w:hAnsi="宋体" w:cs="Arial"/>
                <w:sz w:val="22"/>
              </w:rPr>
            </w:pPr>
            <w:r>
              <w:rPr>
                <w:rFonts w:ascii="宋体" w:hAnsi="宋体" w:cs="Arial" w:hint="eastAsia"/>
                <w:sz w:val="22"/>
              </w:rPr>
              <w:t>监测器管理</w:t>
            </w:r>
          </w:p>
        </w:tc>
        <w:tc>
          <w:tcPr>
            <w:tcW w:w="5398" w:type="dxa"/>
            <w:shd w:val="clear" w:color="auto" w:fill="auto"/>
            <w:vAlign w:val="center"/>
          </w:tcPr>
          <w:p w:rsidR="000F0E70" w:rsidRDefault="000F0E70" w:rsidP="00AD20E7">
            <w:pPr>
              <w:rPr>
                <w:rFonts w:ascii="宋体" w:hAnsi="宋体" w:cs="Arial"/>
                <w:sz w:val="22"/>
              </w:rPr>
            </w:pPr>
            <w:r>
              <w:rPr>
                <w:rFonts w:ascii="宋体" w:hAnsi="宋体" w:cs="Arial" w:hint="eastAsia"/>
                <w:sz w:val="22"/>
              </w:rPr>
              <w:t>移动端可智能管理所有的输液监测器，扫码快速绑定或解绑，满足更换监测器等输液场景。</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1163" w:type="dxa"/>
            <w:vMerge/>
            <w:shd w:val="clear" w:color="auto" w:fill="auto"/>
            <w:vAlign w:val="center"/>
          </w:tcPr>
          <w:p w:rsidR="000F0E70" w:rsidRDefault="000F0E70" w:rsidP="00AD20E7">
            <w:pPr>
              <w:jc w:val="center"/>
              <w:rPr>
                <w:rFonts w:ascii="宋体" w:hAnsi="宋体" w:cs="Arial"/>
                <w:sz w:val="22"/>
              </w:rPr>
            </w:pPr>
          </w:p>
        </w:tc>
        <w:tc>
          <w:tcPr>
            <w:tcW w:w="1600" w:type="dxa"/>
            <w:shd w:val="clear" w:color="auto" w:fill="auto"/>
            <w:vAlign w:val="center"/>
          </w:tcPr>
          <w:p w:rsidR="000F0E70" w:rsidRDefault="000F0E70" w:rsidP="00AD20E7">
            <w:pPr>
              <w:jc w:val="center"/>
              <w:rPr>
                <w:rFonts w:ascii="宋体" w:hAnsi="宋体"/>
                <w:sz w:val="22"/>
              </w:rPr>
            </w:pPr>
            <w:r>
              <w:rPr>
                <w:rFonts w:ascii="宋体" w:hAnsi="宋体" w:cs="Arial" w:hint="eastAsia"/>
                <w:sz w:val="22"/>
              </w:rPr>
              <w:t>数据中枢管理</w:t>
            </w:r>
          </w:p>
        </w:tc>
        <w:tc>
          <w:tcPr>
            <w:tcW w:w="5398" w:type="dxa"/>
            <w:shd w:val="clear" w:color="auto" w:fill="auto"/>
            <w:vAlign w:val="center"/>
          </w:tcPr>
          <w:p w:rsidR="000F0E70" w:rsidRDefault="000F0E70" w:rsidP="00AD20E7">
            <w:pPr>
              <w:rPr>
                <w:rFonts w:ascii="宋体" w:hAnsi="宋体" w:cs="Arial"/>
                <w:sz w:val="22"/>
              </w:rPr>
            </w:pPr>
            <w:r>
              <w:rPr>
                <w:rFonts w:ascii="宋体" w:hAnsi="宋体" w:cs="Arial" w:hint="eastAsia"/>
                <w:sz w:val="22"/>
              </w:rPr>
              <w:t>支持自动上报数据中枢的在线、离线状态，数据中枢异常自检并主动上报，方便及时排查问题，保证系统稳定性。</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1163" w:type="dxa"/>
            <w:vMerge w:val="restart"/>
            <w:shd w:val="clear" w:color="auto" w:fill="auto"/>
            <w:vAlign w:val="center"/>
          </w:tcPr>
          <w:p w:rsidR="000F0E70" w:rsidRDefault="000F0E70" w:rsidP="00AD20E7">
            <w:pPr>
              <w:jc w:val="center"/>
              <w:rPr>
                <w:rFonts w:ascii="宋体" w:hAnsi="宋体" w:cs="Arial"/>
                <w:sz w:val="22"/>
              </w:rPr>
            </w:pPr>
            <w:r>
              <w:rPr>
                <w:rFonts w:ascii="宋体" w:hAnsi="宋体" w:cs="Arial" w:hint="eastAsia"/>
                <w:sz w:val="22"/>
              </w:rPr>
              <w:t>应用设置</w:t>
            </w:r>
          </w:p>
        </w:tc>
        <w:tc>
          <w:tcPr>
            <w:tcW w:w="1600" w:type="dxa"/>
            <w:shd w:val="clear" w:color="auto" w:fill="auto"/>
            <w:vAlign w:val="center"/>
          </w:tcPr>
          <w:p w:rsidR="000F0E70" w:rsidRDefault="000F0E70" w:rsidP="00AD20E7">
            <w:pPr>
              <w:jc w:val="center"/>
              <w:rPr>
                <w:rFonts w:ascii="宋体" w:hAnsi="宋体" w:cs="Arial"/>
                <w:sz w:val="22"/>
              </w:rPr>
            </w:pPr>
            <w:r>
              <w:rPr>
                <w:rFonts w:ascii="宋体" w:hAnsi="宋体" w:cs="Arial" w:hint="eastAsia"/>
                <w:sz w:val="22"/>
              </w:rPr>
              <w:t>锁屏提醒跳转设置</w:t>
            </w:r>
          </w:p>
        </w:tc>
        <w:tc>
          <w:tcPr>
            <w:tcW w:w="5398" w:type="dxa"/>
            <w:shd w:val="clear" w:color="auto" w:fill="auto"/>
            <w:vAlign w:val="center"/>
          </w:tcPr>
          <w:p w:rsidR="000F0E70" w:rsidRDefault="000F0E70" w:rsidP="00AD20E7">
            <w:pPr>
              <w:rPr>
                <w:rFonts w:ascii="宋体" w:hAnsi="宋体" w:cs="Arial"/>
                <w:sz w:val="22"/>
              </w:rPr>
            </w:pPr>
            <w:r>
              <w:rPr>
                <w:rFonts w:ascii="宋体" w:hAnsi="宋体" w:cs="Arial" w:hint="eastAsia"/>
                <w:sz w:val="22"/>
              </w:rPr>
              <w:t>支持P</w:t>
            </w:r>
            <w:r>
              <w:rPr>
                <w:rFonts w:ascii="宋体" w:hAnsi="宋体" w:cs="Arial"/>
                <w:sz w:val="22"/>
              </w:rPr>
              <w:t>DA锁屏休眠时</w:t>
            </w:r>
            <w:r>
              <w:rPr>
                <w:rFonts w:ascii="宋体" w:hAnsi="宋体" w:cs="Arial" w:hint="eastAsia"/>
                <w:sz w:val="22"/>
              </w:rPr>
              <w:t>，</w:t>
            </w:r>
            <w:r>
              <w:rPr>
                <w:rFonts w:ascii="宋体" w:hAnsi="宋体" w:cs="Arial"/>
                <w:sz w:val="22"/>
              </w:rPr>
              <w:t>输液异常</w:t>
            </w:r>
            <w:r>
              <w:rPr>
                <w:rFonts w:ascii="宋体" w:hAnsi="宋体" w:cs="Arial" w:hint="eastAsia"/>
                <w:sz w:val="22"/>
              </w:rPr>
              <w:t>提醒如果</w:t>
            </w:r>
            <w:r>
              <w:rPr>
                <w:rFonts w:ascii="宋体" w:hAnsi="宋体" w:cs="Arial"/>
                <w:sz w:val="22"/>
              </w:rPr>
              <w:t>PDA常用输液监控系统，经设置，锁屏界面，系统可直接跳转至输液监控系统应用界面，方便快捷</w:t>
            </w:r>
            <w:r>
              <w:rPr>
                <w:rFonts w:ascii="宋体" w:hAnsi="宋体" w:cs="Arial" w:hint="eastAsia"/>
                <w:sz w:val="22"/>
              </w:rPr>
              <w:t>。锁屏提醒并跳转功能支持开关设置。</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1163" w:type="dxa"/>
            <w:vMerge/>
            <w:shd w:val="clear" w:color="auto" w:fill="auto"/>
            <w:vAlign w:val="center"/>
          </w:tcPr>
          <w:p w:rsidR="000F0E70" w:rsidRDefault="000F0E70" w:rsidP="00AD20E7">
            <w:pPr>
              <w:jc w:val="center"/>
              <w:rPr>
                <w:rFonts w:ascii="宋体" w:hAnsi="宋体" w:cs="Arial"/>
                <w:sz w:val="22"/>
              </w:rPr>
            </w:pPr>
          </w:p>
        </w:tc>
        <w:tc>
          <w:tcPr>
            <w:tcW w:w="1600" w:type="dxa"/>
            <w:shd w:val="clear" w:color="auto" w:fill="auto"/>
            <w:vAlign w:val="center"/>
          </w:tcPr>
          <w:p w:rsidR="000F0E70" w:rsidRDefault="000F0E70" w:rsidP="00AD20E7">
            <w:pPr>
              <w:jc w:val="center"/>
              <w:rPr>
                <w:rFonts w:ascii="宋体" w:hAnsi="宋体" w:cs="Arial"/>
                <w:sz w:val="22"/>
              </w:rPr>
            </w:pPr>
            <w:r>
              <w:rPr>
                <w:rFonts w:ascii="宋体" w:hAnsi="宋体" w:cs="Arial" w:hint="eastAsia"/>
                <w:sz w:val="22"/>
              </w:rPr>
              <w:t xml:space="preserve"> 应用设置权限管理</w:t>
            </w:r>
          </w:p>
        </w:tc>
        <w:tc>
          <w:tcPr>
            <w:tcW w:w="5398" w:type="dxa"/>
            <w:shd w:val="clear" w:color="auto" w:fill="auto"/>
            <w:vAlign w:val="center"/>
          </w:tcPr>
          <w:p w:rsidR="000F0E70" w:rsidRDefault="000F0E70" w:rsidP="00AD20E7">
            <w:pPr>
              <w:rPr>
                <w:rFonts w:ascii="宋体" w:hAnsi="宋体" w:cs="Arial"/>
                <w:sz w:val="22"/>
              </w:rPr>
            </w:pPr>
            <w:r>
              <w:rPr>
                <w:rFonts w:ascii="宋体" w:hAnsi="宋体" w:cs="Arial" w:hint="eastAsia"/>
                <w:sz w:val="22"/>
              </w:rPr>
              <w:t xml:space="preserve"> 支持对应用设置的权限管理，有权限的人，才能进入应用设置页面进行相应操作，保证系统安全。</w:t>
            </w:r>
          </w:p>
        </w:tc>
      </w:tr>
    </w:tbl>
    <w:p w:rsidR="000F0E70" w:rsidRDefault="000F0E70" w:rsidP="000F0E70">
      <w:pPr>
        <w:pStyle w:val="4"/>
        <w:spacing w:before="156" w:after="156"/>
        <w:rPr>
          <w:rFonts w:ascii="宋体" w:hAnsi="宋体"/>
          <w:sz w:val="24"/>
          <w:szCs w:val="22"/>
        </w:rPr>
      </w:pPr>
      <w:bookmarkStart w:id="315" w:name="_Toc127214596"/>
      <w:r w:rsidRPr="000F0E70">
        <w:rPr>
          <w:rFonts w:hint="eastAsia"/>
        </w:rPr>
        <w:t>输液管理系统软件（</w:t>
      </w:r>
      <w:r w:rsidRPr="000F0E70">
        <w:rPr>
          <w:rFonts w:hint="eastAsia"/>
        </w:rPr>
        <w:t>PC</w:t>
      </w:r>
      <w:r w:rsidRPr="000F0E70">
        <w:rPr>
          <w:rFonts w:hint="eastAsia"/>
        </w:rPr>
        <w:t>端）</w:t>
      </w:r>
      <w:bookmarkEnd w:id="315"/>
    </w:p>
    <w:tbl>
      <w:tblPr>
        <w:tblpPr w:leftFromText="180" w:rightFromText="180" w:vertAnchor="text" w:tblpXSpec="center"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960"/>
        <w:gridCol w:w="1561"/>
        <w:gridCol w:w="5640"/>
      </w:tblGrid>
      <w:tr w:rsidR="000F0E70" w:rsidTr="00AD20E7">
        <w:trPr>
          <w:trHeight w:val="440"/>
        </w:trPr>
        <w:tc>
          <w:tcPr>
            <w:tcW w:w="1019" w:type="dxa"/>
            <w:shd w:val="clear" w:color="auto" w:fill="auto"/>
            <w:vAlign w:val="center"/>
          </w:tcPr>
          <w:p w:rsidR="000F0E70" w:rsidRDefault="000F0E70" w:rsidP="00AD20E7">
            <w:pPr>
              <w:widowControl/>
              <w:jc w:val="center"/>
              <w:rPr>
                <w:rFonts w:ascii="宋体" w:hAnsi="宋体" w:cs="Arial"/>
                <w:b/>
                <w:bCs/>
                <w:sz w:val="22"/>
              </w:rPr>
            </w:pPr>
            <w:r>
              <w:rPr>
                <w:rFonts w:ascii="宋体" w:hAnsi="宋体" w:cs="Arial"/>
                <w:b/>
                <w:bCs/>
                <w:sz w:val="22"/>
              </w:rPr>
              <w:t>类型</w:t>
            </w:r>
          </w:p>
        </w:tc>
        <w:tc>
          <w:tcPr>
            <w:tcW w:w="960" w:type="dxa"/>
            <w:shd w:val="clear" w:color="auto" w:fill="auto"/>
            <w:vAlign w:val="center"/>
          </w:tcPr>
          <w:p w:rsidR="000F0E70" w:rsidRDefault="000F0E70" w:rsidP="00AD20E7">
            <w:pPr>
              <w:widowControl/>
              <w:jc w:val="center"/>
              <w:rPr>
                <w:rFonts w:ascii="宋体" w:hAnsi="宋体" w:cs="Arial"/>
                <w:b/>
                <w:bCs/>
                <w:sz w:val="22"/>
              </w:rPr>
            </w:pPr>
            <w:r>
              <w:rPr>
                <w:rFonts w:ascii="宋体" w:hAnsi="宋体" w:cs="Arial"/>
                <w:b/>
                <w:bCs/>
                <w:sz w:val="22"/>
              </w:rPr>
              <w:t>模块</w:t>
            </w:r>
          </w:p>
        </w:tc>
        <w:tc>
          <w:tcPr>
            <w:tcW w:w="1561" w:type="dxa"/>
            <w:shd w:val="clear" w:color="auto" w:fill="auto"/>
            <w:vAlign w:val="center"/>
          </w:tcPr>
          <w:p w:rsidR="000F0E70" w:rsidRDefault="000F0E70" w:rsidP="00AD20E7">
            <w:pPr>
              <w:widowControl/>
              <w:jc w:val="center"/>
              <w:rPr>
                <w:rFonts w:ascii="宋体" w:hAnsi="宋体" w:cs="Arial"/>
                <w:b/>
                <w:bCs/>
                <w:sz w:val="22"/>
              </w:rPr>
            </w:pPr>
            <w:r>
              <w:rPr>
                <w:rFonts w:ascii="宋体" w:hAnsi="宋体" w:cs="Arial"/>
                <w:b/>
                <w:bCs/>
                <w:sz w:val="22"/>
              </w:rPr>
              <w:t>功能名称</w:t>
            </w:r>
          </w:p>
        </w:tc>
        <w:tc>
          <w:tcPr>
            <w:tcW w:w="5640" w:type="dxa"/>
            <w:shd w:val="clear" w:color="auto" w:fill="auto"/>
            <w:vAlign w:val="center"/>
          </w:tcPr>
          <w:p w:rsidR="000F0E70" w:rsidRDefault="000F0E70" w:rsidP="00AD20E7">
            <w:pPr>
              <w:widowControl/>
              <w:jc w:val="center"/>
              <w:rPr>
                <w:rFonts w:ascii="宋体" w:hAnsi="宋体" w:cs="Arial"/>
                <w:b/>
                <w:bCs/>
                <w:sz w:val="22"/>
              </w:rPr>
            </w:pPr>
            <w:r>
              <w:rPr>
                <w:rFonts w:ascii="宋体" w:hAnsi="宋体" w:cs="Arial"/>
                <w:b/>
                <w:bCs/>
                <w:sz w:val="22"/>
              </w:rPr>
              <w:t>功能</w:t>
            </w:r>
            <w:r>
              <w:rPr>
                <w:rFonts w:ascii="宋体" w:hAnsi="宋体" w:cs="Arial" w:hint="eastAsia"/>
                <w:b/>
                <w:bCs/>
                <w:sz w:val="22"/>
              </w:rPr>
              <w:t>要求</w:t>
            </w:r>
          </w:p>
        </w:tc>
      </w:tr>
      <w:tr w:rsidR="000F0E70" w:rsidTr="00AD20E7">
        <w:trPr>
          <w:trHeight w:val="440"/>
        </w:trPr>
        <w:tc>
          <w:tcPr>
            <w:tcW w:w="1019"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hint="eastAsia"/>
                <w:sz w:val="22"/>
              </w:rPr>
              <w:t>P</w:t>
            </w:r>
            <w:r>
              <w:rPr>
                <w:rFonts w:ascii="宋体" w:hAnsi="宋体" w:cs="Arial"/>
                <w:sz w:val="22"/>
              </w:rPr>
              <w:t>C端</w:t>
            </w:r>
          </w:p>
        </w:tc>
        <w:tc>
          <w:tcPr>
            <w:tcW w:w="960"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输液</w:t>
            </w:r>
            <w:r>
              <w:rPr>
                <w:rFonts w:ascii="宋体" w:hAnsi="宋体" w:cs="Arial" w:hint="eastAsia"/>
                <w:sz w:val="22"/>
              </w:rPr>
              <w:t>管理</w:t>
            </w:r>
          </w:p>
        </w:tc>
        <w:tc>
          <w:tcPr>
            <w:tcW w:w="1561"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hint="eastAsia"/>
                <w:sz w:val="22"/>
              </w:rPr>
              <w:t>余液量提醒</w:t>
            </w:r>
          </w:p>
        </w:tc>
        <w:tc>
          <w:tcPr>
            <w:tcW w:w="5640" w:type="dxa"/>
            <w:shd w:val="clear" w:color="auto" w:fill="auto"/>
            <w:vAlign w:val="center"/>
          </w:tcPr>
          <w:p w:rsidR="000F0E70" w:rsidRDefault="000F0E70" w:rsidP="00AD20E7">
            <w:pPr>
              <w:widowControl/>
              <w:rPr>
                <w:rFonts w:ascii="宋体" w:hAnsi="宋体" w:cs="Arial"/>
                <w:sz w:val="22"/>
              </w:rPr>
            </w:pPr>
            <w:r>
              <w:rPr>
                <w:rFonts w:ascii="宋体" w:hAnsi="宋体" w:cs="Arial" w:hint="eastAsia"/>
                <w:sz w:val="22"/>
              </w:rPr>
              <w:t>余液量可多次提醒，且可设置提醒频次，防止用户没有听见错过提醒。</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960" w:type="dxa"/>
            <w:vMerge/>
            <w:shd w:val="clear" w:color="auto" w:fill="auto"/>
            <w:vAlign w:val="center"/>
          </w:tcPr>
          <w:p w:rsidR="000F0E70" w:rsidRDefault="000F0E70" w:rsidP="00AD20E7">
            <w:pPr>
              <w:jc w:val="center"/>
              <w:rPr>
                <w:rFonts w:ascii="宋体" w:hAnsi="宋体" w:cs="Arial"/>
                <w:sz w:val="22"/>
              </w:rPr>
            </w:pPr>
          </w:p>
        </w:tc>
        <w:tc>
          <w:tcPr>
            <w:tcW w:w="1561"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hint="eastAsia"/>
                <w:sz w:val="22"/>
              </w:rPr>
              <w:t>低电提醒</w:t>
            </w:r>
          </w:p>
        </w:tc>
        <w:tc>
          <w:tcPr>
            <w:tcW w:w="5640" w:type="dxa"/>
            <w:shd w:val="clear" w:color="auto" w:fill="auto"/>
            <w:vAlign w:val="center"/>
          </w:tcPr>
          <w:p w:rsidR="000F0E70" w:rsidRDefault="000F0E70" w:rsidP="00AD20E7">
            <w:pPr>
              <w:widowControl/>
              <w:rPr>
                <w:rFonts w:ascii="宋体" w:hAnsi="宋体" w:cs="Arial"/>
                <w:sz w:val="22"/>
              </w:rPr>
            </w:pPr>
            <w:r>
              <w:rPr>
                <w:rFonts w:ascii="宋体" w:hAnsi="宋体" w:cs="Arial" w:hint="eastAsia"/>
                <w:sz w:val="22"/>
              </w:rPr>
              <w:t>输液监测器剩余电量低于5%提醒，方便护士及时充电；低电提醒后可继续使用120分钟，保证当前输液监测结束。</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960" w:type="dxa"/>
            <w:vMerge/>
            <w:shd w:val="clear" w:color="auto" w:fill="auto"/>
            <w:vAlign w:val="center"/>
          </w:tcPr>
          <w:p w:rsidR="000F0E70" w:rsidRDefault="000F0E70" w:rsidP="00AD20E7">
            <w:pPr>
              <w:jc w:val="center"/>
              <w:rPr>
                <w:rFonts w:ascii="宋体" w:hAnsi="宋体" w:cs="Arial"/>
                <w:sz w:val="22"/>
              </w:rPr>
            </w:pPr>
          </w:p>
        </w:tc>
        <w:tc>
          <w:tcPr>
            <w:tcW w:w="1561"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hint="eastAsia"/>
                <w:sz w:val="22"/>
              </w:rPr>
              <w:t>特别提醒</w:t>
            </w:r>
          </w:p>
        </w:tc>
        <w:tc>
          <w:tcPr>
            <w:tcW w:w="5640" w:type="dxa"/>
            <w:shd w:val="clear" w:color="auto" w:fill="auto"/>
            <w:vAlign w:val="center"/>
          </w:tcPr>
          <w:p w:rsidR="000F0E70" w:rsidRDefault="000F0E70" w:rsidP="00AD20E7">
            <w:pPr>
              <w:widowControl/>
              <w:rPr>
                <w:rFonts w:ascii="宋体" w:hAnsi="宋体" w:cs="Arial"/>
                <w:sz w:val="22"/>
              </w:rPr>
            </w:pPr>
            <w:r>
              <w:rPr>
                <w:rFonts w:ascii="宋体" w:hAnsi="宋体" w:cs="Arial" w:hint="eastAsia"/>
                <w:sz w:val="22"/>
              </w:rPr>
              <w:t>剩余液量倒计时标尺可设置，当剩余液量低于15或10ml（根据设置）时，在紧急提醒区域单独标尺特别提醒，满足不同地域对剩余液量的个性化要求。</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960" w:type="dxa"/>
            <w:vMerge/>
            <w:shd w:val="clear" w:color="auto" w:fill="auto"/>
            <w:vAlign w:val="center"/>
          </w:tcPr>
          <w:p w:rsidR="000F0E70" w:rsidRDefault="000F0E70" w:rsidP="00AD20E7">
            <w:pPr>
              <w:jc w:val="center"/>
              <w:rPr>
                <w:rFonts w:ascii="宋体" w:hAnsi="宋体" w:cs="Arial"/>
                <w:sz w:val="22"/>
              </w:rPr>
            </w:pPr>
          </w:p>
        </w:tc>
        <w:tc>
          <w:tcPr>
            <w:tcW w:w="1561"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紧急提醒 </w:t>
            </w:r>
          </w:p>
        </w:tc>
        <w:tc>
          <w:tcPr>
            <w:tcW w:w="5640" w:type="dxa"/>
            <w:shd w:val="clear" w:color="auto" w:fill="auto"/>
            <w:vAlign w:val="center"/>
          </w:tcPr>
          <w:p w:rsidR="000F0E70" w:rsidRDefault="000F0E70" w:rsidP="00AD20E7">
            <w:pPr>
              <w:widowControl/>
              <w:rPr>
                <w:rFonts w:ascii="宋体" w:hAnsi="宋体" w:cs="Arial"/>
                <w:sz w:val="22"/>
              </w:rPr>
            </w:pPr>
            <w:r>
              <w:rPr>
                <w:rFonts w:ascii="宋体" w:hAnsi="宋体" w:cs="Arial" w:hint="eastAsia"/>
                <w:sz w:val="22"/>
              </w:rPr>
              <w:t>剩余液量低于5ml时，紧急提醒，提醒显示方式可设置：可床位图标闪烁，可放大提示信息增强提示效果，满足用户各种场景需求。</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960" w:type="dxa"/>
            <w:vMerge/>
            <w:shd w:val="clear" w:color="auto" w:fill="auto"/>
            <w:vAlign w:val="center"/>
          </w:tcPr>
          <w:p w:rsidR="000F0E70" w:rsidRDefault="000F0E70" w:rsidP="00AD20E7">
            <w:pPr>
              <w:widowControl/>
              <w:jc w:val="center"/>
              <w:rPr>
                <w:rFonts w:ascii="宋体" w:hAnsi="宋体" w:cs="Arial"/>
                <w:sz w:val="22"/>
              </w:rPr>
            </w:pPr>
          </w:p>
        </w:tc>
        <w:tc>
          <w:tcPr>
            <w:tcW w:w="1561"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hint="eastAsia"/>
                <w:sz w:val="22"/>
              </w:rPr>
              <w:t>多路输液监测</w:t>
            </w:r>
          </w:p>
        </w:tc>
        <w:tc>
          <w:tcPr>
            <w:tcW w:w="5640" w:type="dxa"/>
            <w:shd w:val="clear" w:color="auto" w:fill="auto"/>
            <w:vAlign w:val="center"/>
          </w:tcPr>
          <w:p w:rsidR="000F0E70" w:rsidRDefault="000F0E70" w:rsidP="00AD20E7">
            <w:pPr>
              <w:widowControl/>
              <w:rPr>
                <w:rFonts w:ascii="宋体" w:hAnsi="宋体" w:cs="Arial"/>
                <w:sz w:val="22"/>
              </w:rPr>
            </w:pPr>
            <w:r>
              <w:rPr>
                <w:rFonts w:ascii="宋体" w:hAnsi="宋体" w:cs="Arial" w:hint="eastAsia"/>
                <w:sz w:val="22"/>
              </w:rPr>
              <w:t>满足多路输液的输液场景，并实时监测并显示各路输液的剩余液量和滴速，显示在各终端。</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960" w:type="dxa"/>
            <w:vMerge/>
            <w:shd w:val="clear" w:color="auto" w:fill="auto"/>
            <w:vAlign w:val="center"/>
          </w:tcPr>
          <w:p w:rsidR="000F0E70" w:rsidRDefault="000F0E70" w:rsidP="00AD20E7">
            <w:pPr>
              <w:widowControl/>
              <w:jc w:val="center"/>
              <w:rPr>
                <w:rFonts w:ascii="宋体" w:hAnsi="宋体" w:cs="Arial"/>
                <w:sz w:val="22"/>
              </w:rPr>
            </w:pPr>
          </w:p>
        </w:tc>
        <w:tc>
          <w:tcPr>
            <w:tcW w:w="1561" w:type="dxa"/>
            <w:shd w:val="clear" w:color="auto" w:fill="auto"/>
            <w:vAlign w:val="center"/>
          </w:tcPr>
          <w:p w:rsidR="000F0E70" w:rsidRDefault="000F0E70" w:rsidP="00AD20E7">
            <w:pPr>
              <w:widowControl/>
              <w:rPr>
                <w:rFonts w:ascii="宋体" w:hAnsi="宋体" w:cs="Arial"/>
                <w:sz w:val="22"/>
              </w:rPr>
            </w:pPr>
            <w:r>
              <w:rPr>
                <w:rFonts w:ascii="宋体" w:hAnsi="宋体" w:cs="Arial" w:hint="eastAsia"/>
                <w:sz w:val="22"/>
              </w:rPr>
              <w:t>24小时连续输液</w:t>
            </w:r>
          </w:p>
        </w:tc>
        <w:tc>
          <w:tcPr>
            <w:tcW w:w="5640" w:type="dxa"/>
            <w:shd w:val="clear" w:color="auto" w:fill="auto"/>
            <w:vAlign w:val="center"/>
          </w:tcPr>
          <w:p w:rsidR="000F0E70" w:rsidRDefault="000F0E70" w:rsidP="00AD20E7">
            <w:pPr>
              <w:widowControl/>
              <w:rPr>
                <w:rFonts w:ascii="宋体" w:hAnsi="宋体" w:cs="Arial"/>
                <w:sz w:val="22"/>
              </w:rPr>
            </w:pPr>
            <w:r>
              <w:rPr>
                <w:rFonts w:ascii="宋体" w:hAnsi="宋体" w:cs="Arial" w:hint="eastAsia"/>
                <w:sz w:val="22"/>
              </w:rPr>
              <w:t>支持24小时连续输液，并实时显示剩余液量和滴速，满足特殊病人连续输液的输液场景。</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960" w:type="dxa"/>
            <w:vMerge/>
            <w:shd w:val="clear" w:color="auto" w:fill="auto"/>
            <w:vAlign w:val="center"/>
          </w:tcPr>
          <w:p w:rsidR="000F0E70" w:rsidRDefault="000F0E70" w:rsidP="00AD20E7">
            <w:pPr>
              <w:widowControl/>
              <w:jc w:val="center"/>
              <w:rPr>
                <w:rFonts w:ascii="宋体" w:hAnsi="宋体" w:cs="Arial"/>
                <w:sz w:val="22"/>
              </w:rPr>
            </w:pPr>
          </w:p>
        </w:tc>
        <w:tc>
          <w:tcPr>
            <w:tcW w:w="1561"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hint="eastAsia"/>
                <w:sz w:val="22"/>
              </w:rPr>
              <w:t>输液用药信息查询</w:t>
            </w:r>
          </w:p>
        </w:tc>
        <w:tc>
          <w:tcPr>
            <w:tcW w:w="5640" w:type="dxa"/>
            <w:shd w:val="clear" w:color="auto" w:fill="auto"/>
            <w:vAlign w:val="center"/>
          </w:tcPr>
          <w:p w:rsidR="000F0E70" w:rsidRDefault="000F0E70" w:rsidP="00AD20E7">
            <w:pPr>
              <w:widowControl/>
              <w:rPr>
                <w:rFonts w:ascii="宋体" w:hAnsi="宋体" w:cs="Arial"/>
                <w:sz w:val="22"/>
              </w:rPr>
            </w:pPr>
            <w:r>
              <w:rPr>
                <w:rFonts w:ascii="宋体" w:hAnsi="宋体" w:cs="Arial" w:hint="eastAsia"/>
                <w:sz w:val="22"/>
              </w:rPr>
              <w:t>对应日期段内某种特定药物的使用统计信息或某特定患者对应日期内所有使用过的输液药物的统计信息。可根据科室、床号、住院号、药物名称和日期进行查询。方便用户结合输液药物对患者病情进行分析。</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960" w:type="dxa"/>
            <w:vMerge/>
            <w:shd w:val="clear" w:color="auto" w:fill="auto"/>
            <w:vAlign w:val="center"/>
          </w:tcPr>
          <w:p w:rsidR="000F0E70" w:rsidRDefault="000F0E70" w:rsidP="00AD20E7">
            <w:pPr>
              <w:widowControl/>
              <w:jc w:val="center"/>
              <w:rPr>
                <w:rFonts w:ascii="宋体" w:hAnsi="宋体" w:cs="Arial"/>
                <w:sz w:val="22"/>
              </w:rPr>
            </w:pPr>
          </w:p>
        </w:tc>
        <w:tc>
          <w:tcPr>
            <w:tcW w:w="1561" w:type="dxa"/>
            <w:shd w:val="clear" w:color="auto" w:fill="auto"/>
            <w:vAlign w:val="center"/>
          </w:tcPr>
          <w:p w:rsidR="000F0E70" w:rsidRDefault="000F0E70" w:rsidP="00AD20E7">
            <w:pPr>
              <w:widowControl/>
              <w:jc w:val="center"/>
              <w:rPr>
                <w:rFonts w:ascii="宋体" w:hAnsi="宋体"/>
                <w:sz w:val="22"/>
              </w:rPr>
            </w:pPr>
            <w:r>
              <w:rPr>
                <w:rFonts w:ascii="宋体" w:hAnsi="宋体" w:cs="Arial" w:hint="eastAsia"/>
                <w:sz w:val="22"/>
              </w:rPr>
              <w:t>输液期间体征信息查询</w:t>
            </w:r>
          </w:p>
        </w:tc>
        <w:tc>
          <w:tcPr>
            <w:tcW w:w="5640" w:type="dxa"/>
            <w:shd w:val="clear" w:color="auto" w:fill="auto"/>
            <w:vAlign w:val="center"/>
          </w:tcPr>
          <w:p w:rsidR="000F0E70" w:rsidRDefault="000F0E70" w:rsidP="00AD20E7">
            <w:pPr>
              <w:widowControl/>
              <w:rPr>
                <w:rFonts w:ascii="宋体" w:hAnsi="宋体" w:cs="Arial"/>
                <w:sz w:val="22"/>
              </w:rPr>
            </w:pPr>
            <w:r>
              <w:rPr>
                <w:rFonts w:ascii="宋体" w:hAnsi="宋体" w:cs="Arial" w:hint="eastAsia"/>
                <w:sz w:val="22"/>
              </w:rPr>
              <w:t>支持查询全院/各科室的患者使用某药物特定时间段内的体征信息，包含体温、血压、脉搏、呼吸、心率、血氧、疼痛和尿量等，并生成输液体征曲线。</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960" w:type="dxa"/>
            <w:vMerge/>
            <w:shd w:val="clear" w:color="auto" w:fill="auto"/>
            <w:vAlign w:val="center"/>
          </w:tcPr>
          <w:p w:rsidR="000F0E70" w:rsidRDefault="000F0E70" w:rsidP="00AD20E7">
            <w:pPr>
              <w:widowControl/>
              <w:jc w:val="center"/>
              <w:rPr>
                <w:rFonts w:ascii="宋体" w:hAnsi="宋体" w:cs="Arial"/>
                <w:sz w:val="22"/>
              </w:rPr>
            </w:pPr>
          </w:p>
        </w:tc>
        <w:tc>
          <w:tcPr>
            <w:tcW w:w="1561" w:type="dxa"/>
            <w:shd w:val="clear" w:color="auto" w:fill="auto"/>
            <w:vAlign w:val="center"/>
          </w:tcPr>
          <w:p w:rsidR="000F0E70" w:rsidRDefault="000F0E70" w:rsidP="00AD20E7">
            <w:pPr>
              <w:widowControl/>
              <w:jc w:val="center"/>
              <w:rPr>
                <w:rFonts w:ascii="宋体" w:hAnsi="宋体"/>
                <w:sz w:val="22"/>
              </w:rPr>
            </w:pPr>
            <w:r>
              <w:rPr>
                <w:rFonts w:ascii="宋体" w:hAnsi="宋体" w:cs="Arial" w:hint="eastAsia"/>
                <w:sz w:val="22"/>
              </w:rPr>
              <w:t>输液合格率统计查询</w:t>
            </w:r>
          </w:p>
        </w:tc>
        <w:tc>
          <w:tcPr>
            <w:tcW w:w="5640" w:type="dxa"/>
            <w:shd w:val="clear" w:color="auto" w:fill="auto"/>
            <w:vAlign w:val="center"/>
          </w:tcPr>
          <w:p w:rsidR="000F0E70" w:rsidRDefault="000F0E70" w:rsidP="00AD20E7">
            <w:pPr>
              <w:widowControl/>
              <w:rPr>
                <w:rFonts w:ascii="宋体" w:hAnsi="宋体" w:cs="Arial"/>
                <w:sz w:val="22"/>
              </w:rPr>
            </w:pPr>
            <w:r>
              <w:rPr>
                <w:rFonts w:ascii="宋体" w:hAnsi="宋体" w:cs="Arial" w:hint="eastAsia"/>
                <w:sz w:val="22"/>
              </w:rPr>
              <w:t>支持查询全院/各科室对应日期段、时间段内的输液合格率，统计输液总数、滴速过快、过慢的输液袋数，以及滴速正常的比率。</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960" w:type="dxa"/>
            <w:vMerge/>
            <w:shd w:val="clear" w:color="auto" w:fill="auto"/>
            <w:vAlign w:val="center"/>
          </w:tcPr>
          <w:p w:rsidR="000F0E70" w:rsidRDefault="000F0E70" w:rsidP="00AD20E7">
            <w:pPr>
              <w:widowControl/>
              <w:jc w:val="center"/>
              <w:rPr>
                <w:rFonts w:ascii="宋体" w:hAnsi="宋体" w:cs="Arial"/>
                <w:sz w:val="22"/>
              </w:rPr>
            </w:pPr>
          </w:p>
        </w:tc>
        <w:tc>
          <w:tcPr>
            <w:tcW w:w="1561" w:type="dxa"/>
            <w:shd w:val="clear" w:color="auto" w:fill="auto"/>
            <w:vAlign w:val="center"/>
          </w:tcPr>
          <w:p w:rsidR="000F0E70" w:rsidRDefault="000F0E70" w:rsidP="00AD20E7">
            <w:pPr>
              <w:widowControl/>
              <w:jc w:val="center"/>
              <w:rPr>
                <w:rFonts w:ascii="宋体" w:hAnsi="宋体"/>
                <w:sz w:val="22"/>
              </w:rPr>
            </w:pPr>
            <w:r>
              <w:rPr>
                <w:rFonts w:ascii="宋体" w:hAnsi="宋体" w:cs="Arial" w:hint="eastAsia"/>
                <w:sz w:val="22"/>
              </w:rPr>
              <w:t>接瓶时间查询</w:t>
            </w:r>
          </w:p>
        </w:tc>
        <w:tc>
          <w:tcPr>
            <w:tcW w:w="5640" w:type="dxa"/>
            <w:shd w:val="clear" w:color="auto" w:fill="auto"/>
            <w:vAlign w:val="center"/>
          </w:tcPr>
          <w:p w:rsidR="000F0E70" w:rsidRDefault="000F0E70" w:rsidP="00AD20E7">
            <w:pPr>
              <w:widowControl/>
              <w:rPr>
                <w:rFonts w:ascii="宋体" w:hAnsi="宋体" w:cs="Arial"/>
                <w:sz w:val="22"/>
              </w:rPr>
            </w:pPr>
            <w:r>
              <w:rPr>
                <w:rFonts w:ascii="宋体" w:hAnsi="宋体" w:cs="Arial" w:hint="eastAsia"/>
                <w:sz w:val="22"/>
              </w:rPr>
              <w:t>支持按病区查询全院/各科室的接瓶信息，如输液总量、接瓶次数和平均接瓶时间等。可根据病区、输液时间段查询。协助护士长统计和规范输液拔针时间，提高护士服务</w:t>
            </w:r>
            <w:r>
              <w:rPr>
                <w:rFonts w:ascii="宋体" w:hAnsi="宋体" w:cs="Arial" w:hint="eastAsia"/>
                <w:sz w:val="22"/>
              </w:rPr>
              <w:lastRenderedPageBreak/>
              <w:t>水平，提高患者满意度，促进PDCA的正向循环。可按床位查询特定病人的接瓶信息。</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960" w:type="dxa"/>
            <w:vMerge/>
            <w:shd w:val="clear" w:color="auto" w:fill="auto"/>
            <w:vAlign w:val="center"/>
          </w:tcPr>
          <w:p w:rsidR="000F0E70" w:rsidRDefault="000F0E70" w:rsidP="00AD20E7">
            <w:pPr>
              <w:widowControl/>
              <w:jc w:val="center"/>
              <w:rPr>
                <w:rFonts w:ascii="宋体" w:hAnsi="宋体" w:cs="Arial"/>
                <w:sz w:val="22"/>
              </w:rPr>
            </w:pPr>
          </w:p>
        </w:tc>
        <w:tc>
          <w:tcPr>
            <w:tcW w:w="1561" w:type="dxa"/>
            <w:shd w:val="clear" w:color="auto" w:fill="auto"/>
            <w:vAlign w:val="center"/>
          </w:tcPr>
          <w:p w:rsidR="000F0E70" w:rsidRDefault="000F0E70" w:rsidP="00AD20E7">
            <w:pPr>
              <w:widowControl/>
              <w:jc w:val="center"/>
              <w:rPr>
                <w:rFonts w:ascii="宋体" w:hAnsi="宋体"/>
                <w:sz w:val="22"/>
              </w:rPr>
            </w:pPr>
            <w:r>
              <w:rPr>
                <w:rFonts w:ascii="宋体" w:hAnsi="宋体" w:cs="Arial" w:hint="eastAsia"/>
                <w:sz w:val="22"/>
              </w:rPr>
              <w:t>多客户端监测</w:t>
            </w:r>
          </w:p>
        </w:tc>
        <w:tc>
          <w:tcPr>
            <w:tcW w:w="5640" w:type="dxa"/>
            <w:shd w:val="clear" w:color="auto" w:fill="auto"/>
            <w:vAlign w:val="center"/>
          </w:tcPr>
          <w:p w:rsidR="000F0E70" w:rsidRDefault="000F0E70" w:rsidP="00AD20E7">
            <w:pPr>
              <w:widowControl/>
              <w:rPr>
                <w:rFonts w:ascii="宋体" w:hAnsi="宋体" w:cs="Arial"/>
                <w:sz w:val="22"/>
              </w:rPr>
            </w:pPr>
            <w:r>
              <w:rPr>
                <w:rFonts w:ascii="宋体" w:hAnsi="宋体" w:cs="Arial" w:hint="eastAsia"/>
                <w:sz w:val="22"/>
              </w:rPr>
              <w:t>输液监测功能，可持续监测并实时更新显示在护士站大电视，以及护士随身携带的P</w:t>
            </w:r>
            <w:r>
              <w:rPr>
                <w:rFonts w:ascii="宋体" w:hAnsi="宋体" w:cs="Arial"/>
                <w:sz w:val="22"/>
              </w:rPr>
              <w:t>DA</w:t>
            </w:r>
            <w:r>
              <w:rPr>
                <w:rFonts w:ascii="宋体" w:hAnsi="宋体" w:cs="Arial" w:hint="eastAsia"/>
                <w:sz w:val="22"/>
              </w:rPr>
              <w:t>，真正做到随时随地展示病区患者输液信息并，并可进行语音播报剩余液量和滴速异常提醒。</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960"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hint="eastAsia"/>
                <w:sz w:val="22"/>
              </w:rPr>
              <w:t>输液统计</w:t>
            </w:r>
          </w:p>
        </w:tc>
        <w:tc>
          <w:tcPr>
            <w:tcW w:w="1561"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设备使用统计</w:t>
            </w:r>
          </w:p>
        </w:tc>
        <w:tc>
          <w:tcPr>
            <w:tcW w:w="5640" w:type="dxa"/>
            <w:shd w:val="clear" w:color="auto" w:fill="auto"/>
            <w:vAlign w:val="center"/>
          </w:tcPr>
          <w:p w:rsidR="000F0E70" w:rsidRDefault="000F0E70" w:rsidP="00AD20E7">
            <w:pPr>
              <w:widowControl/>
              <w:rPr>
                <w:rFonts w:ascii="宋体" w:hAnsi="宋体" w:cs="Arial"/>
                <w:sz w:val="22"/>
              </w:rPr>
            </w:pPr>
            <w:r>
              <w:rPr>
                <w:rFonts w:ascii="宋体" w:hAnsi="宋体" w:cs="Arial" w:hint="eastAsia"/>
                <w:sz w:val="22"/>
              </w:rPr>
              <w:t>可查询看各科室对应日期内输液监测器的使用总次数、按启动键的次数和未按启动键的次数统计数据，协助护士长统计病区设备使用情况，进行规范，促进系统正常运作并发挥最大价值。</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960" w:type="dxa"/>
            <w:vMerge/>
            <w:shd w:val="clear" w:color="auto" w:fill="auto"/>
            <w:vAlign w:val="center"/>
          </w:tcPr>
          <w:p w:rsidR="000F0E70" w:rsidRDefault="000F0E70" w:rsidP="00AD20E7">
            <w:pPr>
              <w:widowControl/>
              <w:jc w:val="center"/>
              <w:rPr>
                <w:rFonts w:ascii="宋体" w:hAnsi="宋体" w:cs="Arial"/>
                <w:sz w:val="22"/>
              </w:rPr>
            </w:pPr>
          </w:p>
        </w:tc>
        <w:tc>
          <w:tcPr>
            <w:tcW w:w="1561"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hint="eastAsia"/>
                <w:sz w:val="22"/>
              </w:rPr>
              <w:t>提醒准确率趋势图统计</w:t>
            </w:r>
          </w:p>
        </w:tc>
        <w:tc>
          <w:tcPr>
            <w:tcW w:w="5640" w:type="dxa"/>
            <w:shd w:val="clear" w:color="auto" w:fill="auto"/>
            <w:vAlign w:val="center"/>
          </w:tcPr>
          <w:p w:rsidR="000F0E70" w:rsidRDefault="000F0E70" w:rsidP="00AD20E7">
            <w:pPr>
              <w:widowControl/>
              <w:rPr>
                <w:rFonts w:ascii="宋体" w:hAnsi="宋体" w:cs="Arial"/>
                <w:sz w:val="22"/>
              </w:rPr>
            </w:pPr>
            <w:r>
              <w:rPr>
                <w:rFonts w:ascii="宋体" w:hAnsi="宋体" w:cs="Arial" w:hint="eastAsia"/>
                <w:sz w:val="22"/>
              </w:rPr>
              <w:t>可查询全院/各科室的提醒准确率趋势图，方便科室进行人员安排和工作调控，协助护士长统计病区输液提醒的准确性，及时进行规范，保证系统稳定运作。</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960"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设备管理</w:t>
            </w:r>
          </w:p>
        </w:tc>
        <w:tc>
          <w:tcPr>
            <w:tcW w:w="1561"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hint="eastAsia"/>
                <w:sz w:val="22"/>
              </w:rPr>
              <w:t>输液监测器和数据中枢管理</w:t>
            </w:r>
          </w:p>
        </w:tc>
        <w:tc>
          <w:tcPr>
            <w:tcW w:w="5640" w:type="dxa"/>
            <w:shd w:val="clear" w:color="auto" w:fill="auto"/>
            <w:vAlign w:val="center"/>
          </w:tcPr>
          <w:p w:rsidR="000F0E70" w:rsidRDefault="000F0E70" w:rsidP="00AD20E7">
            <w:pPr>
              <w:widowControl/>
              <w:rPr>
                <w:rFonts w:ascii="宋体" w:hAnsi="宋体" w:cs="Arial"/>
                <w:sz w:val="22"/>
              </w:rPr>
            </w:pPr>
            <w:r>
              <w:rPr>
                <w:rFonts w:ascii="宋体" w:hAnsi="宋体" w:cs="Arial" w:hint="eastAsia"/>
                <w:sz w:val="22"/>
              </w:rPr>
              <w:t>支持对病区所有的监测器和数据中枢远程统一管理，可实时了解各设备状态。</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960" w:type="dxa"/>
            <w:vMerge w:val="restart"/>
            <w:shd w:val="clear" w:color="auto" w:fill="auto"/>
            <w:vAlign w:val="center"/>
          </w:tcPr>
          <w:p w:rsidR="000F0E70" w:rsidRDefault="000F0E70" w:rsidP="00AD20E7">
            <w:pPr>
              <w:jc w:val="center"/>
              <w:rPr>
                <w:rFonts w:ascii="宋体" w:hAnsi="宋体" w:cs="Arial"/>
                <w:sz w:val="22"/>
              </w:rPr>
            </w:pPr>
            <w:r>
              <w:rPr>
                <w:rFonts w:ascii="宋体" w:hAnsi="宋体" w:cs="Arial" w:hint="eastAsia"/>
                <w:sz w:val="22"/>
              </w:rPr>
              <w:t>系统设置</w:t>
            </w:r>
          </w:p>
        </w:tc>
        <w:tc>
          <w:tcPr>
            <w:tcW w:w="1561" w:type="dxa"/>
            <w:shd w:val="clear" w:color="auto" w:fill="auto"/>
            <w:vAlign w:val="center"/>
          </w:tcPr>
          <w:p w:rsidR="000F0E70" w:rsidRDefault="000F0E70" w:rsidP="00AD20E7">
            <w:pPr>
              <w:widowControl/>
              <w:jc w:val="center"/>
              <w:rPr>
                <w:rFonts w:ascii="宋体" w:hAnsi="宋体"/>
                <w:sz w:val="22"/>
              </w:rPr>
            </w:pPr>
            <w:r>
              <w:rPr>
                <w:rFonts w:ascii="宋体" w:hAnsi="宋体" w:cs="Arial" w:hint="eastAsia"/>
                <w:sz w:val="22"/>
              </w:rPr>
              <w:t>剩余液量百分比标尺设置</w:t>
            </w:r>
          </w:p>
        </w:tc>
        <w:tc>
          <w:tcPr>
            <w:tcW w:w="5640" w:type="dxa"/>
            <w:shd w:val="clear" w:color="auto" w:fill="auto"/>
            <w:vAlign w:val="center"/>
          </w:tcPr>
          <w:p w:rsidR="000F0E70" w:rsidRDefault="000F0E70" w:rsidP="00AD20E7">
            <w:pPr>
              <w:widowControl/>
              <w:rPr>
                <w:rFonts w:ascii="宋体" w:hAnsi="宋体" w:cs="Arial"/>
                <w:sz w:val="22"/>
              </w:rPr>
            </w:pPr>
            <w:r>
              <w:rPr>
                <w:rFonts w:ascii="宋体" w:hAnsi="宋体" w:cs="Arial" w:hint="eastAsia"/>
                <w:sz w:val="22"/>
              </w:rPr>
              <w:t>支持根据皮肤管理的配置，在床位图标上显示输液剩余液量刻度标尺和剩余百分比。</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960" w:type="dxa"/>
            <w:vMerge/>
            <w:shd w:val="clear" w:color="auto" w:fill="auto"/>
            <w:vAlign w:val="center"/>
          </w:tcPr>
          <w:p w:rsidR="000F0E70" w:rsidRDefault="000F0E70" w:rsidP="00AD20E7">
            <w:pPr>
              <w:widowControl/>
              <w:jc w:val="center"/>
              <w:rPr>
                <w:rFonts w:ascii="宋体" w:hAnsi="宋体" w:cs="Arial"/>
                <w:sz w:val="22"/>
              </w:rPr>
            </w:pPr>
          </w:p>
        </w:tc>
        <w:tc>
          <w:tcPr>
            <w:tcW w:w="1561" w:type="dxa"/>
            <w:shd w:val="clear" w:color="auto" w:fill="auto"/>
            <w:vAlign w:val="center"/>
          </w:tcPr>
          <w:p w:rsidR="000F0E70" w:rsidRDefault="000F0E70" w:rsidP="00AD20E7">
            <w:pPr>
              <w:widowControl/>
              <w:jc w:val="center"/>
              <w:rPr>
                <w:rFonts w:ascii="宋体" w:hAnsi="宋体"/>
                <w:sz w:val="22"/>
              </w:rPr>
            </w:pPr>
            <w:r>
              <w:rPr>
                <w:rFonts w:ascii="宋体" w:hAnsi="宋体" w:cs="Arial" w:hint="eastAsia"/>
                <w:sz w:val="22"/>
              </w:rPr>
              <w:t>夜间模式设置</w:t>
            </w:r>
          </w:p>
        </w:tc>
        <w:tc>
          <w:tcPr>
            <w:tcW w:w="5640" w:type="dxa"/>
            <w:shd w:val="clear" w:color="auto" w:fill="auto"/>
            <w:vAlign w:val="center"/>
          </w:tcPr>
          <w:p w:rsidR="000F0E70" w:rsidRDefault="000F0E70" w:rsidP="00AD20E7">
            <w:pPr>
              <w:widowControl/>
              <w:rPr>
                <w:rFonts w:ascii="宋体" w:hAnsi="宋体" w:cs="Arial"/>
                <w:sz w:val="22"/>
              </w:rPr>
            </w:pPr>
            <w:r>
              <w:rPr>
                <w:rFonts w:ascii="宋体" w:hAnsi="宋体" w:cs="Arial" w:hint="eastAsia"/>
                <w:sz w:val="22"/>
              </w:rPr>
              <w:t>输液监控可显示终端支持夜间模式，夜间输液较少的情况下，自动切换屏幕亮度和提醒语音，避免深夜语音或大屏亮光打扰病人休息，影响护士夜间工作。</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960" w:type="dxa"/>
            <w:vMerge/>
            <w:shd w:val="clear" w:color="auto" w:fill="auto"/>
            <w:vAlign w:val="center"/>
          </w:tcPr>
          <w:p w:rsidR="000F0E70" w:rsidRDefault="000F0E70" w:rsidP="00AD20E7">
            <w:pPr>
              <w:widowControl/>
              <w:jc w:val="center"/>
              <w:rPr>
                <w:rFonts w:ascii="宋体" w:hAnsi="宋体" w:cs="Arial"/>
                <w:sz w:val="22"/>
              </w:rPr>
            </w:pPr>
          </w:p>
        </w:tc>
        <w:tc>
          <w:tcPr>
            <w:tcW w:w="1561" w:type="dxa"/>
            <w:shd w:val="clear" w:color="auto" w:fill="auto"/>
            <w:vAlign w:val="center"/>
          </w:tcPr>
          <w:p w:rsidR="000F0E70" w:rsidRDefault="000F0E70" w:rsidP="00AD20E7">
            <w:pPr>
              <w:widowControl/>
              <w:jc w:val="center"/>
              <w:rPr>
                <w:rFonts w:ascii="宋体" w:hAnsi="宋体"/>
                <w:sz w:val="22"/>
              </w:rPr>
            </w:pPr>
            <w:r>
              <w:rPr>
                <w:rFonts w:ascii="宋体" w:hAnsi="宋体" w:cs="Arial" w:hint="eastAsia"/>
                <w:sz w:val="22"/>
              </w:rPr>
              <w:t>皮肤管理</w:t>
            </w:r>
          </w:p>
        </w:tc>
        <w:tc>
          <w:tcPr>
            <w:tcW w:w="5640" w:type="dxa"/>
            <w:shd w:val="clear" w:color="auto" w:fill="auto"/>
            <w:vAlign w:val="center"/>
          </w:tcPr>
          <w:p w:rsidR="000F0E70" w:rsidRDefault="000F0E70" w:rsidP="00AD20E7">
            <w:pPr>
              <w:widowControl/>
              <w:rPr>
                <w:rFonts w:ascii="宋体" w:hAnsi="宋体" w:cs="Arial"/>
                <w:sz w:val="22"/>
              </w:rPr>
            </w:pPr>
            <w:r>
              <w:rPr>
                <w:rFonts w:ascii="宋体" w:hAnsi="宋体" w:cs="Arial" w:hint="eastAsia"/>
                <w:sz w:val="22"/>
              </w:rPr>
              <w:t>输液监控界面显示内容、布局方式、显示风格可个性化设置，床位图标显示个数、患者信息、输液信息显示内容和位置，字号大小，整体监测界面显示风格等，均支持快速设置，高效满足各种用户需求。</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960" w:type="dxa"/>
            <w:vMerge/>
            <w:shd w:val="clear" w:color="auto" w:fill="auto"/>
            <w:vAlign w:val="center"/>
          </w:tcPr>
          <w:p w:rsidR="000F0E70" w:rsidRDefault="000F0E70" w:rsidP="00AD20E7">
            <w:pPr>
              <w:widowControl/>
              <w:jc w:val="center"/>
              <w:rPr>
                <w:rFonts w:ascii="宋体" w:hAnsi="宋体" w:cs="Arial"/>
                <w:sz w:val="22"/>
              </w:rPr>
            </w:pPr>
          </w:p>
        </w:tc>
        <w:tc>
          <w:tcPr>
            <w:tcW w:w="1561" w:type="dxa"/>
            <w:shd w:val="clear" w:color="auto" w:fill="auto"/>
            <w:vAlign w:val="center"/>
          </w:tcPr>
          <w:p w:rsidR="000F0E70" w:rsidRDefault="000F0E70" w:rsidP="00AD20E7">
            <w:pPr>
              <w:widowControl/>
              <w:jc w:val="center"/>
              <w:rPr>
                <w:rFonts w:ascii="宋体" w:hAnsi="宋体"/>
                <w:sz w:val="22"/>
              </w:rPr>
            </w:pPr>
            <w:r>
              <w:rPr>
                <w:rFonts w:ascii="宋体" w:hAnsi="宋体" w:cs="Arial"/>
                <w:sz w:val="22"/>
              </w:rPr>
              <w:t>输液用药信息</w:t>
            </w:r>
            <w:r>
              <w:rPr>
                <w:rFonts w:ascii="宋体" w:hAnsi="宋体" w:cs="Arial" w:hint="eastAsia"/>
                <w:sz w:val="22"/>
              </w:rPr>
              <w:t>显示设置</w:t>
            </w:r>
          </w:p>
        </w:tc>
        <w:tc>
          <w:tcPr>
            <w:tcW w:w="5640" w:type="dxa"/>
            <w:shd w:val="clear" w:color="auto" w:fill="auto"/>
            <w:vAlign w:val="center"/>
          </w:tcPr>
          <w:p w:rsidR="000F0E70" w:rsidRDefault="000F0E70" w:rsidP="00AD20E7">
            <w:pPr>
              <w:widowControl/>
              <w:rPr>
                <w:rFonts w:ascii="宋体" w:hAnsi="宋体" w:cs="Arial"/>
                <w:sz w:val="22"/>
              </w:rPr>
            </w:pPr>
            <w:r>
              <w:rPr>
                <w:rFonts w:ascii="宋体" w:hAnsi="宋体" w:cs="Arial" w:hint="eastAsia"/>
                <w:sz w:val="22"/>
              </w:rPr>
              <w:t>支持根据皮肤管理的配置，在床位图标上显示输液药物信息（需对接HIS）。输液监控界面显示内容可个性化设置，满足各种用户需求。</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960" w:type="dxa"/>
            <w:vMerge/>
            <w:shd w:val="clear" w:color="auto" w:fill="auto"/>
            <w:vAlign w:val="center"/>
          </w:tcPr>
          <w:p w:rsidR="000F0E70" w:rsidRDefault="000F0E70" w:rsidP="00AD20E7">
            <w:pPr>
              <w:jc w:val="center"/>
              <w:rPr>
                <w:rFonts w:ascii="宋体" w:hAnsi="宋体" w:cs="Arial"/>
                <w:sz w:val="22"/>
              </w:rPr>
            </w:pPr>
          </w:p>
        </w:tc>
        <w:tc>
          <w:tcPr>
            <w:tcW w:w="1561" w:type="dxa"/>
            <w:shd w:val="clear" w:color="auto" w:fill="auto"/>
            <w:vAlign w:val="center"/>
          </w:tcPr>
          <w:p w:rsidR="000F0E70" w:rsidRDefault="000F0E70" w:rsidP="00AD20E7">
            <w:pPr>
              <w:widowControl/>
              <w:rPr>
                <w:rFonts w:ascii="宋体" w:hAnsi="宋体" w:cs="Arial"/>
                <w:sz w:val="22"/>
              </w:rPr>
            </w:pPr>
            <w:r>
              <w:rPr>
                <w:rFonts w:ascii="宋体" w:hAnsi="宋体" w:cs="Arial" w:hint="eastAsia"/>
                <w:sz w:val="22"/>
              </w:rPr>
              <w:t>设备异常自检并上报</w:t>
            </w:r>
          </w:p>
        </w:tc>
        <w:tc>
          <w:tcPr>
            <w:tcW w:w="5640" w:type="dxa"/>
            <w:shd w:val="clear" w:color="auto" w:fill="auto"/>
            <w:vAlign w:val="center"/>
          </w:tcPr>
          <w:p w:rsidR="000F0E70" w:rsidRDefault="000F0E70" w:rsidP="00AD20E7">
            <w:pPr>
              <w:widowControl/>
              <w:rPr>
                <w:rFonts w:ascii="宋体" w:hAnsi="宋体" w:cs="Arial"/>
                <w:sz w:val="22"/>
              </w:rPr>
            </w:pPr>
            <w:r>
              <w:rPr>
                <w:rFonts w:ascii="宋体" w:hAnsi="宋体" w:cs="Arial" w:hint="eastAsia"/>
                <w:sz w:val="22"/>
              </w:rPr>
              <w:t>可监测分析监测器和物联网中枢的设备状态，当设备出现异常时自动上报异常信息，给予提示（对接设备管理系统），方便及时排查问题，保障系统稳定运行。</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960" w:type="dxa"/>
            <w:vMerge/>
            <w:shd w:val="clear" w:color="auto" w:fill="auto"/>
            <w:vAlign w:val="center"/>
          </w:tcPr>
          <w:p w:rsidR="000F0E70" w:rsidRDefault="000F0E70" w:rsidP="00AD20E7">
            <w:pPr>
              <w:widowControl/>
              <w:jc w:val="center"/>
              <w:rPr>
                <w:rFonts w:ascii="宋体" w:hAnsi="宋体" w:cs="Arial"/>
                <w:sz w:val="22"/>
              </w:rPr>
            </w:pPr>
          </w:p>
        </w:tc>
        <w:tc>
          <w:tcPr>
            <w:tcW w:w="1561"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床位过滤显示设置</w:t>
            </w:r>
          </w:p>
        </w:tc>
        <w:tc>
          <w:tcPr>
            <w:tcW w:w="5640" w:type="dxa"/>
            <w:shd w:val="clear" w:color="auto" w:fill="auto"/>
            <w:vAlign w:val="center"/>
          </w:tcPr>
          <w:p w:rsidR="000F0E70" w:rsidRDefault="000F0E70" w:rsidP="00AD20E7">
            <w:pPr>
              <w:widowControl/>
              <w:rPr>
                <w:rFonts w:ascii="宋体" w:hAnsi="宋体" w:cs="Arial"/>
                <w:sz w:val="22"/>
              </w:rPr>
            </w:pPr>
            <w:r>
              <w:rPr>
                <w:rFonts w:ascii="宋体" w:hAnsi="宋体" w:cs="Arial" w:hint="eastAsia"/>
                <w:sz w:val="22"/>
              </w:rPr>
              <w:t>支持设置输液监测界面的床位显示范围，可只显示用户管理范围的床位，方便用户聚焦重点关注患者。</w:t>
            </w:r>
          </w:p>
        </w:tc>
      </w:tr>
    </w:tbl>
    <w:p w:rsidR="000F0E70" w:rsidRDefault="000F0E70" w:rsidP="000F0E70">
      <w:pPr>
        <w:rPr>
          <w:rFonts w:ascii="宋体" w:hAnsi="宋体"/>
        </w:rPr>
      </w:pPr>
    </w:p>
    <w:p w:rsidR="000F0E70" w:rsidRDefault="000F0E70" w:rsidP="000F0E70">
      <w:pPr>
        <w:rPr>
          <w:rFonts w:ascii="宋体" w:hAnsi="宋体"/>
        </w:rPr>
      </w:pPr>
    </w:p>
    <w:p w:rsidR="000F0E70" w:rsidRDefault="00BA2E4A" w:rsidP="00BA2E4A">
      <w:pPr>
        <w:pStyle w:val="3"/>
        <w:numPr>
          <w:ilvl w:val="0"/>
          <w:numId w:val="0"/>
        </w:numPr>
        <w:ind w:left="720" w:hanging="720"/>
      </w:pPr>
      <w:bookmarkStart w:id="316" w:name="_Toc127214597"/>
      <w:bookmarkStart w:id="317" w:name="_Toc129162067"/>
      <w:r>
        <w:rPr>
          <w:rFonts w:hint="eastAsia"/>
        </w:rPr>
        <w:t xml:space="preserve">6.13.5 </w:t>
      </w:r>
      <w:r w:rsidR="000F0E70">
        <w:rPr>
          <w:rFonts w:hint="eastAsia"/>
        </w:rPr>
        <w:t>病房交互平台</w:t>
      </w:r>
      <w:bookmarkEnd w:id="316"/>
      <w:bookmarkEnd w:id="317"/>
    </w:p>
    <w:tbl>
      <w:tblPr>
        <w:tblW w:w="9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1114"/>
        <w:gridCol w:w="1577"/>
        <w:gridCol w:w="6270"/>
      </w:tblGrid>
      <w:tr w:rsidR="000F0E70" w:rsidTr="00AD20E7">
        <w:trPr>
          <w:trHeight w:val="482"/>
          <w:jc w:val="center"/>
        </w:trPr>
        <w:tc>
          <w:tcPr>
            <w:tcW w:w="866" w:type="dxa"/>
            <w:shd w:val="clear" w:color="auto" w:fill="auto"/>
            <w:vAlign w:val="center"/>
          </w:tcPr>
          <w:p w:rsidR="000F0E70" w:rsidRDefault="000F0E70" w:rsidP="00AD20E7">
            <w:pPr>
              <w:widowControl/>
              <w:jc w:val="center"/>
              <w:textAlignment w:val="center"/>
              <w:rPr>
                <w:rFonts w:ascii="宋体" w:hAnsi="宋体" w:cs="微软雅黑"/>
                <w:b/>
                <w:bCs/>
                <w:color w:val="000000"/>
                <w:sz w:val="22"/>
              </w:rPr>
            </w:pPr>
            <w:r>
              <w:rPr>
                <w:rFonts w:ascii="宋体" w:hAnsi="宋体" w:cs="微软雅黑" w:hint="eastAsia"/>
                <w:b/>
                <w:bCs/>
                <w:color w:val="000000"/>
                <w:sz w:val="22"/>
              </w:rPr>
              <w:t>类型</w:t>
            </w:r>
          </w:p>
        </w:tc>
        <w:tc>
          <w:tcPr>
            <w:tcW w:w="1114" w:type="dxa"/>
            <w:shd w:val="clear" w:color="auto" w:fill="auto"/>
            <w:vAlign w:val="center"/>
          </w:tcPr>
          <w:p w:rsidR="000F0E70" w:rsidRDefault="000F0E70" w:rsidP="00AD20E7">
            <w:pPr>
              <w:widowControl/>
              <w:jc w:val="center"/>
              <w:textAlignment w:val="center"/>
              <w:rPr>
                <w:rFonts w:ascii="宋体" w:hAnsi="宋体" w:cs="微软雅黑"/>
                <w:b/>
                <w:bCs/>
                <w:color w:val="000000"/>
                <w:sz w:val="22"/>
              </w:rPr>
            </w:pPr>
            <w:r>
              <w:rPr>
                <w:rFonts w:ascii="宋体" w:hAnsi="宋体" w:cs="微软雅黑" w:hint="eastAsia"/>
                <w:b/>
                <w:bCs/>
                <w:color w:val="000000"/>
                <w:sz w:val="22"/>
              </w:rPr>
              <w:t>模块</w:t>
            </w:r>
          </w:p>
        </w:tc>
        <w:tc>
          <w:tcPr>
            <w:tcW w:w="1577" w:type="dxa"/>
            <w:shd w:val="clear" w:color="auto" w:fill="auto"/>
            <w:vAlign w:val="center"/>
          </w:tcPr>
          <w:p w:rsidR="000F0E70" w:rsidRDefault="000F0E70" w:rsidP="00AD20E7">
            <w:pPr>
              <w:widowControl/>
              <w:jc w:val="center"/>
              <w:textAlignment w:val="center"/>
              <w:rPr>
                <w:rFonts w:ascii="宋体" w:hAnsi="宋体" w:cs="微软雅黑"/>
                <w:b/>
                <w:bCs/>
                <w:color w:val="000000"/>
                <w:sz w:val="22"/>
              </w:rPr>
            </w:pPr>
            <w:r>
              <w:rPr>
                <w:rFonts w:ascii="宋体" w:hAnsi="宋体" w:cs="微软雅黑" w:hint="eastAsia"/>
                <w:b/>
                <w:bCs/>
                <w:color w:val="000000"/>
                <w:sz w:val="22"/>
              </w:rPr>
              <w:t>功能名称</w:t>
            </w:r>
          </w:p>
        </w:tc>
        <w:tc>
          <w:tcPr>
            <w:tcW w:w="6270" w:type="dxa"/>
            <w:shd w:val="clear" w:color="auto" w:fill="auto"/>
            <w:vAlign w:val="center"/>
          </w:tcPr>
          <w:p w:rsidR="000F0E70" w:rsidRDefault="000F0E70" w:rsidP="00AD20E7">
            <w:pPr>
              <w:widowControl/>
              <w:jc w:val="center"/>
              <w:textAlignment w:val="center"/>
              <w:rPr>
                <w:rFonts w:ascii="宋体" w:hAnsi="宋体" w:cs="微软雅黑"/>
                <w:b/>
                <w:bCs/>
                <w:color w:val="000000"/>
                <w:sz w:val="22"/>
              </w:rPr>
            </w:pPr>
            <w:r>
              <w:rPr>
                <w:rFonts w:ascii="宋体" w:hAnsi="宋体" w:cs="微软雅黑" w:hint="eastAsia"/>
                <w:b/>
                <w:bCs/>
                <w:color w:val="000000"/>
                <w:sz w:val="22"/>
              </w:rPr>
              <w:t>功能要求</w:t>
            </w:r>
          </w:p>
        </w:tc>
      </w:tr>
      <w:tr w:rsidR="000F0E70" w:rsidTr="00AD20E7">
        <w:trPr>
          <w:trHeight w:val="1200"/>
          <w:jc w:val="center"/>
        </w:trPr>
        <w:tc>
          <w:tcPr>
            <w:tcW w:w="866" w:type="dxa"/>
            <w:vMerge w:val="restart"/>
            <w:shd w:val="clear" w:color="auto" w:fill="auto"/>
            <w:vAlign w:val="center"/>
          </w:tcPr>
          <w:p w:rsidR="000F0E70" w:rsidRDefault="000F0E70" w:rsidP="00AD20E7">
            <w:pPr>
              <w:widowControl/>
              <w:jc w:val="center"/>
              <w:textAlignment w:val="center"/>
              <w:rPr>
                <w:rFonts w:ascii="宋体" w:hAnsi="宋体" w:cs="微软雅黑"/>
                <w:color w:val="000000"/>
                <w:sz w:val="22"/>
              </w:rPr>
            </w:pPr>
            <w:r>
              <w:rPr>
                <w:rFonts w:ascii="宋体" w:hAnsi="宋体" w:cs="微软雅黑" w:hint="eastAsia"/>
                <w:color w:val="000000"/>
                <w:sz w:val="22"/>
              </w:rPr>
              <w:t xml:space="preserve"> 交互大屏</w:t>
            </w:r>
          </w:p>
        </w:tc>
        <w:tc>
          <w:tcPr>
            <w:tcW w:w="1114" w:type="dxa"/>
            <w:vMerge w:val="restart"/>
            <w:shd w:val="clear" w:color="auto" w:fill="auto"/>
            <w:vAlign w:val="center"/>
          </w:tcPr>
          <w:p w:rsidR="000F0E70" w:rsidRDefault="000F0E70" w:rsidP="00AD20E7">
            <w:pPr>
              <w:widowControl/>
              <w:jc w:val="center"/>
              <w:textAlignment w:val="center"/>
              <w:rPr>
                <w:rFonts w:ascii="宋体" w:hAnsi="宋体" w:cs="微软雅黑"/>
                <w:color w:val="000000"/>
                <w:sz w:val="22"/>
              </w:rPr>
            </w:pPr>
            <w:r>
              <w:rPr>
                <w:rFonts w:ascii="宋体" w:hAnsi="宋体" w:cs="微软雅黑" w:hint="eastAsia"/>
                <w:color w:val="000000"/>
                <w:sz w:val="22"/>
              </w:rPr>
              <w:t xml:space="preserve"> 病区概览</w:t>
            </w:r>
          </w:p>
        </w:tc>
        <w:tc>
          <w:tcPr>
            <w:tcW w:w="1577" w:type="dxa"/>
            <w:vMerge w:val="restart"/>
            <w:shd w:val="clear" w:color="auto" w:fill="auto"/>
            <w:vAlign w:val="center"/>
          </w:tcPr>
          <w:p w:rsidR="000F0E70" w:rsidRDefault="000F0E70" w:rsidP="00AD20E7">
            <w:pPr>
              <w:widowControl/>
              <w:jc w:val="center"/>
              <w:textAlignment w:val="center"/>
              <w:rPr>
                <w:rFonts w:ascii="宋体" w:hAnsi="宋体" w:cs="微软雅黑"/>
                <w:color w:val="000000"/>
                <w:sz w:val="22"/>
              </w:rPr>
            </w:pPr>
            <w:r>
              <w:rPr>
                <w:rFonts w:ascii="宋体" w:hAnsi="宋体" w:cs="微软雅黑" w:hint="eastAsia"/>
                <w:color w:val="000000"/>
                <w:sz w:val="22"/>
              </w:rPr>
              <w:t xml:space="preserve"> 病区动态</w:t>
            </w:r>
          </w:p>
        </w:tc>
        <w:tc>
          <w:tcPr>
            <w:tcW w:w="6270" w:type="dxa"/>
            <w:shd w:val="clear" w:color="auto" w:fill="auto"/>
            <w:vAlign w:val="center"/>
          </w:tcPr>
          <w:p w:rsidR="000F0E70" w:rsidRDefault="000F0E70" w:rsidP="00AD20E7">
            <w:pPr>
              <w:widowControl/>
              <w:textAlignment w:val="center"/>
              <w:rPr>
                <w:rFonts w:ascii="宋体" w:hAnsi="宋体" w:cs="微软雅黑"/>
                <w:color w:val="000000"/>
                <w:sz w:val="22"/>
              </w:rPr>
            </w:pPr>
            <w:r>
              <w:rPr>
                <w:rFonts w:ascii="宋体" w:hAnsi="宋体" w:cs="微软雅黑" w:hint="eastAsia"/>
                <w:color w:val="000000"/>
                <w:sz w:val="22"/>
              </w:rPr>
              <w:t xml:space="preserve"> 医护人员可以通过病区概览，了解整个病区的整体情况。通过对接医院HIS系统等，系统自动提取包括查看病区患者动态信息，包括但不限于住院总人数、新入院、新转入、出院、转出、特/一级、病危、病重、预手术、手术、欠费、禁食等。满足不同病区的不同需求，按病区需要进行配置。</w:t>
            </w:r>
          </w:p>
        </w:tc>
      </w:tr>
      <w:tr w:rsidR="000F0E70" w:rsidTr="00AD20E7">
        <w:trPr>
          <w:trHeight w:val="900"/>
          <w:jc w:val="center"/>
        </w:trPr>
        <w:tc>
          <w:tcPr>
            <w:tcW w:w="866" w:type="dxa"/>
            <w:vMerge/>
            <w:shd w:val="clear" w:color="auto" w:fill="auto"/>
            <w:vAlign w:val="center"/>
          </w:tcPr>
          <w:p w:rsidR="000F0E70" w:rsidRDefault="000F0E70" w:rsidP="00AD20E7">
            <w:pPr>
              <w:jc w:val="center"/>
              <w:rPr>
                <w:rFonts w:ascii="宋体" w:hAnsi="宋体" w:cs="微软雅黑"/>
                <w:color w:val="000000"/>
                <w:sz w:val="22"/>
              </w:rPr>
            </w:pPr>
          </w:p>
        </w:tc>
        <w:tc>
          <w:tcPr>
            <w:tcW w:w="1114" w:type="dxa"/>
            <w:vMerge/>
            <w:shd w:val="clear" w:color="auto" w:fill="auto"/>
            <w:vAlign w:val="center"/>
          </w:tcPr>
          <w:p w:rsidR="000F0E70" w:rsidRDefault="000F0E70" w:rsidP="00AD20E7">
            <w:pPr>
              <w:jc w:val="center"/>
              <w:rPr>
                <w:rFonts w:ascii="宋体" w:hAnsi="宋体" w:cs="微软雅黑"/>
                <w:color w:val="000000"/>
                <w:sz w:val="22"/>
              </w:rPr>
            </w:pPr>
          </w:p>
        </w:tc>
        <w:tc>
          <w:tcPr>
            <w:tcW w:w="1577" w:type="dxa"/>
            <w:vMerge/>
            <w:shd w:val="clear" w:color="auto" w:fill="auto"/>
            <w:vAlign w:val="center"/>
          </w:tcPr>
          <w:p w:rsidR="000F0E70" w:rsidRDefault="000F0E70" w:rsidP="00AD20E7">
            <w:pPr>
              <w:widowControl/>
              <w:jc w:val="center"/>
              <w:textAlignment w:val="center"/>
              <w:rPr>
                <w:rFonts w:ascii="宋体" w:hAnsi="宋体" w:cs="微软雅黑"/>
                <w:color w:val="000000"/>
                <w:sz w:val="22"/>
              </w:rPr>
            </w:pPr>
          </w:p>
        </w:tc>
        <w:tc>
          <w:tcPr>
            <w:tcW w:w="6270" w:type="dxa"/>
            <w:shd w:val="clear" w:color="auto" w:fill="auto"/>
            <w:vAlign w:val="center"/>
          </w:tcPr>
          <w:p w:rsidR="000F0E70" w:rsidRDefault="000F0E70" w:rsidP="00AD20E7">
            <w:pPr>
              <w:widowControl/>
              <w:textAlignment w:val="center"/>
              <w:rPr>
                <w:rFonts w:ascii="宋体" w:hAnsi="宋体" w:cs="微软雅黑"/>
                <w:color w:val="000000"/>
                <w:sz w:val="22"/>
              </w:rPr>
            </w:pPr>
            <w:r>
              <w:rPr>
                <w:rFonts w:ascii="宋体" w:hAnsi="宋体" w:cs="微软雅黑" w:hint="eastAsia"/>
                <w:color w:val="000000"/>
                <w:sz w:val="22"/>
              </w:rPr>
              <w:t>护士可以手动修改病区动态。包括但不限于住院总人数、新入院、新转入、出院、转出、特/一级、病危、病重、预手术、手术、欠费、禁食等。满足不同病区的不同需求，按病区需要进行配置。</w:t>
            </w:r>
          </w:p>
        </w:tc>
      </w:tr>
      <w:tr w:rsidR="000F0E70" w:rsidTr="00AD20E7">
        <w:trPr>
          <w:trHeight w:val="300"/>
          <w:jc w:val="center"/>
        </w:trPr>
        <w:tc>
          <w:tcPr>
            <w:tcW w:w="866" w:type="dxa"/>
            <w:vMerge/>
            <w:shd w:val="clear" w:color="auto" w:fill="auto"/>
            <w:vAlign w:val="center"/>
          </w:tcPr>
          <w:p w:rsidR="000F0E70" w:rsidRDefault="000F0E70" w:rsidP="00AD20E7">
            <w:pPr>
              <w:jc w:val="center"/>
              <w:rPr>
                <w:rFonts w:ascii="宋体" w:hAnsi="宋体" w:cs="微软雅黑"/>
                <w:color w:val="000000"/>
                <w:sz w:val="22"/>
              </w:rPr>
            </w:pPr>
          </w:p>
        </w:tc>
        <w:tc>
          <w:tcPr>
            <w:tcW w:w="1114" w:type="dxa"/>
            <w:vMerge/>
            <w:shd w:val="clear" w:color="auto" w:fill="auto"/>
            <w:vAlign w:val="center"/>
          </w:tcPr>
          <w:p w:rsidR="000F0E70" w:rsidRDefault="000F0E70" w:rsidP="00AD20E7">
            <w:pPr>
              <w:jc w:val="center"/>
              <w:rPr>
                <w:rFonts w:ascii="宋体" w:hAnsi="宋体" w:cs="微软雅黑"/>
                <w:color w:val="000000"/>
                <w:sz w:val="22"/>
              </w:rPr>
            </w:pPr>
          </w:p>
        </w:tc>
        <w:tc>
          <w:tcPr>
            <w:tcW w:w="1577" w:type="dxa"/>
            <w:shd w:val="clear" w:color="auto" w:fill="auto"/>
            <w:vAlign w:val="center"/>
          </w:tcPr>
          <w:p w:rsidR="000F0E70" w:rsidRDefault="000F0E70" w:rsidP="00AD20E7">
            <w:pPr>
              <w:widowControl/>
              <w:jc w:val="center"/>
              <w:textAlignment w:val="center"/>
              <w:rPr>
                <w:rFonts w:ascii="宋体" w:hAnsi="宋体" w:cs="微软雅黑"/>
                <w:color w:val="000000"/>
                <w:sz w:val="22"/>
              </w:rPr>
            </w:pPr>
            <w:r>
              <w:rPr>
                <w:rFonts w:ascii="宋体" w:hAnsi="宋体" w:cs="微软雅黑" w:hint="eastAsia"/>
                <w:color w:val="000000"/>
                <w:sz w:val="22"/>
              </w:rPr>
              <w:t xml:space="preserve"> 转床动态</w:t>
            </w:r>
          </w:p>
        </w:tc>
        <w:tc>
          <w:tcPr>
            <w:tcW w:w="6270" w:type="dxa"/>
            <w:shd w:val="clear" w:color="auto" w:fill="auto"/>
            <w:vAlign w:val="center"/>
          </w:tcPr>
          <w:p w:rsidR="000F0E70" w:rsidRDefault="000F0E70" w:rsidP="00AD20E7">
            <w:pPr>
              <w:widowControl/>
              <w:textAlignment w:val="center"/>
              <w:rPr>
                <w:rFonts w:ascii="宋体" w:hAnsi="宋体" w:cs="微软雅黑"/>
                <w:color w:val="000000"/>
                <w:sz w:val="22"/>
              </w:rPr>
            </w:pPr>
            <w:r>
              <w:rPr>
                <w:rFonts w:ascii="宋体" w:hAnsi="宋体" w:cs="微软雅黑" w:hint="eastAsia"/>
                <w:color w:val="000000"/>
                <w:sz w:val="22"/>
              </w:rPr>
              <w:t>自动提取转床患者，显示患者从X床转到X床，多次转床可自动归集</w:t>
            </w:r>
          </w:p>
        </w:tc>
      </w:tr>
      <w:tr w:rsidR="000F0E70" w:rsidTr="00AD20E7">
        <w:trPr>
          <w:trHeight w:val="600"/>
          <w:jc w:val="center"/>
        </w:trPr>
        <w:tc>
          <w:tcPr>
            <w:tcW w:w="866" w:type="dxa"/>
            <w:vMerge/>
            <w:shd w:val="clear" w:color="auto" w:fill="auto"/>
            <w:vAlign w:val="center"/>
          </w:tcPr>
          <w:p w:rsidR="000F0E70" w:rsidRDefault="000F0E70" w:rsidP="00AD20E7">
            <w:pPr>
              <w:jc w:val="center"/>
              <w:rPr>
                <w:rFonts w:ascii="宋体" w:hAnsi="宋体" w:cs="微软雅黑"/>
                <w:color w:val="000000"/>
                <w:sz w:val="22"/>
              </w:rPr>
            </w:pPr>
          </w:p>
        </w:tc>
        <w:tc>
          <w:tcPr>
            <w:tcW w:w="1114" w:type="dxa"/>
            <w:vMerge/>
            <w:shd w:val="clear" w:color="auto" w:fill="auto"/>
            <w:vAlign w:val="center"/>
          </w:tcPr>
          <w:p w:rsidR="000F0E70" w:rsidRDefault="000F0E70" w:rsidP="00AD20E7">
            <w:pPr>
              <w:jc w:val="center"/>
              <w:rPr>
                <w:rFonts w:ascii="宋体" w:hAnsi="宋体" w:cs="微软雅黑"/>
                <w:color w:val="000000"/>
                <w:sz w:val="22"/>
              </w:rPr>
            </w:pPr>
          </w:p>
        </w:tc>
        <w:tc>
          <w:tcPr>
            <w:tcW w:w="1577" w:type="dxa"/>
            <w:shd w:val="clear" w:color="auto" w:fill="auto"/>
            <w:vAlign w:val="center"/>
          </w:tcPr>
          <w:p w:rsidR="000F0E70" w:rsidRDefault="000F0E70" w:rsidP="00AD20E7">
            <w:pPr>
              <w:widowControl/>
              <w:jc w:val="center"/>
              <w:textAlignment w:val="center"/>
              <w:rPr>
                <w:rFonts w:ascii="宋体" w:hAnsi="宋体" w:cs="微软雅黑"/>
                <w:color w:val="000000"/>
                <w:sz w:val="22"/>
              </w:rPr>
            </w:pPr>
            <w:r>
              <w:rPr>
                <w:rFonts w:ascii="宋体" w:hAnsi="宋体" w:cs="微软雅黑" w:hint="eastAsia"/>
                <w:color w:val="000000"/>
                <w:sz w:val="22"/>
              </w:rPr>
              <w:t xml:space="preserve"> 病区概览备注</w:t>
            </w:r>
          </w:p>
        </w:tc>
        <w:tc>
          <w:tcPr>
            <w:tcW w:w="6270" w:type="dxa"/>
            <w:shd w:val="clear" w:color="auto" w:fill="auto"/>
            <w:vAlign w:val="center"/>
          </w:tcPr>
          <w:p w:rsidR="000F0E70" w:rsidRDefault="000F0E70" w:rsidP="00AD20E7">
            <w:pPr>
              <w:widowControl/>
              <w:textAlignment w:val="center"/>
              <w:rPr>
                <w:rFonts w:ascii="宋体" w:hAnsi="宋体" w:cs="微软雅黑"/>
                <w:color w:val="000000"/>
                <w:sz w:val="22"/>
              </w:rPr>
            </w:pPr>
            <w:r>
              <w:rPr>
                <w:rFonts w:ascii="宋体" w:hAnsi="宋体" w:cs="微软雅黑" w:hint="eastAsia"/>
                <w:color w:val="000000"/>
                <w:sz w:val="22"/>
              </w:rPr>
              <w:t xml:space="preserve"> 护士可以给项目中的患者进行备注，能通过手写进行编辑，系统根据过期时间自动删除备忘录</w:t>
            </w:r>
          </w:p>
        </w:tc>
      </w:tr>
      <w:tr w:rsidR="000F0E70" w:rsidTr="00AD20E7">
        <w:trPr>
          <w:trHeight w:val="1200"/>
          <w:jc w:val="center"/>
        </w:trPr>
        <w:tc>
          <w:tcPr>
            <w:tcW w:w="866" w:type="dxa"/>
            <w:vMerge/>
            <w:shd w:val="clear" w:color="auto" w:fill="auto"/>
            <w:vAlign w:val="center"/>
          </w:tcPr>
          <w:p w:rsidR="000F0E70" w:rsidRDefault="000F0E70" w:rsidP="00AD20E7">
            <w:pPr>
              <w:jc w:val="center"/>
              <w:rPr>
                <w:rFonts w:ascii="宋体" w:hAnsi="宋体" w:cs="微软雅黑"/>
                <w:color w:val="000000"/>
                <w:sz w:val="22"/>
              </w:rPr>
            </w:pPr>
          </w:p>
        </w:tc>
        <w:tc>
          <w:tcPr>
            <w:tcW w:w="1114" w:type="dxa"/>
            <w:vMerge/>
            <w:shd w:val="clear" w:color="auto" w:fill="auto"/>
            <w:vAlign w:val="center"/>
          </w:tcPr>
          <w:p w:rsidR="000F0E70" w:rsidRDefault="000F0E70" w:rsidP="00AD20E7">
            <w:pPr>
              <w:jc w:val="center"/>
              <w:rPr>
                <w:rFonts w:ascii="宋体" w:hAnsi="宋体" w:cs="微软雅黑"/>
                <w:color w:val="000000"/>
                <w:sz w:val="22"/>
              </w:rPr>
            </w:pPr>
          </w:p>
        </w:tc>
        <w:tc>
          <w:tcPr>
            <w:tcW w:w="1577" w:type="dxa"/>
            <w:vMerge w:val="restart"/>
            <w:shd w:val="clear" w:color="auto" w:fill="auto"/>
            <w:vAlign w:val="center"/>
          </w:tcPr>
          <w:p w:rsidR="000F0E70" w:rsidRDefault="000F0E70" w:rsidP="00AD20E7">
            <w:pPr>
              <w:widowControl/>
              <w:jc w:val="center"/>
              <w:textAlignment w:val="center"/>
              <w:rPr>
                <w:rFonts w:ascii="宋体" w:hAnsi="宋体" w:cs="微软雅黑"/>
                <w:color w:val="000000"/>
                <w:sz w:val="22"/>
              </w:rPr>
            </w:pPr>
            <w:r>
              <w:rPr>
                <w:rFonts w:ascii="宋体" w:hAnsi="宋体" w:cs="微软雅黑" w:hint="eastAsia"/>
                <w:color w:val="000000"/>
                <w:sz w:val="22"/>
              </w:rPr>
              <w:t xml:space="preserve"> 护理内容</w:t>
            </w:r>
          </w:p>
        </w:tc>
        <w:tc>
          <w:tcPr>
            <w:tcW w:w="6270" w:type="dxa"/>
            <w:shd w:val="clear" w:color="auto" w:fill="auto"/>
            <w:vAlign w:val="center"/>
          </w:tcPr>
          <w:p w:rsidR="000F0E70" w:rsidRDefault="000F0E70" w:rsidP="00AD20E7">
            <w:pPr>
              <w:widowControl/>
              <w:textAlignment w:val="center"/>
              <w:rPr>
                <w:rFonts w:ascii="宋体" w:hAnsi="宋体" w:cs="微软雅黑"/>
                <w:color w:val="000000"/>
                <w:sz w:val="22"/>
              </w:rPr>
            </w:pPr>
            <w:r>
              <w:rPr>
                <w:rFonts w:ascii="宋体" w:hAnsi="宋体" w:cs="微软雅黑" w:hint="eastAsia"/>
                <w:color w:val="000000"/>
                <w:sz w:val="22"/>
              </w:rPr>
              <w:t xml:space="preserve"> 医护人员可以一目了然的看到病区患者护理重点项目，系统自动提取，包括但不限于绝对卧床、24小时出入量、测血压（分频次）、测血糖（分时段）、输氧、气切护理、病灶冲洗、引流、各类换药、导管等。满足不同病区的不同需求，按病区需要进行配置。</w:t>
            </w:r>
          </w:p>
        </w:tc>
      </w:tr>
      <w:tr w:rsidR="000F0E70" w:rsidTr="00AD20E7">
        <w:trPr>
          <w:trHeight w:val="600"/>
          <w:jc w:val="center"/>
        </w:trPr>
        <w:tc>
          <w:tcPr>
            <w:tcW w:w="866" w:type="dxa"/>
            <w:vMerge/>
            <w:shd w:val="clear" w:color="auto" w:fill="auto"/>
            <w:vAlign w:val="center"/>
          </w:tcPr>
          <w:p w:rsidR="000F0E70" w:rsidRDefault="000F0E70" w:rsidP="00AD20E7">
            <w:pPr>
              <w:jc w:val="center"/>
              <w:rPr>
                <w:rFonts w:ascii="宋体" w:hAnsi="宋体" w:cs="微软雅黑"/>
                <w:color w:val="000000"/>
                <w:sz w:val="22"/>
              </w:rPr>
            </w:pPr>
          </w:p>
        </w:tc>
        <w:tc>
          <w:tcPr>
            <w:tcW w:w="1114" w:type="dxa"/>
            <w:vMerge/>
            <w:shd w:val="clear" w:color="auto" w:fill="auto"/>
            <w:vAlign w:val="center"/>
          </w:tcPr>
          <w:p w:rsidR="000F0E70" w:rsidRDefault="000F0E70" w:rsidP="00AD20E7">
            <w:pPr>
              <w:jc w:val="center"/>
              <w:rPr>
                <w:rFonts w:ascii="宋体" w:hAnsi="宋体" w:cs="微软雅黑"/>
                <w:color w:val="000000"/>
                <w:sz w:val="22"/>
              </w:rPr>
            </w:pPr>
          </w:p>
        </w:tc>
        <w:tc>
          <w:tcPr>
            <w:tcW w:w="1577" w:type="dxa"/>
            <w:vMerge/>
            <w:shd w:val="clear" w:color="auto" w:fill="auto"/>
            <w:vAlign w:val="center"/>
          </w:tcPr>
          <w:p w:rsidR="000F0E70" w:rsidRDefault="000F0E70" w:rsidP="00AD20E7">
            <w:pPr>
              <w:widowControl/>
              <w:jc w:val="center"/>
              <w:textAlignment w:val="center"/>
              <w:rPr>
                <w:rFonts w:ascii="宋体" w:hAnsi="宋体" w:cs="微软雅黑"/>
                <w:color w:val="000000"/>
                <w:sz w:val="22"/>
              </w:rPr>
            </w:pPr>
          </w:p>
        </w:tc>
        <w:tc>
          <w:tcPr>
            <w:tcW w:w="6270" w:type="dxa"/>
            <w:shd w:val="clear" w:color="auto" w:fill="auto"/>
            <w:vAlign w:val="center"/>
          </w:tcPr>
          <w:p w:rsidR="000F0E70" w:rsidRDefault="000F0E70" w:rsidP="00AD20E7">
            <w:pPr>
              <w:widowControl/>
              <w:textAlignment w:val="center"/>
              <w:rPr>
                <w:rFonts w:ascii="宋体" w:hAnsi="宋体" w:cs="微软雅黑"/>
                <w:color w:val="000000"/>
                <w:sz w:val="22"/>
              </w:rPr>
            </w:pPr>
            <w:r>
              <w:rPr>
                <w:rFonts w:ascii="宋体" w:hAnsi="宋体" w:cs="微软雅黑" w:hint="eastAsia"/>
                <w:color w:val="000000"/>
                <w:sz w:val="22"/>
              </w:rPr>
              <w:t>病区概览可以给项目中的患者进行备注，能通过手写进行编辑</w:t>
            </w:r>
          </w:p>
        </w:tc>
      </w:tr>
      <w:tr w:rsidR="000F0E70" w:rsidTr="00AD20E7">
        <w:trPr>
          <w:trHeight w:val="600"/>
          <w:jc w:val="center"/>
        </w:trPr>
        <w:tc>
          <w:tcPr>
            <w:tcW w:w="866" w:type="dxa"/>
            <w:vMerge/>
            <w:shd w:val="clear" w:color="auto" w:fill="auto"/>
            <w:vAlign w:val="center"/>
          </w:tcPr>
          <w:p w:rsidR="000F0E70" w:rsidRDefault="000F0E70" w:rsidP="00AD20E7">
            <w:pPr>
              <w:jc w:val="center"/>
              <w:rPr>
                <w:rFonts w:ascii="宋体" w:hAnsi="宋体" w:cs="微软雅黑"/>
                <w:color w:val="000000"/>
                <w:sz w:val="22"/>
              </w:rPr>
            </w:pPr>
          </w:p>
        </w:tc>
        <w:tc>
          <w:tcPr>
            <w:tcW w:w="1114" w:type="dxa"/>
            <w:vMerge/>
            <w:shd w:val="clear" w:color="auto" w:fill="auto"/>
            <w:vAlign w:val="center"/>
          </w:tcPr>
          <w:p w:rsidR="000F0E70" w:rsidRDefault="000F0E70" w:rsidP="00AD20E7">
            <w:pPr>
              <w:jc w:val="center"/>
              <w:rPr>
                <w:rFonts w:ascii="宋体" w:hAnsi="宋体" w:cs="微软雅黑"/>
                <w:color w:val="000000"/>
                <w:sz w:val="22"/>
              </w:rPr>
            </w:pPr>
          </w:p>
        </w:tc>
        <w:tc>
          <w:tcPr>
            <w:tcW w:w="1577" w:type="dxa"/>
            <w:shd w:val="clear" w:color="auto" w:fill="auto"/>
            <w:vAlign w:val="center"/>
          </w:tcPr>
          <w:p w:rsidR="000F0E70" w:rsidRDefault="000F0E70" w:rsidP="00AD20E7">
            <w:pPr>
              <w:widowControl/>
              <w:jc w:val="center"/>
              <w:textAlignment w:val="center"/>
              <w:rPr>
                <w:rFonts w:ascii="宋体" w:hAnsi="宋体" w:cs="微软雅黑"/>
                <w:color w:val="000000"/>
                <w:sz w:val="22"/>
              </w:rPr>
            </w:pPr>
            <w:r>
              <w:rPr>
                <w:rFonts w:ascii="宋体" w:hAnsi="宋体" w:cs="微软雅黑" w:hint="eastAsia"/>
                <w:color w:val="000000"/>
                <w:sz w:val="22"/>
              </w:rPr>
              <w:t xml:space="preserve"> 通知公告</w:t>
            </w:r>
          </w:p>
        </w:tc>
        <w:tc>
          <w:tcPr>
            <w:tcW w:w="6270" w:type="dxa"/>
            <w:shd w:val="clear" w:color="auto" w:fill="auto"/>
            <w:vAlign w:val="center"/>
          </w:tcPr>
          <w:p w:rsidR="000F0E70" w:rsidRDefault="000F0E70" w:rsidP="00AD20E7">
            <w:pPr>
              <w:widowControl/>
              <w:textAlignment w:val="center"/>
              <w:rPr>
                <w:rFonts w:ascii="宋体" w:hAnsi="宋体" w:cs="微软雅黑"/>
                <w:color w:val="000000"/>
                <w:sz w:val="22"/>
              </w:rPr>
            </w:pPr>
            <w:r>
              <w:rPr>
                <w:rFonts w:ascii="宋体" w:hAnsi="宋体" w:cs="微软雅黑" w:hint="eastAsia"/>
                <w:color w:val="000000"/>
                <w:sz w:val="22"/>
              </w:rPr>
              <w:t xml:space="preserve"> 显示通知公告、重点注意事项等。支持pc端录入，也支持直接在屏幕打字、手写。</w:t>
            </w:r>
          </w:p>
        </w:tc>
      </w:tr>
      <w:tr w:rsidR="000F0E70" w:rsidTr="00AD20E7">
        <w:trPr>
          <w:trHeight w:val="983"/>
          <w:jc w:val="center"/>
        </w:trPr>
        <w:tc>
          <w:tcPr>
            <w:tcW w:w="866" w:type="dxa"/>
            <w:vMerge/>
            <w:shd w:val="clear" w:color="auto" w:fill="auto"/>
            <w:vAlign w:val="center"/>
          </w:tcPr>
          <w:p w:rsidR="000F0E70" w:rsidRDefault="000F0E70" w:rsidP="00AD20E7">
            <w:pPr>
              <w:jc w:val="center"/>
              <w:rPr>
                <w:rFonts w:ascii="宋体" w:hAnsi="宋体" w:cs="微软雅黑"/>
                <w:color w:val="000000"/>
                <w:sz w:val="22"/>
              </w:rPr>
            </w:pPr>
          </w:p>
        </w:tc>
        <w:tc>
          <w:tcPr>
            <w:tcW w:w="1114" w:type="dxa"/>
            <w:vMerge w:val="restart"/>
            <w:shd w:val="clear" w:color="auto" w:fill="auto"/>
            <w:vAlign w:val="center"/>
          </w:tcPr>
          <w:p w:rsidR="000F0E70" w:rsidRDefault="000F0E70" w:rsidP="00AD20E7">
            <w:pPr>
              <w:widowControl/>
              <w:jc w:val="center"/>
              <w:textAlignment w:val="center"/>
              <w:rPr>
                <w:rFonts w:ascii="宋体" w:hAnsi="宋体" w:cs="微软雅黑"/>
                <w:color w:val="000000"/>
                <w:sz w:val="22"/>
              </w:rPr>
            </w:pPr>
            <w:r>
              <w:rPr>
                <w:rFonts w:ascii="宋体" w:hAnsi="宋体" w:cs="微软雅黑" w:hint="eastAsia"/>
                <w:color w:val="000000"/>
                <w:sz w:val="22"/>
              </w:rPr>
              <w:t xml:space="preserve"> 床位列表</w:t>
            </w:r>
          </w:p>
        </w:tc>
        <w:tc>
          <w:tcPr>
            <w:tcW w:w="1577" w:type="dxa"/>
            <w:shd w:val="clear" w:color="auto" w:fill="auto"/>
            <w:vAlign w:val="center"/>
          </w:tcPr>
          <w:p w:rsidR="000F0E70" w:rsidRDefault="000F0E70" w:rsidP="00AD20E7">
            <w:pPr>
              <w:widowControl/>
              <w:jc w:val="center"/>
              <w:textAlignment w:val="center"/>
              <w:rPr>
                <w:rFonts w:ascii="宋体" w:hAnsi="宋体" w:cs="微软雅黑"/>
                <w:color w:val="000000"/>
                <w:sz w:val="22"/>
              </w:rPr>
            </w:pPr>
            <w:r>
              <w:rPr>
                <w:rFonts w:ascii="宋体" w:hAnsi="宋体" w:cs="微软雅黑" w:hint="eastAsia"/>
                <w:color w:val="000000"/>
                <w:sz w:val="22"/>
              </w:rPr>
              <w:t xml:space="preserve"> 床位卡片</w:t>
            </w:r>
          </w:p>
        </w:tc>
        <w:tc>
          <w:tcPr>
            <w:tcW w:w="6270" w:type="dxa"/>
            <w:shd w:val="clear" w:color="auto" w:fill="auto"/>
            <w:vAlign w:val="center"/>
          </w:tcPr>
          <w:p w:rsidR="000F0E70" w:rsidRDefault="000F0E70" w:rsidP="00AD20E7">
            <w:pPr>
              <w:widowControl/>
              <w:textAlignment w:val="center"/>
              <w:rPr>
                <w:rFonts w:ascii="宋体" w:hAnsi="宋体" w:cs="微软雅黑"/>
                <w:color w:val="000000"/>
                <w:sz w:val="22"/>
              </w:rPr>
            </w:pPr>
            <w:r>
              <w:rPr>
                <w:rFonts w:ascii="宋体" w:hAnsi="宋体" w:cs="微软雅黑" w:hint="eastAsia"/>
                <w:color w:val="000000"/>
                <w:sz w:val="22"/>
              </w:rPr>
              <w:t xml:space="preserve"> 支持快速分类查询床位患者。病危/病重、护理风险（跌倒、压疮、dvt、自杀风险等）及对应风险等级、新入院/新转入、出院/转出、预手术、手术、术后1/2/3天等。高风险患者按照风险等级排序</w:t>
            </w:r>
          </w:p>
        </w:tc>
      </w:tr>
      <w:tr w:rsidR="000F0E70" w:rsidTr="00AD20E7">
        <w:trPr>
          <w:trHeight w:val="300"/>
          <w:jc w:val="center"/>
        </w:trPr>
        <w:tc>
          <w:tcPr>
            <w:tcW w:w="866" w:type="dxa"/>
            <w:vMerge/>
            <w:shd w:val="clear" w:color="auto" w:fill="auto"/>
            <w:vAlign w:val="center"/>
          </w:tcPr>
          <w:p w:rsidR="000F0E70" w:rsidRDefault="000F0E70" w:rsidP="00AD20E7">
            <w:pPr>
              <w:jc w:val="center"/>
              <w:rPr>
                <w:rFonts w:ascii="宋体" w:hAnsi="宋体" w:cs="微软雅黑"/>
                <w:color w:val="000000"/>
                <w:sz w:val="22"/>
              </w:rPr>
            </w:pPr>
          </w:p>
        </w:tc>
        <w:tc>
          <w:tcPr>
            <w:tcW w:w="1114" w:type="dxa"/>
            <w:vMerge/>
            <w:shd w:val="clear" w:color="auto" w:fill="auto"/>
            <w:vAlign w:val="center"/>
          </w:tcPr>
          <w:p w:rsidR="000F0E70" w:rsidRDefault="000F0E70" w:rsidP="00AD20E7">
            <w:pPr>
              <w:jc w:val="center"/>
              <w:rPr>
                <w:rFonts w:ascii="宋体" w:hAnsi="宋体" w:cs="微软雅黑"/>
                <w:color w:val="000000"/>
                <w:sz w:val="22"/>
              </w:rPr>
            </w:pPr>
          </w:p>
        </w:tc>
        <w:tc>
          <w:tcPr>
            <w:tcW w:w="1577" w:type="dxa"/>
            <w:vMerge w:val="restart"/>
            <w:shd w:val="clear" w:color="auto" w:fill="auto"/>
            <w:vAlign w:val="center"/>
          </w:tcPr>
          <w:p w:rsidR="000F0E70" w:rsidRDefault="000F0E70" w:rsidP="00AD20E7">
            <w:pPr>
              <w:widowControl/>
              <w:jc w:val="center"/>
              <w:textAlignment w:val="center"/>
              <w:rPr>
                <w:rFonts w:ascii="宋体" w:hAnsi="宋体" w:cs="微软雅黑"/>
                <w:color w:val="000000"/>
                <w:sz w:val="22"/>
              </w:rPr>
            </w:pPr>
            <w:r>
              <w:rPr>
                <w:rFonts w:ascii="宋体" w:hAnsi="宋体" w:cs="微软雅黑" w:hint="eastAsia"/>
                <w:color w:val="000000"/>
                <w:sz w:val="22"/>
              </w:rPr>
              <w:t xml:space="preserve"> 预约查询</w:t>
            </w:r>
          </w:p>
        </w:tc>
        <w:tc>
          <w:tcPr>
            <w:tcW w:w="6270" w:type="dxa"/>
            <w:shd w:val="clear" w:color="auto" w:fill="auto"/>
            <w:vAlign w:val="center"/>
          </w:tcPr>
          <w:p w:rsidR="000F0E70" w:rsidRDefault="000F0E70" w:rsidP="00AD20E7">
            <w:pPr>
              <w:widowControl/>
              <w:textAlignment w:val="center"/>
              <w:rPr>
                <w:rFonts w:ascii="宋体" w:hAnsi="宋体" w:cs="微软雅黑"/>
                <w:color w:val="000000"/>
                <w:sz w:val="22"/>
              </w:rPr>
            </w:pPr>
            <w:r>
              <w:rPr>
                <w:rFonts w:ascii="宋体" w:hAnsi="宋体" w:cs="微软雅黑" w:hint="eastAsia"/>
                <w:color w:val="000000"/>
                <w:sz w:val="22"/>
              </w:rPr>
              <w:t xml:space="preserve"> 显示预约标记，支持查看床位预约的患者基本情况。</w:t>
            </w:r>
          </w:p>
        </w:tc>
      </w:tr>
      <w:tr w:rsidR="000F0E70" w:rsidTr="00AD20E7">
        <w:trPr>
          <w:trHeight w:val="300"/>
          <w:jc w:val="center"/>
        </w:trPr>
        <w:tc>
          <w:tcPr>
            <w:tcW w:w="866" w:type="dxa"/>
            <w:vMerge/>
            <w:shd w:val="clear" w:color="auto" w:fill="auto"/>
            <w:vAlign w:val="center"/>
          </w:tcPr>
          <w:p w:rsidR="000F0E70" w:rsidRDefault="000F0E70" w:rsidP="00AD20E7">
            <w:pPr>
              <w:jc w:val="center"/>
              <w:rPr>
                <w:rFonts w:ascii="宋体" w:hAnsi="宋体" w:cs="微软雅黑"/>
                <w:color w:val="000000"/>
                <w:sz w:val="22"/>
              </w:rPr>
            </w:pPr>
          </w:p>
        </w:tc>
        <w:tc>
          <w:tcPr>
            <w:tcW w:w="1114" w:type="dxa"/>
            <w:vMerge/>
            <w:shd w:val="clear" w:color="auto" w:fill="auto"/>
            <w:vAlign w:val="center"/>
          </w:tcPr>
          <w:p w:rsidR="000F0E70" w:rsidRDefault="000F0E70" w:rsidP="00AD20E7">
            <w:pPr>
              <w:jc w:val="center"/>
              <w:rPr>
                <w:rFonts w:ascii="宋体" w:hAnsi="宋体" w:cs="微软雅黑"/>
                <w:color w:val="000000"/>
                <w:sz w:val="22"/>
              </w:rPr>
            </w:pPr>
          </w:p>
        </w:tc>
        <w:tc>
          <w:tcPr>
            <w:tcW w:w="1577" w:type="dxa"/>
            <w:vMerge/>
            <w:shd w:val="clear" w:color="auto" w:fill="auto"/>
            <w:vAlign w:val="center"/>
          </w:tcPr>
          <w:p w:rsidR="000F0E70" w:rsidRDefault="000F0E70" w:rsidP="00AD20E7">
            <w:pPr>
              <w:widowControl/>
              <w:jc w:val="center"/>
              <w:textAlignment w:val="center"/>
              <w:rPr>
                <w:rFonts w:ascii="宋体" w:hAnsi="宋体" w:cs="微软雅黑"/>
                <w:color w:val="000000"/>
                <w:sz w:val="22"/>
              </w:rPr>
            </w:pPr>
          </w:p>
        </w:tc>
        <w:tc>
          <w:tcPr>
            <w:tcW w:w="6270" w:type="dxa"/>
            <w:shd w:val="clear" w:color="auto" w:fill="auto"/>
            <w:vAlign w:val="center"/>
          </w:tcPr>
          <w:p w:rsidR="000F0E70" w:rsidRDefault="000F0E70" w:rsidP="00AD20E7">
            <w:pPr>
              <w:widowControl/>
              <w:textAlignment w:val="center"/>
              <w:rPr>
                <w:rFonts w:ascii="宋体" w:hAnsi="宋体" w:cs="微软雅黑"/>
                <w:color w:val="000000"/>
                <w:sz w:val="22"/>
              </w:rPr>
            </w:pPr>
            <w:r>
              <w:rPr>
                <w:rFonts w:ascii="宋体" w:hAnsi="宋体" w:cs="微软雅黑" w:hint="eastAsia"/>
                <w:color w:val="000000"/>
                <w:sz w:val="22"/>
              </w:rPr>
              <w:t xml:space="preserve"> 对于特殊疾病患者，可以按床位，单独隐藏患者的诊断</w:t>
            </w:r>
          </w:p>
        </w:tc>
      </w:tr>
      <w:tr w:rsidR="000F0E70" w:rsidTr="00AD20E7">
        <w:trPr>
          <w:trHeight w:val="600"/>
          <w:jc w:val="center"/>
        </w:trPr>
        <w:tc>
          <w:tcPr>
            <w:tcW w:w="866" w:type="dxa"/>
            <w:vMerge/>
            <w:shd w:val="clear" w:color="auto" w:fill="auto"/>
            <w:vAlign w:val="center"/>
          </w:tcPr>
          <w:p w:rsidR="000F0E70" w:rsidRDefault="000F0E70" w:rsidP="00AD20E7">
            <w:pPr>
              <w:jc w:val="center"/>
              <w:rPr>
                <w:rFonts w:ascii="宋体" w:hAnsi="宋体" w:cs="微软雅黑"/>
                <w:color w:val="000000"/>
                <w:sz w:val="22"/>
              </w:rPr>
            </w:pPr>
          </w:p>
        </w:tc>
        <w:tc>
          <w:tcPr>
            <w:tcW w:w="1114" w:type="dxa"/>
            <w:vMerge/>
            <w:shd w:val="clear" w:color="auto" w:fill="auto"/>
            <w:vAlign w:val="center"/>
          </w:tcPr>
          <w:p w:rsidR="000F0E70" w:rsidRDefault="000F0E70" w:rsidP="00AD20E7">
            <w:pPr>
              <w:jc w:val="center"/>
              <w:rPr>
                <w:rFonts w:ascii="宋体" w:hAnsi="宋体" w:cs="微软雅黑"/>
                <w:color w:val="000000"/>
                <w:sz w:val="22"/>
              </w:rPr>
            </w:pPr>
          </w:p>
        </w:tc>
        <w:tc>
          <w:tcPr>
            <w:tcW w:w="1577" w:type="dxa"/>
            <w:shd w:val="clear" w:color="auto" w:fill="auto"/>
            <w:vAlign w:val="center"/>
          </w:tcPr>
          <w:p w:rsidR="000F0E70" w:rsidRDefault="000F0E70" w:rsidP="00AD20E7">
            <w:pPr>
              <w:widowControl/>
              <w:jc w:val="center"/>
              <w:textAlignment w:val="center"/>
              <w:rPr>
                <w:rFonts w:ascii="宋体" w:hAnsi="宋体" w:cs="微软雅黑"/>
                <w:color w:val="000000"/>
                <w:sz w:val="22"/>
              </w:rPr>
            </w:pPr>
            <w:r>
              <w:rPr>
                <w:rFonts w:ascii="宋体" w:hAnsi="宋体" w:cs="微软雅黑" w:hint="eastAsia"/>
                <w:color w:val="000000"/>
                <w:sz w:val="22"/>
              </w:rPr>
              <w:t xml:space="preserve"> 类型筛选</w:t>
            </w:r>
          </w:p>
        </w:tc>
        <w:tc>
          <w:tcPr>
            <w:tcW w:w="6270" w:type="dxa"/>
            <w:shd w:val="clear" w:color="auto" w:fill="auto"/>
            <w:vAlign w:val="center"/>
          </w:tcPr>
          <w:p w:rsidR="000F0E70" w:rsidRDefault="000F0E70" w:rsidP="00AD20E7">
            <w:pPr>
              <w:widowControl/>
              <w:textAlignment w:val="center"/>
              <w:rPr>
                <w:rFonts w:ascii="宋体" w:hAnsi="宋体" w:cs="微软雅黑"/>
                <w:color w:val="000000"/>
                <w:sz w:val="22"/>
              </w:rPr>
            </w:pPr>
            <w:r>
              <w:rPr>
                <w:rFonts w:ascii="宋体" w:hAnsi="宋体" w:cs="微软雅黑" w:hint="eastAsia"/>
                <w:color w:val="000000"/>
                <w:sz w:val="22"/>
              </w:rPr>
              <w:t xml:space="preserve"> 列出重点筛选项及其汇总人数，快速查看某类患者信息。筛选项包括床位类型、患者危重级别、患者类型、风险类型等。</w:t>
            </w:r>
          </w:p>
        </w:tc>
      </w:tr>
      <w:tr w:rsidR="000F0E70" w:rsidTr="00AD20E7">
        <w:trPr>
          <w:trHeight w:val="160"/>
          <w:jc w:val="center"/>
        </w:trPr>
        <w:tc>
          <w:tcPr>
            <w:tcW w:w="866" w:type="dxa"/>
            <w:vMerge/>
            <w:shd w:val="clear" w:color="auto" w:fill="auto"/>
            <w:vAlign w:val="center"/>
          </w:tcPr>
          <w:p w:rsidR="000F0E70" w:rsidRDefault="000F0E70" w:rsidP="00AD20E7">
            <w:pPr>
              <w:jc w:val="center"/>
              <w:rPr>
                <w:rFonts w:ascii="宋体" w:hAnsi="宋体" w:cs="微软雅黑"/>
                <w:color w:val="000000"/>
                <w:sz w:val="22"/>
              </w:rPr>
            </w:pPr>
          </w:p>
        </w:tc>
        <w:tc>
          <w:tcPr>
            <w:tcW w:w="1114" w:type="dxa"/>
            <w:vMerge w:val="restart"/>
            <w:shd w:val="clear" w:color="auto" w:fill="auto"/>
            <w:vAlign w:val="center"/>
          </w:tcPr>
          <w:p w:rsidR="000F0E70" w:rsidRDefault="000F0E70" w:rsidP="00AD20E7">
            <w:pPr>
              <w:widowControl/>
              <w:jc w:val="center"/>
              <w:textAlignment w:val="center"/>
              <w:rPr>
                <w:rFonts w:ascii="宋体" w:hAnsi="宋体" w:cs="微软雅黑"/>
                <w:color w:val="000000"/>
                <w:sz w:val="22"/>
              </w:rPr>
            </w:pPr>
            <w:r>
              <w:rPr>
                <w:rFonts w:ascii="宋体" w:hAnsi="宋体" w:cs="微软雅黑" w:hint="eastAsia"/>
                <w:color w:val="000000"/>
                <w:sz w:val="22"/>
              </w:rPr>
              <w:t xml:space="preserve"> 交班管理</w:t>
            </w:r>
          </w:p>
        </w:tc>
        <w:tc>
          <w:tcPr>
            <w:tcW w:w="1577" w:type="dxa"/>
            <w:shd w:val="clear" w:color="auto" w:fill="auto"/>
            <w:vAlign w:val="center"/>
          </w:tcPr>
          <w:p w:rsidR="000F0E70" w:rsidRDefault="000F0E70" w:rsidP="00AD20E7">
            <w:pPr>
              <w:widowControl/>
              <w:jc w:val="center"/>
              <w:textAlignment w:val="center"/>
              <w:rPr>
                <w:rFonts w:ascii="宋体" w:hAnsi="宋体" w:cs="微软雅黑"/>
                <w:color w:val="000000"/>
                <w:sz w:val="22"/>
              </w:rPr>
            </w:pPr>
            <w:r>
              <w:rPr>
                <w:rFonts w:ascii="宋体" w:hAnsi="宋体" w:cs="微软雅黑" w:hint="eastAsia"/>
                <w:color w:val="000000"/>
                <w:sz w:val="22"/>
              </w:rPr>
              <w:t xml:space="preserve"> 患者标记</w:t>
            </w:r>
          </w:p>
        </w:tc>
        <w:tc>
          <w:tcPr>
            <w:tcW w:w="6270" w:type="dxa"/>
            <w:shd w:val="clear" w:color="auto" w:fill="auto"/>
            <w:vAlign w:val="center"/>
          </w:tcPr>
          <w:p w:rsidR="000F0E70" w:rsidRDefault="000F0E70" w:rsidP="00AD20E7">
            <w:pPr>
              <w:widowControl/>
              <w:textAlignment w:val="center"/>
              <w:rPr>
                <w:rFonts w:ascii="宋体" w:hAnsi="宋体" w:cs="微软雅黑"/>
                <w:color w:val="000000"/>
                <w:sz w:val="22"/>
              </w:rPr>
            </w:pPr>
            <w:r>
              <w:rPr>
                <w:rFonts w:ascii="宋体" w:hAnsi="宋体" w:cs="微软雅黑" w:hint="eastAsia"/>
                <w:color w:val="000000"/>
                <w:sz w:val="22"/>
              </w:rPr>
              <w:t xml:space="preserve"> 按交接周期自动统计和显示重点项目人数，包括原有人数、入院、转入、出院、转出、特/一级护理、病危、病重、预手术、手术等。</w:t>
            </w:r>
          </w:p>
        </w:tc>
      </w:tr>
      <w:tr w:rsidR="000F0E70" w:rsidTr="00AD20E7">
        <w:trPr>
          <w:trHeight w:val="900"/>
          <w:jc w:val="center"/>
        </w:trPr>
        <w:tc>
          <w:tcPr>
            <w:tcW w:w="866" w:type="dxa"/>
            <w:vMerge/>
            <w:shd w:val="clear" w:color="auto" w:fill="auto"/>
            <w:vAlign w:val="center"/>
          </w:tcPr>
          <w:p w:rsidR="000F0E70" w:rsidRDefault="000F0E70" w:rsidP="00AD20E7">
            <w:pPr>
              <w:jc w:val="center"/>
              <w:rPr>
                <w:rFonts w:ascii="宋体" w:hAnsi="宋体" w:cs="微软雅黑"/>
                <w:color w:val="000000"/>
                <w:sz w:val="22"/>
              </w:rPr>
            </w:pPr>
          </w:p>
        </w:tc>
        <w:tc>
          <w:tcPr>
            <w:tcW w:w="1114" w:type="dxa"/>
            <w:vMerge/>
            <w:shd w:val="clear" w:color="auto" w:fill="auto"/>
            <w:vAlign w:val="center"/>
          </w:tcPr>
          <w:p w:rsidR="000F0E70" w:rsidRDefault="000F0E70" w:rsidP="00AD20E7">
            <w:pPr>
              <w:jc w:val="center"/>
              <w:rPr>
                <w:rFonts w:ascii="宋体" w:hAnsi="宋体" w:cs="微软雅黑"/>
                <w:color w:val="000000"/>
                <w:sz w:val="22"/>
              </w:rPr>
            </w:pPr>
          </w:p>
        </w:tc>
        <w:tc>
          <w:tcPr>
            <w:tcW w:w="1577" w:type="dxa"/>
            <w:vMerge w:val="restart"/>
            <w:shd w:val="clear" w:color="auto" w:fill="auto"/>
            <w:vAlign w:val="center"/>
          </w:tcPr>
          <w:p w:rsidR="000F0E70" w:rsidRDefault="000F0E70" w:rsidP="00AD20E7">
            <w:pPr>
              <w:widowControl/>
              <w:jc w:val="center"/>
              <w:textAlignment w:val="center"/>
              <w:rPr>
                <w:rFonts w:ascii="宋体" w:hAnsi="宋体" w:cs="微软雅黑"/>
                <w:color w:val="000000"/>
                <w:sz w:val="22"/>
              </w:rPr>
            </w:pPr>
            <w:r>
              <w:rPr>
                <w:rFonts w:ascii="宋体" w:hAnsi="宋体" w:cs="微软雅黑" w:hint="eastAsia"/>
                <w:color w:val="000000"/>
                <w:sz w:val="22"/>
              </w:rPr>
              <w:t xml:space="preserve"> 交班管理</w:t>
            </w:r>
          </w:p>
        </w:tc>
        <w:tc>
          <w:tcPr>
            <w:tcW w:w="6270" w:type="dxa"/>
            <w:shd w:val="clear" w:color="auto" w:fill="auto"/>
            <w:vAlign w:val="center"/>
          </w:tcPr>
          <w:p w:rsidR="000F0E70" w:rsidRDefault="000F0E70" w:rsidP="00AD20E7">
            <w:pPr>
              <w:widowControl/>
              <w:textAlignment w:val="center"/>
              <w:rPr>
                <w:rFonts w:ascii="宋体" w:hAnsi="宋体" w:cs="微软雅黑"/>
                <w:color w:val="000000"/>
                <w:sz w:val="22"/>
              </w:rPr>
            </w:pPr>
            <w:r>
              <w:rPr>
                <w:rFonts w:ascii="宋体" w:hAnsi="宋体" w:cs="微软雅黑" w:hint="eastAsia"/>
                <w:color w:val="000000"/>
                <w:sz w:val="22"/>
              </w:rPr>
              <w:t xml:space="preserve"> 自动抓取交接患者的重要信息，减少书写工作量。按交接周期自动显示重点患者交接内容，包括患者标记、床号、姓名、性别、年龄、诊断、护理问题、相关背景介绍、相关评估结果、建议等。</w:t>
            </w:r>
          </w:p>
        </w:tc>
      </w:tr>
      <w:tr w:rsidR="000F0E70" w:rsidTr="00AD20E7">
        <w:trPr>
          <w:trHeight w:val="600"/>
          <w:jc w:val="center"/>
        </w:trPr>
        <w:tc>
          <w:tcPr>
            <w:tcW w:w="866" w:type="dxa"/>
            <w:vMerge/>
            <w:shd w:val="clear" w:color="auto" w:fill="auto"/>
            <w:vAlign w:val="center"/>
          </w:tcPr>
          <w:p w:rsidR="000F0E70" w:rsidRDefault="000F0E70" w:rsidP="00AD20E7">
            <w:pPr>
              <w:jc w:val="center"/>
              <w:rPr>
                <w:rFonts w:ascii="宋体" w:hAnsi="宋体" w:cs="微软雅黑"/>
                <w:color w:val="000000"/>
                <w:sz w:val="22"/>
              </w:rPr>
            </w:pPr>
          </w:p>
        </w:tc>
        <w:tc>
          <w:tcPr>
            <w:tcW w:w="1114" w:type="dxa"/>
            <w:vMerge/>
            <w:shd w:val="clear" w:color="auto" w:fill="auto"/>
            <w:vAlign w:val="center"/>
          </w:tcPr>
          <w:p w:rsidR="000F0E70" w:rsidRDefault="000F0E70" w:rsidP="00AD20E7">
            <w:pPr>
              <w:jc w:val="center"/>
              <w:rPr>
                <w:rFonts w:ascii="宋体" w:hAnsi="宋体" w:cs="微软雅黑"/>
                <w:color w:val="000000"/>
                <w:sz w:val="22"/>
              </w:rPr>
            </w:pPr>
          </w:p>
        </w:tc>
        <w:tc>
          <w:tcPr>
            <w:tcW w:w="1577" w:type="dxa"/>
            <w:vMerge/>
            <w:shd w:val="clear" w:color="auto" w:fill="auto"/>
            <w:vAlign w:val="center"/>
          </w:tcPr>
          <w:p w:rsidR="000F0E70" w:rsidRDefault="000F0E70" w:rsidP="00AD20E7">
            <w:pPr>
              <w:jc w:val="center"/>
              <w:textAlignment w:val="center"/>
              <w:rPr>
                <w:rFonts w:ascii="宋体" w:hAnsi="宋体" w:cs="微软雅黑"/>
                <w:color w:val="000000"/>
                <w:sz w:val="22"/>
              </w:rPr>
            </w:pPr>
          </w:p>
        </w:tc>
        <w:tc>
          <w:tcPr>
            <w:tcW w:w="6270" w:type="dxa"/>
            <w:shd w:val="clear" w:color="auto" w:fill="auto"/>
            <w:vAlign w:val="center"/>
          </w:tcPr>
          <w:p w:rsidR="000F0E70" w:rsidRDefault="000F0E70" w:rsidP="00AD20E7">
            <w:pPr>
              <w:widowControl/>
              <w:textAlignment w:val="center"/>
              <w:rPr>
                <w:rFonts w:ascii="宋体" w:hAnsi="宋体" w:cs="微软雅黑"/>
                <w:color w:val="000000"/>
                <w:sz w:val="22"/>
              </w:rPr>
            </w:pPr>
            <w:r>
              <w:rPr>
                <w:rFonts w:ascii="宋体" w:hAnsi="宋体" w:cs="微软雅黑" w:hint="eastAsia"/>
                <w:color w:val="000000"/>
                <w:sz w:val="22"/>
              </w:rPr>
              <w:t xml:space="preserve"> 生成交接记录本。可以查看历史的交接记录。支持查看任意交接周期的记录内容。</w:t>
            </w:r>
          </w:p>
        </w:tc>
      </w:tr>
      <w:tr w:rsidR="000F0E70" w:rsidTr="00AD20E7">
        <w:trPr>
          <w:trHeight w:val="600"/>
          <w:jc w:val="center"/>
        </w:trPr>
        <w:tc>
          <w:tcPr>
            <w:tcW w:w="866" w:type="dxa"/>
            <w:vMerge/>
            <w:shd w:val="clear" w:color="auto" w:fill="auto"/>
            <w:vAlign w:val="center"/>
          </w:tcPr>
          <w:p w:rsidR="000F0E70" w:rsidRDefault="000F0E70" w:rsidP="00AD20E7">
            <w:pPr>
              <w:jc w:val="center"/>
              <w:rPr>
                <w:rFonts w:ascii="宋体" w:hAnsi="宋体" w:cs="微软雅黑"/>
                <w:color w:val="000000"/>
                <w:sz w:val="22"/>
              </w:rPr>
            </w:pPr>
          </w:p>
        </w:tc>
        <w:tc>
          <w:tcPr>
            <w:tcW w:w="1114" w:type="dxa"/>
            <w:vMerge/>
            <w:shd w:val="clear" w:color="auto" w:fill="auto"/>
            <w:vAlign w:val="center"/>
          </w:tcPr>
          <w:p w:rsidR="000F0E70" w:rsidRDefault="000F0E70" w:rsidP="00AD20E7">
            <w:pPr>
              <w:jc w:val="center"/>
              <w:rPr>
                <w:rFonts w:ascii="宋体" w:hAnsi="宋体" w:cs="微软雅黑"/>
                <w:color w:val="000000"/>
                <w:sz w:val="22"/>
              </w:rPr>
            </w:pPr>
          </w:p>
        </w:tc>
        <w:tc>
          <w:tcPr>
            <w:tcW w:w="1577" w:type="dxa"/>
            <w:vMerge/>
            <w:shd w:val="clear" w:color="auto" w:fill="auto"/>
            <w:vAlign w:val="center"/>
          </w:tcPr>
          <w:p w:rsidR="000F0E70" w:rsidRDefault="000F0E70" w:rsidP="00AD20E7">
            <w:pPr>
              <w:widowControl/>
              <w:jc w:val="center"/>
              <w:textAlignment w:val="center"/>
              <w:rPr>
                <w:rFonts w:ascii="宋体" w:hAnsi="宋体" w:cs="微软雅黑"/>
                <w:color w:val="000000"/>
                <w:sz w:val="22"/>
              </w:rPr>
            </w:pPr>
          </w:p>
        </w:tc>
        <w:tc>
          <w:tcPr>
            <w:tcW w:w="6270" w:type="dxa"/>
            <w:shd w:val="clear" w:color="auto" w:fill="auto"/>
            <w:vAlign w:val="center"/>
          </w:tcPr>
          <w:p w:rsidR="000F0E70" w:rsidRDefault="000F0E70" w:rsidP="00AD20E7">
            <w:pPr>
              <w:widowControl/>
              <w:textAlignment w:val="center"/>
              <w:rPr>
                <w:rFonts w:ascii="宋体" w:hAnsi="宋体" w:cs="微软雅黑"/>
                <w:color w:val="000000"/>
                <w:sz w:val="22"/>
              </w:rPr>
            </w:pPr>
            <w:r>
              <w:rPr>
                <w:rFonts w:ascii="宋体" w:hAnsi="宋体" w:cs="微软雅黑" w:hint="eastAsia"/>
                <w:color w:val="000000"/>
                <w:sz w:val="22"/>
              </w:rPr>
              <w:t xml:space="preserve"> 支持通过患者标记（包括原有人数、入院、转入、出院、转出、特/一级护理、病危、病重、预手术、手术等）筛选患者类型。支持自定义患者标记。</w:t>
            </w:r>
          </w:p>
        </w:tc>
      </w:tr>
      <w:tr w:rsidR="000F0E70" w:rsidTr="00AD20E7">
        <w:trPr>
          <w:trHeight w:val="600"/>
          <w:jc w:val="center"/>
        </w:trPr>
        <w:tc>
          <w:tcPr>
            <w:tcW w:w="866" w:type="dxa"/>
            <w:vMerge/>
            <w:shd w:val="clear" w:color="auto" w:fill="auto"/>
            <w:vAlign w:val="center"/>
          </w:tcPr>
          <w:p w:rsidR="000F0E70" w:rsidRDefault="000F0E70" w:rsidP="00AD20E7">
            <w:pPr>
              <w:jc w:val="center"/>
              <w:rPr>
                <w:rFonts w:ascii="宋体" w:hAnsi="宋体" w:cs="微软雅黑"/>
                <w:color w:val="000000"/>
                <w:sz w:val="22"/>
              </w:rPr>
            </w:pPr>
          </w:p>
        </w:tc>
        <w:tc>
          <w:tcPr>
            <w:tcW w:w="1114" w:type="dxa"/>
            <w:vMerge/>
            <w:shd w:val="clear" w:color="auto" w:fill="auto"/>
            <w:vAlign w:val="center"/>
          </w:tcPr>
          <w:p w:rsidR="000F0E70" w:rsidRDefault="000F0E70" w:rsidP="00AD20E7">
            <w:pPr>
              <w:jc w:val="center"/>
              <w:rPr>
                <w:rFonts w:ascii="宋体" w:hAnsi="宋体" w:cs="微软雅黑"/>
                <w:color w:val="000000"/>
                <w:sz w:val="22"/>
              </w:rPr>
            </w:pPr>
          </w:p>
        </w:tc>
        <w:tc>
          <w:tcPr>
            <w:tcW w:w="1577" w:type="dxa"/>
            <w:shd w:val="clear" w:color="auto" w:fill="auto"/>
            <w:vAlign w:val="center"/>
          </w:tcPr>
          <w:p w:rsidR="000F0E70" w:rsidRDefault="000F0E70" w:rsidP="00AD20E7">
            <w:pPr>
              <w:widowControl/>
              <w:jc w:val="center"/>
              <w:textAlignment w:val="center"/>
              <w:rPr>
                <w:rFonts w:ascii="宋体" w:hAnsi="宋体" w:cs="微软雅黑"/>
                <w:color w:val="000000"/>
                <w:sz w:val="22"/>
              </w:rPr>
            </w:pPr>
            <w:r>
              <w:rPr>
                <w:rFonts w:ascii="宋体" w:hAnsi="宋体" w:cs="微软雅黑" w:hint="eastAsia"/>
                <w:color w:val="000000"/>
                <w:sz w:val="22"/>
              </w:rPr>
              <w:t xml:space="preserve"> 临床知识库</w:t>
            </w:r>
          </w:p>
        </w:tc>
        <w:tc>
          <w:tcPr>
            <w:tcW w:w="6270" w:type="dxa"/>
            <w:shd w:val="clear" w:color="auto" w:fill="auto"/>
            <w:vAlign w:val="center"/>
          </w:tcPr>
          <w:p w:rsidR="000F0E70" w:rsidRDefault="000F0E70" w:rsidP="00AD20E7">
            <w:pPr>
              <w:widowControl/>
              <w:textAlignment w:val="center"/>
              <w:rPr>
                <w:rFonts w:ascii="宋体" w:hAnsi="宋体" w:cs="微软雅黑"/>
                <w:color w:val="000000"/>
                <w:sz w:val="22"/>
              </w:rPr>
            </w:pPr>
            <w:r>
              <w:rPr>
                <w:rFonts w:ascii="宋体" w:hAnsi="宋体" w:cs="微软雅黑" w:hint="eastAsia"/>
                <w:color w:val="000000"/>
                <w:sz w:val="22"/>
              </w:rPr>
              <w:t xml:space="preserve"> 配备临床知识库，可以建立全院的知识库及专科的知识库。能够自己建立新的临床知识库，建立专科护理问题。</w:t>
            </w:r>
          </w:p>
        </w:tc>
      </w:tr>
      <w:tr w:rsidR="000F0E70" w:rsidTr="00AD20E7">
        <w:trPr>
          <w:trHeight w:val="300"/>
          <w:jc w:val="center"/>
        </w:trPr>
        <w:tc>
          <w:tcPr>
            <w:tcW w:w="866" w:type="dxa"/>
            <w:vMerge/>
            <w:shd w:val="clear" w:color="auto" w:fill="auto"/>
            <w:vAlign w:val="center"/>
          </w:tcPr>
          <w:p w:rsidR="000F0E70" w:rsidRDefault="000F0E70" w:rsidP="00AD20E7">
            <w:pPr>
              <w:jc w:val="center"/>
              <w:rPr>
                <w:rFonts w:ascii="宋体" w:hAnsi="宋体" w:cs="微软雅黑"/>
                <w:color w:val="000000"/>
                <w:sz w:val="22"/>
              </w:rPr>
            </w:pPr>
          </w:p>
        </w:tc>
        <w:tc>
          <w:tcPr>
            <w:tcW w:w="1114" w:type="dxa"/>
            <w:vMerge w:val="restart"/>
            <w:shd w:val="clear" w:color="auto" w:fill="auto"/>
            <w:vAlign w:val="center"/>
          </w:tcPr>
          <w:p w:rsidR="000F0E70" w:rsidRDefault="000F0E70" w:rsidP="00AD20E7">
            <w:pPr>
              <w:widowControl/>
              <w:jc w:val="center"/>
              <w:textAlignment w:val="center"/>
              <w:rPr>
                <w:rFonts w:ascii="宋体" w:hAnsi="宋体" w:cs="微软雅黑"/>
                <w:color w:val="000000"/>
                <w:sz w:val="22"/>
              </w:rPr>
            </w:pPr>
            <w:r>
              <w:rPr>
                <w:rFonts w:ascii="宋体" w:hAnsi="宋体" w:cs="微软雅黑" w:hint="eastAsia"/>
                <w:color w:val="000000"/>
                <w:sz w:val="22"/>
              </w:rPr>
              <w:t xml:space="preserve"> 输液监控</w:t>
            </w:r>
          </w:p>
        </w:tc>
        <w:tc>
          <w:tcPr>
            <w:tcW w:w="1577" w:type="dxa"/>
            <w:shd w:val="clear" w:color="auto" w:fill="auto"/>
            <w:vAlign w:val="center"/>
          </w:tcPr>
          <w:p w:rsidR="000F0E70" w:rsidRDefault="000F0E70" w:rsidP="00AD20E7">
            <w:pPr>
              <w:widowControl/>
              <w:jc w:val="center"/>
              <w:textAlignment w:val="center"/>
              <w:rPr>
                <w:rFonts w:ascii="宋体" w:hAnsi="宋体" w:cs="微软雅黑"/>
                <w:color w:val="000000"/>
                <w:sz w:val="22"/>
              </w:rPr>
            </w:pPr>
            <w:r>
              <w:rPr>
                <w:rFonts w:ascii="宋体" w:hAnsi="宋体" w:cs="微软雅黑" w:hint="eastAsia"/>
                <w:color w:val="000000"/>
                <w:sz w:val="22"/>
              </w:rPr>
              <w:t xml:space="preserve"> 实时监控</w:t>
            </w:r>
          </w:p>
        </w:tc>
        <w:tc>
          <w:tcPr>
            <w:tcW w:w="6270" w:type="dxa"/>
            <w:shd w:val="clear" w:color="auto" w:fill="auto"/>
            <w:vAlign w:val="center"/>
          </w:tcPr>
          <w:p w:rsidR="000F0E70" w:rsidRDefault="000F0E70" w:rsidP="00AD20E7">
            <w:pPr>
              <w:widowControl/>
              <w:textAlignment w:val="center"/>
              <w:rPr>
                <w:rFonts w:ascii="宋体" w:hAnsi="宋体" w:cs="微软雅黑"/>
                <w:color w:val="000000"/>
                <w:sz w:val="22"/>
              </w:rPr>
            </w:pPr>
            <w:r>
              <w:rPr>
                <w:rFonts w:ascii="宋体" w:hAnsi="宋体" w:cs="微软雅黑" w:hint="eastAsia"/>
                <w:color w:val="000000"/>
                <w:sz w:val="22"/>
              </w:rPr>
              <w:t>对接输液监控系统， 实时显示各床位输液进程，包括余量、滴速、剩余输液时间等。</w:t>
            </w:r>
          </w:p>
        </w:tc>
      </w:tr>
      <w:tr w:rsidR="000F0E70" w:rsidTr="00AD20E7">
        <w:trPr>
          <w:trHeight w:val="900"/>
          <w:jc w:val="center"/>
        </w:trPr>
        <w:tc>
          <w:tcPr>
            <w:tcW w:w="866" w:type="dxa"/>
            <w:vMerge/>
            <w:shd w:val="clear" w:color="auto" w:fill="auto"/>
            <w:vAlign w:val="center"/>
          </w:tcPr>
          <w:p w:rsidR="000F0E70" w:rsidRDefault="000F0E70" w:rsidP="00AD20E7">
            <w:pPr>
              <w:jc w:val="center"/>
              <w:rPr>
                <w:rFonts w:ascii="宋体" w:hAnsi="宋体" w:cs="微软雅黑"/>
                <w:color w:val="000000"/>
                <w:sz w:val="22"/>
              </w:rPr>
            </w:pPr>
          </w:p>
        </w:tc>
        <w:tc>
          <w:tcPr>
            <w:tcW w:w="1114" w:type="dxa"/>
            <w:vMerge/>
            <w:shd w:val="clear" w:color="auto" w:fill="auto"/>
            <w:vAlign w:val="center"/>
          </w:tcPr>
          <w:p w:rsidR="000F0E70" w:rsidRDefault="000F0E70" w:rsidP="00AD20E7">
            <w:pPr>
              <w:jc w:val="center"/>
              <w:rPr>
                <w:rFonts w:ascii="宋体" w:hAnsi="宋体" w:cs="微软雅黑"/>
                <w:color w:val="000000"/>
                <w:sz w:val="22"/>
              </w:rPr>
            </w:pPr>
          </w:p>
        </w:tc>
        <w:tc>
          <w:tcPr>
            <w:tcW w:w="1577" w:type="dxa"/>
            <w:shd w:val="clear" w:color="auto" w:fill="auto"/>
            <w:vAlign w:val="center"/>
          </w:tcPr>
          <w:p w:rsidR="000F0E70" w:rsidRDefault="000F0E70" w:rsidP="00AD20E7">
            <w:pPr>
              <w:widowControl/>
              <w:jc w:val="center"/>
              <w:textAlignment w:val="center"/>
              <w:rPr>
                <w:rFonts w:ascii="宋体" w:hAnsi="宋体" w:cs="微软雅黑"/>
                <w:color w:val="000000"/>
                <w:sz w:val="22"/>
              </w:rPr>
            </w:pPr>
            <w:r>
              <w:rPr>
                <w:rFonts w:ascii="宋体" w:hAnsi="宋体" w:cs="微软雅黑" w:hint="eastAsia"/>
                <w:color w:val="000000"/>
                <w:sz w:val="22"/>
              </w:rPr>
              <w:t xml:space="preserve"> 异常预警</w:t>
            </w:r>
          </w:p>
        </w:tc>
        <w:tc>
          <w:tcPr>
            <w:tcW w:w="6270" w:type="dxa"/>
            <w:shd w:val="clear" w:color="auto" w:fill="auto"/>
            <w:vAlign w:val="center"/>
          </w:tcPr>
          <w:p w:rsidR="000F0E70" w:rsidRDefault="000F0E70" w:rsidP="00AD20E7">
            <w:pPr>
              <w:widowControl/>
              <w:textAlignment w:val="center"/>
              <w:rPr>
                <w:rFonts w:ascii="宋体" w:hAnsi="宋体" w:cs="微软雅黑"/>
                <w:color w:val="000000"/>
                <w:sz w:val="22"/>
              </w:rPr>
            </w:pPr>
            <w:r>
              <w:rPr>
                <w:rFonts w:ascii="宋体" w:hAnsi="宋体" w:cs="微软雅黑" w:hint="eastAsia"/>
                <w:color w:val="000000"/>
                <w:sz w:val="22"/>
              </w:rPr>
              <w:t>对接输液监控系统，发生余量过低、滴速过快或过慢等异常情况时，自动预警。包括：余液量提醒、剩余时间提醒、滴速提醒、低电提醒、10ml特别提醒、5ml紧急提醒等。</w:t>
            </w:r>
          </w:p>
        </w:tc>
      </w:tr>
    </w:tbl>
    <w:p w:rsidR="000F0E70" w:rsidRDefault="000F0E70" w:rsidP="000F0E70">
      <w:pPr>
        <w:rPr>
          <w:rFonts w:ascii="宋体" w:hAnsi="宋体"/>
        </w:rPr>
      </w:pPr>
    </w:p>
    <w:p w:rsidR="000F0E70" w:rsidRPr="000F0E70" w:rsidRDefault="00BA2E4A" w:rsidP="00BA2E4A">
      <w:pPr>
        <w:pStyle w:val="3"/>
        <w:numPr>
          <w:ilvl w:val="0"/>
          <w:numId w:val="0"/>
        </w:numPr>
        <w:ind w:left="720" w:hanging="720"/>
      </w:pPr>
      <w:bookmarkStart w:id="318" w:name="_Toc127214598"/>
      <w:bookmarkStart w:id="319" w:name="_Toc129162068"/>
      <w:r>
        <w:rPr>
          <w:rFonts w:hint="eastAsia"/>
        </w:rPr>
        <w:t xml:space="preserve">6.13.6 </w:t>
      </w:r>
      <w:r w:rsidR="000F0E70" w:rsidRPr="000F0E70">
        <w:rPr>
          <w:rFonts w:hint="eastAsia"/>
        </w:rPr>
        <w:t>体征采集系统</w:t>
      </w:r>
      <w:bookmarkEnd w:id="318"/>
      <w:bookmarkEnd w:id="319"/>
    </w:p>
    <w:tbl>
      <w:tblPr>
        <w:tblpPr w:leftFromText="180" w:rightFromText="180" w:vertAnchor="text" w:tblpXSpec="center"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960"/>
        <w:gridCol w:w="1561"/>
        <w:gridCol w:w="5499"/>
      </w:tblGrid>
      <w:tr w:rsidR="000F0E70" w:rsidTr="00AD20E7">
        <w:trPr>
          <w:trHeight w:val="440"/>
        </w:trPr>
        <w:tc>
          <w:tcPr>
            <w:tcW w:w="1019" w:type="dxa"/>
            <w:shd w:val="clear" w:color="auto" w:fill="auto"/>
            <w:vAlign w:val="center"/>
          </w:tcPr>
          <w:p w:rsidR="000F0E70" w:rsidRDefault="000F0E70" w:rsidP="00AD20E7">
            <w:pPr>
              <w:widowControl/>
              <w:jc w:val="center"/>
              <w:rPr>
                <w:rFonts w:ascii="宋体" w:hAnsi="宋体" w:cs="Arial"/>
                <w:b/>
                <w:bCs/>
                <w:sz w:val="22"/>
              </w:rPr>
            </w:pPr>
            <w:r>
              <w:rPr>
                <w:rFonts w:ascii="宋体" w:hAnsi="宋体" w:cs="Arial"/>
                <w:b/>
                <w:bCs/>
                <w:sz w:val="22"/>
              </w:rPr>
              <w:t>类型</w:t>
            </w:r>
          </w:p>
        </w:tc>
        <w:tc>
          <w:tcPr>
            <w:tcW w:w="960" w:type="dxa"/>
            <w:shd w:val="clear" w:color="auto" w:fill="auto"/>
            <w:vAlign w:val="center"/>
          </w:tcPr>
          <w:p w:rsidR="000F0E70" w:rsidRDefault="000F0E70" w:rsidP="00AD20E7">
            <w:pPr>
              <w:widowControl/>
              <w:jc w:val="center"/>
              <w:rPr>
                <w:rFonts w:ascii="宋体" w:hAnsi="宋体" w:cs="Arial"/>
                <w:b/>
                <w:bCs/>
                <w:sz w:val="22"/>
              </w:rPr>
            </w:pPr>
            <w:r>
              <w:rPr>
                <w:rFonts w:ascii="宋体" w:hAnsi="宋体" w:cs="Arial"/>
                <w:b/>
                <w:bCs/>
                <w:sz w:val="22"/>
              </w:rPr>
              <w:t>模块</w:t>
            </w:r>
          </w:p>
        </w:tc>
        <w:tc>
          <w:tcPr>
            <w:tcW w:w="1561" w:type="dxa"/>
            <w:shd w:val="clear" w:color="auto" w:fill="auto"/>
            <w:vAlign w:val="center"/>
          </w:tcPr>
          <w:p w:rsidR="000F0E70" w:rsidRDefault="000F0E70" w:rsidP="00AD20E7">
            <w:pPr>
              <w:widowControl/>
              <w:jc w:val="center"/>
              <w:rPr>
                <w:rFonts w:ascii="宋体" w:hAnsi="宋体" w:cs="Arial"/>
                <w:b/>
                <w:bCs/>
                <w:sz w:val="22"/>
              </w:rPr>
            </w:pPr>
            <w:r>
              <w:rPr>
                <w:rFonts w:ascii="宋体" w:hAnsi="宋体" w:cs="Arial"/>
                <w:b/>
                <w:bCs/>
                <w:sz w:val="22"/>
              </w:rPr>
              <w:t>功能名称</w:t>
            </w:r>
          </w:p>
        </w:tc>
        <w:tc>
          <w:tcPr>
            <w:tcW w:w="5499" w:type="dxa"/>
            <w:shd w:val="clear" w:color="auto" w:fill="auto"/>
            <w:vAlign w:val="center"/>
          </w:tcPr>
          <w:p w:rsidR="000F0E70" w:rsidRDefault="000F0E70" w:rsidP="00AD20E7">
            <w:pPr>
              <w:widowControl/>
              <w:jc w:val="center"/>
              <w:rPr>
                <w:rFonts w:ascii="宋体" w:hAnsi="宋体" w:cs="Arial"/>
                <w:b/>
                <w:bCs/>
                <w:sz w:val="22"/>
              </w:rPr>
            </w:pPr>
            <w:r>
              <w:rPr>
                <w:rFonts w:ascii="宋体" w:hAnsi="宋体" w:cs="Arial"/>
                <w:b/>
                <w:bCs/>
                <w:sz w:val="22"/>
              </w:rPr>
              <w:t>功能</w:t>
            </w:r>
            <w:r>
              <w:rPr>
                <w:rFonts w:ascii="宋体" w:hAnsi="宋体" w:cs="Arial" w:hint="eastAsia"/>
                <w:b/>
                <w:bCs/>
                <w:sz w:val="22"/>
              </w:rPr>
              <w:t>要求</w:t>
            </w:r>
          </w:p>
        </w:tc>
      </w:tr>
      <w:tr w:rsidR="000F0E70" w:rsidTr="00AD20E7">
        <w:trPr>
          <w:trHeight w:val="440"/>
        </w:trPr>
        <w:tc>
          <w:tcPr>
            <w:tcW w:w="1019"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PC端</w:t>
            </w:r>
          </w:p>
        </w:tc>
        <w:tc>
          <w:tcPr>
            <w:tcW w:w="960" w:type="dxa"/>
            <w:vMerge w:val="restart"/>
            <w:shd w:val="clear" w:color="auto" w:fill="auto"/>
            <w:vAlign w:val="center"/>
          </w:tcPr>
          <w:p w:rsidR="000F0E70" w:rsidRDefault="000F0E70" w:rsidP="00AD20E7">
            <w:pPr>
              <w:jc w:val="center"/>
              <w:rPr>
                <w:rFonts w:ascii="宋体" w:hAnsi="宋体" w:cs="Arial"/>
                <w:sz w:val="22"/>
              </w:rPr>
            </w:pPr>
            <w:r>
              <w:rPr>
                <w:rFonts w:ascii="宋体" w:hAnsi="宋体" w:cs="Arial" w:hint="eastAsia"/>
                <w:sz w:val="22"/>
              </w:rPr>
              <w:t xml:space="preserve"> 体征采集</w:t>
            </w:r>
          </w:p>
        </w:tc>
        <w:tc>
          <w:tcPr>
            <w:tcW w:w="1561" w:type="dxa"/>
            <w:shd w:val="clear" w:color="auto" w:fill="auto"/>
            <w:vAlign w:val="center"/>
          </w:tcPr>
          <w:p w:rsidR="000F0E70" w:rsidRDefault="000F0E70" w:rsidP="00AD20E7">
            <w:pPr>
              <w:jc w:val="center"/>
              <w:rPr>
                <w:rFonts w:ascii="宋体" w:hAnsi="宋体" w:cs="Arial"/>
                <w:sz w:val="22"/>
              </w:rPr>
            </w:pPr>
            <w:r>
              <w:rPr>
                <w:rFonts w:ascii="宋体" w:hAnsi="宋体" w:cs="Arial" w:hint="eastAsia"/>
                <w:sz w:val="22"/>
              </w:rPr>
              <w:t xml:space="preserve"> 体征数据采集</w:t>
            </w:r>
          </w:p>
        </w:tc>
        <w:tc>
          <w:tcPr>
            <w:tcW w:w="5499" w:type="dxa"/>
            <w:shd w:val="clear" w:color="auto" w:fill="auto"/>
            <w:vAlign w:val="center"/>
          </w:tcPr>
          <w:p w:rsidR="000F0E70" w:rsidRDefault="000F0E70" w:rsidP="00AD20E7">
            <w:pPr>
              <w:rPr>
                <w:rFonts w:ascii="宋体" w:hAnsi="宋体" w:cs="Arial"/>
                <w:sz w:val="22"/>
              </w:rPr>
            </w:pPr>
            <w:r>
              <w:rPr>
                <w:rFonts w:ascii="宋体" w:hAnsi="宋体" w:cs="Arial" w:hint="eastAsia"/>
                <w:sz w:val="22"/>
              </w:rPr>
              <w:t>支持手动在体征采集设备或移动终端上录入血压、血氧、脉率、体温这四项常规体征项；支持≥</w:t>
            </w:r>
            <w:r>
              <w:rPr>
                <w:rFonts w:ascii="宋体" w:hAnsi="宋体" w:cs="Arial"/>
                <w:sz w:val="22"/>
              </w:rPr>
              <w:t>20种</w:t>
            </w:r>
            <w:r>
              <w:rPr>
                <w:rFonts w:ascii="宋体" w:hAnsi="宋体" w:cs="Arial" w:hint="eastAsia"/>
                <w:sz w:val="22"/>
              </w:rPr>
              <w:t>的其他体征项的录入</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960" w:type="dxa"/>
            <w:vMerge/>
            <w:shd w:val="clear" w:color="auto" w:fill="auto"/>
            <w:vAlign w:val="center"/>
          </w:tcPr>
          <w:p w:rsidR="000F0E70" w:rsidRDefault="000F0E70" w:rsidP="00AD20E7">
            <w:pPr>
              <w:jc w:val="center"/>
              <w:rPr>
                <w:rFonts w:ascii="宋体" w:hAnsi="宋体" w:cs="Arial"/>
                <w:sz w:val="22"/>
              </w:rPr>
            </w:pPr>
          </w:p>
        </w:tc>
        <w:tc>
          <w:tcPr>
            <w:tcW w:w="1561" w:type="dxa"/>
            <w:shd w:val="clear" w:color="auto" w:fill="auto"/>
            <w:vAlign w:val="center"/>
          </w:tcPr>
          <w:p w:rsidR="000F0E70" w:rsidRDefault="000F0E70" w:rsidP="00AD20E7">
            <w:pPr>
              <w:jc w:val="center"/>
              <w:rPr>
                <w:rFonts w:ascii="宋体" w:hAnsi="宋体" w:cs="Arial"/>
                <w:sz w:val="22"/>
              </w:rPr>
            </w:pPr>
            <w:r>
              <w:rPr>
                <w:rFonts w:ascii="宋体" w:hAnsi="宋体" w:cs="Arial"/>
                <w:sz w:val="22"/>
              </w:rPr>
              <w:t>多次采集</w:t>
            </w:r>
          </w:p>
        </w:tc>
        <w:tc>
          <w:tcPr>
            <w:tcW w:w="5499" w:type="dxa"/>
            <w:shd w:val="clear" w:color="auto" w:fill="auto"/>
            <w:vAlign w:val="center"/>
          </w:tcPr>
          <w:p w:rsidR="000F0E70" w:rsidRDefault="000F0E70" w:rsidP="00AD20E7">
            <w:pPr>
              <w:rPr>
                <w:rFonts w:ascii="宋体" w:hAnsi="宋体" w:cs="Arial"/>
                <w:sz w:val="22"/>
              </w:rPr>
            </w:pPr>
            <w:r>
              <w:rPr>
                <w:rFonts w:ascii="宋体" w:hAnsi="宋体" w:cs="Arial" w:hint="eastAsia"/>
                <w:sz w:val="22"/>
              </w:rPr>
              <w:t>支持同一时间同一体征项多次采集，并记录在系统</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960" w:type="dxa"/>
            <w:vMerge/>
            <w:shd w:val="clear" w:color="auto" w:fill="auto"/>
            <w:vAlign w:val="center"/>
          </w:tcPr>
          <w:p w:rsidR="000F0E70" w:rsidRDefault="000F0E70" w:rsidP="00AD20E7">
            <w:pPr>
              <w:jc w:val="center"/>
              <w:rPr>
                <w:rFonts w:ascii="宋体" w:hAnsi="宋体" w:cs="Arial"/>
                <w:sz w:val="22"/>
              </w:rPr>
            </w:pPr>
          </w:p>
        </w:tc>
        <w:tc>
          <w:tcPr>
            <w:tcW w:w="1561" w:type="dxa"/>
            <w:shd w:val="clear" w:color="auto" w:fill="auto"/>
            <w:vAlign w:val="center"/>
          </w:tcPr>
          <w:p w:rsidR="000F0E70" w:rsidRDefault="000F0E70" w:rsidP="00AD20E7">
            <w:pPr>
              <w:jc w:val="center"/>
              <w:rPr>
                <w:rFonts w:ascii="宋体" w:hAnsi="宋体" w:cs="Arial"/>
                <w:sz w:val="22"/>
              </w:rPr>
            </w:pPr>
            <w:r>
              <w:rPr>
                <w:rFonts w:ascii="宋体" w:hAnsi="宋体" w:cs="Arial"/>
                <w:sz w:val="22"/>
              </w:rPr>
              <w:t>选择上传</w:t>
            </w:r>
          </w:p>
        </w:tc>
        <w:tc>
          <w:tcPr>
            <w:tcW w:w="5499" w:type="dxa"/>
            <w:shd w:val="clear" w:color="auto" w:fill="auto"/>
            <w:vAlign w:val="center"/>
          </w:tcPr>
          <w:p w:rsidR="000F0E70" w:rsidRDefault="000F0E70" w:rsidP="00AD20E7">
            <w:pPr>
              <w:rPr>
                <w:rFonts w:ascii="宋体" w:hAnsi="宋体" w:cs="Arial"/>
                <w:sz w:val="22"/>
              </w:rPr>
            </w:pPr>
            <w:r>
              <w:rPr>
                <w:rFonts w:ascii="宋体" w:hAnsi="宋体" w:cs="Arial" w:hint="eastAsia"/>
                <w:sz w:val="22"/>
              </w:rPr>
              <w:t>支持对同一个体征项多次测量的体征值进行选择，并重新上传至系统</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960" w:type="dxa"/>
            <w:vMerge/>
            <w:shd w:val="clear" w:color="auto" w:fill="auto"/>
            <w:vAlign w:val="center"/>
          </w:tcPr>
          <w:p w:rsidR="000F0E70" w:rsidRDefault="000F0E70" w:rsidP="00AD20E7">
            <w:pPr>
              <w:jc w:val="center"/>
              <w:rPr>
                <w:rFonts w:ascii="宋体" w:hAnsi="宋体" w:cs="Arial"/>
                <w:sz w:val="22"/>
              </w:rPr>
            </w:pPr>
          </w:p>
        </w:tc>
        <w:tc>
          <w:tcPr>
            <w:tcW w:w="1561" w:type="dxa"/>
            <w:shd w:val="clear" w:color="auto" w:fill="auto"/>
            <w:vAlign w:val="center"/>
          </w:tcPr>
          <w:p w:rsidR="000F0E70" w:rsidRDefault="000F0E70" w:rsidP="00AD20E7">
            <w:pPr>
              <w:jc w:val="center"/>
              <w:rPr>
                <w:rFonts w:ascii="宋体" w:hAnsi="宋体" w:cs="Arial"/>
                <w:sz w:val="22"/>
              </w:rPr>
            </w:pPr>
            <w:r>
              <w:rPr>
                <w:rFonts w:ascii="宋体" w:hAnsi="宋体" w:cs="Arial" w:hint="eastAsia"/>
                <w:sz w:val="22"/>
              </w:rPr>
              <w:t xml:space="preserve"> 体征数据自动上传</w:t>
            </w:r>
          </w:p>
        </w:tc>
        <w:tc>
          <w:tcPr>
            <w:tcW w:w="5499" w:type="dxa"/>
            <w:shd w:val="clear" w:color="auto" w:fill="auto"/>
            <w:vAlign w:val="center"/>
          </w:tcPr>
          <w:p w:rsidR="000F0E70" w:rsidRDefault="000F0E70" w:rsidP="00AD20E7">
            <w:pPr>
              <w:rPr>
                <w:rFonts w:ascii="宋体" w:hAnsi="宋体" w:cs="Arial"/>
                <w:sz w:val="22"/>
              </w:rPr>
            </w:pPr>
            <w:r>
              <w:rPr>
                <w:rFonts w:ascii="宋体" w:hAnsi="宋体" w:cs="Arial" w:hint="eastAsia"/>
                <w:sz w:val="22"/>
              </w:rPr>
              <w:t>点击保存后，该患者的体征测量或录入数据自动上传到系统</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960" w:type="dxa"/>
            <w:vMerge/>
            <w:shd w:val="clear" w:color="auto" w:fill="auto"/>
            <w:vAlign w:val="center"/>
          </w:tcPr>
          <w:p w:rsidR="000F0E70" w:rsidRDefault="000F0E70" w:rsidP="00AD20E7">
            <w:pPr>
              <w:jc w:val="center"/>
              <w:rPr>
                <w:rFonts w:ascii="宋体" w:hAnsi="宋体" w:cs="Arial"/>
                <w:sz w:val="22"/>
              </w:rPr>
            </w:pPr>
          </w:p>
        </w:tc>
        <w:tc>
          <w:tcPr>
            <w:tcW w:w="1561" w:type="dxa"/>
            <w:shd w:val="clear" w:color="auto" w:fill="auto"/>
            <w:vAlign w:val="center"/>
          </w:tcPr>
          <w:p w:rsidR="000F0E70" w:rsidRDefault="000F0E70" w:rsidP="00AD20E7">
            <w:pPr>
              <w:jc w:val="center"/>
              <w:rPr>
                <w:rFonts w:ascii="宋体" w:hAnsi="宋体" w:cs="Arial"/>
                <w:sz w:val="22"/>
              </w:rPr>
            </w:pPr>
            <w:r>
              <w:rPr>
                <w:rFonts w:ascii="宋体" w:hAnsi="宋体" w:cs="Arial"/>
                <w:sz w:val="22"/>
              </w:rPr>
              <w:t>批量体征录入</w:t>
            </w:r>
          </w:p>
        </w:tc>
        <w:tc>
          <w:tcPr>
            <w:tcW w:w="5499" w:type="dxa"/>
            <w:shd w:val="clear" w:color="auto" w:fill="auto"/>
            <w:vAlign w:val="center"/>
          </w:tcPr>
          <w:p w:rsidR="000F0E70" w:rsidRDefault="000F0E70" w:rsidP="00AD20E7">
            <w:pPr>
              <w:rPr>
                <w:rFonts w:ascii="宋体" w:hAnsi="宋体" w:cs="Arial"/>
                <w:sz w:val="22"/>
              </w:rPr>
            </w:pPr>
            <w:r>
              <w:rPr>
                <w:rFonts w:ascii="宋体" w:hAnsi="宋体" w:cs="Arial"/>
                <w:sz w:val="22"/>
              </w:rPr>
              <w:t>支持批量体征录入</w:t>
            </w:r>
            <w:r>
              <w:rPr>
                <w:rFonts w:ascii="宋体" w:hAnsi="宋体" w:cs="Arial" w:hint="eastAsia"/>
                <w:sz w:val="22"/>
              </w:rPr>
              <w:t>，可通过光标上下左右切换单元格，单元格输入体征值，离开单元格，体征值即被保存</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960" w:type="dxa"/>
            <w:vMerge w:val="restart"/>
            <w:shd w:val="clear" w:color="auto" w:fill="auto"/>
            <w:vAlign w:val="center"/>
          </w:tcPr>
          <w:p w:rsidR="000F0E70" w:rsidRDefault="000F0E70" w:rsidP="00AD20E7">
            <w:pPr>
              <w:jc w:val="center"/>
              <w:rPr>
                <w:rFonts w:ascii="宋体" w:hAnsi="宋体" w:cs="Arial"/>
                <w:sz w:val="22"/>
              </w:rPr>
            </w:pPr>
            <w:r>
              <w:rPr>
                <w:rFonts w:ascii="宋体" w:hAnsi="宋体" w:cs="Arial" w:hint="eastAsia"/>
                <w:sz w:val="22"/>
              </w:rPr>
              <w:t xml:space="preserve"> 体征总表</w:t>
            </w:r>
          </w:p>
        </w:tc>
        <w:tc>
          <w:tcPr>
            <w:tcW w:w="1561" w:type="dxa"/>
            <w:shd w:val="clear" w:color="auto" w:fill="auto"/>
            <w:vAlign w:val="center"/>
          </w:tcPr>
          <w:p w:rsidR="000F0E70" w:rsidRDefault="000F0E70" w:rsidP="00AD20E7">
            <w:pPr>
              <w:jc w:val="center"/>
              <w:rPr>
                <w:rFonts w:ascii="宋体" w:hAnsi="宋体" w:cs="Arial"/>
                <w:sz w:val="22"/>
              </w:rPr>
            </w:pPr>
            <w:r>
              <w:rPr>
                <w:rFonts w:ascii="宋体" w:hAnsi="宋体" w:cs="Arial" w:hint="eastAsia"/>
                <w:sz w:val="22"/>
              </w:rPr>
              <w:t>体征采集记录查看</w:t>
            </w:r>
          </w:p>
        </w:tc>
        <w:tc>
          <w:tcPr>
            <w:tcW w:w="5499" w:type="dxa"/>
            <w:shd w:val="clear" w:color="auto" w:fill="auto"/>
            <w:vAlign w:val="center"/>
          </w:tcPr>
          <w:p w:rsidR="000F0E70" w:rsidRDefault="000F0E70" w:rsidP="00AD20E7">
            <w:pPr>
              <w:rPr>
                <w:rFonts w:ascii="宋体" w:hAnsi="宋体" w:cs="Arial"/>
                <w:sz w:val="22"/>
              </w:rPr>
            </w:pPr>
            <w:r>
              <w:rPr>
                <w:rFonts w:ascii="宋体" w:hAnsi="宋体" w:cs="Arial" w:hint="eastAsia"/>
                <w:sz w:val="22"/>
              </w:rPr>
              <w:t>体征总表记录所有设备采集或手动录入的常规体征项（4小时和12小时制体征）以及其他体征（24小时制体征），显示采集时间和采集方式等</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960" w:type="dxa"/>
            <w:vMerge/>
            <w:shd w:val="clear" w:color="auto" w:fill="auto"/>
            <w:vAlign w:val="center"/>
          </w:tcPr>
          <w:p w:rsidR="000F0E70" w:rsidRDefault="000F0E70" w:rsidP="00AD20E7">
            <w:pPr>
              <w:jc w:val="center"/>
              <w:rPr>
                <w:rFonts w:ascii="宋体" w:hAnsi="宋体" w:cs="Arial"/>
                <w:sz w:val="22"/>
              </w:rPr>
            </w:pPr>
          </w:p>
        </w:tc>
        <w:tc>
          <w:tcPr>
            <w:tcW w:w="1561" w:type="dxa"/>
            <w:shd w:val="clear" w:color="auto" w:fill="auto"/>
            <w:vAlign w:val="center"/>
          </w:tcPr>
          <w:p w:rsidR="000F0E70" w:rsidRDefault="000F0E70" w:rsidP="00AD20E7">
            <w:pPr>
              <w:jc w:val="center"/>
              <w:rPr>
                <w:rFonts w:ascii="宋体" w:hAnsi="宋体" w:cs="Arial"/>
                <w:sz w:val="22"/>
              </w:rPr>
            </w:pPr>
            <w:r>
              <w:rPr>
                <w:rFonts w:ascii="宋体" w:hAnsi="宋体" w:cs="Arial" w:hint="eastAsia"/>
                <w:sz w:val="22"/>
              </w:rPr>
              <w:t>体征测量数据查看</w:t>
            </w:r>
          </w:p>
        </w:tc>
        <w:tc>
          <w:tcPr>
            <w:tcW w:w="5499" w:type="dxa"/>
            <w:shd w:val="clear" w:color="auto" w:fill="auto"/>
            <w:vAlign w:val="center"/>
          </w:tcPr>
          <w:p w:rsidR="000F0E70" w:rsidRDefault="000F0E70" w:rsidP="00AD20E7">
            <w:pPr>
              <w:rPr>
                <w:rFonts w:ascii="宋体" w:hAnsi="宋体" w:cs="Arial"/>
                <w:sz w:val="22"/>
              </w:rPr>
            </w:pPr>
            <w:r>
              <w:rPr>
                <w:rFonts w:ascii="宋体" w:hAnsi="宋体" w:cs="Arial" w:hint="eastAsia"/>
                <w:sz w:val="22"/>
              </w:rPr>
              <w:t>支持根据床号、患者姓名、住院号、采集日期、采集时间点或采集方式等条件查看已经采集的体征测量数据</w:t>
            </w:r>
          </w:p>
        </w:tc>
      </w:tr>
      <w:tr w:rsidR="000F0E70" w:rsidTr="00AD20E7">
        <w:trPr>
          <w:trHeight w:val="440"/>
        </w:trPr>
        <w:tc>
          <w:tcPr>
            <w:tcW w:w="1019" w:type="dxa"/>
            <w:vMerge w:val="restart"/>
            <w:shd w:val="clear" w:color="auto" w:fill="auto"/>
            <w:vAlign w:val="center"/>
          </w:tcPr>
          <w:p w:rsidR="000F0E70" w:rsidRDefault="000F0E70" w:rsidP="00AD20E7">
            <w:pPr>
              <w:jc w:val="center"/>
              <w:rPr>
                <w:rFonts w:ascii="宋体" w:hAnsi="宋体" w:cs="Arial"/>
                <w:sz w:val="22"/>
              </w:rPr>
            </w:pPr>
            <w:r>
              <w:rPr>
                <w:rFonts w:ascii="宋体" w:hAnsi="宋体" w:cs="Arial" w:hint="eastAsia"/>
                <w:sz w:val="22"/>
              </w:rPr>
              <w:t>PDA</w:t>
            </w:r>
            <w:r>
              <w:rPr>
                <w:rFonts w:ascii="宋体" w:hAnsi="宋体" w:cs="Arial"/>
                <w:sz w:val="22"/>
              </w:rPr>
              <w:t>端</w:t>
            </w:r>
          </w:p>
        </w:tc>
        <w:tc>
          <w:tcPr>
            <w:tcW w:w="960" w:type="dxa"/>
            <w:vMerge w:val="restart"/>
            <w:shd w:val="clear" w:color="auto" w:fill="auto"/>
            <w:vAlign w:val="center"/>
          </w:tcPr>
          <w:p w:rsidR="000F0E70" w:rsidRDefault="000F0E70" w:rsidP="00AD20E7">
            <w:pPr>
              <w:jc w:val="center"/>
              <w:rPr>
                <w:rFonts w:ascii="宋体" w:hAnsi="宋体" w:cs="Arial"/>
                <w:sz w:val="22"/>
              </w:rPr>
            </w:pPr>
            <w:r>
              <w:rPr>
                <w:rFonts w:ascii="宋体" w:hAnsi="宋体" w:cs="Arial"/>
                <w:sz w:val="22"/>
              </w:rPr>
              <w:t>体征采集</w:t>
            </w:r>
          </w:p>
        </w:tc>
        <w:tc>
          <w:tcPr>
            <w:tcW w:w="1561" w:type="dxa"/>
            <w:shd w:val="clear" w:color="auto" w:fill="auto"/>
            <w:vAlign w:val="center"/>
          </w:tcPr>
          <w:p w:rsidR="000F0E70" w:rsidRDefault="000F0E70" w:rsidP="00AD20E7">
            <w:pPr>
              <w:jc w:val="center"/>
              <w:rPr>
                <w:rFonts w:ascii="宋体" w:hAnsi="宋体" w:cs="Arial"/>
                <w:sz w:val="22"/>
              </w:rPr>
            </w:pPr>
            <w:r>
              <w:rPr>
                <w:rFonts w:ascii="宋体" w:hAnsi="宋体" w:cs="Arial"/>
                <w:sz w:val="22"/>
              </w:rPr>
              <w:t>患者身份确认</w:t>
            </w:r>
          </w:p>
        </w:tc>
        <w:tc>
          <w:tcPr>
            <w:tcW w:w="5499" w:type="dxa"/>
            <w:shd w:val="clear" w:color="auto" w:fill="auto"/>
            <w:vAlign w:val="center"/>
          </w:tcPr>
          <w:p w:rsidR="000F0E70" w:rsidRDefault="000F0E70" w:rsidP="00AD20E7">
            <w:pPr>
              <w:rPr>
                <w:rFonts w:ascii="宋体" w:hAnsi="宋体" w:cs="Arial"/>
                <w:sz w:val="22"/>
              </w:rPr>
            </w:pPr>
            <w:r>
              <w:rPr>
                <w:rFonts w:ascii="宋体" w:hAnsi="宋体" w:cs="Arial" w:hint="eastAsia"/>
                <w:sz w:val="22"/>
              </w:rPr>
              <w:t>支持在体征采集前确认患者身份，支持扫描患者腕带确认，支持在批量体征采集界面点击患者姓名和床号确认</w:t>
            </w:r>
          </w:p>
        </w:tc>
      </w:tr>
      <w:tr w:rsidR="000F0E70" w:rsidTr="00AD20E7">
        <w:trPr>
          <w:trHeight w:val="440"/>
        </w:trPr>
        <w:tc>
          <w:tcPr>
            <w:tcW w:w="1019" w:type="dxa"/>
            <w:vMerge/>
            <w:shd w:val="clear" w:color="auto" w:fill="auto"/>
            <w:vAlign w:val="center"/>
          </w:tcPr>
          <w:p w:rsidR="000F0E70" w:rsidRDefault="000F0E70" w:rsidP="00AD20E7">
            <w:pPr>
              <w:jc w:val="center"/>
              <w:rPr>
                <w:rFonts w:ascii="宋体" w:hAnsi="宋体" w:cs="Arial"/>
                <w:sz w:val="22"/>
              </w:rPr>
            </w:pPr>
          </w:p>
        </w:tc>
        <w:tc>
          <w:tcPr>
            <w:tcW w:w="960" w:type="dxa"/>
            <w:vMerge/>
            <w:shd w:val="clear" w:color="auto" w:fill="auto"/>
            <w:vAlign w:val="center"/>
          </w:tcPr>
          <w:p w:rsidR="000F0E70" w:rsidRDefault="000F0E70" w:rsidP="00AD20E7">
            <w:pPr>
              <w:jc w:val="center"/>
              <w:rPr>
                <w:rFonts w:ascii="宋体" w:hAnsi="宋体" w:cs="Arial"/>
                <w:sz w:val="22"/>
              </w:rPr>
            </w:pPr>
          </w:p>
        </w:tc>
        <w:tc>
          <w:tcPr>
            <w:tcW w:w="1561" w:type="dxa"/>
            <w:shd w:val="clear" w:color="auto" w:fill="auto"/>
            <w:vAlign w:val="center"/>
          </w:tcPr>
          <w:p w:rsidR="000F0E70" w:rsidRDefault="000F0E70" w:rsidP="00AD20E7">
            <w:pPr>
              <w:jc w:val="center"/>
              <w:rPr>
                <w:rFonts w:ascii="宋体" w:hAnsi="宋体" w:cs="Arial"/>
                <w:sz w:val="22"/>
              </w:rPr>
            </w:pPr>
            <w:r>
              <w:rPr>
                <w:rFonts w:ascii="宋体" w:hAnsi="宋体" w:cs="Arial"/>
                <w:sz w:val="22"/>
              </w:rPr>
              <w:t>设备绑定</w:t>
            </w:r>
          </w:p>
        </w:tc>
        <w:tc>
          <w:tcPr>
            <w:tcW w:w="5499" w:type="dxa"/>
            <w:shd w:val="clear" w:color="auto" w:fill="auto"/>
            <w:vAlign w:val="center"/>
          </w:tcPr>
          <w:p w:rsidR="000F0E70" w:rsidRDefault="000F0E70" w:rsidP="00AD20E7">
            <w:pPr>
              <w:rPr>
                <w:rFonts w:ascii="宋体" w:hAnsi="宋体" w:cs="Arial"/>
                <w:sz w:val="22"/>
              </w:rPr>
            </w:pPr>
            <w:r>
              <w:rPr>
                <w:rFonts w:ascii="宋体" w:hAnsi="宋体" w:cs="Arial" w:hint="eastAsia"/>
                <w:sz w:val="22"/>
              </w:rPr>
              <w:t>支持移动终端扫描设备二维码进行设备绑定，方便快捷点测模式采集患者体征（选配模式）；支持更新绑定新设备</w:t>
            </w:r>
          </w:p>
        </w:tc>
      </w:tr>
    </w:tbl>
    <w:p w:rsidR="000F0E70" w:rsidRDefault="000F0E70" w:rsidP="000F0E70">
      <w:pPr>
        <w:rPr>
          <w:rFonts w:ascii="宋体" w:hAnsi="宋体"/>
        </w:rPr>
      </w:pPr>
    </w:p>
    <w:p w:rsidR="000F0E70" w:rsidRPr="000F0E70" w:rsidRDefault="00BA2E4A" w:rsidP="00BA2E4A">
      <w:pPr>
        <w:pStyle w:val="3"/>
        <w:numPr>
          <w:ilvl w:val="0"/>
          <w:numId w:val="0"/>
        </w:numPr>
        <w:ind w:left="720" w:hanging="720"/>
      </w:pPr>
      <w:bookmarkStart w:id="320" w:name="_Toc127214599"/>
      <w:bookmarkStart w:id="321" w:name="_Toc129162069"/>
      <w:r>
        <w:rPr>
          <w:rFonts w:hint="eastAsia"/>
        </w:rPr>
        <w:t xml:space="preserve">6.13.7 </w:t>
      </w:r>
      <w:r w:rsidR="000F0E70" w:rsidRPr="000F0E70">
        <w:rPr>
          <w:rFonts w:hint="eastAsia"/>
        </w:rPr>
        <w:t>耗材管理柜系统</w:t>
      </w:r>
      <w:bookmarkEnd w:id="320"/>
      <w:bookmarkEnd w:id="321"/>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559"/>
        <w:gridCol w:w="6681"/>
      </w:tblGrid>
      <w:tr w:rsidR="000F0E70" w:rsidTr="00AD20E7">
        <w:trPr>
          <w:trHeight w:val="441"/>
          <w:jc w:val="center"/>
        </w:trPr>
        <w:tc>
          <w:tcPr>
            <w:tcW w:w="1322" w:type="dxa"/>
            <w:shd w:val="clear" w:color="auto" w:fill="auto"/>
            <w:vAlign w:val="center"/>
          </w:tcPr>
          <w:p w:rsidR="000F0E70" w:rsidRDefault="000F0E70" w:rsidP="00AD20E7">
            <w:pPr>
              <w:widowControl/>
              <w:jc w:val="center"/>
              <w:rPr>
                <w:rFonts w:ascii="宋体" w:hAnsi="宋体" w:cs="Arial"/>
                <w:b/>
                <w:bCs/>
                <w:sz w:val="22"/>
              </w:rPr>
            </w:pPr>
            <w:r>
              <w:rPr>
                <w:rFonts w:ascii="宋体" w:hAnsi="宋体" w:cs="Arial"/>
                <w:b/>
                <w:bCs/>
                <w:sz w:val="22"/>
              </w:rPr>
              <w:t>类型</w:t>
            </w:r>
          </w:p>
        </w:tc>
        <w:tc>
          <w:tcPr>
            <w:tcW w:w="1559" w:type="dxa"/>
            <w:shd w:val="clear" w:color="auto" w:fill="auto"/>
            <w:vAlign w:val="center"/>
          </w:tcPr>
          <w:p w:rsidR="000F0E70" w:rsidRDefault="000F0E70" w:rsidP="00AD20E7">
            <w:pPr>
              <w:widowControl/>
              <w:jc w:val="center"/>
              <w:rPr>
                <w:rFonts w:ascii="宋体" w:hAnsi="宋体" w:cs="Arial"/>
                <w:b/>
                <w:bCs/>
                <w:sz w:val="22"/>
              </w:rPr>
            </w:pPr>
            <w:r>
              <w:rPr>
                <w:rFonts w:ascii="宋体" w:hAnsi="宋体" w:cs="Arial"/>
                <w:b/>
                <w:bCs/>
                <w:sz w:val="22"/>
              </w:rPr>
              <w:t>模块</w:t>
            </w:r>
          </w:p>
        </w:tc>
        <w:tc>
          <w:tcPr>
            <w:tcW w:w="6681" w:type="dxa"/>
            <w:shd w:val="clear" w:color="auto" w:fill="auto"/>
            <w:vAlign w:val="center"/>
          </w:tcPr>
          <w:p w:rsidR="000F0E70" w:rsidRDefault="000F0E70" w:rsidP="00AD20E7">
            <w:pPr>
              <w:widowControl/>
              <w:jc w:val="center"/>
              <w:rPr>
                <w:rFonts w:ascii="宋体" w:hAnsi="宋体" w:cs="Arial"/>
                <w:b/>
                <w:bCs/>
                <w:sz w:val="22"/>
              </w:rPr>
            </w:pPr>
            <w:r>
              <w:rPr>
                <w:rFonts w:ascii="宋体" w:hAnsi="宋体" w:cs="Arial"/>
                <w:b/>
                <w:bCs/>
                <w:sz w:val="22"/>
              </w:rPr>
              <w:t>功能</w:t>
            </w:r>
            <w:r>
              <w:rPr>
                <w:rFonts w:ascii="宋体" w:hAnsi="宋体" w:cs="Arial" w:hint="eastAsia"/>
                <w:b/>
                <w:bCs/>
                <w:sz w:val="22"/>
              </w:rPr>
              <w:t>要求</w:t>
            </w:r>
          </w:p>
        </w:tc>
      </w:tr>
      <w:tr w:rsidR="000F0E70" w:rsidTr="00AD20E7">
        <w:trPr>
          <w:trHeight w:val="441"/>
          <w:jc w:val="center"/>
        </w:trPr>
        <w:tc>
          <w:tcPr>
            <w:tcW w:w="1322"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柜机端</w:t>
            </w:r>
          </w:p>
        </w:tc>
        <w:tc>
          <w:tcPr>
            <w:tcW w:w="1559"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身份验证</w:t>
            </w: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输入正确的工号及密码完成身份验证，登录系统或解锁柜门</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用户根据提示录入指静脉通过指静脉识别完成身份验证，登录或解锁柜门</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widowControl/>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用户绑定工卡通过工卡识别完成身份验证，登录或解锁柜门</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在柜</w:t>
            </w: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查看耗材在柜种类、数量和库存信息</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查看效期异常、库存异常的耗材警示</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增补/归还至本柜的异常状态耗材，提示位置异常</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查看固定规格耗材的耗材详情</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widowControl/>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查看固定规格耗材的在柜详情</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清点</w:t>
            </w: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开门完成操作后，关上柜门自动进行整柜扫描清点</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根据清点结果，生成领取/增补/归还清单</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支持异人异柜归还</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离线状态下，仅支持紧急领取，可生成领取清单</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离线状态下，不支持增补或归还</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增补/归还异常状态耗材，生成位置异常清单</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领取过期耗材及时警示</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widowControl/>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已出库耗材不可再次归还</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主页</w:t>
            </w: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查看耗材柜汇总信息和实时预警功能模块入口</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基本设置</w:t>
            </w: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设置耗材柜所属科室、名称、责任人</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设置效期预警时间</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widowControl/>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设置是否有灭菌循环使用耗材</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系统配置</w:t>
            </w: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配置和查看耗材柜基本配置</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配置耗材柜相关设备</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widowControl/>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硬件测试工具入口</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盘点</w:t>
            </w: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查看耗材出入库统计和库存状态</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支持筛选时间、耗材柜、耗材名称</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查看固定规格耗材的耗材详情</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widowControl/>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查看固定规格耗材在查询时间段内的操作记录</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退货</w:t>
            </w: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选择退货耗材，申请退货</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选择退货原因，提交退货申请</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与供应商核对无误后，确认退货，退至供应商</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widowControl/>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支持筛选时间、耗材名称、供应商</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库存设置</w:t>
            </w: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设置耗材基数与最低预警数量低库存及时预警</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关联患者</w:t>
            </w: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领取耗材，生成领取清单</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关联患者和医生，实现耗材与患者的绑定</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widowControl/>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支持患者床号和医生姓名的筛选</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出库</w:t>
            </w: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选择收费耗材，手动确认收费，完成收费出库</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支持筛选患者、时间、耗材名称</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选择送供应室灭菌的耗材，手动确认灭菌，完成灭菌出库</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widowControl/>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支持筛选患者、时间、耗材名称</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计划领取</w:t>
            </w: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主页显示待领取的领取计划，验证身份后柜门解锁</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按照计划领取对应的耗材</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widowControl/>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关门自动清点，生成计划领取清单，警示错领、漏领、多领耗材</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测试工具</w:t>
            </w: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测试柜门解锁是否正常</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测试照明灯是否正常</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单次扫描：测试设定的扫描时间内，扫描到标签的个数和每个标签的扫描次数</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连续扫描：测试连续扫描时，描到标签的个数和每个标签的扫描次数，并记录扫描时间</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测试工卡识别是否正常</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手动写入EPC，绑定工卡</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测试指静脉识别功能是否正常</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删除单个指静脉或清空所有指静脉</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widowControl/>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注册新指静脉</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程序自动拉起</w:t>
            </w: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开机或程序停止后，0s内自动拉起</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远程升级</w:t>
            </w: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检测到有更新版本时，在主页提示升级</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确认升级或0s无操作，版本自动更新</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widowControl/>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更新完成后，程序自动拉起</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崩溃日志上报</w:t>
            </w: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自动记录耗材柜APK每一次启动时间和崩溃时间</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widowControl/>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自动记录耗材柜APK每一次崩溃日志并上报</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产品验收指标</w:t>
            </w: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自动按周统计科室耗材收费比例</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widowControl/>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自动按天统计每台耗材柜清点准确率</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val="restart"/>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账号管理</w:t>
            </w: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w:t>
            </w:r>
            <w:r>
              <w:rPr>
                <w:rFonts w:ascii="宋体" w:hAnsi="宋体"/>
                <w:sz w:val="22"/>
              </w:rPr>
              <w:t>①</w:t>
            </w:r>
            <w:r>
              <w:rPr>
                <w:rFonts w:ascii="宋体" w:hAnsi="宋体" w:cs="Arial"/>
                <w:sz w:val="22"/>
              </w:rPr>
              <w:t>可录入或重置指静脉</w:t>
            </w:r>
          </w:p>
        </w:tc>
      </w:tr>
      <w:tr w:rsidR="000F0E70" w:rsidTr="00AD20E7">
        <w:trPr>
          <w:trHeight w:val="441"/>
          <w:jc w:val="center"/>
        </w:trPr>
        <w:tc>
          <w:tcPr>
            <w:tcW w:w="1322" w:type="dxa"/>
            <w:vMerge/>
            <w:shd w:val="clear" w:color="auto" w:fill="auto"/>
            <w:vAlign w:val="center"/>
          </w:tcPr>
          <w:p w:rsidR="000F0E70" w:rsidRDefault="000F0E70" w:rsidP="00AD20E7">
            <w:pPr>
              <w:jc w:val="center"/>
              <w:rPr>
                <w:rFonts w:ascii="宋体" w:hAnsi="宋体" w:cs="Arial"/>
                <w:sz w:val="22"/>
              </w:rPr>
            </w:pPr>
          </w:p>
        </w:tc>
        <w:tc>
          <w:tcPr>
            <w:tcW w:w="1559" w:type="dxa"/>
            <w:vMerge/>
            <w:shd w:val="clear" w:color="auto" w:fill="auto"/>
            <w:vAlign w:val="center"/>
          </w:tcPr>
          <w:p w:rsidR="000F0E70" w:rsidRDefault="000F0E70" w:rsidP="00AD20E7">
            <w:pPr>
              <w:widowControl/>
              <w:jc w:val="center"/>
              <w:rPr>
                <w:rFonts w:ascii="宋体" w:hAnsi="宋体" w:cs="Arial"/>
                <w:sz w:val="22"/>
              </w:rPr>
            </w:pP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w:t>
            </w:r>
            <w:r>
              <w:rPr>
                <w:rFonts w:ascii="宋体" w:hAnsi="宋体"/>
                <w:sz w:val="22"/>
              </w:rPr>
              <w:t>①</w:t>
            </w:r>
            <w:r>
              <w:rPr>
                <w:rFonts w:ascii="宋体" w:hAnsi="宋体" w:cs="Arial"/>
                <w:sz w:val="22"/>
              </w:rPr>
              <w:t>可绑定或重新绑定工卡</w:t>
            </w:r>
          </w:p>
        </w:tc>
      </w:tr>
      <w:tr w:rsidR="000F0E70" w:rsidTr="00AD20E7">
        <w:trPr>
          <w:trHeight w:val="441"/>
          <w:jc w:val="center"/>
        </w:trPr>
        <w:tc>
          <w:tcPr>
            <w:tcW w:w="1322" w:type="dxa"/>
            <w:vMerge/>
            <w:shd w:val="clear" w:color="auto" w:fill="auto"/>
            <w:vAlign w:val="center"/>
          </w:tcPr>
          <w:p w:rsidR="000F0E70" w:rsidRDefault="000F0E70" w:rsidP="00AD20E7">
            <w:pPr>
              <w:widowControl/>
              <w:jc w:val="center"/>
              <w:rPr>
                <w:rFonts w:ascii="宋体" w:hAnsi="宋体" w:cs="Arial"/>
                <w:sz w:val="22"/>
              </w:rPr>
            </w:pPr>
          </w:p>
        </w:tc>
        <w:tc>
          <w:tcPr>
            <w:tcW w:w="1559" w:type="dxa"/>
            <w:shd w:val="clear" w:color="auto" w:fill="auto"/>
            <w:vAlign w:val="center"/>
          </w:tcPr>
          <w:p w:rsidR="000F0E70" w:rsidRDefault="000F0E70" w:rsidP="00AD20E7">
            <w:pPr>
              <w:widowControl/>
              <w:jc w:val="center"/>
              <w:rPr>
                <w:rFonts w:ascii="宋体" w:hAnsi="宋体" w:cs="Arial"/>
                <w:sz w:val="22"/>
              </w:rPr>
            </w:pPr>
            <w:r>
              <w:rPr>
                <w:rFonts w:ascii="宋体" w:hAnsi="宋体" w:cs="Arial"/>
                <w:sz w:val="22"/>
              </w:rPr>
              <w:t xml:space="preserve"> 用户权限分配</w:t>
            </w:r>
          </w:p>
        </w:tc>
        <w:tc>
          <w:tcPr>
            <w:tcW w:w="6681" w:type="dxa"/>
            <w:shd w:val="clear" w:color="auto" w:fill="auto"/>
            <w:vAlign w:val="center"/>
          </w:tcPr>
          <w:p w:rsidR="000F0E70" w:rsidRDefault="000F0E70" w:rsidP="00AD20E7">
            <w:pPr>
              <w:widowControl/>
              <w:rPr>
                <w:rFonts w:ascii="宋体" w:hAnsi="宋体" w:cs="Arial"/>
                <w:sz w:val="22"/>
              </w:rPr>
            </w:pPr>
            <w:r>
              <w:rPr>
                <w:rFonts w:ascii="宋体" w:hAnsi="宋体" w:cs="Arial"/>
                <w:sz w:val="22"/>
              </w:rPr>
              <w:t xml:space="preserve"> </w:t>
            </w:r>
            <w:r>
              <w:rPr>
                <w:rFonts w:ascii="宋体" w:hAnsi="宋体"/>
                <w:sz w:val="22"/>
              </w:rPr>
              <w:t>①</w:t>
            </w:r>
            <w:r>
              <w:rPr>
                <w:rFonts w:ascii="宋体" w:hAnsi="宋体" w:cs="Arial"/>
                <w:sz w:val="22"/>
              </w:rPr>
              <w:t>PC端给用户分配耗材柜权限</w:t>
            </w:r>
            <w:r>
              <w:rPr>
                <w:rFonts w:ascii="宋体" w:hAnsi="宋体"/>
                <w:sz w:val="22"/>
              </w:rPr>
              <w:t>②</w:t>
            </w:r>
            <w:r>
              <w:rPr>
                <w:rFonts w:ascii="宋体" w:hAnsi="宋体" w:cs="Arial"/>
                <w:sz w:val="22"/>
              </w:rPr>
              <w:t>柜机端主页刷新，同步用户授权数据</w:t>
            </w:r>
            <w:r>
              <w:rPr>
                <w:rFonts w:ascii="宋体" w:hAnsi="宋体"/>
                <w:sz w:val="22"/>
              </w:rPr>
              <w:t>③</w:t>
            </w:r>
            <w:r>
              <w:rPr>
                <w:rFonts w:ascii="宋体" w:hAnsi="宋体" w:cs="Arial"/>
                <w:sz w:val="22"/>
              </w:rPr>
              <w:t>授权用户可登录耗材柜进行操作</w:t>
            </w:r>
          </w:p>
        </w:tc>
      </w:tr>
    </w:tbl>
    <w:p w:rsidR="000F0E70" w:rsidRDefault="000F0E70" w:rsidP="000F0E70">
      <w:pPr>
        <w:rPr>
          <w:rFonts w:ascii="宋体" w:hAnsi="宋体"/>
        </w:rPr>
      </w:pPr>
    </w:p>
    <w:p w:rsidR="000F0E70" w:rsidRPr="000F0E70" w:rsidRDefault="00BA2E4A" w:rsidP="00BA2E4A">
      <w:pPr>
        <w:pStyle w:val="3"/>
        <w:numPr>
          <w:ilvl w:val="0"/>
          <w:numId w:val="0"/>
        </w:numPr>
        <w:ind w:left="720" w:hanging="720"/>
      </w:pPr>
      <w:bookmarkStart w:id="322" w:name="_Toc127214600"/>
      <w:bookmarkStart w:id="323" w:name="_Toc129162070"/>
      <w:r>
        <w:rPr>
          <w:rFonts w:hint="eastAsia"/>
        </w:rPr>
        <w:t xml:space="preserve">6.13.8 </w:t>
      </w:r>
      <w:r w:rsidR="000F0E70" w:rsidRPr="000F0E70">
        <w:rPr>
          <w:rFonts w:hint="eastAsia"/>
        </w:rPr>
        <w:t>病区药柜系统</w:t>
      </w:r>
      <w:bookmarkEnd w:id="322"/>
      <w:bookmarkEnd w:id="323"/>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1129"/>
        <w:gridCol w:w="1392"/>
        <w:gridCol w:w="5666"/>
      </w:tblGrid>
      <w:tr w:rsidR="000F0E70" w:rsidTr="00AD20E7">
        <w:trPr>
          <w:trHeight w:val="440"/>
          <w:jc w:val="center"/>
        </w:trPr>
        <w:tc>
          <w:tcPr>
            <w:tcW w:w="1019" w:type="dxa"/>
            <w:shd w:val="clear" w:color="auto" w:fill="auto"/>
            <w:vAlign w:val="center"/>
          </w:tcPr>
          <w:p w:rsidR="000F0E70" w:rsidRDefault="000F0E70" w:rsidP="00AD20E7">
            <w:pPr>
              <w:adjustRightInd w:val="0"/>
              <w:snapToGrid w:val="0"/>
              <w:jc w:val="center"/>
              <w:rPr>
                <w:rFonts w:ascii="宋体" w:hAnsi="宋体" w:cs="Times New Roman"/>
                <w:b/>
                <w:color w:val="0D0D0D"/>
                <w:sz w:val="22"/>
              </w:rPr>
            </w:pPr>
            <w:r>
              <w:rPr>
                <w:rFonts w:ascii="宋体" w:hAnsi="宋体" w:cs="Times New Roman" w:hint="eastAsia"/>
                <w:b/>
                <w:color w:val="0D0D0D"/>
                <w:sz w:val="22"/>
              </w:rPr>
              <w:t>类型</w:t>
            </w:r>
          </w:p>
        </w:tc>
        <w:tc>
          <w:tcPr>
            <w:tcW w:w="1129" w:type="dxa"/>
            <w:shd w:val="clear" w:color="auto" w:fill="auto"/>
            <w:vAlign w:val="center"/>
          </w:tcPr>
          <w:p w:rsidR="000F0E70" w:rsidRDefault="000F0E70" w:rsidP="00AD20E7">
            <w:pPr>
              <w:adjustRightInd w:val="0"/>
              <w:snapToGrid w:val="0"/>
              <w:jc w:val="center"/>
              <w:rPr>
                <w:rFonts w:ascii="宋体" w:hAnsi="宋体" w:cs="Times New Roman"/>
                <w:b/>
                <w:color w:val="0D0D0D"/>
                <w:sz w:val="22"/>
              </w:rPr>
            </w:pPr>
            <w:r>
              <w:rPr>
                <w:rFonts w:ascii="宋体" w:hAnsi="宋体" w:cs="Times New Roman" w:hint="eastAsia"/>
                <w:b/>
                <w:color w:val="0D0D0D"/>
                <w:sz w:val="22"/>
              </w:rPr>
              <w:t>模块</w:t>
            </w:r>
          </w:p>
        </w:tc>
        <w:tc>
          <w:tcPr>
            <w:tcW w:w="1392" w:type="dxa"/>
            <w:shd w:val="clear" w:color="auto" w:fill="auto"/>
            <w:vAlign w:val="center"/>
          </w:tcPr>
          <w:p w:rsidR="000F0E70" w:rsidRDefault="000F0E70" w:rsidP="00AD20E7">
            <w:pPr>
              <w:adjustRightInd w:val="0"/>
              <w:snapToGrid w:val="0"/>
              <w:jc w:val="center"/>
              <w:rPr>
                <w:rFonts w:ascii="宋体" w:hAnsi="宋体" w:cs="Times New Roman"/>
                <w:b/>
                <w:color w:val="0D0D0D"/>
                <w:sz w:val="22"/>
              </w:rPr>
            </w:pPr>
            <w:r>
              <w:rPr>
                <w:rFonts w:ascii="宋体" w:hAnsi="宋体" w:cs="Times New Roman" w:hint="eastAsia"/>
                <w:b/>
                <w:color w:val="0D0D0D"/>
                <w:sz w:val="22"/>
              </w:rPr>
              <w:t>功能名称</w:t>
            </w:r>
          </w:p>
        </w:tc>
        <w:tc>
          <w:tcPr>
            <w:tcW w:w="5666" w:type="dxa"/>
            <w:shd w:val="clear" w:color="auto" w:fill="auto"/>
            <w:vAlign w:val="center"/>
          </w:tcPr>
          <w:p w:rsidR="000F0E70" w:rsidRDefault="000F0E70" w:rsidP="00AD20E7">
            <w:pPr>
              <w:adjustRightInd w:val="0"/>
              <w:snapToGrid w:val="0"/>
              <w:jc w:val="center"/>
              <w:rPr>
                <w:rFonts w:ascii="宋体" w:hAnsi="宋体" w:cs="Times New Roman"/>
                <w:b/>
                <w:color w:val="0D0D0D"/>
                <w:sz w:val="22"/>
              </w:rPr>
            </w:pPr>
            <w:r>
              <w:rPr>
                <w:rFonts w:ascii="宋体" w:hAnsi="宋体" w:cs="Times New Roman" w:hint="eastAsia"/>
                <w:b/>
                <w:color w:val="0D0D0D"/>
                <w:sz w:val="22"/>
              </w:rPr>
              <w:t>功能要求</w:t>
            </w:r>
          </w:p>
        </w:tc>
      </w:tr>
      <w:tr w:rsidR="000F0E70" w:rsidTr="00AD20E7">
        <w:trPr>
          <w:trHeight w:val="440"/>
          <w:jc w:val="center"/>
        </w:trPr>
        <w:tc>
          <w:tcPr>
            <w:tcW w:w="1019" w:type="dxa"/>
            <w:vMerge w:val="restart"/>
            <w:shd w:val="clear" w:color="auto" w:fill="auto"/>
            <w:vAlign w:val="center"/>
          </w:tcPr>
          <w:p w:rsidR="000F0E70" w:rsidRDefault="000F0E70" w:rsidP="00AD20E7">
            <w:pPr>
              <w:adjustRightInd w:val="0"/>
              <w:snapToGrid w:val="0"/>
              <w:jc w:val="center"/>
              <w:rPr>
                <w:rFonts w:ascii="宋体" w:hAnsi="宋体" w:cs="Times New Roman"/>
                <w:color w:val="0D0D0D"/>
                <w:sz w:val="22"/>
              </w:rPr>
            </w:pPr>
            <w:r>
              <w:rPr>
                <w:rFonts w:ascii="宋体" w:hAnsi="宋体" w:cs="Times New Roman" w:hint="eastAsia"/>
                <w:color w:val="0D0D0D"/>
                <w:sz w:val="22"/>
              </w:rPr>
              <w:t>PC端</w:t>
            </w:r>
          </w:p>
        </w:tc>
        <w:tc>
          <w:tcPr>
            <w:tcW w:w="1129" w:type="dxa"/>
            <w:vMerge w:val="restart"/>
            <w:shd w:val="clear" w:color="auto" w:fill="auto"/>
            <w:vAlign w:val="center"/>
          </w:tcPr>
          <w:p w:rsidR="000F0E70" w:rsidRDefault="000F0E70" w:rsidP="00AD20E7">
            <w:pPr>
              <w:adjustRightInd w:val="0"/>
              <w:snapToGrid w:val="0"/>
              <w:jc w:val="center"/>
              <w:rPr>
                <w:rFonts w:ascii="宋体" w:hAnsi="宋体" w:cs="Times New Roman"/>
                <w:color w:val="0D0D0D"/>
                <w:sz w:val="22"/>
              </w:rPr>
            </w:pPr>
            <w:r>
              <w:rPr>
                <w:rFonts w:ascii="宋体" w:hAnsi="宋体" w:cs="Times New Roman" w:hint="eastAsia"/>
                <w:color w:val="0D0D0D"/>
                <w:sz w:val="22"/>
              </w:rPr>
              <w:t>库存信息</w:t>
            </w:r>
          </w:p>
        </w:tc>
        <w:tc>
          <w:tcPr>
            <w:tcW w:w="1392" w:type="dxa"/>
            <w:shd w:val="clear" w:color="auto" w:fill="auto"/>
            <w:vAlign w:val="center"/>
          </w:tcPr>
          <w:p w:rsidR="000F0E70" w:rsidRDefault="000F0E70" w:rsidP="00AD20E7">
            <w:pPr>
              <w:adjustRightInd w:val="0"/>
              <w:snapToGrid w:val="0"/>
              <w:jc w:val="center"/>
              <w:rPr>
                <w:rFonts w:ascii="宋体" w:hAnsi="宋体" w:cs="Times New Roman"/>
                <w:color w:val="0D0D0D"/>
                <w:sz w:val="22"/>
              </w:rPr>
            </w:pPr>
            <w:r>
              <w:rPr>
                <w:rFonts w:ascii="宋体" w:hAnsi="宋体" w:cs="Times New Roman" w:hint="eastAsia"/>
                <w:color w:val="0D0D0D"/>
                <w:sz w:val="22"/>
              </w:rPr>
              <w:t>实时总库存</w:t>
            </w:r>
          </w:p>
        </w:tc>
        <w:tc>
          <w:tcPr>
            <w:tcW w:w="5666" w:type="dxa"/>
            <w:shd w:val="clear" w:color="auto" w:fill="auto"/>
            <w:vAlign w:val="center"/>
          </w:tcPr>
          <w:p w:rsidR="000F0E70" w:rsidRDefault="000F0E70" w:rsidP="00AD20E7">
            <w:pPr>
              <w:adjustRightInd w:val="0"/>
              <w:snapToGrid w:val="0"/>
              <w:rPr>
                <w:rFonts w:ascii="宋体" w:hAnsi="宋体" w:cs="Times New Roman"/>
                <w:color w:val="0D0D0D"/>
                <w:sz w:val="22"/>
              </w:rPr>
            </w:pPr>
            <w:r>
              <w:rPr>
                <w:rFonts w:ascii="宋体" w:hAnsi="宋体" w:cs="Times New Roman" w:hint="eastAsia"/>
                <w:color w:val="0D0D0D"/>
                <w:sz w:val="22"/>
              </w:rPr>
              <w:t>药剂师或管理人员在PC端可查看整个医院多个药柜的实时情况，包括药品名、规格、厂商、药品属性、该药品使用的病区数、药品总数、不同效期段的药品总数、药盒的药品总数及全院总药品总数。</w:t>
            </w:r>
          </w:p>
        </w:tc>
      </w:tr>
      <w:tr w:rsidR="000F0E70" w:rsidTr="00AD20E7">
        <w:trPr>
          <w:trHeight w:val="440"/>
          <w:jc w:val="center"/>
        </w:trPr>
        <w:tc>
          <w:tcPr>
            <w:tcW w:w="1019" w:type="dxa"/>
            <w:vMerge/>
            <w:shd w:val="clear" w:color="auto" w:fill="auto"/>
            <w:vAlign w:val="center"/>
          </w:tcPr>
          <w:p w:rsidR="000F0E70" w:rsidRDefault="000F0E70" w:rsidP="00AD20E7">
            <w:pPr>
              <w:adjustRightInd w:val="0"/>
              <w:snapToGrid w:val="0"/>
              <w:jc w:val="center"/>
              <w:rPr>
                <w:rFonts w:ascii="宋体" w:hAnsi="宋体" w:cs="Times New Roman"/>
                <w:color w:val="0D0D0D"/>
                <w:sz w:val="22"/>
              </w:rPr>
            </w:pPr>
          </w:p>
        </w:tc>
        <w:tc>
          <w:tcPr>
            <w:tcW w:w="1129" w:type="dxa"/>
            <w:vMerge/>
            <w:shd w:val="clear" w:color="auto" w:fill="auto"/>
            <w:vAlign w:val="center"/>
          </w:tcPr>
          <w:p w:rsidR="000F0E70" w:rsidRDefault="000F0E70" w:rsidP="00AD20E7">
            <w:pPr>
              <w:adjustRightInd w:val="0"/>
              <w:snapToGrid w:val="0"/>
              <w:jc w:val="center"/>
              <w:rPr>
                <w:rFonts w:ascii="宋体" w:hAnsi="宋体" w:cs="Times New Roman"/>
                <w:color w:val="0D0D0D"/>
                <w:sz w:val="22"/>
              </w:rPr>
            </w:pPr>
          </w:p>
        </w:tc>
        <w:tc>
          <w:tcPr>
            <w:tcW w:w="1392" w:type="dxa"/>
            <w:shd w:val="clear" w:color="auto" w:fill="auto"/>
            <w:vAlign w:val="center"/>
          </w:tcPr>
          <w:p w:rsidR="000F0E70" w:rsidRDefault="000F0E70" w:rsidP="00AD20E7">
            <w:pPr>
              <w:adjustRightInd w:val="0"/>
              <w:snapToGrid w:val="0"/>
              <w:jc w:val="center"/>
              <w:rPr>
                <w:rFonts w:ascii="宋体" w:hAnsi="宋体" w:cs="Times New Roman"/>
                <w:color w:val="0D0D0D"/>
                <w:sz w:val="22"/>
              </w:rPr>
            </w:pPr>
            <w:r>
              <w:rPr>
                <w:rFonts w:ascii="宋体" w:hAnsi="宋体" w:cs="Times New Roman" w:hint="eastAsia"/>
                <w:color w:val="0D0D0D"/>
                <w:sz w:val="22"/>
              </w:rPr>
              <w:t>病区库存</w:t>
            </w:r>
          </w:p>
        </w:tc>
        <w:tc>
          <w:tcPr>
            <w:tcW w:w="5666" w:type="dxa"/>
            <w:shd w:val="clear" w:color="auto" w:fill="auto"/>
            <w:vAlign w:val="center"/>
          </w:tcPr>
          <w:p w:rsidR="000F0E70" w:rsidRDefault="000F0E70" w:rsidP="00AD20E7">
            <w:pPr>
              <w:adjustRightInd w:val="0"/>
              <w:snapToGrid w:val="0"/>
              <w:rPr>
                <w:rFonts w:ascii="宋体" w:hAnsi="宋体" w:cs="Times New Roman"/>
                <w:color w:val="0D0D0D"/>
                <w:sz w:val="22"/>
              </w:rPr>
            </w:pPr>
            <w:r>
              <w:rPr>
                <w:rFonts w:ascii="宋体" w:hAnsi="宋体" w:cs="Times New Roman" w:hint="eastAsia"/>
                <w:color w:val="0D0D0D"/>
                <w:sz w:val="22"/>
              </w:rPr>
              <w:t>护士、药剂师或管理员在PC端可查看单个病区（可选择不同的病区）的药品情况（包括药品名称、规格、厂商、药品属性、储存位置、药盒库存数、总数量）、实时汇总情况</w:t>
            </w:r>
          </w:p>
        </w:tc>
      </w:tr>
      <w:tr w:rsidR="000F0E70" w:rsidTr="00AD20E7">
        <w:trPr>
          <w:trHeight w:val="440"/>
          <w:jc w:val="center"/>
        </w:trPr>
        <w:tc>
          <w:tcPr>
            <w:tcW w:w="1019" w:type="dxa"/>
            <w:vMerge/>
            <w:shd w:val="clear" w:color="auto" w:fill="auto"/>
            <w:vAlign w:val="center"/>
          </w:tcPr>
          <w:p w:rsidR="000F0E70" w:rsidRDefault="000F0E70" w:rsidP="00AD20E7">
            <w:pPr>
              <w:adjustRightInd w:val="0"/>
              <w:snapToGrid w:val="0"/>
              <w:jc w:val="center"/>
              <w:rPr>
                <w:rFonts w:ascii="宋体" w:hAnsi="宋体" w:cs="Times New Roman"/>
                <w:color w:val="0D0D0D"/>
                <w:sz w:val="22"/>
              </w:rPr>
            </w:pPr>
          </w:p>
        </w:tc>
        <w:tc>
          <w:tcPr>
            <w:tcW w:w="1129" w:type="dxa"/>
            <w:vMerge/>
            <w:shd w:val="clear" w:color="auto" w:fill="auto"/>
            <w:vAlign w:val="center"/>
          </w:tcPr>
          <w:p w:rsidR="000F0E70" w:rsidRDefault="000F0E70" w:rsidP="00AD20E7">
            <w:pPr>
              <w:adjustRightInd w:val="0"/>
              <w:snapToGrid w:val="0"/>
              <w:jc w:val="center"/>
              <w:rPr>
                <w:rFonts w:ascii="宋体" w:hAnsi="宋体" w:cs="Times New Roman"/>
                <w:color w:val="0D0D0D"/>
                <w:sz w:val="22"/>
              </w:rPr>
            </w:pPr>
          </w:p>
        </w:tc>
        <w:tc>
          <w:tcPr>
            <w:tcW w:w="1392" w:type="dxa"/>
            <w:shd w:val="clear" w:color="auto" w:fill="auto"/>
            <w:vAlign w:val="center"/>
          </w:tcPr>
          <w:p w:rsidR="000F0E70" w:rsidRDefault="000F0E70" w:rsidP="00AD20E7">
            <w:pPr>
              <w:adjustRightInd w:val="0"/>
              <w:snapToGrid w:val="0"/>
              <w:jc w:val="center"/>
              <w:rPr>
                <w:rFonts w:ascii="宋体" w:hAnsi="宋体" w:cs="Times New Roman"/>
                <w:color w:val="0D0D0D"/>
                <w:sz w:val="22"/>
              </w:rPr>
            </w:pPr>
            <w:r>
              <w:rPr>
                <w:rFonts w:ascii="宋体" w:hAnsi="宋体" w:cs="Times New Roman" w:hint="eastAsia"/>
                <w:color w:val="0D0D0D"/>
                <w:sz w:val="22"/>
              </w:rPr>
              <w:t>异常信息</w:t>
            </w:r>
          </w:p>
        </w:tc>
        <w:tc>
          <w:tcPr>
            <w:tcW w:w="5666" w:type="dxa"/>
            <w:shd w:val="clear" w:color="auto" w:fill="auto"/>
            <w:vAlign w:val="center"/>
          </w:tcPr>
          <w:p w:rsidR="000F0E70" w:rsidRDefault="000F0E70" w:rsidP="00AD20E7">
            <w:pPr>
              <w:adjustRightInd w:val="0"/>
              <w:snapToGrid w:val="0"/>
              <w:rPr>
                <w:rFonts w:ascii="宋体" w:hAnsi="宋体" w:cs="Times New Roman"/>
                <w:color w:val="0D0D0D"/>
                <w:sz w:val="22"/>
              </w:rPr>
            </w:pPr>
            <w:r>
              <w:rPr>
                <w:rFonts w:ascii="宋体" w:hAnsi="宋体" w:cs="Times New Roman" w:hint="eastAsia"/>
                <w:color w:val="0D0D0D"/>
                <w:sz w:val="22"/>
              </w:rPr>
              <w:t>护士、药剂师或管理员在PC端可查看单个/全部病区（可选择不同的病区）的异常情况，含近效期、低库存、药盒断电。</w:t>
            </w:r>
          </w:p>
        </w:tc>
      </w:tr>
      <w:tr w:rsidR="000F0E70" w:rsidTr="00AD20E7">
        <w:trPr>
          <w:trHeight w:val="1328"/>
          <w:jc w:val="center"/>
        </w:trPr>
        <w:tc>
          <w:tcPr>
            <w:tcW w:w="1019" w:type="dxa"/>
            <w:vMerge/>
            <w:shd w:val="clear" w:color="auto" w:fill="auto"/>
            <w:vAlign w:val="center"/>
          </w:tcPr>
          <w:p w:rsidR="000F0E70" w:rsidRDefault="000F0E70" w:rsidP="00AD20E7">
            <w:pPr>
              <w:adjustRightInd w:val="0"/>
              <w:snapToGrid w:val="0"/>
              <w:jc w:val="center"/>
              <w:rPr>
                <w:rFonts w:ascii="宋体" w:hAnsi="宋体" w:cs="Times New Roman"/>
                <w:color w:val="0D0D0D"/>
                <w:sz w:val="22"/>
              </w:rPr>
            </w:pPr>
          </w:p>
        </w:tc>
        <w:tc>
          <w:tcPr>
            <w:tcW w:w="1129" w:type="dxa"/>
            <w:vMerge/>
            <w:shd w:val="clear" w:color="auto" w:fill="auto"/>
            <w:vAlign w:val="center"/>
          </w:tcPr>
          <w:p w:rsidR="000F0E70" w:rsidRDefault="000F0E70" w:rsidP="00AD20E7">
            <w:pPr>
              <w:adjustRightInd w:val="0"/>
              <w:snapToGrid w:val="0"/>
              <w:jc w:val="center"/>
              <w:rPr>
                <w:rFonts w:ascii="宋体" w:hAnsi="宋体" w:cs="Times New Roman"/>
                <w:color w:val="0D0D0D"/>
                <w:sz w:val="22"/>
              </w:rPr>
            </w:pPr>
          </w:p>
        </w:tc>
        <w:tc>
          <w:tcPr>
            <w:tcW w:w="1392" w:type="dxa"/>
            <w:shd w:val="clear" w:color="auto" w:fill="auto"/>
            <w:vAlign w:val="center"/>
          </w:tcPr>
          <w:p w:rsidR="000F0E70" w:rsidRDefault="000F0E70" w:rsidP="00AD20E7">
            <w:pPr>
              <w:adjustRightInd w:val="0"/>
              <w:snapToGrid w:val="0"/>
              <w:jc w:val="center"/>
              <w:rPr>
                <w:rFonts w:ascii="宋体" w:hAnsi="宋体" w:cs="Times New Roman"/>
                <w:color w:val="0D0D0D"/>
                <w:sz w:val="22"/>
              </w:rPr>
            </w:pPr>
            <w:r>
              <w:rPr>
                <w:rFonts w:ascii="宋体" w:hAnsi="宋体" w:cs="Times New Roman" w:hint="eastAsia"/>
                <w:color w:val="0D0D0D"/>
                <w:sz w:val="22"/>
              </w:rPr>
              <w:t>基数设置</w:t>
            </w:r>
          </w:p>
        </w:tc>
        <w:tc>
          <w:tcPr>
            <w:tcW w:w="5666" w:type="dxa"/>
            <w:shd w:val="clear" w:color="auto" w:fill="auto"/>
            <w:vAlign w:val="center"/>
          </w:tcPr>
          <w:p w:rsidR="000F0E70" w:rsidRDefault="000F0E70" w:rsidP="00AD20E7">
            <w:pPr>
              <w:adjustRightInd w:val="0"/>
              <w:snapToGrid w:val="0"/>
              <w:rPr>
                <w:rFonts w:ascii="宋体" w:hAnsi="宋体" w:cs="Times New Roman"/>
                <w:color w:val="0D0D0D"/>
                <w:sz w:val="22"/>
              </w:rPr>
            </w:pPr>
            <w:r>
              <w:rPr>
                <w:rFonts w:ascii="宋体" w:hAnsi="宋体" w:cs="Times New Roman" w:hint="eastAsia"/>
                <w:color w:val="0D0D0D"/>
                <w:sz w:val="22"/>
              </w:rPr>
              <w:t>药剂师或管理员在PC端可根据科室使用情况来对每个药品的基数及最低库存预警值进行修改。通过设置基数及最低库存预警值来预警药品库存情况。</w:t>
            </w:r>
          </w:p>
        </w:tc>
      </w:tr>
      <w:tr w:rsidR="000F0E70" w:rsidTr="00AD20E7">
        <w:trPr>
          <w:trHeight w:val="440"/>
          <w:jc w:val="center"/>
        </w:trPr>
        <w:tc>
          <w:tcPr>
            <w:tcW w:w="1019" w:type="dxa"/>
            <w:vMerge/>
            <w:shd w:val="clear" w:color="auto" w:fill="auto"/>
            <w:vAlign w:val="center"/>
          </w:tcPr>
          <w:p w:rsidR="000F0E70" w:rsidRDefault="000F0E70" w:rsidP="00AD20E7">
            <w:pPr>
              <w:adjustRightInd w:val="0"/>
              <w:snapToGrid w:val="0"/>
              <w:jc w:val="center"/>
              <w:rPr>
                <w:rFonts w:ascii="宋体" w:hAnsi="宋体" w:cs="Times New Roman"/>
                <w:color w:val="0D0D0D"/>
                <w:sz w:val="22"/>
              </w:rPr>
            </w:pPr>
          </w:p>
        </w:tc>
        <w:tc>
          <w:tcPr>
            <w:tcW w:w="1129" w:type="dxa"/>
            <w:vMerge w:val="restart"/>
            <w:shd w:val="clear" w:color="auto" w:fill="auto"/>
            <w:vAlign w:val="center"/>
          </w:tcPr>
          <w:p w:rsidR="000F0E70" w:rsidRDefault="000F0E70" w:rsidP="00AD20E7">
            <w:pPr>
              <w:adjustRightInd w:val="0"/>
              <w:snapToGrid w:val="0"/>
              <w:jc w:val="center"/>
              <w:rPr>
                <w:rFonts w:ascii="宋体" w:hAnsi="宋体" w:cs="Times New Roman"/>
                <w:color w:val="0D0D0D"/>
                <w:sz w:val="22"/>
              </w:rPr>
            </w:pPr>
            <w:r>
              <w:rPr>
                <w:rFonts w:ascii="宋体" w:hAnsi="宋体" w:cs="Times New Roman" w:hint="eastAsia"/>
                <w:color w:val="0D0D0D"/>
                <w:sz w:val="22"/>
              </w:rPr>
              <w:t>销账</w:t>
            </w:r>
          </w:p>
        </w:tc>
        <w:tc>
          <w:tcPr>
            <w:tcW w:w="1392" w:type="dxa"/>
            <w:shd w:val="clear" w:color="auto" w:fill="auto"/>
            <w:vAlign w:val="center"/>
          </w:tcPr>
          <w:p w:rsidR="000F0E70" w:rsidRDefault="000F0E70" w:rsidP="00AD20E7">
            <w:pPr>
              <w:adjustRightInd w:val="0"/>
              <w:snapToGrid w:val="0"/>
              <w:jc w:val="center"/>
              <w:rPr>
                <w:rFonts w:ascii="宋体" w:hAnsi="宋体" w:cs="Times New Roman"/>
                <w:color w:val="0D0D0D"/>
                <w:sz w:val="22"/>
              </w:rPr>
            </w:pPr>
            <w:r>
              <w:rPr>
                <w:rFonts w:ascii="宋体" w:hAnsi="宋体" w:cs="Times New Roman" w:hint="eastAsia"/>
                <w:color w:val="0D0D0D"/>
                <w:sz w:val="22"/>
              </w:rPr>
              <w:t>医嘱销账</w:t>
            </w:r>
          </w:p>
        </w:tc>
        <w:tc>
          <w:tcPr>
            <w:tcW w:w="5666" w:type="dxa"/>
            <w:shd w:val="clear" w:color="auto" w:fill="auto"/>
            <w:vAlign w:val="center"/>
          </w:tcPr>
          <w:p w:rsidR="000F0E70" w:rsidRDefault="000F0E70" w:rsidP="00AD20E7">
            <w:pPr>
              <w:adjustRightInd w:val="0"/>
              <w:snapToGrid w:val="0"/>
              <w:rPr>
                <w:rFonts w:ascii="宋体" w:hAnsi="宋体" w:cs="Times New Roman"/>
                <w:color w:val="0D0D0D"/>
                <w:sz w:val="22"/>
              </w:rPr>
            </w:pPr>
            <w:r>
              <w:rPr>
                <w:rFonts w:ascii="宋体" w:hAnsi="宋体" w:cs="Times New Roman" w:hint="eastAsia"/>
                <w:color w:val="0D0D0D"/>
                <w:sz w:val="22"/>
              </w:rPr>
              <w:t>护士可在任意内网电脑的PC端进行医嘱销账。（内容可查看柜机端的医嘱销账）</w:t>
            </w:r>
          </w:p>
        </w:tc>
      </w:tr>
      <w:tr w:rsidR="000F0E70" w:rsidTr="00AD20E7">
        <w:trPr>
          <w:trHeight w:val="440"/>
          <w:jc w:val="center"/>
        </w:trPr>
        <w:tc>
          <w:tcPr>
            <w:tcW w:w="1019" w:type="dxa"/>
            <w:vMerge/>
            <w:shd w:val="clear" w:color="auto" w:fill="auto"/>
            <w:vAlign w:val="center"/>
          </w:tcPr>
          <w:p w:rsidR="000F0E70" w:rsidRDefault="000F0E70" w:rsidP="00AD20E7">
            <w:pPr>
              <w:adjustRightInd w:val="0"/>
              <w:snapToGrid w:val="0"/>
              <w:jc w:val="center"/>
              <w:rPr>
                <w:rFonts w:ascii="宋体" w:hAnsi="宋体" w:cs="Times New Roman"/>
                <w:color w:val="0D0D0D"/>
                <w:sz w:val="22"/>
              </w:rPr>
            </w:pPr>
          </w:p>
        </w:tc>
        <w:tc>
          <w:tcPr>
            <w:tcW w:w="1129" w:type="dxa"/>
            <w:vMerge/>
            <w:shd w:val="clear" w:color="auto" w:fill="auto"/>
            <w:vAlign w:val="center"/>
          </w:tcPr>
          <w:p w:rsidR="000F0E70" w:rsidRDefault="000F0E70" w:rsidP="00AD20E7">
            <w:pPr>
              <w:adjustRightInd w:val="0"/>
              <w:snapToGrid w:val="0"/>
              <w:jc w:val="center"/>
              <w:rPr>
                <w:rFonts w:ascii="宋体" w:hAnsi="宋体" w:cs="Times New Roman"/>
                <w:color w:val="0D0D0D"/>
                <w:sz w:val="22"/>
              </w:rPr>
            </w:pPr>
          </w:p>
        </w:tc>
        <w:tc>
          <w:tcPr>
            <w:tcW w:w="1392" w:type="dxa"/>
            <w:shd w:val="clear" w:color="auto" w:fill="auto"/>
            <w:vAlign w:val="center"/>
          </w:tcPr>
          <w:p w:rsidR="000F0E70" w:rsidRDefault="000F0E70" w:rsidP="00AD20E7">
            <w:pPr>
              <w:adjustRightInd w:val="0"/>
              <w:snapToGrid w:val="0"/>
              <w:jc w:val="center"/>
              <w:rPr>
                <w:rFonts w:ascii="宋体" w:hAnsi="宋体" w:cs="Times New Roman"/>
                <w:color w:val="0D0D0D"/>
                <w:sz w:val="22"/>
              </w:rPr>
            </w:pPr>
            <w:r>
              <w:rPr>
                <w:rFonts w:ascii="宋体" w:hAnsi="宋体" w:cs="Times New Roman" w:hint="eastAsia"/>
                <w:color w:val="0D0D0D"/>
                <w:sz w:val="22"/>
              </w:rPr>
              <w:t>异常销账</w:t>
            </w:r>
          </w:p>
        </w:tc>
        <w:tc>
          <w:tcPr>
            <w:tcW w:w="5666" w:type="dxa"/>
            <w:shd w:val="clear" w:color="auto" w:fill="auto"/>
            <w:vAlign w:val="center"/>
          </w:tcPr>
          <w:p w:rsidR="000F0E70" w:rsidRDefault="000F0E70" w:rsidP="00AD20E7">
            <w:pPr>
              <w:adjustRightInd w:val="0"/>
              <w:snapToGrid w:val="0"/>
              <w:rPr>
                <w:rFonts w:ascii="宋体" w:hAnsi="宋体" w:cs="Times New Roman"/>
                <w:color w:val="0D0D0D"/>
                <w:sz w:val="22"/>
              </w:rPr>
            </w:pPr>
            <w:r>
              <w:rPr>
                <w:rFonts w:ascii="宋体" w:hAnsi="宋体" w:cs="Times New Roman" w:hint="eastAsia"/>
                <w:color w:val="0D0D0D"/>
                <w:sz w:val="22"/>
              </w:rPr>
              <w:t xml:space="preserve"> 护士可根据病区、药品名、申请人、患者住院号、申请时间或异常申请单的状态进行筛选异常销账的内容，可查看既往的异常申请单的详情，包括时间、申请人、审批人、销账的药品、销账的患者信息及异常销账原因。</w:t>
            </w:r>
          </w:p>
        </w:tc>
      </w:tr>
      <w:tr w:rsidR="000F0E70" w:rsidTr="00AD20E7">
        <w:trPr>
          <w:trHeight w:val="440"/>
          <w:jc w:val="center"/>
        </w:trPr>
        <w:tc>
          <w:tcPr>
            <w:tcW w:w="1019" w:type="dxa"/>
            <w:vMerge/>
            <w:shd w:val="clear" w:color="auto" w:fill="auto"/>
            <w:vAlign w:val="center"/>
          </w:tcPr>
          <w:p w:rsidR="000F0E70" w:rsidRDefault="000F0E70" w:rsidP="00AD20E7">
            <w:pPr>
              <w:adjustRightInd w:val="0"/>
              <w:snapToGrid w:val="0"/>
              <w:jc w:val="center"/>
              <w:rPr>
                <w:rFonts w:ascii="宋体" w:hAnsi="宋体" w:cs="Times New Roman"/>
                <w:color w:val="0D0D0D"/>
                <w:sz w:val="22"/>
              </w:rPr>
            </w:pPr>
          </w:p>
        </w:tc>
        <w:tc>
          <w:tcPr>
            <w:tcW w:w="1129" w:type="dxa"/>
            <w:vMerge w:val="restart"/>
            <w:shd w:val="clear" w:color="auto" w:fill="auto"/>
            <w:vAlign w:val="center"/>
          </w:tcPr>
          <w:p w:rsidR="000F0E70" w:rsidRDefault="000F0E70" w:rsidP="00AD20E7">
            <w:pPr>
              <w:adjustRightInd w:val="0"/>
              <w:snapToGrid w:val="0"/>
              <w:jc w:val="center"/>
              <w:rPr>
                <w:rFonts w:ascii="宋体" w:hAnsi="宋体" w:cs="Times New Roman"/>
                <w:color w:val="0D0D0D"/>
                <w:sz w:val="22"/>
              </w:rPr>
            </w:pPr>
            <w:r>
              <w:rPr>
                <w:rFonts w:ascii="宋体" w:hAnsi="宋体" w:cs="Times New Roman" w:hint="eastAsia"/>
                <w:color w:val="0D0D0D"/>
                <w:sz w:val="22"/>
              </w:rPr>
              <w:t>药品计划</w:t>
            </w:r>
          </w:p>
        </w:tc>
        <w:tc>
          <w:tcPr>
            <w:tcW w:w="1392" w:type="dxa"/>
            <w:shd w:val="clear" w:color="auto" w:fill="auto"/>
            <w:vAlign w:val="center"/>
          </w:tcPr>
          <w:p w:rsidR="000F0E70" w:rsidRDefault="000F0E70" w:rsidP="00AD20E7">
            <w:pPr>
              <w:adjustRightInd w:val="0"/>
              <w:snapToGrid w:val="0"/>
              <w:jc w:val="center"/>
              <w:rPr>
                <w:rFonts w:ascii="宋体" w:hAnsi="宋体" w:cs="Times New Roman"/>
                <w:color w:val="0D0D0D"/>
                <w:sz w:val="22"/>
              </w:rPr>
            </w:pPr>
            <w:r>
              <w:rPr>
                <w:rFonts w:ascii="宋体" w:hAnsi="宋体" w:cs="Times New Roman" w:hint="eastAsia"/>
                <w:color w:val="0D0D0D"/>
                <w:sz w:val="22"/>
              </w:rPr>
              <w:t>补药计划</w:t>
            </w:r>
          </w:p>
        </w:tc>
        <w:tc>
          <w:tcPr>
            <w:tcW w:w="5666" w:type="dxa"/>
            <w:shd w:val="clear" w:color="auto" w:fill="auto"/>
            <w:vAlign w:val="center"/>
          </w:tcPr>
          <w:p w:rsidR="000F0E70" w:rsidRDefault="000F0E70" w:rsidP="00AD20E7">
            <w:pPr>
              <w:adjustRightInd w:val="0"/>
              <w:snapToGrid w:val="0"/>
              <w:rPr>
                <w:rFonts w:ascii="宋体" w:hAnsi="宋体" w:cs="Times New Roman"/>
                <w:color w:val="0D0D0D"/>
                <w:sz w:val="22"/>
              </w:rPr>
            </w:pPr>
            <w:r>
              <w:rPr>
                <w:rFonts w:ascii="宋体" w:hAnsi="宋体" w:cs="Times New Roman" w:hint="eastAsia"/>
                <w:color w:val="0D0D0D"/>
                <w:sz w:val="22"/>
              </w:rPr>
              <w:t>药剂师可在PC端对一个或多个病区进行计划补药，申请补药执行单。</w:t>
            </w:r>
          </w:p>
        </w:tc>
      </w:tr>
      <w:tr w:rsidR="000F0E70" w:rsidTr="00AD20E7">
        <w:trPr>
          <w:trHeight w:val="440"/>
          <w:jc w:val="center"/>
        </w:trPr>
        <w:tc>
          <w:tcPr>
            <w:tcW w:w="1019" w:type="dxa"/>
            <w:vMerge/>
            <w:shd w:val="clear" w:color="auto" w:fill="auto"/>
            <w:vAlign w:val="center"/>
          </w:tcPr>
          <w:p w:rsidR="000F0E70" w:rsidRDefault="000F0E70" w:rsidP="00AD20E7">
            <w:pPr>
              <w:adjustRightInd w:val="0"/>
              <w:snapToGrid w:val="0"/>
              <w:jc w:val="center"/>
              <w:rPr>
                <w:rFonts w:ascii="宋体" w:hAnsi="宋体" w:cs="Times New Roman"/>
                <w:color w:val="0D0D0D"/>
                <w:sz w:val="22"/>
              </w:rPr>
            </w:pPr>
          </w:p>
        </w:tc>
        <w:tc>
          <w:tcPr>
            <w:tcW w:w="1129" w:type="dxa"/>
            <w:vMerge/>
            <w:shd w:val="clear" w:color="auto" w:fill="auto"/>
            <w:vAlign w:val="center"/>
          </w:tcPr>
          <w:p w:rsidR="000F0E70" w:rsidRDefault="000F0E70" w:rsidP="00AD20E7">
            <w:pPr>
              <w:adjustRightInd w:val="0"/>
              <w:snapToGrid w:val="0"/>
              <w:jc w:val="center"/>
              <w:rPr>
                <w:rFonts w:ascii="宋体" w:hAnsi="宋体" w:cs="Times New Roman"/>
                <w:color w:val="0D0D0D"/>
                <w:sz w:val="22"/>
              </w:rPr>
            </w:pPr>
          </w:p>
        </w:tc>
        <w:tc>
          <w:tcPr>
            <w:tcW w:w="1392" w:type="dxa"/>
            <w:shd w:val="clear" w:color="auto" w:fill="auto"/>
            <w:vAlign w:val="center"/>
          </w:tcPr>
          <w:p w:rsidR="000F0E70" w:rsidRDefault="000F0E70" w:rsidP="00AD20E7">
            <w:pPr>
              <w:adjustRightInd w:val="0"/>
              <w:snapToGrid w:val="0"/>
              <w:jc w:val="center"/>
              <w:rPr>
                <w:rFonts w:ascii="宋体" w:hAnsi="宋体" w:cs="Times New Roman"/>
                <w:color w:val="0D0D0D"/>
                <w:sz w:val="22"/>
              </w:rPr>
            </w:pPr>
            <w:r>
              <w:rPr>
                <w:rFonts w:ascii="宋体" w:hAnsi="宋体" w:cs="Times New Roman" w:hint="eastAsia"/>
                <w:color w:val="0D0D0D"/>
                <w:sz w:val="22"/>
              </w:rPr>
              <w:t>补药执行单</w:t>
            </w:r>
          </w:p>
        </w:tc>
        <w:tc>
          <w:tcPr>
            <w:tcW w:w="5666" w:type="dxa"/>
            <w:shd w:val="clear" w:color="auto" w:fill="auto"/>
            <w:vAlign w:val="center"/>
          </w:tcPr>
          <w:p w:rsidR="000F0E70" w:rsidRDefault="000F0E70" w:rsidP="00AD20E7">
            <w:pPr>
              <w:adjustRightInd w:val="0"/>
              <w:snapToGrid w:val="0"/>
              <w:rPr>
                <w:rFonts w:ascii="宋体" w:hAnsi="宋体" w:cs="Times New Roman"/>
                <w:color w:val="0D0D0D"/>
                <w:sz w:val="22"/>
              </w:rPr>
            </w:pPr>
            <w:r>
              <w:rPr>
                <w:rFonts w:ascii="宋体" w:hAnsi="宋体" w:cs="Times New Roman" w:hint="eastAsia"/>
                <w:color w:val="0D0D0D"/>
                <w:sz w:val="22"/>
              </w:rPr>
              <w:t>药剂师或管理员可以对计划补药药品在PC端录入批号/效期/数量信息，下发后可直接同步到柜机端。</w:t>
            </w:r>
          </w:p>
        </w:tc>
      </w:tr>
      <w:tr w:rsidR="000F0E70" w:rsidTr="00AD20E7">
        <w:trPr>
          <w:trHeight w:val="440"/>
          <w:jc w:val="center"/>
        </w:trPr>
        <w:tc>
          <w:tcPr>
            <w:tcW w:w="1019" w:type="dxa"/>
            <w:vMerge/>
            <w:shd w:val="clear" w:color="auto" w:fill="auto"/>
            <w:vAlign w:val="center"/>
          </w:tcPr>
          <w:p w:rsidR="000F0E70" w:rsidRDefault="000F0E70" w:rsidP="00AD20E7">
            <w:pPr>
              <w:adjustRightInd w:val="0"/>
              <w:snapToGrid w:val="0"/>
              <w:jc w:val="center"/>
              <w:rPr>
                <w:rFonts w:ascii="宋体" w:hAnsi="宋体" w:cs="Times New Roman"/>
                <w:color w:val="0D0D0D"/>
                <w:sz w:val="22"/>
              </w:rPr>
            </w:pPr>
          </w:p>
        </w:tc>
        <w:tc>
          <w:tcPr>
            <w:tcW w:w="1129" w:type="dxa"/>
            <w:vMerge/>
            <w:shd w:val="clear" w:color="auto" w:fill="auto"/>
            <w:vAlign w:val="center"/>
          </w:tcPr>
          <w:p w:rsidR="000F0E70" w:rsidRDefault="000F0E70" w:rsidP="00AD20E7">
            <w:pPr>
              <w:adjustRightInd w:val="0"/>
              <w:snapToGrid w:val="0"/>
              <w:jc w:val="center"/>
              <w:rPr>
                <w:rFonts w:ascii="宋体" w:hAnsi="宋体" w:cs="Times New Roman"/>
                <w:color w:val="0D0D0D"/>
                <w:sz w:val="22"/>
              </w:rPr>
            </w:pPr>
          </w:p>
        </w:tc>
        <w:tc>
          <w:tcPr>
            <w:tcW w:w="1392" w:type="dxa"/>
            <w:shd w:val="clear" w:color="auto" w:fill="auto"/>
            <w:vAlign w:val="center"/>
          </w:tcPr>
          <w:p w:rsidR="000F0E70" w:rsidRDefault="000F0E70" w:rsidP="00AD20E7">
            <w:pPr>
              <w:adjustRightInd w:val="0"/>
              <w:snapToGrid w:val="0"/>
              <w:jc w:val="center"/>
              <w:rPr>
                <w:rFonts w:ascii="宋体" w:hAnsi="宋体" w:cs="Times New Roman"/>
                <w:color w:val="0D0D0D"/>
                <w:sz w:val="22"/>
              </w:rPr>
            </w:pPr>
            <w:r>
              <w:rPr>
                <w:rFonts w:ascii="宋体" w:hAnsi="宋体" w:cs="Times New Roman" w:hint="eastAsia"/>
                <w:color w:val="0D0D0D"/>
                <w:sz w:val="22"/>
              </w:rPr>
              <w:t>下架清单</w:t>
            </w:r>
          </w:p>
        </w:tc>
        <w:tc>
          <w:tcPr>
            <w:tcW w:w="5666" w:type="dxa"/>
            <w:shd w:val="clear" w:color="auto" w:fill="auto"/>
            <w:vAlign w:val="center"/>
          </w:tcPr>
          <w:p w:rsidR="000F0E70" w:rsidRDefault="000F0E70" w:rsidP="00AD20E7">
            <w:pPr>
              <w:adjustRightInd w:val="0"/>
              <w:snapToGrid w:val="0"/>
              <w:rPr>
                <w:rFonts w:ascii="宋体" w:hAnsi="宋体" w:cs="Times New Roman"/>
                <w:color w:val="0D0D0D"/>
                <w:sz w:val="22"/>
              </w:rPr>
            </w:pPr>
            <w:r>
              <w:rPr>
                <w:rFonts w:ascii="宋体" w:hAnsi="宋体" w:cs="Times New Roman" w:hint="eastAsia"/>
                <w:color w:val="0D0D0D"/>
                <w:sz w:val="22"/>
              </w:rPr>
              <w:t>药剂师或管理员在PC端能查看需要下架药品在全院药柜的分布情况，批号，效期及数量，用户可根据清单来进行下架</w:t>
            </w:r>
          </w:p>
        </w:tc>
      </w:tr>
      <w:tr w:rsidR="000F0E70" w:rsidTr="00AD20E7">
        <w:trPr>
          <w:trHeight w:val="440"/>
          <w:jc w:val="center"/>
        </w:trPr>
        <w:tc>
          <w:tcPr>
            <w:tcW w:w="1019" w:type="dxa"/>
            <w:vMerge/>
            <w:shd w:val="clear" w:color="auto" w:fill="auto"/>
            <w:vAlign w:val="center"/>
          </w:tcPr>
          <w:p w:rsidR="000F0E70" w:rsidRDefault="000F0E70" w:rsidP="00AD20E7">
            <w:pPr>
              <w:adjustRightInd w:val="0"/>
              <w:snapToGrid w:val="0"/>
              <w:jc w:val="center"/>
              <w:rPr>
                <w:rFonts w:ascii="宋体" w:hAnsi="宋体" w:cs="Times New Roman"/>
                <w:color w:val="0D0D0D"/>
                <w:sz w:val="22"/>
              </w:rPr>
            </w:pPr>
          </w:p>
        </w:tc>
        <w:tc>
          <w:tcPr>
            <w:tcW w:w="1129" w:type="dxa"/>
            <w:vMerge w:val="restart"/>
            <w:shd w:val="clear" w:color="auto" w:fill="auto"/>
            <w:vAlign w:val="center"/>
          </w:tcPr>
          <w:p w:rsidR="000F0E70" w:rsidRDefault="000F0E70" w:rsidP="00AD20E7">
            <w:pPr>
              <w:adjustRightInd w:val="0"/>
              <w:snapToGrid w:val="0"/>
              <w:jc w:val="center"/>
              <w:rPr>
                <w:rFonts w:ascii="宋体" w:hAnsi="宋体" w:cs="Times New Roman"/>
                <w:color w:val="0D0D0D"/>
                <w:sz w:val="22"/>
              </w:rPr>
            </w:pPr>
            <w:r>
              <w:rPr>
                <w:rFonts w:ascii="宋体" w:hAnsi="宋体" w:cs="Times New Roman" w:hint="eastAsia"/>
                <w:color w:val="0D0D0D"/>
                <w:sz w:val="22"/>
              </w:rPr>
              <w:t>报表查询</w:t>
            </w:r>
          </w:p>
        </w:tc>
        <w:tc>
          <w:tcPr>
            <w:tcW w:w="1392" w:type="dxa"/>
            <w:shd w:val="clear" w:color="auto" w:fill="auto"/>
            <w:vAlign w:val="center"/>
          </w:tcPr>
          <w:p w:rsidR="000F0E70" w:rsidRDefault="000F0E70" w:rsidP="00AD20E7">
            <w:pPr>
              <w:adjustRightInd w:val="0"/>
              <w:snapToGrid w:val="0"/>
              <w:jc w:val="center"/>
              <w:rPr>
                <w:rFonts w:ascii="宋体" w:hAnsi="宋体" w:cs="Times New Roman"/>
                <w:color w:val="0D0D0D"/>
                <w:sz w:val="22"/>
              </w:rPr>
            </w:pPr>
            <w:r>
              <w:rPr>
                <w:rFonts w:ascii="宋体" w:hAnsi="宋体" w:cs="Times New Roman" w:hint="eastAsia"/>
                <w:color w:val="0D0D0D"/>
                <w:sz w:val="22"/>
              </w:rPr>
              <w:t>操作记录</w:t>
            </w:r>
          </w:p>
        </w:tc>
        <w:tc>
          <w:tcPr>
            <w:tcW w:w="5666" w:type="dxa"/>
            <w:shd w:val="clear" w:color="auto" w:fill="auto"/>
            <w:vAlign w:val="center"/>
          </w:tcPr>
          <w:p w:rsidR="000F0E70" w:rsidRDefault="000F0E70" w:rsidP="00AD20E7">
            <w:pPr>
              <w:adjustRightInd w:val="0"/>
              <w:snapToGrid w:val="0"/>
              <w:rPr>
                <w:rFonts w:ascii="宋体" w:hAnsi="宋体" w:cs="Times New Roman"/>
                <w:color w:val="0D0D0D"/>
                <w:sz w:val="22"/>
              </w:rPr>
            </w:pPr>
            <w:r>
              <w:rPr>
                <w:rFonts w:ascii="宋体" w:hAnsi="宋体" w:cs="Times New Roman" w:hint="eastAsia"/>
                <w:color w:val="0D0D0D"/>
                <w:sz w:val="22"/>
              </w:rPr>
              <w:t>支持在PC端查看全院柜机操作的记录。（详情可参考柜机端的操作记录）</w:t>
            </w:r>
          </w:p>
        </w:tc>
      </w:tr>
      <w:tr w:rsidR="000F0E70" w:rsidTr="00AD20E7">
        <w:trPr>
          <w:trHeight w:val="440"/>
          <w:jc w:val="center"/>
        </w:trPr>
        <w:tc>
          <w:tcPr>
            <w:tcW w:w="1019" w:type="dxa"/>
            <w:vMerge/>
            <w:shd w:val="clear" w:color="auto" w:fill="auto"/>
            <w:vAlign w:val="center"/>
          </w:tcPr>
          <w:p w:rsidR="000F0E70" w:rsidRDefault="000F0E70" w:rsidP="00AD20E7">
            <w:pPr>
              <w:adjustRightInd w:val="0"/>
              <w:snapToGrid w:val="0"/>
              <w:jc w:val="center"/>
              <w:rPr>
                <w:rFonts w:ascii="宋体" w:hAnsi="宋体" w:cs="Times New Roman"/>
                <w:color w:val="0D0D0D"/>
                <w:sz w:val="22"/>
              </w:rPr>
            </w:pPr>
          </w:p>
        </w:tc>
        <w:tc>
          <w:tcPr>
            <w:tcW w:w="1129" w:type="dxa"/>
            <w:vMerge/>
            <w:shd w:val="clear" w:color="auto" w:fill="auto"/>
            <w:vAlign w:val="center"/>
          </w:tcPr>
          <w:p w:rsidR="000F0E70" w:rsidRDefault="000F0E70" w:rsidP="00AD20E7">
            <w:pPr>
              <w:adjustRightInd w:val="0"/>
              <w:snapToGrid w:val="0"/>
              <w:jc w:val="center"/>
              <w:rPr>
                <w:rFonts w:ascii="宋体" w:hAnsi="宋体" w:cs="Times New Roman"/>
                <w:color w:val="0D0D0D"/>
                <w:sz w:val="22"/>
              </w:rPr>
            </w:pPr>
          </w:p>
        </w:tc>
        <w:tc>
          <w:tcPr>
            <w:tcW w:w="1392" w:type="dxa"/>
            <w:shd w:val="clear" w:color="auto" w:fill="auto"/>
            <w:vAlign w:val="center"/>
          </w:tcPr>
          <w:p w:rsidR="000F0E70" w:rsidRDefault="000F0E70" w:rsidP="00AD20E7">
            <w:pPr>
              <w:adjustRightInd w:val="0"/>
              <w:snapToGrid w:val="0"/>
              <w:jc w:val="center"/>
              <w:rPr>
                <w:rFonts w:ascii="宋体" w:hAnsi="宋体" w:cs="Times New Roman"/>
                <w:color w:val="0D0D0D"/>
                <w:sz w:val="22"/>
              </w:rPr>
            </w:pPr>
            <w:r>
              <w:rPr>
                <w:rFonts w:ascii="宋体" w:hAnsi="宋体" w:cs="Times New Roman" w:hint="eastAsia"/>
                <w:color w:val="0D0D0D"/>
                <w:sz w:val="22"/>
              </w:rPr>
              <w:t>科室出入库报表</w:t>
            </w:r>
          </w:p>
        </w:tc>
        <w:tc>
          <w:tcPr>
            <w:tcW w:w="5666" w:type="dxa"/>
            <w:shd w:val="clear" w:color="auto" w:fill="auto"/>
            <w:vAlign w:val="center"/>
          </w:tcPr>
          <w:p w:rsidR="000F0E70" w:rsidRDefault="000F0E70" w:rsidP="00AD20E7">
            <w:pPr>
              <w:adjustRightInd w:val="0"/>
              <w:snapToGrid w:val="0"/>
              <w:rPr>
                <w:rFonts w:ascii="宋体" w:hAnsi="宋体" w:cs="Times New Roman"/>
                <w:color w:val="0D0D0D"/>
                <w:sz w:val="22"/>
              </w:rPr>
            </w:pPr>
            <w:r>
              <w:rPr>
                <w:rFonts w:ascii="宋体" w:hAnsi="宋体" w:cs="Times New Roman" w:hint="eastAsia"/>
                <w:color w:val="0D0D0D"/>
                <w:sz w:val="22"/>
              </w:rPr>
              <w:t>药剂师或管理员可远程查看/导出/打印科室入库报表及科室出库报表。用户可通过病区、时间及药品名来进行查询。</w:t>
            </w:r>
          </w:p>
        </w:tc>
      </w:tr>
      <w:tr w:rsidR="000F0E70" w:rsidTr="00AD20E7">
        <w:trPr>
          <w:trHeight w:val="440"/>
          <w:jc w:val="center"/>
        </w:trPr>
        <w:tc>
          <w:tcPr>
            <w:tcW w:w="1019" w:type="dxa"/>
            <w:vMerge/>
            <w:shd w:val="clear" w:color="auto" w:fill="auto"/>
            <w:vAlign w:val="center"/>
          </w:tcPr>
          <w:p w:rsidR="000F0E70" w:rsidRDefault="000F0E70" w:rsidP="00AD20E7">
            <w:pPr>
              <w:adjustRightInd w:val="0"/>
              <w:snapToGrid w:val="0"/>
              <w:jc w:val="center"/>
              <w:rPr>
                <w:rFonts w:ascii="宋体" w:hAnsi="宋体" w:cs="Times New Roman"/>
                <w:color w:val="0D0D0D"/>
                <w:sz w:val="22"/>
              </w:rPr>
            </w:pPr>
          </w:p>
        </w:tc>
        <w:tc>
          <w:tcPr>
            <w:tcW w:w="1129" w:type="dxa"/>
            <w:vMerge/>
            <w:shd w:val="clear" w:color="auto" w:fill="auto"/>
            <w:vAlign w:val="center"/>
          </w:tcPr>
          <w:p w:rsidR="000F0E70" w:rsidRDefault="000F0E70" w:rsidP="00AD20E7">
            <w:pPr>
              <w:adjustRightInd w:val="0"/>
              <w:snapToGrid w:val="0"/>
              <w:jc w:val="center"/>
              <w:rPr>
                <w:rFonts w:ascii="宋体" w:hAnsi="宋体" w:cs="Times New Roman"/>
                <w:color w:val="0D0D0D"/>
                <w:sz w:val="22"/>
              </w:rPr>
            </w:pPr>
          </w:p>
        </w:tc>
        <w:tc>
          <w:tcPr>
            <w:tcW w:w="1392" w:type="dxa"/>
            <w:shd w:val="clear" w:color="auto" w:fill="auto"/>
            <w:vAlign w:val="center"/>
          </w:tcPr>
          <w:p w:rsidR="000F0E70" w:rsidRDefault="000F0E70" w:rsidP="00AD20E7">
            <w:pPr>
              <w:adjustRightInd w:val="0"/>
              <w:snapToGrid w:val="0"/>
              <w:jc w:val="center"/>
              <w:rPr>
                <w:rFonts w:ascii="宋体" w:hAnsi="宋体" w:cs="Times New Roman"/>
                <w:color w:val="0D0D0D"/>
                <w:sz w:val="22"/>
              </w:rPr>
            </w:pPr>
            <w:r>
              <w:rPr>
                <w:rFonts w:ascii="宋体" w:hAnsi="宋体" w:cs="Times New Roman" w:hint="eastAsia"/>
                <w:color w:val="0D0D0D"/>
                <w:sz w:val="22"/>
              </w:rPr>
              <w:t>盘点报表</w:t>
            </w:r>
          </w:p>
        </w:tc>
        <w:tc>
          <w:tcPr>
            <w:tcW w:w="5666" w:type="dxa"/>
            <w:shd w:val="clear" w:color="auto" w:fill="auto"/>
            <w:vAlign w:val="center"/>
          </w:tcPr>
          <w:p w:rsidR="000F0E70" w:rsidRDefault="000F0E70" w:rsidP="00AD20E7">
            <w:pPr>
              <w:adjustRightInd w:val="0"/>
              <w:snapToGrid w:val="0"/>
              <w:rPr>
                <w:rFonts w:ascii="宋体" w:hAnsi="宋体" w:cs="Times New Roman"/>
                <w:color w:val="0D0D0D"/>
                <w:sz w:val="22"/>
              </w:rPr>
            </w:pPr>
            <w:r>
              <w:rPr>
                <w:rFonts w:ascii="宋体" w:hAnsi="宋体" w:cs="Times New Roman" w:hint="eastAsia"/>
                <w:color w:val="0D0D0D"/>
                <w:sz w:val="22"/>
              </w:rPr>
              <w:t>药剂师或管理员可通过PC端远程查看/导出/打印定期盘点报表单及盘点盈亏单。用户可通过病区、盘点时间进行查询。</w:t>
            </w:r>
          </w:p>
        </w:tc>
      </w:tr>
      <w:tr w:rsidR="000F0E70" w:rsidTr="00AD20E7">
        <w:trPr>
          <w:trHeight w:val="440"/>
          <w:jc w:val="center"/>
        </w:trPr>
        <w:tc>
          <w:tcPr>
            <w:tcW w:w="1019" w:type="dxa"/>
            <w:vMerge/>
            <w:shd w:val="clear" w:color="auto" w:fill="auto"/>
            <w:vAlign w:val="center"/>
          </w:tcPr>
          <w:p w:rsidR="000F0E70" w:rsidRDefault="000F0E70" w:rsidP="00AD20E7">
            <w:pPr>
              <w:adjustRightInd w:val="0"/>
              <w:snapToGrid w:val="0"/>
              <w:jc w:val="center"/>
              <w:rPr>
                <w:rFonts w:ascii="宋体" w:hAnsi="宋体" w:cs="Times New Roman"/>
                <w:color w:val="0D0D0D"/>
                <w:sz w:val="22"/>
              </w:rPr>
            </w:pPr>
          </w:p>
        </w:tc>
        <w:tc>
          <w:tcPr>
            <w:tcW w:w="1129" w:type="dxa"/>
            <w:vMerge/>
            <w:shd w:val="clear" w:color="auto" w:fill="auto"/>
            <w:vAlign w:val="center"/>
          </w:tcPr>
          <w:p w:rsidR="000F0E70" w:rsidRDefault="000F0E70" w:rsidP="00AD20E7">
            <w:pPr>
              <w:adjustRightInd w:val="0"/>
              <w:snapToGrid w:val="0"/>
              <w:jc w:val="center"/>
              <w:rPr>
                <w:rFonts w:ascii="宋体" w:hAnsi="宋体" w:cs="Times New Roman"/>
                <w:color w:val="0D0D0D"/>
                <w:sz w:val="22"/>
              </w:rPr>
            </w:pPr>
          </w:p>
        </w:tc>
        <w:tc>
          <w:tcPr>
            <w:tcW w:w="1392" w:type="dxa"/>
            <w:shd w:val="clear" w:color="auto" w:fill="auto"/>
            <w:vAlign w:val="center"/>
          </w:tcPr>
          <w:p w:rsidR="000F0E70" w:rsidRDefault="000F0E70" w:rsidP="00AD20E7">
            <w:pPr>
              <w:adjustRightInd w:val="0"/>
              <w:snapToGrid w:val="0"/>
              <w:jc w:val="center"/>
              <w:rPr>
                <w:rFonts w:ascii="宋体" w:hAnsi="宋体" w:cs="Times New Roman"/>
                <w:color w:val="0D0D0D"/>
                <w:sz w:val="22"/>
              </w:rPr>
            </w:pPr>
            <w:r>
              <w:rPr>
                <w:rFonts w:ascii="宋体" w:hAnsi="宋体" w:cs="Times New Roman" w:hint="eastAsia"/>
                <w:color w:val="0D0D0D"/>
                <w:sz w:val="22"/>
              </w:rPr>
              <w:t>借药未还报表</w:t>
            </w:r>
          </w:p>
        </w:tc>
        <w:tc>
          <w:tcPr>
            <w:tcW w:w="5666" w:type="dxa"/>
            <w:shd w:val="clear" w:color="auto" w:fill="auto"/>
            <w:vAlign w:val="center"/>
          </w:tcPr>
          <w:p w:rsidR="000F0E70" w:rsidRDefault="000F0E70" w:rsidP="00AD20E7">
            <w:pPr>
              <w:adjustRightInd w:val="0"/>
              <w:snapToGrid w:val="0"/>
              <w:rPr>
                <w:rFonts w:ascii="宋体" w:hAnsi="宋体" w:cs="Times New Roman"/>
                <w:color w:val="0D0D0D"/>
                <w:sz w:val="22"/>
              </w:rPr>
            </w:pPr>
            <w:r>
              <w:rPr>
                <w:rFonts w:ascii="宋体" w:hAnsi="宋体" w:cs="Times New Roman" w:hint="eastAsia"/>
                <w:color w:val="0D0D0D"/>
                <w:sz w:val="22"/>
              </w:rPr>
              <w:t>药剂师或管理员可远程查看/导出/打印借药未还报表，可通过病区、借药时间、借药人、药品名、借药患者进行查询。</w:t>
            </w:r>
          </w:p>
        </w:tc>
      </w:tr>
    </w:tbl>
    <w:p w:rsidR="000F0E70" w:rsidRDefault="000F0E70" w:rsidP="000F0E70">
      <w:pPr>
        <w:rPr>
          <w:rFonts w:ascii="宋体" w:hAnsi="宋体"/>
        </w:rPr>
      </w:pPr>
    </w:p>
    <w:p w:rsidR="000F0E70" w:rsidRPr="000F0E70" w:rsidRDefault="00BA2E4A" w:rsidP="00BA2E4A">
      <w:pPr>
        <w:pStyle w:val="3"/>
        <w:numPr>
          <w:ilvl w:val="0"/>
          <w:numId w:val="0"/>
        </w:numPr>
        <w:ind w:left="720" w:hanging="720"/>
      </w:pPr>
      <w:bookmarkStart w:id="324" w:name="_Toc127214601"/>
      <w:bookmarkStart w:id="325" w:name="_Toc129162071"/>
      <w:r>
        <w:rPr>
          <w:rFonts w:hint="eastAsia"/>
        </w:rPr>
        <w:t xml:space="preserve">6.13.9 </w:t>
      </w:r>
      <w:r w:rsidR="000F0E70" w:rsidRPr="000F0E70">
        <w:rPr>
          <w:rFonts w:hint="eastAsia"/>
        </w:rPr>
        <w:t>智能抢救车系统</w:t>
      </w:r>
      <w:bookmarkEnd w:id="324"/>
      <w:bookmarkEnd w:id="325"/>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169"/>
        <w:gridCol w:w="2091"/>
        <w:gridCol w:w="5704"/>
      </w:tblGrid>
      <w:tr w:rsidR="000F0E70" w:rsidTr="00AD20E7">
        <w:trPr>
          <w:trHeight w:val="300"/>
          <w:jc w:val="center"/>
        </w:trPr>
        <w:tc>
          <w:tcPr>
            <w:tcW w:w="959" w:type="dxa"/>
            <w:vAlign w:val="center"/>
          </w:tcPr>
          <w:p w:rsidR="000F0E70" w:rsidRDefault="000F0E70" w:rsidP="00AD20E7">
            <w:pPr>
              <w:widowControl/>
              <w:jc w:val="center"/>
              <w:rPr>
                <w:rFonts w:ascii="宋体" w:hAnsi="宋体" w:cs="Arial"/>
                <w:b/>
                <w:bCs/>
                <w:sz w:val="22"/>
              </w:rPr>
            </w:pPr>
            <w:r>
              <w:rPr>
                <w:rFonts w:ascii="宋体" w:hAnsi="宋体" w:cs="Arial" w:hint="eastAsia"/>
                <w:b/>
                <w:bCs/>
                <w:sz w:val="22"/>
              </w:rPr>
              <w:t>类型</w:t>
            </w:r>
          </w:p>
        </w:tc>
        <w:tc>
          <w:tcPr>
            <w:tcW w:w="1169" w:type="dxa"/>
            <w:vAlign w:val="center"/>
          </w:tcPr>
          <w:p w:rsidR="000F0E70" w:rsidRDefault="000F0E70" w:rsidP="00AD20E7">
            <w:pPr>
              <w:widowControl/>
              <w:jc w:val="center"/>
              <w:rPr>
                <w:rFonts w:ascii="宋体" w:hAnsi="宋体" w:cs="Arial"/>
                <w:b/>
                <w:bCs/>
                <w:sz w:val="22"/>
              </w:rPr>
            </w:pPr>
            <w:r>
              <w:rPr>
                <w:rFonts w:ascii="宋体" w:hAnsi="宋体" w:cs="Arial" w:hint="eastAsia"/>
                <w:b/>
                <w:bCs/>
                <w:sz w:val="22"/>
              </w:rPr>
              <w:t>模块</w:t>
            </w:r>
          </w:p>
        </w:tc>
        <w:tc>
          <w:tcPr>
            <w:tcW w:w="2091" w:type="dxa"/>
            <w:vAlign w:val="center"/>
          </w:tcPr>
          <w:p w:rsidR="000F0E70" w:rsidRDefault="000F0E70" w:rsidP="00AD20E7">
            <w:pPr>
              <w:widowControl/>
              <w:jc w:val="center"/>
              <w:rPr>
                <w:rFonts w:ascii="宋体" w:hAnsi="宋体" w:cs="Arial"/>
                <w:b/>
                <w:bCs/>
                <w:sz w:val="22"/>
              </w:rPr>
            </w:pPr>
            <w:r>
              <w:rPr>
                <w:rFonts w:ascii="宋体" w:hAnsi="宋体" w:cs="Arial" w:hint="eastAsia"/>
                <w:b/>
                <w:bCs/>
                <w:sz w:val="22"/>
              </w:rPr>
              <w:t>功能名称</w:t>
            </w:r>
          </w:p>
        </w:tc>
        <w:tc>
          <w:tcPr>
            <w:tcW w:w="5704" w:type="dxa"/>
            <w:vAlign w:val="center"/>
          </w:tcPr>
          <w:p w:rsidR="000F0E70" w:rsidRDefault="000F0E70" w:rsidP="00AD20E7">
            <w:pPr>
              <w:widowControl/>
              <w:jc w:val="center"/>
              <w:rPr>
                <w:rFonts w:ascii="宋体" w:hAnsi="宋体" w:cs="Arial"/>
                <w:b/>
                <w:bCs/>
                <w:sz w:val="22"/>
              </w:rPr>
            </w:pPr>
            <w:r>
              <w:rPr>
                <w:rFonts w:ascii="宋体" w:hAnsi="宋体" w:cs="Arial" w:hint="eastAsia"/>
                <w:b/>
                <w:bCs/>
                <w:sz w:val="22"/>
              </w:rPr>
              <w:t>功能要求</w:t>
            </w:r>
          </w:p>
        </w:tc>
      </w:tr>
      <w:tr w:rsidR="000F0E70" w:rsidTr="00AD20E7">
        <w:trPr>
          <w:trHeight w:val="430"/>
          <w:jc w:val="center"/>
        </w:trPr>
        <w:tc>
          <w:tcPr>
            <w:tcW w:w="959" w:type="dxa"/>
            <w:vMerge w:val="restart"/>
            <w:vAlign w:val="center"/>
          </w:tcPr>
          <w:p w:rsidR="000F0E70" w:rsidRDefault="000F0E70" w:rsidP="00AD20E7">
            <w:pPr>
              <w:widowControl/>
              <w:rPr>
                <w:rFonts w:ascii="宋体" w:hAnsi="宋体" w:cs="Arial"/>
                <w:sz w:val="22"/>
              </w:rPr>
            </w:pPr>
            <w:r>
              <w:rPr>
                <w:rFonts w:ascii="宋体" w:hAnsi="宋体" w:cs="Arial" w:hint="eastAsia"/>
                <w:sz w:val="22"/>
              </w:rPr>
              <w:t xml:space="preserve"> 安卓端</w:t>
            </w:r>
          </w:p>
        </w:tc>
        <w:tc>
          <w:tcPr>
            <w:tcW w:w="1169" w:type="dxa"/>
            <w:vMerge w:val="restart"/>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身份验证</w:t>
            </w: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账号登录</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输入正确的工号及密码完成身份验证，登录系统</w:t>
            </w:r>
          </w:p>
        </w:tc>
      </w:tr>
      <w:tr w:rsidR="000F0E70" w:rsidTr="00AD20E7">
        <w:trPr>
          <w:trHeight w:val="53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工卡识别</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符合ISO14443 TypeA&amp;B的非接触CPU卡，MIFARE S50,S70</w:t>
            </w:r>
          </w:p>
        </w:tc>
      </w:tr>
      <w:tr w:rsidR="000F0E70" w:rsidTr="00AD20E7">
        <w:trPr>
          <w:trHeight w:val="270"/>
          <w:jc w:val="center"/>
        </w:trPr>
        <w:tc>
          <w:tcPr>
            <w:tcW w:w="959" w:type="dxa"/>
            <w:vMerge/>
            <w:vAlign w:val="center"/>
          </w:tcPr>
          <w:p w:rsidR="000F0E70" w:rsidRDefault="000F0E70" w:rsidP="00AD20E7">
            <w:pPr>
              <w:widowControl/>
              <w:rPr>
                <w:rFonts w:ascii="宋体" w:hAnsi="宋体" w:cs="Arial"/>
                <w:sz w:val="22"/>
              </w:rPr>
            </w:pPr>
          </w:p>
        </w:tc>
        <w:tc>
          <w:tcPr>
            <w:tcW w:w="1169" w:type="dxa"/>
            <w:vAlign w:val="center"/>
          </w:tcPr>
          <w:p w:rsidR="000F0E70" w:rsidRDefault="000F0E70" w:rsidP="00AD20E7">
            <w:pPr>
              <w:widowControl/>
              <w:jc w:val="center"/>
              <w:rPr>
                <w:rFonts w:ascii="宋体" w:hAnsi="宋体" w:cs="Arial"/>
                <w:sz w:val="22"/>
              </w:rPr>
            </w:pPr>
            <w:r>
              <w:rPr>
                <w:rFonts w:ascii="宋体" w:hAnsi="宋体" w:cs="Arial" w:hint="eastAsia"/>
                <w:sz w:val="22"/>
              </w:rPr>
              <w:t>一键抢救</w:t>
            </w: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一键进入抢救模式</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按键后≤1s内进入抢救模式</w:t>
            </w:r>
          </w:p>
        </w:tc>
      </w:tr>
      <w:tr w:rsidR="000F0E70" w:rsidTr="00AD20E7">
        <w:trPr>
          <w:trHeight w:val="530"/>
          <w:jc w:val="center"/>
        </w:trPr>
        <w:tc>
          <w:tcPr>
            <w:tcW w:w="959" w:type="dxa"/>
            <w:vMerge/>
            <w:vAlign w:val="center"/>
          </w:tcPr>
          <w:p w:rsidR="000F0E70" w:rsidRDefault="000F0E70" w:rsidP="00AD20E7">
            <w:pPr>
              <w:widowControl/>
              <w:rPr>
                <w:rFonts w:ascii="宋体" w:hAnsi="宋体" w:cs="Arial"/>
                <w:sz w:val="22"/>
              </w:rPr>
            </w:pPr>
          </w:p>
        </w:tc>
        <w:tc>
          <w:tcPr>
            <w:tcW w:w="1169" w:type="dxa"/>
            <w:vMerge w:val="restart"/>
            <w:vAlign w:val="center"/>
          </w:tcPr>
          <w:p w:rsidR="000F0E70" w:rsidRDefault="000F0E70" w:rsidP="00AD20E7">
            <w:pPr>
              <w:widowControl/>
              <w:jc w:val="center"/>
              <w:rPr>
                <w:rFonts w:ascii="宋体" w:hAnsi="宋体" w:cs="Arial"/>
                <w:sz w:val="22"/>
              </w:rPr>
            </w:pPr>
            <w:r>
              <w:rPr>
                <w:rFonts w:ascii="宋体" w:hAnsi="宋体" w:cs="Arial" w:hint="eastAsia"/>
                <w:sz w:val="22"/>
              </w:rPr>
              <w:t>抢救</w:t>
            </w: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抢救过程记录</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对抢救起始时间、抢救登录者、抢救所使用的药品可自动生成记录，可追溯抢救中使用药品的名称、剂量以及使用</w:t>
            </w:r>
            <w:r>
              <w:rPr>
                <w:rFonts w:ascii="宋体" w:hAnsi="宋体" w:cs="Arial" w:hint="eastAsia"/>
                <w:sz w:val="22"/>
              </w:rPr>
              <w:lastRenderedPageBreak/>
              <w:t>时间</w:t>
            </w:r>
          </w:p>
        </w:tc>
      </w:tr>
      <w:tr w:rsidR="000F0E70" w:rsidTr="00AD20E7">
        <w:trPr>
          <w:trHeight w:val="53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药品识别</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抢救过程中使用的药品，药品名称、剂量和数量会在系统软件界面中显示，同时对超剂量也会给出提醒</w:t>
            </w:r>
          </w:p>
        </w:tc>
      </w:tr>
      <w:tr w:rsidR="000F0E70" w:rsidTr="00AD20E7">
        <w:trPr>
          <w:trHeight w:val="53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物品识别并计数</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抢救过程中使用的物品会在软件界面中提示并记录</w:t>
            </w:r>
          </w:p>
        </w:tc>
      </w:tr>
      <w:tr w:rsidR="000F0E70" w:rsidTr="00AD20E7">
        <w:trPr>
          <w:trHeight w:val="53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语音提示</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抢救过程中使用的药品将会进行语音播报，给用户二次核对提醒</w:t>
            </w:r>
          </w:p>
        </w:tc>
      </w:tr>
      <w:tr w:rsidR="000F0E70" w:rsidTr="00AD20E7">
        <w:trPr>
          <w:trHeight w:val="1830"/>
          <w:jc w:val="center"/>
        </w:trPr>
        <w:tc>
          <w:tcPr>
            <w:tcW w:w="959" w:type="dxa"/>
            <w:vMerge/>
            <w:vAlign w:val="center"/>
          </w:tcPr>
          <w:p w:rsidR="000F0E70" w:rsidRDefault="000F0E70" w:rsidP="00AD20E7">
            <w:pPr>
              <w:widowControl/>
              <w:rPr>
                <w:rFonts w:ascii="宋体" w:hAnsi="宋体" w:cs="Arial"/>
                <w:sz w:val="22"/>
              </w:rPr>
            </w:pPr>
          </w:p>
        </w:tc>
        <w:tc>
          <w:tcPr>
            <w:tcW w:w="1169" w:type="dxa"/>
            <w:vMerge w:val="restart"/>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清点</w:t>
            </w: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急救药品层清点</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1.药品层采用超高频（频率902-928MHz）RFID硬件识别模组与药品超高频（频率902-928MHz）RFID标签识别；</w:t>
            </w:r>
            <w:r>
              <w:rPr>
                <w:rFonts w:ascii="宋体" w:hAnsi="宋体" w:cs="Arial" w:hint="eastAsia"/>
                <w:sz w:val="22"/>
              </w:rPr>
              <w:br/>
              <w:t>2.整层药品完成扫描时间≤36s（0.6分钟）；</w:t>
            </w:r>
            <w:r>
              <w:rPr>
                <w:rFonts w:ascii="宋体" w:hAnsi="宋体" w:cs="Arial" w:hint="eastAsia"/>
                <w:sz w:val="22"/>
              </w:rPr>
              <w:br/>
              <w:t>3.清点界面将显示药品名称、规格、缺少、位置错误、效期预警、实时/基数、批号效期等药品信息</w:t>
            </w:r>
          </w:p>
        </w:tc>
      </w:tr>
      <w:tr w:rsidR="000F0E70" w:rsidTr="00AD20E7">
        <w:trPr>
          <w:trHeight w:val="183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急救物品层清点</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1.物品层采用超高频（频率902-928MHz）RFID标签识别技术；</w:t>
            </w:r>
            <w:r>
              <w:rPr>
                <w:rFonts w:ascii="宋体" w:hAnsi="宋体" w:cs="Arial" w:hint="eastAsia"/>
                <w:sz w:val="22"/>
              </w:rPr>
              <w:br/>
              <w:t>2. 整车物品完成扫描扫描时间≤300s（5分钟）；</w:t>
            </w:r>
            <w:r>
              <w:rPr>
                <w:rFonts w:ascii="宋体" w:hAnsi="宋体" w:cs="Arial" w:hint="eastAsia"/>
                <w:sz w:val="22"/>
              </w:rPr>
              <w:br/>
              <w:t>3.急救物品层使用扫描枪进行清点，清点界面将显示物品名称、规格、缺少、效期预警、实时/基数、批号效期等物品信息</w:t>
            </w:r>
          </w:p>
        </w:tc>
      </w:tr>
      <w:tr w:rsidR="000F0E70" w:rsidTr="00AD20E7">
        <w:trPr>
          <w:trHeight w:val="790"/>
          <w:jc w:val="center"/>
        </w:trPr>
        <w:tc>
          <w:tcPr>
            <w:tcW w:w="959" w:type="dxa"/>
            <w:vMerge/>
            <w:vAlign w:val="center"/>
          </w:tcPr>
          <w:p w:rsidR="000F0E70" w:rsidRDefault="000F0E70" w:rsidP="00AD20E7">
            <w:pPr>
              <w:widowControl/>
              <w:rPr>
                <w:rFonts w:ascii="宋体" w:hAnsi="宋体" w:cs="Arial"/>
                <w:sz w:val="22"/>
              </w:rPr>
            </w:pPr>
          </w:p>
        </w:tc>
        <w:tc>
          <w:tcPr>
            <w:tcW w:w="1169" w:type="dxa"/>
            <w:vMerge w:val="restart"/>
            <w:vAlign w:val="center"/>
          </w:tcPr>
          <w:p w:rsidR="000F0E70" w:rsidRDefault="000F0E70" w:rsidP="00AD20E7">
            <w:pPr>
              <w:widowControl/>
              <w:jc w:val="center"/>
              <w:rPr>
                <w:rFonts w:ascii="宋体" w:hAnsi="宋体" w:cs="Arial"/>
                <w:sz w:val="22"/>
              </w:rPr>
            </w:pPr>
            <w:r>
              <w:rPr>
                <w:rFonts w:ascii="宋体" w:hAnsi="宋体" w:cs="Arial" w:hint="eastAsia"/>
                <w:sz w:val="22"/>
              </w:rPr>
              <w:t>一键处理封车</w:t>
            </w: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急救药品层处理</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急救药品层采用自动扫描方式进行清点，清点界面将显示药品名称、规格、缺少、位置错误、效期预警、实时/基数、操作、批号效期</w:t>
            </w:r>
          </w:p>
        </w:tc>
      </w:tr>
      <w:tr w:rsidR="000F0E70" w:rsidTr="00AD20E7">
        <w:trPr>
          <w:trHeight w:val="79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急救物品层处理</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急救物品层使用扫描枪进行清点，清点界面将显示物品名称、规格、缺少、效期预警、实时/基数、操作、批号效期</w:t>
            </w:r>
          </w:p>
        </w:tc>
      </w:tr>
      <w:tr w:rsidR="000F0E70" w:rsidTr="00AD20E7">
        <w:trPr>
          <w:trHeight w:val="53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增补</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使用扫描枪写入增补的药/物品，将药/物品信息（批号、效期等）与抢救车内相应位置进行绑定</w:t>
            </w:r>
          </w:p>
        </w:tc>
      </w:tr>
      <w:tr w:rsidR="000F0E70" w:rsidTr="00AD20E7">
        <w:trPr>
          <w:trHeight w:val="27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安全性能</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使用扫描枪写入信息时有特殊的EPC编码规则</w:t>
            </w:r>
          </w:p>
        </w:tc>
      </w:tr>
      <w:tr w:rsidR="000F0E70" w:rsidTr="00AD20E7">
        <w:trPr>
          <w:trHeight w:val="27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外挂设备检查</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对车外设备检查后录入相应检查项结果</w:t>
            </w:r>
          </w:p>
        </w:tc>
      </w:tr>
      <w:tr w:rsidR="000F0E70" w:rsidTr="00AD20E7">
        <w:trPr>
          <w:trHeight w:val="27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双人封车</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符合医院管理规范，双人封车</w:t>
            </w:r>
          </w:p>
        </w:tc>
      </w:tr>
      <w:tr w:rsidR="000F0E70" w:rsidTr="00AD20E7">
        <w:trPr>
          <w:trHeight w:val="530"/>
          <w:jc w:val="center"/>
        </w:trPr>
        <w:tc>
          <w:tcPr>
            <w:tcW w:w="959" w:type="dxa"/>
            <w:vMerge/>
            <w:vAlign w:val="center"/>
          </w:tcPr>
          <w:p w:rsidR="000F0E70" w:rsidRDefault="000F0E70" w:rsidP="00AD20E7">
            <w:pPr>
              <w:widowControl/>
              <w:rPr>
                <w:rFonts w:ascii="宋体" w:hAnsi="宋体" w:cs="Arial"/>
                <w:sz w:val="22"/>
              </w:rPr>
            </w:pPr>
          </w:p>
        </w:tc>
        <w:tc>
          <w:tcPr>
            <w:tcW w:w="1169"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日常检查</w:t>
            </w: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检查</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可解封车体，检查车内药/物的性能状态，对异常药/物品可提前取出处理</w:t>
            </w:r>
          </w:p>
        </w:tc>
      </w:tr>
      <w:tr w:rsidR="000F0E70" w:rsidTr="00AD20E7">
        <w:trPr>
          <w:trHeight w:val="530"/>
          <w:jc w:val="center"/>
        </w:trPr>
        <w:tc>
          <w:tcPr>
            <w:tcW w:w="959" w:type="dxa"/>
            <w:vMerge/>
            <w:vAlign w:val="center"/>
          </w:tcPr>
          <w:p w:rsidR="000F0E70" w:rsidRDefault="000F0E70" w:rsidP="00AD20E7">
            <w:pPr>
              <w:widowControl/>
              <w:rPr>
                <w:rFonts w:ascii="宋体" w:hAnsi="宋体" w:cs="Arial"/>
                <w:sz w:val="22"/>
              </w:rPr>
            </w:pPr>
          </w:p>
        </w:tc>
        <w:tc>
          <w:tcPr>
            <w:tcW w:w="1169" w:type="dxa"/>
          </w:tcPr>
          <w:p w:rsidR="000F0E70" w:rsidRDefault="000F0E70" w:rsidP="00AD20E7">
            <w:pPr>
              <w:rPr>
                <w:rFonts w:ascii="宋体" w:hAnsi="宋体"/>
                <w:sz w:val="22"/>
              </w:rPr>
            </w:pPr>
            <w:r>
              <w:rPr>
                <w:rFonts w:ascii="宋体" w:hAnsi="宋体" w:cs="Arial" w:hint="eastAsia"/>
                <w:sz w:val="22"/>
              </w:rPr>
              <w:t>日常检查</w:t>
            </w: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处理过期物品</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可将过期物品信息从抢救车系统中抹去</w:t>
            </w:r>
          </w:p>
        </w:tc>
      </w:tr>
      <w:tr w:rsidR="000F0E70" w:rsidTr="00AD20E7">
        <w:trPr>
          <w:trHeight w:val="530"/>
          <w:jc w:val="center"/>
        </w:trPr>
        <w:tc>
          <w:tcPr>
            <w:tcW w:w="959" w:type="dxa"/>
            <w:vMerge/>
            <w:vAlign w:val="center"/>
          </w:tcPr>
          <w:p w:rsidR="000F0E70" w:rsidRDefault="000F0E70" w:rsidP="00AD20E7">
            <w:pPr>
              <w:widowControl/>
              <w:rPr>
                <w:rFonts w:ascii="宋体" w:hAnsi="宋体" w:cs="Arial"/>
                <w:sz w:val="22"/>
              </w:rPr>
            </w:pPr>
          </w:p>
        </w:tc>
        <w:tc>
          <w:tcPr>
            <w:tcW w:w="1169" w:type="dxa"/>
          </w:tcPr>
          <w:p w:rsidR="000F0E70" w:rsidRDefault="000F0E70" w:rsidP="00AD20E7">
            <w:pPr>
              <w:rPr>
                <w:rFonts w:ascii="宋体" w:hAnsi="宋体"/>
                <w:sz w:val="22"/>
              </w:rPr>
            </w:pPr>
            <w:r>
              <w:rPr>
                <w:rFonts w:ascii="宋体" w:hAnsi="宋体" w:cs="Arial" w:hint="eastAsia"/>
                <w:sz w:val="22"/>
              </w:rPr>
              <w:t>日常检查</w:t>
            </w: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取出破损物品</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可将破损物品信息从抢救车系统中抹去</w:t>
            </w:r>
          </w:p>
        </w:tc>
      </w:tr>
      <w:tr w:rsidR="000F0E70" w:rsidTr="00AD20E7">
        <w:trPr>
          <w:trHeight w:val="530"/>
          <w:jc w:val="center"/>
        </w:trPr>
        <w:tc>
          <w:tcPr>
            <w:tcW w:w="959" w:type="dxa"/>
            <w:vMerge/>
            <w:vAlign w:val="center"/>
          </w:tcPr>
          <w:p w:rsidR="000F0E70" w:rsidRDefault="000F0E70" w:rsidP="00AD20E7">
            <w:pPr>
              <w:widowControl/>
              <w:rPr>
                <w:rFonts w:ascii="宋体" w:hAnsi="宋体" w:cs="Arial"/>
                <w:sz w:val="22"/>
              </w:rPr>
            </w:pPr>
          </w:p>
        </w:tc>
        <w:tc>
          <w:tcPr>
            <w:tcW w:w="1169"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盘点</w:t>
            </w: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盘点</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对整车进行盘点，同时主界面可智能显示上次/下次盘点时间</w:t>
            </w:r>
          </w:p>
        </w:tc>
      </w:tr>
      <w:tr w:rsidR="000F0E70" w:rsidTr="00AD20E7">
        <w:trPr>
          <w:trHeight w:val="530"/>
          <w:jc w:val="center"/>
        </w:trPr>
        <w:tc>
          <w:tcPr>
            <w:tcW w:w="959" w:type="dxa"/>
            <w:vMerge/>
            <w:vAlign w:val="center"/>
          </w:tcPr>
          <w:p w:rsidR="000F0E70" w:rsidRDefault="000F0E70" w:rsidP="00AD20E7">
            <w:pPr>
              <w:widowControl/>
              <w:rPr>
                <w:rFonts w:ascii="宋体" w:hAnsi="宋体" w:cs="Arial"/>
                <w:sz w:val="22"/>
              </w:rPr>
            </w:pPr>
          </w:p>
        </w:tc>
        <w:tc>
          <w:tcPr>
            <w:tcW w:w="1169" w:type="dxa"/>
            <w:vMerge w:val="restart"/>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交接班</w:t>
            </w:r>
          </w:p>
        </w:tc>
        <w:tc>
          <w:tcPr>
            <w:tcW w:w="2091" w:type="dxa"/>
            <w:vMerge w:val="restart"/>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交接班登录</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交接班登录支持记录生成，记录中含交接人信息及交接时抢救车状态信息</w:t>
            </w:r>
          </w:p>
        </w:tc>
      </w:tr>
      <w:tr w:rsidR="000F0E70" w:rsidTr="00AD20E7">
        <w:trPr>
          <w:trHeight w:val="53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Merge/>
            <w:vAlign w:val="center"/>
          </w:tcPr>
          <w:p w:rsidR="000F0E70" w:rsidRDefault="000F0E70" w:rsidP="00AD20E7">
            <w:pPr>
              <w:widowControl/>
              <w:rPr>
                <w:rFonts w:ascii="宋体" w:hAnsi="宋体" w:cs="Arial"/>
                <w:sz w:val="22"/>
              </w:rPr>
            </w:pP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支持在未封车情况下，交接人对车内药物进行单/双人清点核对后交接</w:t>
            </w:r>
          </w:p>
        </w:tc>
      </w:tr>
      <w:tr w:rsidR="000F0E70" w:rsidTr="00AD20E7">
        <w:trPr>
          <w:trHeight w:val="270"/>
          <w:jc w:val="center"/>
        </w:trPr>
        <w:tc>
          <w:tcPr>
            <w:tcW w:w="959" w:type="dxa"/>
            <w:vMerge/>
            <w:vAlign w:val="center"/>
          </w:tcPr>
          <w:p w:rsidR="000F0E70" w:rsidRDefault="000F0E70" w:rsidP="00AD20E7">
            <w:pPr>
              <w:widowControl/>
              <w:rPr>
                <w:rFonts w:ascii="宋体" w:hAnsi="宋体" w:cs="Arial"/>
                <w:sz w:val="22"/>
              </w:rPr>
            </w:pPr>
          </w:p>
        </w:tc>
        <w:tc>
          <w:tcPr>
            <w:tcW w:w="1169" w:type="dxa"/>
            <w:vMerge w:val="restart"/>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设置</w:t>
            </w: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安全性能</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设置界面需输入密码方可进入</w:t>
            </w:r>
          </w:p>
        </w:tc>
      </w:tr>
      <w:tr w:rsidR="000F0E70" w:rsidTr="00AD20E7">
        <w:trPr>
          <w:trHeight w:val="27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抢救权限</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设置抢救权限登录</w:t>
            </w:r>
          </w:p>
        </w:tc>
      </w:tr>
      <w:tr w:rsidR="000F0E70" w:rsidTr="00AD20E7">
        <w:trPr>
          <w:trHeight w:val="53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基本信息设置</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对抢救车所属科室、责任人、盘点时间及药/物效期预警和过期预警进行设置</w:t>
            </w:r>
          </w:p>
        </w:tc>
      </w:tr>
      <w:tr w:rsidR="000F0E70" w:rsidTr="00AD20E7">
        <w:trPr>
          <w:trHeight w:val="53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1F急救药品层布局设置</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通过药盒编码对实际的一层药盒布局进行快速设置；</w:t>
            </w:r>
          </w:p>
        </w:tc>
      </w:tr>
      <w:tr w:rsidR="000F0E70" w:rsidTr="00AD20E7">
        <w:trPr>
          <w:trHeight w:val="79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1F急救药品层内药品信息设置</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对该层各格都可编辑药品名称、规格及基数信息，其中药品名称只需输入拼音首字母即可检索选中，同时可自动匹配相应规格</w:t>
            </w:r>
          </w:p>
        </w:tc>
      </w:tr>
      <w:tr w:rsidR="000F0E70" w:rsidTr="00AD20E7">
        <w:trPr>
          <w:trHeight w:val="105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2-5F物品层布局及信息设置</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对该层可自定义命名；对层内各格都可编辑物品名称、规格及基数信息，其中药品名称只需输入拼音首字母即可检索选中，同时可自动匹配相应规格</w:t>
            </w:r>
          </w:p>
        </w:tc>
      </w:tr>
      <w:tr w:rsidR="000F0E70" w:rsidTr="00AD20E7">
        <w:trPr>
          <w:trHeight w:val="27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2-5F物品层布局及信息设置</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支持对层内格子布局进行快速设置</w:t>
            </w:r>
          </w:p>
        </w:tc>
      </w:tr>
      <w:tr w:rsidR="000F0E70" w:rsidTr="00AD20E7">
        <w:trPr>
          <w:trHeight w:val="27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周期盘点提醒设置</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支持周期盘点提醒设置</w:t>
            </w:r>
          </w:p>
        </w:tc>
      </w:tr>
      <w:tr w:rsidR="000F0E70" w:rsidTr="00AD20E7">
        <w:trPr>
          <w:trHeight w:val="27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车外配件设置</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可选择或编辑车外配件名称</w:t>
            </w:r>
          </w:p>
        </w:tc>
      </w:tr>
      <w:tr w:rsidR="000F0E70" w:rsidTr="00AD20E7">
        <w:trPr>
          <w:trHeight w:val="27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检查项设置</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可编辑各配件的检查内容</w:t>
            </w:r>
          </w:p>
        </w:tc>
      </w:tr>
      <w:tr w:rsidR="000F0E70" w:rsidTr="00AD20E7">
        <w:trPr>
          <w:trHeight w:val="530"/>
          <w:jc w:val="center"/>
        </w:trPr>
        <w:tc>
          <w:tcPr>
            <w:tcW w:w="959" w:type="dxa"/>
            <w:vMerge/>
            <w:vAlign w:val="center"/>
          </w:tcPr>
          <w:p w:rsidR="000F0E70" w:rsidRDefault="000F0E70" w:rsidP="00AD20E7">
            <w:pPr>
              <w:widowControl/>
              <w:rPr>
                <w:rFonts w:ascii="宋体" w:hAnsi="宋体" w:cs="Arial"/>
                <w:sz w:val="22"/>
              </w:rPr>
            </w:pPr>
          </w:p>
        </w:tc>
        <w:tc>
          <w:tcPr>
            <w:tcW w:w="1169" w:type="dxa"/>
            <w:vMerge w:val="restart"/>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记录本</w:t>
            </w: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交接本查看</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可查询任意时间的交接班记录，未封车时的药/物品异常记录</w:t>
            </w:r>
          </w:p>
        </w:tc>
      </w:tr>
      <w:tr w:rsidR="000F0E70" w:rsidTr="00AD20E7">
        <w:trPr>
          <w:trHeight w:val="53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交接本检查</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护士长可对交接本进行检查，检查后电子签名留痕</w:t>
            </w:r>
          </w:p>
        </w:tc>
      </w:tr>
      <w:tr w:rsidR="000F0E70" w:rsidTr="00AD20E7">
        <w:trPr>
          <w:trHeight w:val="53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抢救记录查看</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可查询任意时间的抢救记录及抢救过程用药/物品记录</w:t>
            </w:r>
          </w:p>
        </w:tc>
      </w:tr>
      <w:tr w:rsidR="000F0E70" w:rsidTr="00AD20E7">
        <w:trPr>
          <w:trHeight w:val="27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出库记录查看</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可查询任意时间药/物品出库记录及操作人</w:t>
            </w:r>
          </w:p>
        </w:tc>
      </w:tr>
      <w:tr w:rsidR="000F0E70" w:rsidTr="00AD20E7">
        <w:trPr>
          <w:trHeight w:val="27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入库记录查看</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可查询任意时间药/物品入库记录及操作人</w:t>
            </w:r>
          </w:p>
        </w:tc>
      </w:tr>
      <w:tr w:rsidR="000F0E70" w:rsidTr="00AD20E7">
        <w:trPr>
          <w:trHeight w:val="27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药/物品一览表查看</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可查看药/物品的摆放规范</w:t>
            </w:r>
          </w:p>
        </w:tc>
      </w:tr>
      <w:tr w:rsidR="000F0E70" w:rsidTr="00AD20E7">
        <w:trPr>
          <w:trHeight w:val="27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盘点记录查看</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可查看盘点记录</w:t>
            </w:r>
          </w:p>
        </w:tc>
      </w:tr>
      <w:tr w:rsidR="000F0E70" w:rsidTr="00AD20E7">
        <w:trPr>
          <w:trHeight w:val="53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药/物品登记表查看</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可查看药/物品实时库存、效期状况及批号效期详情</w:t>
            </w:r>
          </w:p>
        </w:tc>
      </w:tr>
      <w:tr w:rsidR="000F0E70" w:rsidTr="00AD20E7">
        <w:trPr>
          <w:trHeight w:val="270"/>
          <w:jc w:val="center"/>
        </w:trPr>
        <w:tc>
          <w:tcPr>
            <w:tcW w:w="959" w:type="dxa"/>
            <w:vMerge/>
            <w:vAlign w:val="center"/>
          </w:tcPr>
          <w:p w:rsidR="000F0E70" w:rsidRDefault="000F0E70" w:rsidP="00AD20E7">
            <w:pPr>
              <w:widowControl/>
              <w:rPr>
                <w:rFonts w:ascii="宋体" w:hAnsi="宋体" w:cs="Arial"/>
                <w:sz w:val="22"/>
              </w:rPr>
            </w:pPr>
          </w:p>
        </w:tc>
        <w:tc>
          <w:tcPr>
            <w:tcW w:w="1169" w:type="dxa"/>
            <w:vMerge w:val="restart"/>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主界面</w:t>
            </w: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预警查看</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可实时预警药物品近效期/过期/缺失状态</w:t>
            </w:r>
          </w:p>
        </w:tc>
      </w:tr>
      <w:tr w:rsidR="000F0E70" w:rsidTr="00AD20E7">
        <w:trPr>
          <w:trHeight w:val="27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jc w:val="center"/>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效期管理</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1.录入药品，物品的效期数据</w:t>
            </w:r>
          </w:p>
          <w:p w:rsidR="000F0E70" w:rsidRDefault="000F0E70" w:rsidP="00AD20E7">
            <w:pPr>
              <w:widowControl/>
              <w:rPr>
                <w:rFonts w:ascii="宋体" w:hAnsi="宋体" w:cs="Arial"/>
                <w:sz w:val="22"/>
              </w:rPr>
            </w:pPr>
            <w:r>
              <w:rPr>
                <w:rFonts w:ascii="宋体" w:hAnsi="宋体" w:cs="Arial" w:hint="eastAsia"/>
                <w:sz w:val="22"/>
              </w:rPr>
              <w:t>2.效期提醒以月或周进行设置</w:t>
            </w:r>
          </w:p>
          <w:p w:rsidR="000F0E70" w:rsidRDefault="000F0E70" w:rsidP="00AD20E7">
            <w:pPr>
              <w:widowControl/>
              <w:rPr>
                <w:rFonts w:ascii="宋体" w:hAnsi="宋体" w:cs="Arial"/>
                <w:sz w:val="22"/>
              </w:rPr>
            </w:pPr>
            <w:r>
              <w:rPr>
                <w:rFonts w:ascii="宋体" w:hAnsi="宋体" w:cs="Arial" w:hint="eastAsia"/>
                <w:sz w:val="22"/>
              </w:rPr>
              <w:t>3.效期预警以月或周进行设置</w:t>
            </w:r>
          </w:p>
          <w:p w:rsidR="000F0E70" w:rsidRDefault="000F0E70" w:rsidP="00AD20E7">
            <w:pPr>
              <w:widowControl/>
              <w:rPr>
                <w:rFonts w:ascii="宋体" w:hAnsi="宋体" w:cs="Arial"/>
                <w:sz w:val="22"/>
              </w:rPr>
            </w:pPr>
            <w:r>
              <w:rPr>
                <w:rFonts w:ascii="宋体" w:hAnsi="宋体" w:cs="Arial" w:hint="eastAsia"/>
                <w:sz w:val="22"/>
              </w:rPr>
              <w:t xml:space="preserve">4.本地端与PC端查看效期预警与提醒信息　</w:t>
            </w:r>
          </w:p>
        </w:tc>
      </w:tr>
      <w:tr w:rsidR="000F0E70" w:rsidTr="00AD20E7">
        <w:trPr>
          <w:trHeight w:val="270"/>
          <w:jc w:val="center"/>
        </w:trPr>
        <w:tc>
          <w:tcPr>
            <w:tcW w:w="959" w:type="dxa"/>
            <w:vMerge/>
            <w:vAlign w:val="center"/>
          </w:tcPr>
          <w:p w:rsidR="000F0E70" w:rsidRDefault="000F0E70" w:rsidP="00AD20E7">
            <w:pPr>
              <w:widowControl/>
              <w:rPr>
                <w:rFonts w:ascii="宋体" w:hAnsi="宋体" w:cs="Arial"/>
                <w:sz w:val="22"/>
              </w:rPr>
            </w:pPr>
          </w:p>
        </w:tc>
        <w:tc>
          <w:tcPr>
            <w:tcW w:w="1169" w:type="dxa"/>
            <w:vAlign w:val="center"/>
          </w:tcPr>
          <w:p w:rsidR="000F0E70" w:rsidRDefault="000F0E70" w:rsidP="00AD20E7">
            <w:pPr>
              <w:widowControl/>
              <w:rPr>
                <w:rFonts w:ascii="宋体" w:hAnsi="宋体" w:cs="Arial"/>
                <w:sz w:val="22"/>
              </w:rPr>
            </w:pPr>
            <w:r>
              <w:rPr>
                <w:rFonts w:ascii="宋体" w:hAnsi="宋体" w:cs="Arial" w:hint="eastAsia"/>
                <w:sz w:val="22"/>
              </w:rPr>
              <w:t>电子签名</w:t>
            </w: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电子签名</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护士与责任人可以电子签名（调用服务器已签名的图片）</w:t>
            </w:r>
          </w:p>
        </w:tc>
      </w:tr>
      <w:tr w:rsidR="000F0E70" w:rsidTr="00AD20E7">
        <w:trPr>
          <w:trHeight w:val="270"/>
          <w:jc w:val="center"/>
        </w:trPr>
        <w:tc>
          <w:tcPr>
            <w:tcW w:w="959" w:type="dxa"/>
            <w:vMerge/>
            <w:vAlign w:val="center"/>
          </w:tcPr>
          <w:p w:rsidR="000F0E70" w:rsidRDefault="000F0E70" w:rsidP="00AD20E7">
            <w:pPr>
              <w:widowControl/>
              <w:rPr>
                <w:rFonts w:ascii="宋体" w:hAnsi="宋体" w:cs="Arial"/>
                <w:sz w:val="22"/>
              </w:rPr>
            </w:pPr>
          </w:p>
        </w:tc>
        <w:tc>
          <w:tcPr>
            <w:tcW w:w="1169"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登录登出</w:t>
            </w: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自动登出</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 xml:space="preserve"> 定时未操作将自动登出系统</w:t>
            </w:r>
          </w:p>
        </w:tc>
      </w:tr>
      <w:tr w:rsidR="000F0E70" w:rsidTr="00AD20E7">
        <w:trPr>
          <w:trHeight w:val="270"/>
          <w:jc w:val="center"/>
        </w:trPr>
        <w:tc>
          <w:tcPr>
            <w:tcW w:w="959" w:type="dxa"/>
            <w:vMerge w:val="restart"/>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PC端</w:t>
            </w:r>
          </w:p>
        </w:tc>
        <w:tc>
          <w:tcPr>
            <w:tcW w:w="1169" w:type="dxa"/>
            <w:vMerge w:val="restart"/>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全院管理</w:t>
            </w: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全院总览</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 xml:space="preserve"> 实时查看全院抢救车状态</w:t>
            </w:r>
          </w:p>
        </w:tc>
      </w:tr>
      <w:tr w:rsidR="000F0E70" w:rsidTr="00AD20E7">
        <w:trPr>
          <w:trHeight w:val="27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实时库存查看及导出</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 xml:space="preserve"> 查看/导出科室抢救车的实时库存</w:t>
            </w:r>
          </w:p>
        </w:tc>
      </w:tr>
      <w:tr w:rsidR="000F0E70" w:rsidTr="00AD20E7">
        <w:trPr>
          <w:trHeight w:val="27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出入库记录查看及导出</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 xml:space="preserve"> 查看/导出科室抢救车的出入库记录</w:t>
            </w:r>
          </w:p>
        </w:tc>
      </w:tr>
      <w:tr w:rsidR="000F0E70" w:rsidTr="00AD20E7">
        <w:trPr>
          <w:trHeight w:val="27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药物品一览表查看及打印</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 xml:space="preserve"> 查看/打印科室抢救车的药物品一览表</w:t>
            </w:r>
          </w:p>
        </w:tc>
      </w:tr>
      <w:tr w:rsidR="000F0E70" w:rsidTr="00AD20E7">
        <w:trPr>
          <w:trHeight w:val="27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交接记录查看及导</w:t>
            </w:r>
            <w:r>
              <w:rPr>
                <w:rFonts w:ascii="宋体" w:hAnsi="宋体" w:cs="Arial" w:hint="eastAsia"/>
                <w:sz w:val="22"/>
              </w:rPr>
              <w:lastRenderedPageBreak/>
              <w:t>出</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lastRenderedPageBreak/>
              <w:t xml:space="preserve"> 查看/导出科室抢救车的交接记录</w:t>
            </w:r>
          </w:p>
        </w:tc>
      </w:tr>
      <w:tr w:rsidR="000F0E70" w:rsidTr="00AD20E7">
        <w:trPr>
          <w:trHeight w:val="27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抢救记录查看</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 xml:space="preserve"> 查看科室抢救车的抢救记录</w:t>
            </w:r>
          </w:p>
        </w:tc>
      </w:tr>
      <w:tr w:rsidR="000F0E70" w:rsidTr="00AD20E7">
        <w:trPr>
          <w:trHeight w:val="27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hint="eastAsia"/>
                <w:sz w:val="22"/>
              </w:rPr>
              <w:t xml:space="preserve">  盘点记录</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查看科室盘点记录</w:t>
            </w:r>
          </w:p>
        </w:tc>
      </w:tr>
      <w:tr w:rsidR="000F0E70" w:rsidTr="00AD20E7">
        <w:trPr>
          <w:trHeight w:val="27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sz w:val="22"/>
              </w:rPr>
            </w:pPr>
            <w:r>
              <w:rPr>
                <w:rFonts w:ascii="宋体" w:hAnsi="宋体" w:hint="eastAsia"/>
                <w:sz w:val="22"/>
              </w:rPr>
              <w:t>设备使用记录</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查看科室</w:t>
            </w:r>
            <w:r>
              <w:rPr>
                <w:rFonts w:ascii="宋体" w:hAnsi="宋体" w:hint="eastAsia"/>
                <w:sz w:val="22"/>
              </w:rPr>
              <w:t>设备使用记录</w:t>
            </w:r>
          </w:p>
        </w:tc>
      </w:tr>
      <w:tr w:rsidR="000F0E70" w:rsidTr="00AD20E7">
        <w:trPr>
          <w:trHeight w:val="27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抢救统计</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 xml:space="preserve"> 统计科室抢救车的抢救情况</w:t>
            </w:r>
          </w:p>
        </w:tc>
      </w:tr>
      <w:tr w:rsidR="000F0E70" w:rsidTr="00AD20E7">
        <w:trPr>
          <w:trHeight w:val="27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交接统计</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 xml:space="preserve"> 统计科室抢救车的交接情况</w:t>
            </w:r>
          </w:p>
        </w:tc>
      </w:tr>
      <w:tr w:rsidR="000F0E70" w:rsidTr="00AD20E7">
        <w:trPr>
          <w:trHeight w:val="27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异常统计</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 xml:space="preserve"> 统计科室抢救车的异常情况</w:t>
            </w:r>
          </w:p>
        </w:tc>
      </w:tr>
      <w:tr w:rsidR="000F0E70" w:rsidTr="00AD20E7">
        <w:trPr>
          <w:trHeight w:val="27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药品字典</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 xml:space="preserve"> 快速维护抢救车内药品数据</w:t>
            </w:r>
          </w:p>
        </w:tc>
      </w:tr>
      <w:tr w:rsidR="000F0E70" w:rsidTr="00AD20E7">
        <w:trPr>
          <w:trHeight w:val="27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耗材字典</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 xml:space="preserve"> 快速维护抢救车内耗材数据</w:t>
            </w:r>
          </w:p>
        </w:tc>
      </w:tr>
      <w:tr w:rsidR="000F0E70" w:rsidTr="00AD20E7">
        <w:trPr>
          <w:trHeight w:val="530"/>
          <w:jc w:val="center"/>
        </w:trPr>
        <w:tc>
          <w:tcPr>
            <w:tcW w:w="959" w:type="dxa"/>
            <w:vMerge w:val="restart"/>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安卓端</w:t>
            </w:r>
          </w:p>
        </w:tc>
        <w:tc>
          <w:tcPr>
            <w:tcW w:w="1169"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设备保养</w:t>
            </w: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设备保养</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 xml:space="preserve"> 可对除颤仪的性能状态进行检查与记录，并可备注添加更多信息</w:t>
            </w:r>
          </w:p>
        </w:tc>
      </w:tr>
      <w:tr w:rsidR="000F0E70" w:rsidTr="00AD20E7">
        <w:trPr>
          <w:trHeight w:val="270"/>
          <w:jc w:val="center"/>
        </w:trPr>
        <w:tc>
          <w:tcPr>
            <w:tcW w:w="959" w:type="dxa"/>
            <w:vMerge/>
            <w:vAlign w:val="center"/>
          </w:tcPr>
          <w:p w:rsidR="000F0E70" w:rsidRDefault="000F0E70" w:rsidP="00AD20E7">
            <w:pPr>
              <w:widowControl/>
              <w:rPr>
                <w:rFonts w:ascii="宋体" w:hAnsi="宋体" w:cs="Arial"/>
                <w:sz w:val="22"/>
              </w:rPr>
            </w:pPr>
          </w:p>
        </w:tc>
        <w:tc>
          <w:tcPr>
            <w:tcW w:w="1169" w:type="dxa"/>
            <w:vMerge w:val="restart"/>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设置</w:t>
            </w: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安全性能</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 xml:space="preserve"> 设置界面用户可更改个人密码</w:t>
            </w:r>
          </w:p>
        </w:tc>
      </w:tr>
      <w:tr w:rsidR="000F0E70" w:rsidTr="00AD20E7">
        <w:trPr>
          <w:trHeight w:val="270"/>
          <w:jc w:val="center"/>
        </w:trPr>
        <w:tc>
          <w:tcPr>
            <w:tcW w:w="959" w:type="dxa"/>
            <w:vMerge/>
            <w:vAlign w:val="center"/>
          </w:tcPr>
          <w:p w:rsidR="000F0E70" w:rsidRDefault="000F0E70" w:rsidP="00AD20E7">
            <w:pPr>
              <w:widowControl/>
              <w:rPr>
                <w:rFonts w:ascii="宋体" w:hAnsi="宋体" w:cs="Arial"/>
                <w:sz w:val="22"/>
              </w:rPr>
            </w:pPr>
          </w:p>
        </w:tc>
        <w:tc>
          <w:tcPr>
            <w:tcW w:w="1169" w:type="dxa"/>
            <w:vMerge/>
            <w:vAlign w:val="center"/>
          </w:tcPr>
          <w:p w:rsidR="000F0E70" w:rsidRDefault="000F0E70" w:rsidP="00AD20E7">
            <w:pPr>
              <w:widowControl/>
              <w:rPr>
                <w:rFonts w:ascii="宋体" w:hAnsi="宋体" w:cs="Arial"/>
                <w:sz w:val="22"/>
              </w:rPr>
            </w:pPr>
          </w:p>
        </w:tc>
        <w:tc>
          <w:tcPr>
            <w:tcW w:w="2091" w:type="dxa"/>
            <w:vAlign w:val="center"/>
          </w:tcPr>
          <w:p w:rsidR="000F0E70" w:rsidRDefault="000F0E70" w:rsidP="00AD20E7">
            <w:pPr>
              <w:widowControl/>
              <w:jc w:val="center"/>
              <w:rPr>
                <w:rFonts w:ascii="宋体" w:hAnsi="宋体" w:cs="Arial"/>
                <w:sz w:val="22"/>
              </w:rPr>
            </w:pPr>
            <w:r>
              <w:rPr>
                <w:rFonts w:ascii="宋体" w:hAnsi="宋体" w:cs="Arial" w:hint="eastAsia"/>
                <w:sz w:val="22"/>
              </w:rPr>
              <w:t xml:space="preserve"> 灭菌物品设置</w:t>
            </w:r>
          </w:p>
        </w:tc>
        <w:tc>
          <w:tcPr>
            <w:tcW w:w="5704" w:type="dxa"/>
            <w:vAlign w:val="center"/>
          </w:tcPr>
          <w:p w:rsidR="000F0E70" w:rsidRDefault="000F0E70" w:rsidP="00AD20E7">
            <w:pPr>
              <w:widowControl/>
              <w:rPr>
                <w:rFonts w:ascii="宋体" w:hAnsi="宋体" w:cs="Arial"/>
                <w:sz w:val="22"/>
              </w:rPr>
            </w:pPr>
            <w:r>
              <w:rPr>
                <w:rFonts w:ascii="宋体" w:hAnsi="宋体" w:cs="Arial" w:hint="eastAsia"/>
                <w:sz w:val="22"/>
              </w:rPr>
              <w:t xml:space="preserve"> 可设置灭菌物品的效期提醒及过期提醒</w:t>
            </w:r>
          </w:p>
        </w:tc>
      </w:tr>
    </w:tbl>
    <w:p w:rsidR="000F0E70" w:rsidRDefault="000F0E70" w:rsidP="000F0E70">
      <w:pPr>
        <w:rPr>
          <w:rFonts w:ascii="宋体" w:hAnsi="宋体"/>
        </w:rPr>
      </w:pPr>
    </w:p>
    <w:p w:rsidR="000F0E70" w:rsidRPr="000F0E70" w:rsidRDefault="00BA2E4A" w:rsidP="00BA2E4A">
      <w:pPr>
        <w:pStyle w:val="3"/>
        <w:numPr>
          <w:ilvl w:val="0"/>
          <w:numId w:val="0"/>
        </w:numPr>
        <w:ind w:left="720" w:hanging="720"/>
      </w:pPr>
      <w:bookmarkStart w:id="326" w:name="_Toc127214602"/>
      <w:bookmarkStart w:id="327" w:name="_Toc129162072"/>
      <w:r>
        <w:rPr>
          <w:rFonts w:hint="eastAsia"/>
        </w:rPr>
        <w:t xml:space="preserve">6.13.10 </w:t>
      </w:r>
      <w:r w:rsidR="000F0E70" w:rsidRPr="000F0E70">
        <w:rPr>
          <w:rFonts w:hint="eastAsia"/>
        </w:rPr>
        <w:t>蓝牙物联网管理平台</w:t>
      </w:r>
      <w:bookmarkEnd w:id="326"/>
      <w:bookmarkEnd w:id="327"/>
    </w:p>
    <w:tbl>
      <w:tblPr>
        <w:tblpPr w:leftFromText="180" w:rightFromText="180" w:vertAnchor="text" w:tblpXSpec="center"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2"/>
        <w:gridCol w:w="1559"/>
        <w:gridCol w:w="6516"/>
      </w:tblGrid>
      <w:tr w:rsidR="000F0E70" w:rsidTr="00AD20E7">
        <w:trPr>
          <w:trHeight w:val="439"/>
        </w:trPr>
        <w:tc>
          <w:tcPr>
            <w:tcW w:w="992" w:type="dxa"/>
            <w:vAlign w:val="center"/>
          </w:tcPr>
          <w:p w:rsidR="000F0E70" w:rsidRDefault="000F0E70" w:rsidP="00AD20E7">
            <w:pPr>
              <w:widowControl/>
              <w:ind w:leftChars="100" w:left="240"/>
              <w:jc w:val="center"/>
              <w:rPr>
                <w:rFonts w:ascii="宋体" w:hAnsi="宋体" w:cs="Arial"/>
                <w:b/>
                <w:bCs/>
                <w:sz w:val="22"/>
              </w:rPr>
            </w:pPr>
            <w:r>
              <w:rPr>
                <w:rFonts w:ascii="宋体" w:hAnsi="宋体" w:cs="Arial" w:hint="eastAsia"/>
                <w:b/>
                <w:bCs/>
                <w:sz w:val="22"/>
              </w:rPr>
              <w:t>序号</w:t>
            </w:r>
          </w:p>
        </w:tc>
        <w:tc>
          <w:tcPr>
            <w:tcW w:w="1559" w:type="dxa"/>
            <w:vAlign w:val="center"/>
          </w:tcPr>
          <w:p w:rsidR="000F0E70" w:rsidRDefault="000F0E70" w:rsidP="00AD20E7">
            <w:pPr>
              <w:jc w:val="center"/>
              <w:rPr>
                <w:rFonts w:ascii="宋体" w:hAnsi="宋体"/>
                <w:b/>
                <w:sz w:val="22"/>
              </w:rPr>
            </w:pPr>
            <w:r>
              <w:rPr>
                <w:rFonts w:ascii="宋体" w:hAnsi="宋体" w:hint="eastAsia"/>
                <w:b/>
                <w:sz w:val="22"/>
              </w:rPr>
              <w:t>指标项</w:t>
            </w:r>
          </w:p>
        </w:tc>
        <w:tc>
          <w:tcPr>
            <w:tcW w:w="6516" w:type="dxa"/>
            <w:vAlign w:val="center"/>
          </w:tcPr>
          <w:p w:rsidR="000F0E70" w:rsidRDefault="000F0E70" w:rsidP="00AD20E7">
            <w:pPr>
              <w:jc w:val="center"/>
              <w:rPr>
                <w:rFonts w:ascii="宋体" w:hAnsi="宋体" w:cs="Arial"/>
                <w:b/>
                <w:bCs/>
                <w:sz w:val="22"/>
              </w:rPr>
            </w:pPr>
            <w:r>
              <w:rPr>
                <w:rFonts w:ascii="宋体" w:hAnsi="宋体" w:hint="eastAsia"/>
                <w:b/>
                <w:bCs/>
                <w:sz w:val="22"/>
              </w:rPr>
              <w:t>技术要求</w:t>
            </w:r>
          </w:p>
        </w:tc>
      </w:tr>
      <w:tr w:rsidR="000F0E70" w:rsidTr="00AD20E7">
        <w:trPr>
          <w:trHeight w:val="439"/>
        </w:trPr>
        <w:tc>
          <w:tcPr>
            <w:tcW w:w="992" w:type="dxa"/>
            <w:vAlign w:val="center"/>
          </w:tcPr>
          <w:p w:rsidR="000F0E70" w:rsidRDefault="000F0E70">
            <w:pPr>
              <w:pStyle w:val="a7"/>
              <w:numPr>
                <w:ilvl w:val="0"/>
                <w:numId w:val="70"/>
              </w:numPr>
              <w:spacing w:line="360" w:lineRule="auto"/>
              <w:ind w:leftChars="100" w:left="660" w:firstLineChars="0"/>
              <w:jc w:val="center"/>
              <w:rPr>
                <w:rFonts w:ascii="宋体" w:eastAsia="宋体" w:hAnsi="宋体"/>
                <w:sz w:val="22"/>
              </w:rPr>
            </w:pPr>
          </w:p>
        </w:tc>
        <w:tc>
          <w:tcPr>
            <w:tcW w:w="1559" w:type="dxa"/>
            <w:vAlign w:val="center"/>
          </w:tcPr>
          <w:p w:rsidR="000F0E70" w:rsidRDefault="000F0E70" w:rsidP="00AD20E7">
            <w:pPr>
              <w:jc w:val="center"/>
              <w:rPr>
                <w:rFonts w:ascii="宋体" w:hAnsi="宋体"/>
                <w:sz w:val="22"/>
              </w:rPr>
            </w:pPr>
            <w:r>
              <w:rPr>
                <w:rFonts w:ascii="宋体" w:hAnsi="宋体"/>
                <w:sz w:val="22"/>
              </w:rPr>
              <w:t>要求</w:t>
            </w:r>
          </w:p>
        </w:tc>
        <w:tc>
          <w:tcPr>
            <w:tcW w:w="6516" w:type="dxa"/>
            <w:shd w:val="clear" w:color="auto" w:fill="auto"/>
            <w:tcMar>
              <w:top w:w="15" w:type="dxa"/>
              <w:left w:w="15" w:type="dxa"/>
              <w:bottom w:w="0" w:type="dxa"/>
              <w:right w:w="15" w:type="dxa"/>
            </w:tcMar>
            <w:vAlign w:val="center"/>
          </w:tcPr>
          <w:p w:rsidR="000F0E70" w:rsidRDefault="000F0E70" w:rsidP="00AD20E7">
            <w:pPr>
              <w:rPr>
                <w:rFonts w:ascii="宋体" w:hAnsi="宋体" w:cs="Arial"/>
                <w:sz w:val="22"/>
              </w:rPr>
            </w:pPr>
            <w:r>
              <w:rPr>
                <w:rFonts w:ascii="宋体" w:hAnsi="宋体" w:cs="Arial" w:hint="eastAsia"/>
                <w:sz w:val="22"/>
              </w:rPr>
              <w:t>以蓝牙技术为基础，可对接各类智能医疗设备，一方面可以把体征信息通过对应接口显示到交互平台屏上；另一方面也可以把数据通过网络传至护理软件中，从而实现在PDA端实时监控体征的数值。各项生理数据的采集和大量数据汇总，便于建立医疗健康大数据，为诊治做出更好的指导。</w:t>
            </w:r>
          </w:p>
        </w:tc>
      </w:tr>
    </w:tbl>
    <w:p w:rsidR="000F0E70" w:rsidRPr="000F0E70" w:rsidRDefault="000F0E70" w:rsidP="000F0E70"/>
    <w:p w:rsidR="009072EB" w:rsidRDefault="00BA2E4A" w:rsidP="00BA2E4A">
      <w:pPr>
        <w:pStyle w:val="2"/>
        <w:numPr>
          <w:ilvl w:val="0"/>
          <w:numId w:val="0"/>
        </w:numPr>
      </w:pPr>
      <w:bookmarkStart w:id="328" w:name="_Toc129162073"/>
      <w:bookmarkStart w:id="329" w:name="_Toc10049"/>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hint="eastAsia"/>
        </w:rPr>
        <w:t xml:space="preserve">6.14 </w:t>
      </w:r>
      <w:r w:rsidR="009072EB">
        <w:rPr>
          <w:rFonts w:hint="eastAsia"/>
        </w:rPr>
        <w:t>云胶片</w:t>
      </w:r>
      <w:bookmarkEnd w:id="328"/>
    </w:p>
    <w:tbl>
      <w:tblPr>
        <w:tblStyle w:val="31"/>
        <w:tblW w:w="9547" w:type="dxa"/>
        <w:jc w:val="center"/>
        <w:tblLook w:val="04A0" w:firstRow="1" w:lastRow="0" w:firstColumn="1" w:lastColumn="0" w:noHBand="0" w:noVBand="1"/>
      </w:tblPr>
      <w:tblGrid>
        <w:gridCol w:w="731"/>
        <w:gridCol w:w="1793"/>
        <w:gridCol w:w="7023"/>
      </w:tblGrid>
      <w:tr w:rsidR="009072EB" w:rsidTr="00850AFC">
        <w:trPr>
          <w:trHeight w:val="302"/>
          <w:tblHeader/>
          <w:jc w:val="center"/>
        </w:trPr>
        <w:tc>
          <w:tcPr>
            <w:tcW w:w="731" w:type="dxa"/>
            <w:tcBorders>
              <w:top w:val="single" w:sz="4" w:space="0" w:color="auto"/>
              <w:left w:val="single" w:sz="4" w:space="0" w:color="auto"/>
              <w:bottom w:val="single" w:sz="4" w:space="0" w:color="auto"/>
              <w:right w:val="single" w:sz="4" w:space="0" w:color="auto"/>
            </w:tcBorders>
            <w:shd w:val="clear" w:color="auto" w:fill="F2F2F2"/>
            <w:vAlign w:val="center"/>
          </w:tcPr>
          <w:p w:rsidR="009072EB" w:rsidRDefault="009072EB" w:rsidP="00850AFC">
            <w:pPr>
              <w:spacing w:line="400" w:lineRule="exact"/>
              <w:jc w:val="center"/>
              <w:rPr>
                <w:rFonts w:ascii="宋体" w:eastAsia="宋体" w:hAnsi="宋体" w:cs="宋体"/>
                <w:b/>
                <w:color w:val="000000" w:themeColor="text1"/>
              </w:rPr>
            </w:pPr>
            <w:r>
              <w:rPr>
                <w:rFonts w:ascii="宋体" w:eastAsia="宋体" w:hAnsi="宋体" w:cs="宋体" w:hint="eastAsia"/>
                <w:b/>
                <w:color w:val="000000" w:themeColor="text1"/>
              </w:rPr>
              <w:t>序号</w:t>
            </w:r>
          </w:p>
        </w:tc>
        <w:tc>
          <w:tcPr>
            <w:tcW w:w="1793" w:type="dxa"/>
            <w:tcBorders>
              <w:top w:val="single" w:sz="4" w:space="0" w:color="auto"/>
              <w:left w:val="single" w:sz="4" w:space="0" w:color="auto"/>
              <w:bottom w:val="single" w:sz="4" w:space="0" w:color="auto"/>
              <w:right w:val="single" w:sz="4" w:space="0" w:color="auto"/>
            </w:tcBorders>
            <w:shd w:val="clear" w:color="auto" w:fill="F2F2F2"/>
            <w:vAlign w:val="center"/>
          </w:tcPr>
          <w:p w:rsidR="009072EB" w:rsidRDefault="009072EB" w:rsidP="00850AFC">
            <w:pPr>
              <w:spacing w:line="400" w:lineRule="exact"/>
              <w:jc w:val="center"/>
              <w:rPr>
                <w:rFonts w:ascii="宋体" w:eastAsia="宋体" w:hAnsi="宋体" w:cs="宋体"/>
                <w:b/>
                <w:color w:val="000000" w:themeColor="text1"/>
              </w:rPr>
            </w:pPr>
            <w:r>
              <w:rPr>
                <w:rFonts w:ascii="宋体" w:eastAsia="宋体" w:hAnsi="宋体" w:cs="宋体" w:hint="eastAsia"/>
                <w:b/>
                <w:color w:val="000000" w:themeColor="text1"/>
              </w:rPr>
              <w:t>应用分类</w:t>
            </w:r>
          </w:p>
        </w:tc>
        <w:tc>
          <w:tcPr>
            <w:tcW w:w="7023" w:type="dxa"/>
            <w:tcBorders>
              <w:top w:val="single" w:sz="4" w:space="0" w:color="auto"/>
              <w:left w:val="single" w:sz="4" w:space="0" w:color="auto"/>
              <w:bottom w:val="single" w:sz="4" w:space="0" w:color="auto"/>
              <w:right w:val="single" w:sz="4" w:space="0" w:color="auto"/>
            </w:tcBorders>
            <w:shd w:val="clear" w:color="auto" w:fill="F2F2F2"/>
          </w:tcPr>
          <w:p w:rsidR="009072EB" w:rsidRDefault="009072EB" w:rsidP="00850AFC">
            <w:pPr>
              <w:spacing w:line="400" w:lineRule="exact"/>
              <w:jc w:val="center"/>
              <w:rPr>
                <w:rFonts w:ascii="宋体" w:eastAsia="宋体" w:hAnsi="宋体" w:cs="宋体"/>
                <w:b/>
                <w:color w:val="000000" w:themeColor="text1"/>
              </w:rPr>
            </w:pPr>
            <w:r>
              <w:rPr>
                <w:rFonts w:ascii="宋体" w:eastAsia="宋体" w:hAnsi="宋体" w:cs="宋体" w:hint="eastAsia"/>
                <w:b/>
                <w:color w:val="000000" w:themeColor="text1"/>
              </w:rPr>
              <w:t>参数要求</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lang w:eastAsia="zh-Hans"/>
              </w:rPr>
              <w:t>1</w:t>
            </w:r>
          </w:p>
        </w:tc>
        <w:tc>
          <w:tcPr>
            <w:tcW w:w="1793" w:type="dxa"/>
            <w:vMerge w:val="restart"/>
            <w:tcBorders>
              <w:top w:val="single" w:sz="4" w:space="0" w:color="auto"/>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lang w:eastAsia="zh-Hans"/>
              </w:rPr>
              <w:t>数字影像云胶片医院/医生管理端</w:t>
            </w: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rPr>
            </w:pPr>
            <w:r>
              <w:rPr>
                <w:rFonts w:ascii="宋体" w:eastAsia="宋体" w:hAnsi="宋体" w:cs="宋体" w:hint="eastAsia"/>
                <w:color w:val="000000" w:themeColor="text1"/>
                <w:lang w:eastAsia="zh-Hans"/>
              </w:rPr>
              <w:t>检查管理（1）</w:t>
            </w:r>
            <w:r>
              <w:rPr>
                <w:rFonts w:ascii="宋体" w:eastAsia="宋体" w:hAnsi="宋体" w:cs="宋体" w:hint="eastAsia"/>
                <w:color w:val="000000" w:themeColor="text1"/>
              </w:rPr>
              <w:t>支持记录云胶片全生命周期的操作日志，包含但不限于数据上传、数据更新、报告上传</w:t>
            </w:r>
            <w:r>
              <w:rPr>
                <w:rFonts w:ascii="宋体" w:eastAsia="宋体" w:hAnsi="宋体" w:cs="宋体" w:hint="eastAsia"/>
                <w:color w:val="000000" w:themeColor="text1"/>
                <w:lang w:eastAsia="zh-Hans"/>
              </w:rPr>
              <w:t>、影像</w:t>
            </w:r>
            <w:r>
              <w:rPr>
                <w:rFonts w:ascii="宋体" w:eastAsia="宋体" w:hAnsi="宋体" w:cs="宋体" w:hint="eastAsia"/>
                <w:color w:val="000000" w:themeColor="text1"/>
              </w:rPr>
              <w:t>调阅</w:t>
            </w:r>
            <w:r>
              <w:rPr>
                <w:rFonts w:ascii="宋体" w:eastAsia="宋体" w:hAnsi="宋体" w:cs="宋体" w:hint="eastAsia"/>
                <w:color w:val="000000" w:themeColor="text1"/>
                <w:lang w:eastAsia="zh-Hans"/>
              </w:rPr>
              <w:t>、报告</w:t>
            </w:r>
            <w:r>
              <w:rPr>
                <w:rFonts w:ascii="宋体" w:eastAsia="宋体" w:hAnsi="宋体" w:cs="宋体" w:hint="eastAsia"/>
                <w:color w:val="000000" w:themeColor="text1"/>
              </w:rPr>
              <w:t>调阅、</w:t>
            </w:r>
            <w:r>
              <w:rPr>
                <w:rFonts w:ascii="宋体" w:eastAsia="宋体" w:hAnsi="宋体" w:cs="宋体" w:hint="eastAsia"/>
                <w:color w:val="000000" w:themeColor="text1"/>
                <w:lang w:eastAsia="zh-Hans"/>
              </w:rPr>
              <w:t>影像报告</w:t>
            </w:r>
            <w:r>
              <w:rPr>
                <w:rFonts w:ascii="宋体" w:eastAsia="宋体" w:hAnsi="宋体" w:cs="宋体" w:hint="eastAsia"/>
                <w:color w:val="000000" w:themeColor="text1"/>
              </w:rPr>
              <w:t>分享</w:t>
            </w:r>
            <w:r>
              <w:rPr>
                <w:rFonts w:ascii="宋体" w:eastAsia="宋体" w:hAnsi="宋体" w:cs="宋体" w:hint="eastAsia"/>
                <w:color w:val="000000" w:themeColor="text1"/>
                <w:lang w:eastAsia="zh-Hans"/>
              </w:rPr>
              <w:t>等</w:t>
            </w:r>
            <w:r>
              <w:rPr>
                <w:rFonts w:ascii="宋体" w:eastAsia="宋体" w:hAnsi="宋体" w:cs="宋体" w:hint="eastAsia"/>
                <w:color w:val="000000" w:themeColor="text1"/>
              </w:rPr>
              <w:t>。</w:t>
            </w:r>
          </w:p>
        </w:tc>
      </w:tr>
      <w:tr w:rsidR="009072EB" w:rsidTr="00850AFC">
        <w:trPr>
          <w:trHeight w:val="90"/>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r>
              <w:rPr>
                <w:rFonts w:ascii="宋体" w:eastAsia="宋体" w:hAnsi="宋体" w:cs="宋体" w:hint="eastAsia"/>
                <w:color w:val="000000" w:themeColor="text1"/>
                <w:lang w:eastAsia="zh-Hans"/>
              </w:rPr>
              <w:t>2</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rPr>
            </w:pPr>
            <w:r>
              <w:rPr>
                <w:rFonts w:ascii="宋体" w:eastAsia="宋体" w:hAnsi="宋体" w:cs="宋体" w:hint="eastAsia"/>
                <w:color w:val="000000" w:themeColor="text1"/>
                <w:lang w:eastAsia="zh-Hans"/>
              </w:rPr>
              <w:t>检查管理（2）</w:t>
            </w:r>
            <w:r>
              <w:rPr>
                <w:rFonts w:ascii="宋体" w:eastAsia="宋体" w:hAnsi="宋体" w:cs="宋体" w:hint="eastAsia"/>
                <w:color w:val="000000" w:themeColor="text1"/>
              </w:rPr>
              <w:t>支持多</w:t>
            </w:r>
            <w:r>
              <w:rPr>
                <w:rFonts w:ascii="宋体" w:eastAsia="宋体" w:hAnsi="宋体" w:cs="宋体" w:hint="eastAsia"/>
                <w:color w:val="000000" w:themeColor="text1"/>
                <w:lang w:eastAsia="zh-Hans"/>
              </w:rPr>
              <w:t>种</w:t>
            </w:r>
            <w:r>
              <w:rPr>
                <w:rFonts w:ascii="宋体" w:eastAsia="宋体" w:hAnsi="宋体" w:cs="宋体" w:hint="eastAsia"/>
                <w:color w:val="000000" w:themeColor="text1"/>
              </w:rPr>
              <w:t>查询条件，可根据RIS登记时的详细信息进行综合查询</w:t>
            </w:r>
            <w:r>
              <w:rPr>
                <w:rFonts w:ascii="宋体" w:eastAsia="宋体" w:hAnsi="宋体" w:cs="宋体" w:hint="eastAsia"/>
                <w:color w:val="000000" w:themeColor="text1"/>
                <w:lang w:eastAsia="zh-Hans"/>
              </w:rPr>
              <w:t>，其中必须支持根据报告状态、打印状态查询</w:t>
            </w:r>
            <w:r>
              <w:rPr>
                <w:rFonts w:ascii="宋体" w:eastAsia="宋体" w:hAnsi="宋体" w:cs="宋体" w:hint="eastAsia"/>
                <w:color w:val="000000" w:themeColor="text1"/>
              </w:rPr>
              <w:t>。</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r>
              <w:rPr>
                <w:rFonts w:ascii="宋体" w:eastAsia="宋体" w:hAnsi="宋体" w:cs="宋体" w:hint="eastAsia"/>
                <w:color w:val="000000" w:themeColor="text1"/>
                <w:lang w:eastAsia="zh-Hans"/>
              </w:rPr>
              <w:t>3</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rPr>
            </w:pPr>
            <w:r>
              <w:rPr>
                <w:rFonts w:ascii="宋体" w:eastAsia="宋体" w:hAnsi="宋体" w:cs="宋体" w:hint="eastAsia"/>
                <w:color w:val="000000" w:themeColor="text1"/>
                <w:lang w:eastAsia="zh-Hans"/>
              </w:rPr>
              <w:t>检查管理（3）</w:t>
            </w:r>
            <w:r>
              <w:rPr>
                <w:rFonts w:ascii="宋体" w:eastAsia="宋体" w:hAnsi="宋体" w:cs="宋体" w:hint="eastAsia"/>
                <w:color w:val="000000" w:themeColor="text1"/>
              </w:rPr>
              <w:t>访问控制：支持</w:t>
            </w:r>
            <w:r>
              <w:rPr>
                <w:rFonts w:ascii="宋体" w:eastAsia="宋体" w:hAnsi="宋体" w:cs="宋体" w:hint="eastAsia"/>
                <w:color w:val="000000" w:themeColor="text1"/>
                <w:lang w:eastAsia="zh-Hans"/>
              </w:rPr>
              <w:t>影像报告</w:t>
            </w:r>
            <w:r>
              <w:rPr>
                <w:rFonts w:ascii="宋体" w:eastAsia="宋体" w:hAnsi="宋体" w:cs="宋体" w:hint="eastAsia"/>
                <w:color w:val="000000" w:themeColor="text1"/>
              </w:rPr>
              <w:t>访问通道精确管理，可具体到人，支持开启或关闭访问通道记录云胶片后台管理员相关操作及统计。</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r>
              <w:rPr>
                <w:rFonts w:ascii="宋体" w:eastAsia="宋体" w:hAnsi="宋体" w:cs="宋体" w:hint="eastAsia"/>
                <w:color w:val="000000" w:themeColor="text1"/>
                <w:lang w:eastAsia="zh-Hans"/>
              </w:rPr>
              <w:t>4</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rPr>
            </w:pPr>
            <w:r>
              <w:rPr>
                <w:rFonts w:ascii="宋体" w:eastAsia="宋体" w:hAnsi="宋体" w:cs="宋体" w:hint="eastAsia"/>
                <w:color w:val="000000" w:themeColor="text1"/>
                <w:lang w:eastAsia="zh-Hans"/>
              </w:rPr>
              <w:t>影像报告管理（4）支持胶片打印的功能</w:t>
            </w:r>
            <w:r>
              <w:rPr>
                <w:rFonts w:ascii="宋体" w:eastAsia="宋体" w:hAnsi="宋体" w:cs="宋体" w:hint="eastAsia"/>
                <w:color w:val="000000" w:themeColor="text1"/>
              </w:rPr>
              <w:t>。</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r>
              <w:rPr>
                <w:rFonts w:ascii="宋体" w:eastAsia="宋体" w:hAnsi="宋体" w:cs="宋体" w:hint="eastAsia"/>
                <w:color w:val="000000" w:themeColor="text1"/>
                <w:lang w:eastAsia="zh-Hans"/>
              </w:rPr>
              <w:t>5</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rPr>
            </w:pPr>
            <w:r>
              <w:rPr>
                <w:rFonts w:ascii="宋体" w:eastAsia="宋体" w:hAnsi="宋体" w:cs="宋体" w:hint="eastAsia"/>
                <w:color w:val="000000" w:themeColor="text1"/>
                <w:lang w:eastAsia="zh-Hans"/>
              </w:rPr>
              <w:t>健康档案信息管理：支持检查患者个人、家庭健康档案的查询管理功能</w:t>
            </w:r>
            <w:r>
              <w:rPr>
                <w:rFonts w:ascii="宋体" w:eastAsia="宋体" w:hAnsi="宋体" w:cs="宋体" w:hint="eastAsia"/>
                <w:color w:val="000000" w:themeColor="text1"/>
              </w:rPr>
              <w:t>。</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lastRenderedPageBreak/>
              <w:t>6</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pStyle w:val="TableParagraph"/>
              <w:jc w:val="both"/>
              <w:rPr>
                <w:rFonts w:ascii="宋体" w:eastAsia="宋体" w:hAnsi="宋体" w:cs="宋体"/>
                <w:color w:val="000000" w:themeColor="text1"/>
              </w:rPr>
            </w:pPr>
            <w:r>
              <w:rPr>
                <w:rFonts w:ascii="宋体" w:eastAsia="宋体" w:hAnsi="宋体" w:cs="宋体" w:hint="eastAsia"/>
                <w:color w:val="000000" w:themeColor="text1"/>
                <w:szCs w:val="24"/>
                <w:lang w:eastAsia="zh-Hans"/>
              </w:rPr>
              <w:t>统计分析（1）支持</w:t>
            </w:r>
            <w:r>
              <w:rPr>
                <w:rFonts w:ascii="宋体" w:eastAsia="宋体" w:hAnsi="宋体" w:cs="宋体" w:hint="eastAsia"/>
                <w:color w:val="000000" w:themeColor="text1"/>
                <w:szCs w:val="24"/>
              </w:rPr>
              <w:t>对多种数据统计</w:t>
            </w:r>
            <w:r>
              <w:rPr>
                <w:rFonts w:ascii="宋体" w:eastAsia="宋体" w:hAnsi="宋体" w:cs="宋体" w:hint="eastAsia"/>
                <w:color w:val="000000" w:themeColor="text1"/>
                <w:szCs w:val="24"/>
                <w:lang w:eastAsia="zh-Hans"/>
              </w:rPr>
              <w:t>分析</w:t>
            </w:r>
            <w:r>
              <w:rPr>
                <w:rFonts w:ascii="宋体" w:eastAsia="宋体" w:hAnsi="宋体" w:cs="宋体" w:hint="eastAsia"/>
                <w:color w:val="000000" w:themeColor="text1"/>
                <w:szCs w:val="24"/>
              </w:rPr>
              <w:t>，同时数据可以多</w:t>
            </w:r>
          </w:p>
          <w:p w:rsidR="009072EB" w:rsidRDefault="009072EB" w:rsidP="00850AFC">
            <w:pPr>
              <w:adjustRightInd w:val="0"/>
              <w:jc w:val="both"/>
              <w:rPr>
                <w:rFonts w:ascii="宋体" w:eastAsia="宋体" w:hAnsi="宋体" w:cs="宋体"/>
                <w:color w:val="000000" w:themeColor="text1"/>
              </w:rPr>
            </w:pPr>
            <w:r>
              <w:rPr>
                <w:rFonts w:ascii="宋体" w:eastAsia="宋体" w:hAnsi="宋体" w:cs="宋体" w:hint="eastAsia"/>
                <w:color w:val="000000" w:themeColor="text1"/>
              </w:rPr>
              <w:t>种方式呈现，比如：扇形图、柱状图、折线图等方式。</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7</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pStyle w:val="TableParagraph"/>
              <w:jc w:val="both"/>
              <w:rPr>
                <w:rFonts w:ascii="宋体" w:eastAsia="宋体" w:hAnsi="宋体" w:cs="宋体"/>
                <w:color w:val="000000" w:themeColor="text1"/>
              </w:rPr>
            </w:pPr>
            <w:r>
              <w:rPr>
                <w:rFonts w:ascii="宋体" w:eastAsia="宋体" w:hAnsi="宋体" w:cs="宋体" w:hint="eastAsia"/>
                <w:color w:val="000000" w:themeColor="text1"/>
                <w:szCs w:val="24"/>
                <w:lang w:eastAsia="zh-Hans"/>
              </w:rPr>
              <w:t>统计分析（2）</w:t>
            </w:r>
            <w:r>
              <w:rPr>
                <w:rFonts w:ascii="宋体" w:eastAsia="宋体" w:hAnsi="宋体" w:cs="宋体" w:hint="eastAsia"/>
                <w:color w:val="000000" w:themeColor="text1"/>
                <w:szCs w:val="24"/>
              </w:rPr>
              <w:t>支持将同一时间段内的 CT、DR、MRI 等类型的支持检查数据展现在同一个折线图中，以达到对比目的。</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8</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pStyle w:val="TableParagraph"/>
              <w:jc w:val="both"/>
              <w:rPr>
                <w:rFonts w:ascii="宋体" w:eastAsia="宋体" w:hAnsi="宋体" w:cs="宋体"/>
                <w:color w:val="000000" w:themeColor="text1"/>
              </w:rPr>
            </w:pPr>
            <w:r>
              <w:rPr>
                <w:rFonts w:ascii="宋体" w:eastAsia="宋体" w:hAnsi="宋体" w:cs="宋体" w:hint="eastAsia"/>
                <w:color w:val="000000" w:themeColor="text1"/>
                <w:szCs w:val="24"/>
                <w:lang w:eastAsia="zh-Hans"/>
              </w:rPr>
              <w:t>统计分析（3）支</w:t>
            </w:r>
            <w:r>
              <w:rPr>
                <w:rFonts w:ascii="宋体" w:eastAsia="宋体" w:hAnsi="宋体" w:cs="宋体" w:hint="eastAsia"/>
                <w:color w:val="000000" w:themeColor="text1"/>
                <w:szCs w:val="24"/>
              </w:rPr>
              <w:t>持按照时间维度，使用折线图展示每个工作日中各个影像检查上传的数量。</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9</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pStyle w:val="TableParagraph"/>
              <w:jc w:val="both"/>
              <w:rPr>
                <w:rFonts w:ascii="宋体" w:eastAsia="宋体" w:hAnsi="宋体" w:cs="宋体"/>
                <w:color w:val="000000" w:themeColor="text1"/>
              </w:rPr>
            </w:pPr>
            <w:r>
              <w:rPr>
                <w:rFonts w:ascii="宋体" w:eastAsia="宋体" w:hAnsi="宋体" w:cs="宋体" w:hint="eastAsia"/>
                <w:color w:val="000000" w:themeColor="text1"/>
                <w:szCs w:val="24"/>
                <w:lang w:eastAsia="zh-Hans"/>
              </w:rPr>
              <w:t>统计分析（4）</w:t>
            </w:r>
            <w:r>
              <w:rPr>
                <w:rFonts w:ascii="宋体" w:eastAsia="宋体" w:hAnsi="宋体" w:cs="宋体" w:hint="eastAsia"/>
                <w:color w:val="000000" w:themeColor="text1"/>
                <w:szCs w:val="24"/>
              </w:rPr>
              <w:t>支持存储空间管理功能，</w:t>
            </w:r>
            <w:r>
              <w:rPr>
                <w:rFonts w:ascii="宋体" w:eastAsia="宋体" w:hAnsi="宋体" w:cs="宋体" w:hint="eastAsia"/>
                <w:color w:val="000000" w:themeColor="text1"/>
                <w:szCs w:val="24"/>
                <w:lang w:eastAsia="zh-Hans"/>
              </w:rPr>
              <w:t>可查看存储容量、存储情况</w:t>
            </w:r>
            <w:r>
              <w:rPr>
                <w:rFonts w:ascii="宋体" w:eastAsia="宋体" w:hAnsi="宋体" w:cs="宋体" w:hint="eastAsia"/>
                <w:color w:val="000000" w:themeColor="text1"/>
                <w:szCs w:val="24"/>
              </w:rPr>
              <w:t>、</w:t>
            </w:r>
            <w:r>
              <w:rPr>
                <w:rFonts w:ascii="宋体" w:eastAsia="宋体" w:hAnsi="宋体" w:cs="宋体" w:hint="eastAsia"/>
                <w:color w:val="000000" w:themeColor="text1"/>
                <w:szCs w:val="24"/>
                <w:lang w:eastAsia="zh-Hans"/>
              </w:rPr>
              <w:t>归档情况以及剩余可用空间，并支持存储空间申请拓展</w:t>
            </w:r>
            <w:r>
              <w:rPr>
                <w:rFonts w:ascii="宋体" w:eastAsia="宋体" w:hAnsi="宋体" w:cs="宋体" w:hint="eastAsia"/>
                <w:color w:val="000000" w:themeColor="text1"/>
                <w:szCs w:val="24"/>
              </w:rPr>
              <w:t>。</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10</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rPr>
            </w:pPr>
            <w:r>
              <w:rPr>
                <w:rFonts w:ascii="宋体" w:eastAsia="宋体" w:hAnsi="宋体" w:cs="宋体" w:hint="eastAsia"/>
                <w:color w:val="000000" w:themeColor="text1"/>
                <w:lang w:eastAsia="zh-Hans"/>
              </w:rPr>
              <w:t>统计分析（5）支</w:t>
            </w:r>
            <w:r>
              <w:rPr>
                <w:rFonts w:ascii="宋体" w:eastAsia="宋体" w:hAnsi="宋体" w:cs="宋体" w:hint="eastAsia"/>
                <w:color w:val="000000" w:themeColor="text1"/>
              </w:rPr>
              <w:t>持按照时间维度，展示</w:t>
            </w:r>
            <w:r>
              <w:rPr>
                <w:rFonts w:ascii="宋体" w:eastAsia="宋体" w:hAnsi="宋体" w:cs="宋体" w:hint="eastAsia"/>
                <w:color w:val="000000" w:themeColor="text1"/>
                <w:lang w:eastAsia="zh-Hans"/>
              </w:rPr>
              <w:t>医生工作量</w:t>
            </w:r>
            <w:r>
              <w:rPr>
                <w:rFonts w:ascii="宋体" w:eastAsia="宋体" w:hAnsi="宋体" w:cs="宋体" w:hint="eastAsia"/>
                <w:color w:val="000000" w:themeColor="text1"/>
              </w:rPr>
              <w:t>。</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11</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lang w:eastAsia="zh-Hans"/>
              </w:rPr>
            </w:pPr>
            <w:r>
              <w:rPr>
                <w:rFonts w:ascii="宋体" w:eastAsia="宋体" w:hAnsi="宋体" w:cs="宋体" w:hint="eastAsia"/>
                <w:color w:val="000000" w:themeColor="text1"/>
                <w:lang w:eastAsia="zh-Hans"/>
              </w:rPr>
              <w:t>预约管理（1）：支持患者预约记录管理，支持通过预约状态、预约时间、患者基本信息进行多维度数据检索</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12</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lang w:eastAsia="zh-Hans"/>
              </w:rPr>
            </w:pPr>
            <w:r>
              <w:rPr>
                <w:rFonts w:ascii="宋体" w:eastAsia="宋体" w:hAnsi="宋体" w:cs="宋体" w:hint="eastAsia"/>
                <w:color w:val="000000" w:themeColor="text1"/>
                <w:lang w:eastAsia="zh-Hans"/>
              </w:rPr>
              <w:t>预约管理（2）：支持预约记录自动过期处理</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13</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lang w:eastAsia="zh-Hans"/>
              </w:rPr>
            </w:pPr>
            <w:r>
              <w:rPr>
                <w:rFonts w:ascii="宋体" w:eastAsia="宋体" w:hAnsi="宋体" w:cs="宋体" w:hint="eastAsia"/>
                <w:color w:val="000000" w:themeColor="text1"/>
                <w:lang w:eastAsia="zh-Hans"/>
              </w:rPr>
              <w:t>预约管理（3）：支持取消预约操作</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14</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lang w:eastAsia="zh-Hans"/>
              </w:rPr>
            </w:pPr>
            <w:r>
              <w:rPr>
                <w:rFonts w:ascii="宋体" w:eastAsia="宋体" w:hAnsi="宋体" w:cs="宋体" w:hint="eastAsia"/>
                <w:color w:val="000000" w:themeColor="text1"/>
                <w:lang w:eastAsia="zh-Hans"/>
              </w:rPr>
              <w:t>预约管理（4）：支持用户当天连续取消3次预约后不可再预约</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r>
              <w:rPr>
                <w:rFonts w:ascii="宋体" w:eastAsia="宋体" w:hAnsi="宋体" w:cs="宋体" w:hint="eastAsia"/>
                <w:color w:val="000000" w:themeColor="text1"/>
                <w:lang w:eastAsia="zh-Hans"/>
              </w:rPr>
              <w:t>15</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lang w:eastAsia="zh-Hans"/>
              </w:rPr>
            </w:pPr>
            <w:r>
              <w:rPr>
                <w:rFonts w:ascii="宋体" w:eastAsia="宋体" w:hAnsi="宋体" w:cs="宋体" w:hint="eastAsia"/>
                <w:color w:val="000000" w:themeColor="text1"/>
                <w:lang w:eastAsia="zh-Hans"/>
              </w:rPr>
              <w:t>放号管理（1）：</w:t>
            </w:r>
            <w:r>
              <w:rPr>
                <w:rFonts w:ascii="宋体" w:eastAsia="宋体" w:hAnsi="宋体" w:cs="宋体" w:hint="eastAsia"/>
                <w:color w:val="000000" w:themeColor="text1"/>
              </w:rPr>
              <w:t>支持</w:t>
            </w:r>
            <w:r>
              <w:rPr>
                <w:rFonts w:ascii="宋体" w:eastAsia="宋体" w:hAnsi="宋体" w:cs="宋体" w:hint="eastAsia"/>
                <w:color w:val="000000" w:themeColor="text1"/>
                <w:lang w:eastAsia="zh-Hans"/>
              </w:rPr>
              <w:t>灵活设置预约号源的排班规则，并</w:t>
            </w:r>
            <w:r>
              <w:rPr>
                <w:rFonts w:ascii="宋体" w:eastAsia="宋体" w:hAnsi="宋体" w:cs="宋体" w:hint="eastAsia"/>
                <w:color w:val="000000" w:themeColor="text1"/>
              </w:rPr>
              <w:t>支持</w:t>
            </w:r>
            <w:r>
              <w:rPr>
                <w:rFonts w:ascii="宋体" w:eastAsia="宋体" w:hAnsi="宋体" w:cs="宋体" w:hint="eastAsia"/>
                <w:color w:val="000000" w:themeColor="text1"/>
                <w:lang w:eastAsia="zh-Hans"/>
              </w:rPr>
              <w:t>控制已排班日期的开放状态</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16</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lang w:eastAsia="zh-Hans"/>
              </w:rPr>
            </w:pPr>
            <w:r>
              <w:rPr>
                <w:rFonts w:ascii="宋体" w:eastAsia="宋体" w:hAnsi="宋体" w:cs="宋体" w:hint="eastAsia"/>
                <w:color w:val="000000" w:themeColor="text1"/>
                <w:lang w:eastAsia="zh-Hans"/>
              </w:rPr>
              <w:t>放号管理（2）：</w:t>
            </w:r>
            <w:r>
              <w:rPr>
                <w:rFonts w:ascii="宋体" w:eastAsia="宋体" w:hAnsi="宋体" w:cs="宋体" w:hint="eastAsia"/>
                <w:color w:val="000000" w:themeColor="text1"/>
              </w:rPr>
              <w:t>支持</w:t>
            </w:r>
            <w:r>
              <w:rPr>
                <w:rFonts w:ascii="宋体" w:eastAsia="宋体" w:hAnsi="宋体" w:cs="宋体" w:hint="eastAsia"/>
                <w:color w:val="000000" w:themeColor="text1"/>
                <w:lang w:eastAsia="zh-Hans"/>
              </w:rPr>
              <w:t>实时监控排班日期下的总号量和已预约数量</w:t>
            </w:r>
          </w:p>
        </w:tc>
      </w:tr>
      <w:tr w:rsidR="009072EB" w:rsidTr="00850AFC">
        <w:trPr>
          <w:trHeight w:val="862"/>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17</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lang w:eastAsia="zh-Hans"/>
              </w:rPr>
            </w:pPr>
            <w:r>
              <w:rPr>
                <w:rFonts w:ascii="宋体" w:eastAsia="宋体" w:hAnsi="宋体" w:cs="宋体" w:hint="eastAsia"/>
                <w:color w:val="000000" w:themeColor="text1"/>
                <w:lang w:eastAsia="zh-Hans"/>
              </w:rPr>
              <w:t>宣教推广（1）：</w:t>
            </w:r>
            <w:r>
              <w:rPr>
                <w:rFonts w:ascii="宋体" w:eastAsia="宋体" w:hAnsi="宋体" w:cs="宋体" w:hint="eastAsia"/>
                <w:color w:val="000000" w:themeColor="text1"/>
              </w:rPr>
              <w:t>支持对</w:t>
            </w:r>
            <w:r>
              <w:rPr>
                <w:rFonts w:ascii="宋体" w:eastAsia="宋体" w:hAnsi="宋体" w:cs="宋体" w:hint="eastAsia"/>
                <w:color w:val="000000" w:themeColor="text1"/>
                <w:lang w:eastAsia="zh-Hans"/>
              </w:rPr>
              <w:t>小程序</w:t>
            </w:r>
            <w:r>
              <w:rPr>
                <w:rFonts w:ascii="宋体" w:eastAsia="宋体" w:hAnsi="宋体" w:cs="宋体" w:hint="eastAsia"/>
                <w:color w:val="000000" w:themeColor="text1"/>
              </w:rPr>
              <w:t>广告位</w:t>
            </w:r>
            <w:r>
              <w:rPr>
                <w:rFonts w:ascii="宋体" w:eastAsia="宋体" w:hAnsi="宋体" w:cs="宋体" w:hint="eastAsia"/>
                <w:color w:val="000000" w:themeColor="text1"/>
                <w:lang w:eastAsia="zh-Hans"/>
              </w:rPr>
              <w:t>内容</w:t>
            </w:r>
            <w:r>
              <w:rPr>
                <w:rFonts w:ascii="宋体" w:eastAsia="宋体" w:hAnsi="宋体" w:cs="宋体" w:hint="eastAsia"/>
                <w:color w:val="000000" w:themeColor="text1"/>
              </w:rPr>
              <w:t>进行</w:t>
            </w:r>
            <w:r>
              <w:rPr>
                <w:rFonts w:ascii="宋体" w:eastAsia="宋体" w:hAnsi="宋体" w:cs="宋体" w:hint="eastAsia"/>
                <w:color w:val="000000" w:themeColor="text1"/>
                <w:lang w:eastAsia="zh-Hans"/>
              </w:rPr>
              <w:t>新增、修改、删除</w:t>
            </w:r>
            <w:r>
              <w:rPr>
                <w:rFonts w:ascii="宋体" w:eastAsia="宋体" w:hAnsi="宋体" w:cs="宋体" w:hint="eastAsia"/>
                <w:color w:val="000000" w:themeColor="text1"/>
              </w:rPr>
              <w:t>、</w:t>
            </w:r>
            <w:r>
              <w:rPr>
                <w:rFonts w:ascii="宋体" w:eastAsia="宋体" w:hAnsi="宋体" w:cs="宋体" w:hint="eastAsia"/>
                <w:color w:val="000000" w:themeColor="text1"/>
                <w:lang w:eastAsia="zh-Hans"/>
              </w:rPr>
              <w:t>广告内容的维护以及</w:t>
            </w:r>
            <w:r>
              <w:rPr>
                <w:rFonts w:ascii="宋体" w:eastAsia="宋体" w:hAnsi="宋体" w:cs="宋体" w:hint="eastAsia"/>
                <w:color w:val="000000" w:themeColor="text1"/>
              </w:rPr>
              <w:t>广告</w:t>
            </w:r>
            <w:r>
              <w:rPr>
                <w:rFonts w:ascii="宋体" w:eastAsia="宋体" w:hAnsi="宋体" w:cs="宋体" w:hint="eastAsia"/>
                <w:color w:val="000000" w:themeColor="text1"/>
                <w:lang w:eastAsia="zh-Hans"/>
              </w:rPr>
              <w:t>的开放</w:t>
            </w:r>
            <w:r>
              <w:rPr>
                <w:rFonts w:ascii="宋体" w:eastAsia="宋体" w:hAnsi="宋体" w:cs="宋体" w:hint="eastAsia"/>
                <w:color w:val="000000" w:themeColor="text1"/>
              </w:rPr>
              <w:t>/</w:t>
            </w:r>
            <w:r>
              <w:rPr>
                <w:rFonts w:ascii="宋体" w:eastAsia="宋体" w:hAnsi="宋体" w:cs="宋体" w:hint="eastAsia"/>
                <w:color w:val="000000" w:themeColor="text1"/>
                <w:lang w:eastAsia="zh-Hans"/>
              </w:rPr>
              <w:t>关闭</w:t>
            </w:r>
            <w:r>
              <w:rPr>
                <w:rFonts w:ascii="宋体" w:eastAsia="宋体" w:hAnsi="宋体" w:cs="宋体" w:hint="eastAsia"/>
                <w:color w:val="000000" w:themeColor="text1"/>
              </w:rPr>
              <w:t>操作</w:t>
            </w:r>
          </w:p>
        </w:tc>
      </w:tr>
      <w:tr w:rsidR="009072EB" w:rsidTr="00850AFC">
        <w:trPr>
          <w:trHeight w:val="404"/>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18</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lang w:eastAsia="zh-Hans"/>
              </w:rPr>
            </w:pPr>
            <w:r>
              <w:rPr>
                <w:rFonts w:ascii="宋体" w:eastAsia="宋体" w:hAnsi="宋体" w:cs="宋体" w:hint="eastAsia"/>
                <w:color w:val="000000" w:themeColor="text1"/>
                <w:lang w:eastAsia="zh-Hans"/>
              </w:rPr>
              <w:t>宣教推广（2）：</w:t>
            </w:r>
            <w:r>
              <w:rPr>
                <w:rFonts w:ascii="宋体" w:eastAsia="宋体" w:hAnsi="宋体" w:cs="宋体" w:hint="eastAsia"/>
                <w:color w:val="000000" w:themeColor="text1"/>
              </w:rPr>
              <w:t>支持</w:t>
            </w:r>
            <w:r>
              <w:rPr>
                <w:rFonts w:ascii="宋体" w:eastAsia="宋体" w:hAnsi="宋体" w:cs="宋体" w:hint="eastAsia"/>
                <w:color w:val="000000" w:themeColor="text1"/>
                <w:lang w:eastAsia="zh-Hans"/>
              </w:rPr>
              <w:t>文章管理，可用于科普宣教、添加医院新闻资讯</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19</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lang w:eastAsia="zh-Hans"/>
              </w:rPr>
            </w:pPr>
            <w:r>
              <w:rPr>
                <w:rFonts w:ascii="宋体" w:eastAsia="宋体" w:hAnsi="宋体" w:cs="宋体" w:hint="eastAsia"/>
                <w:color w:val="000000" w:themeColor="text1"/>
                <w:lang w:eastAsia="zh-Hans"/>
              </w:rPr>
              <w:t>宣教推广（3）：</w:t>
            </w:r>
            <w:r>
              <w:rPr>
                <w:rFonts w:ascii="宋体" w:eastAsia="宋体" w:hAnsi="宋体" w:cs="宋体" w:hint="eastAsia"/>
                <w:color w:val="000000" w:themeColor="text1"/>
              </w:rPr>
              <w:t>支持</w:t>
            </w:r>
            <w:r>
              <w:rPr>
                <w:rFonts w:ascii="宋体" w:eastAsia="宋体" w:hAnsi="宋体" w:cs="宋体" w:hint="eastAsia"/>
                <w:color w:val="000000" w:themeColor="text1"/>
                <w:lang w:eastAsia="zh-Hans"/>
              </w:rPr>
              <w:t>文章分类管理</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20</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lang w:eastAsia="zh-Hans"/>
              </w:rPr>
            </w:pPr>
            <w:r>
              <w:rPr>
                <w:rFonts w:ascii="宋体" w:eastAsia="宋体" w:hAnsi="宋体" w:cs="宋体" w:hint="eastAsia"/>
                <w:color w:val="000000" w:themeColor="text1"/>
                <w:lang w:eastAsia="zh-Hans"/>
              </w:rPr>
              <w:t>套餐管理（1）：</w:t>
            </w:r>
            <w:r>
              <w:rPr>
                <w:rFonts w:ascii="宋体" w:eastAsia="宋体" w:hAnsi="宋体" w:cs="宋体" w:hint="eastAsia"/>
                <w:color w:val="000000" w:themeColor="text1"/>
              </w:rPr>
              <w:t>支持</w:t>
            </w:r>
            <w:r>
              <w:rPr>
                <w:rFonts w:ascii="宋体" w:eastAsia="宋体" w:hAnsi="宋体" w:cs="宋体" w:hint="eastAsia"/>
                <w:color w:val="000000" w:themeColor="text1"/>
                <w:lang w:eastAsia="zh-Hans"/>
              </w:rPr>
              <w:t>多检查</w:t>
            </w:r>
            <w:r>
              <w:rPr>
                <w:rFonts w:ascii="宋体" w:eastAsia="宋体" w:hAnsi="宋体" w:cs="宋体" w:hint="eastAsia"/>
                <w:color w:val="000000" w:themeColor="text1"/>
              </w:rPr>
              <w:t>类型多检查项目</w:t>
            </w:r>
            <w:r>
              <w:rPr>
                <w:rFonts w:ascii="宋体" w:eastAsia="宋体" w:hAnsi="宋体" w:cs="宋体" w:hint="eastAsia"/>
                <w:color w:val="000000" w:themeColor="text1"/>
                <w:lang w:eastAsia="zh-Hans"/>
              </w:rPr>
              <w:t>、检查服务的灵活</w:t>
            </w:r>
            <w:r>
              <w:rPr>
                <w:rFonts w:ascii="宋体" w:eastAsia="宋体" w:hAnsi="宋体" w:cs="宋体" w:hint="eastAsia"/>
                <w:color w:val="000000" w:themeColor="text1"/>
              </w:rPr>
              <w:t>组合</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21</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lang w:eastAsia="zh-Hans"/>
              </w:rPr>
            </w:pPr>
            <w:r>
              <w:rPr>
                <w:rFonts w:ascii="宋体" w:eastAsia="宋体" w:hAnsi="宋体" w:cs="宋体" w:hint="eastAsia"/>
                <w:color w:val="000000" w:themeColor="text1"/>
                <w:lang w:eastAsia="zh-Hans"/>
              </w:rPr>
              <w:t>套餐管理（2）：支持套餐收费内容价格、数量</w:t>
            </w:r>
            <w:r>
              <w:rPr>
                <w:rFonts w:ascii="宋体" w:eastAsia="宋体" w:hAnsi="宋体" w:cs="宋体" w:hint="eastAsia"/>
                <w:color w:val="000000" w:themeColor="text1"/>
              </w:rPr>
              <w:t>以及折扣的设定</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22</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lang w:eastAsia="zh-Hans"/>
              </w:rPr>
            </w:pPr>
            <w:r>
              <w:rPr>
                <w:rFonts w:ascii="宋体" w:eastAsia="宋体" w:hAnsi="宋体" w:cs="宋体" w:hint="eastAsia"/>
                <w:color w:val="000000" w:themeColor="text1"/>
                <w:lang w:eastAsia="zh-Hans"/>
              </w:rPr>
              <w:t>套餐管理（3）：支持套餐图片、套餐详情、注意事项以及套餐分类的设置，用于小程序</w:t>
            </w:r>
            <w:r>
              <w:rPr>
                <w:rFonts w:ascii="宋体" w:eastAsia="宋体" w:hAnsi="宋体" w:cs="宋体" w:hint="eastAsia"/>
                <w:color w:val="000000" w:themeColor="text1"/>
              </w:rPr>
              <w:t>宣传</w:t>
            </w:r>
            <w:r>
              <w:rPr>
                <w:rFonts w:ascii="宋体" w:eastAsia="宋体" w:hAnsi="宋体" w:cs="宋体" w:hint="eastAsia"/>
                <w:color w:val="000000" w:themeColor="text1"/>
                <w:lang w:eastAsia="zh-Hans"/>
              </w:rPr>
              <w:t>、</w:t>
            </w:r>
            <w:r>
              <w:rPr>
                <w:rFonts w:ascii="宋体" w:eastAsia="宋体" w:hAnsi="宋体" w:cs="宋体" w:hint="eastAsia"/>
                <w:color w:val="000000" w:themeColor="text1"/>
              </w:rPr>
              <w:t>展示</w:t>
            </w:r>
            <w:r>
              <w:rPr>
                <w:rFonts w:ascii="宋体" w:eastAsia="宋体" w:hAnsi="宋体" w:cs="宋体" w:hint="eastAsia"/>
                <w:color w:val="000000" w:themeColor="text1"/>
                <w:lang w:eastAsia="zh-Hans"/>
              </w:rPr>
              <w:t>以及预约</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23</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lang w:eastAsia="zh-Hans"/>
              </w:rPr>
            </w:pPr>
            <w:r>
              <w:rPr>
                <w:rFonts w:ascii="宋体" w:eastAsia="宋体" w:hAnsi="宋体" w:cs="宋体" w:hint="eastAsia"/>
                <w:color w:val="000000" w:themeColor="text1"/>
                <w:lang w:eastAsia="zh-Hans"/>
              </w:rPr>
              <w:t>检查服务管理（1）：</w:t>
            </w:r>
            <w:r>
              <w:rPr>
                <w:rFonts w:ascii="宋体" w:eastAsia="宋体" w:hAnsi="宋体" w:cs="宋体" w:hint="eastAsia"/>
                <w:color w:val="000000" w:themeColor="text1"/>
              </w:rPr>
              <w:t>支持</w:t>
            </w:r>
            <w:r>
              <w:rPr>
                <w:rFonts w:ascii="宋体" w:eastAsia="宋体" w:hAnsi="宋体" w:cs="宋体" w:hint="eastAsia"/>
                <w:color w:val="000000" w:themeColor="text1"/>
                <w:lang w:eastAsia="zh-Hans"/>
              </w:rPr>
              <w:t>单检查</w:t>
            </w:r>
            <w:r>
              <w:rPr>
                <w:rFonts w:ascii="宋体" w:eastAsia="宋体" w:hAnsi="宋体" w:cs="宋体" w:hint="eastAsia"/>
                <w:color w:val="000000" w:themeColor="text1"/>
              </w:rPr>
              <w:t>类型多检查项目</w:t>
            </w:r>
            <w:r>
              <w:rPr>
                <w:rFonts w:ascii="宋体" w:eastAsia="宋体" w:hAnsi="宋体" w:cs="宋体" w:hint="eastAsia"/>
                <w:color w:val="000000" w:themeColor="text1"/>
                <w:lang w:eastAsia="zh-Hans"/>
              </w:rPr>
              <w:t>的灵活</w:t>
            </w:r>
            <w:r>
              <w:rPr>
                <w:rFonts w:ascii="宋体" w:eastAsia="宋体" w:hAnsi="宋体" w:cs="宋体" w:hint="eastAsia"/>
                <w:color w:val="000000" w:themeColor="text1"/>
              </w:rPr>
              <w:t>组合</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24</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lang w:eastAsia="zh-Hans"/>
              </w:rPr>
            </w:pPr>
            <w:r>
              <w:rPr>
                <w:rFonts w:ascii="宋体" w:eastAsia="宋体" w:hAnsi="宋体" w:cs="宋体" w:hint="eastAsia"/>
                <w:color w:val="000000" w:themeColor="text1"/>
                <w:lang w:eastAsia="zh-Hans"/>
              </w:rPr>
              <w:t>检查服务管理（2）：支持检查服务收费内容的价格、数量</w:t>
            </w:r>
            <w:r>
              <w:rPr>
                <w:rFonts w:ascii="宋体" w:eastAsia="宋体" w:hAnsi="宋体" w:cs="宋体" w:hint="eastAsia"/>
                <w:color w:val="000000" w:themeColor="text1"/>
              </w:rPr>
              <w:t>以及折扣的设定</w:t>
            </w:r>
          </w:p>
        </w:tc>
      </w:tr>
      <w:tr w:rsidR="009072EB" w:rsidTr="00850AFC">
        <w:trPr>
          <w:trHeight w:val="805"/>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25</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lang w:eastAsia="zh-Hans"/>
              </w:rPr>
            </w:pPr>
            <w:r>
              <w:rPr>
                <w:rFonts w:ascii="宋体" w:eastAsia="宋体" w:hAnsi="宋体" w:cs="宋体" w:hint="eastAsia"/>
                <w:color w:val="000000" w:themeColor="text1"/>
                <w:lang w:eastAsia="zh-Hans"/>
              </w:rPr>
              <w:t>检查服务管理（3）：支持检查服务图片、套餐详情、注意事项以及服务分类的设置，用于小程序</w:t>
            </w:r>
            <w:r>
              <w:rPr>
                <w:rFonts w:ascii="宋体" w:eastAsia="宋体" w:hAnsi="宋体" w:cs="宋体" w:hint="eastAsia"/>
                <w:color w:val="000000" w:themeColor="text1"/>
              </w:rPr>
              <w:t>宣传</w:t>
            </w:r>
            <w:r>
              <w:rPr>
                <w:rFonts w:ascii="宋体" w:eastAsia="宋体" w:hAnsi="宋体" w:cs="宋体" w:hint="eastAsia"/>
                <w:color w:val="000000" w:themeColor="text1"/>
                <w:lang w:eastAsia="zh-Hans"/>
              </w:rPr>
              <w:t>、</w:t>
            </w:r>
            <w:r>
              <w:rPr>
                <w:rFonts w:ascii="宋体" w:eastAsia="宋体" w:hAnsi="宋体" w:cs="宋体" w:hint="eastAsia"/>
                <w:color w:val="000000" w:themeColor="text1"/>
              </w:rPr>
              <w:t>展示</w:t>
            </w:r>
            <w:r>
              <w:rPr>
                <w:rFonts w:ascii="宋体" w:eastAsia="宋体" w:hAnsi="宋体" w:cs="宋体" w:hint="eastAsia"/>
                <w:color w:val="000000" w:themeColor="text1"/>
                <w:lang w:eastAsia="zh-Hans"/>
              </w:rPr>
              <w:t>以及预约</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26</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lang w:eastAsia="zh-Hans"/>
              </w:rPr>
            </w:pPr>
            <w:r>
              <w:rPr>
                <w:rFonts w:ascii="宋体" w:eastAsia="宋体" w:hAnsi="宋体" w:cs="宋体" w:hint="eastAsia"/>
                <w:color w:val="000000" w:themeColor="text1"/>
                <w:lang w:eastAsia="zh-Hans"/>
              </w:rPr>
              <w:t>财务管理（1）支持经营概况分析，包括收费金额、收费人次、收费服务类型等维度数据分析统计，并可视化展示分析数据</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lastRenderedPageBreak/>
              <w:t>27</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lang w:eastAsia="zh-Hans"/>
              </w:rPr>
            </w:pPr>
            <w:r>
              <w:rPr>
                <w:rFonts w:ascii="宋体" w:eastAsia="宋体" w:hAnsi="宋体" w:cs="宋体" w:hint="eastAsia"/>
                <w:color w:val="000000" w:themeColor="text1"/>
                <w:lang w:eastAsia="zh-Hans"/>
              </w:rPr>
              <w:t>财务管理（2）支持交易记录汇总，可根据交易时间、订单来源进行多维度数据筛选以及记录导出</w:t>
            </w:r>
          </w:p>
        </w:tc>
      </w:tr>
      <w:tr w:rsidR="009072EB" w:rsidTr="00850AFC">
        <w:trPr>
          <w:trHeight w:val="819"/>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28</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lang w:eastAsia="zh-Hans"/>
              </w:rPr>
            </w:pPr>
            <w:r>
              <w:rPr>
                <w:rFonts w:ascii="宋体" w:eastAsia="宋体" w:hAnsi="宋体" w:cs="宋体" w:hint="eastAsia"/>
                <w:color w:val="000000" w:themeColor="text1"/>
                <w:lang w:eastAsia="zh-Hans"/>
              </w:rPr>
              <w:t>财务管理（3）支持订单记录管理，可根据订单来源、订单状态进行多维度数据筛选，并可查看订单详情以及订单导出</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29</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lang w:eastAsia="zh-Hans"/>
              </w:rPr>
            </w:pPr>
            <w:r>
              <w:rPr>
                <w:rFonts w:ascii="宋体" w:eastAsia="宋体" w:hAnsi="宋体" w:cs="宋体" w:hint="eastAsia"/>
                <w:color w:val="000000" w:themeColor="text1"/>
                <w:lang w:eastAsia="zh-Hans"/>
              </w:rPr>
              <w:t>财务管理（4）支持订单对账统计，系统可自动识别异常订单，支持异常订单处理</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30</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lang w:eastAsia="zh-Hans"/>
              </w:rPr>
            </w:pPr>
            <w:r>
              <w:rPr>
                <w:rFonts w:ascii="宋体" w:eastAsia="宋体" w:hAnsi="宋体" w:cs="宋体" w:hint="eastAsia"/>
                <w:color w:val="000000" w:themeColor="text1"/>
                <w:lang w:eastAsia="zh-Hans"/>
              </w:rPr>
              <w:t>财务管理（5）支持收入汇总，实时查看收入明细和交易记录</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31</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lang w:eastAsia="zh-Hans"/>
              </w:rPr>
            </w:pPr>
            <w:r>
              <w:rPr>
                <w:rFonts w:ascii="宋体" w:eastAsia="宋体" w:hAnsi="宋体" w:cs="宋体" w:hint="eastAsia"/>
                <w:color w:val="000000" w:themeColor="text1"/>
              </w:rPr>
              <w:t>医院信息管理</w:t>
            </w:r>
            <w:r>
              <w:rPr>
                <w:rFonts w:ascii="宋体" w:eastAsia="宋体" w:hAnsi="宋体" w:cs="宋体" w:hint="eastAsia"/>
                <w:color w:val="000000" w:themeColor="text1"/>
                <w:lang w:eastAsia="zh-Hans"/>
              </w:rPr>
              <w:t>：</w:t>
            </w:r>
            <w:r>
              <w:rPr>
                <w:rFonts w:ascii="宋体" w:eastAsia="宋体" w:hAnsi="宋体" w:cs="宋体" w:hint="eastAsia"/>
                <w:color w:val="000000" w:themeColor="text1"/>
              </w:rPr>
              <w:t>支持对医疗机构的认证、医院信息、宣传信息</w:t>
            </w:r>
            <w:r>
              <w:rPr>
                <w:rFonts w:ascii="宋体" w:eastAsia="宋体" w:hAnsi="宋体" w:cs="宋体" w:hint="eastAsia"/>
                <w:color w:val="000000" w:themeColor="text1"/>
                <w:lang w:eastAsia="zh-Hans"/>
              </w:rPr>
              <w:t>内容</w:t>
            </w:r>
            <w:r>
              <w:rPr>
                <w:rFonts w:ascii="宋体" w:eastAsia="宋体" w:hAnsi="宋体" w:cs="宋体" w:hint="eastAsia"/>
                <w:color w:val="000000" w:themeColor="text1"/>
              </w:rPr>
              <w:t>的维护。</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r>
              <w:rPr>
                <w:rFonts w:ascii="宋体" w:eastAsia="宋体" w:hAnsi="宋体" w:cs="宋体" w:hint="eastAsia"/>
                <w:color w:val="000000" w:themeColor="text1"/>
                <w:lang w:eastAsia="zh-Hans"/>
              </w:rPr>
              <w:t>32</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lang w:eastAsia="zh-Hans"/>
              </w:rPr>
            </w:pPr>
            <w:r>
              <w:rPr>
                <w:rFonts w:ascii="宋体" w:eastAsia="宋体" w:hAnsi="宋体" w:cs="宋体" w:hint="eastAsia"/>
                <w:color w:val="000000" w:themeColor="text1"/>
                <w:lang w:eastAsia="zh-Hans"/>
              </w:rPr>
              <w:t>科室管理：支持科室的增加、修改、删除</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r>
              <w:rPr>
                <w:rFonts w:ascii="宋体" w:eastAsia="宋体" w:hAnsi="宋体" w:cs="宋体" w:hint="eastAsia"/>
                <w:color w:val="000000" w:themeColor="text1"/>
                <w:lang w:eastAsia="zh-Hans"/>
              </w:rPr>
              <w:t>33</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rPr>
                <w:rFonts w:ascii="宋体" w:eastAsia="宋体" w:hAnsi="宋体" w:cs="宋体"/>
                <w:color w:val="000000" w:themeColor="text1"/>
                <w:lang w:eastAsia="zh-Hans"/>
              </w:rPr>
            </w:pPr>
            <w:r>
              <w:rPr>
                <w:rFonts w:ascii="宋体" w:eastAsia="宋体" w:hAnsi="宋体" w:cs="宋体" w:hint="eastAsia"/>
                <w:color w:val="000000" w:themeColor="text1"/>
                <w:lang w:eastAsia="zh-Hans"/>
              </w:rPr>
              <w:t>公众号管理（1）平台内置微信公众平台功能，支持公众号菜单配置</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r>
              <w:rPr>
                <w:rFonts w:ascii="宋体" w:eastAsia="宋体" w:hAnsi="宋体" w:cs="宋体" w:hint="eastAsia"/>
                <w:color w:val="000000" w:themeColor="text1"/>
                <w:lang w:eastAsia="zh-Hans"/>
              </w:rPr>
              <w:t>34</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rPr>
                <w:rFonts w:ascii="宋体" w:eastAsia="宋体" w:hAnsi="宋体" w:cs="宋体"/>
                <w:color w:val="000000" w:themeColor="text1"/>
                <w:lang w:eastAsia="zh-Hans"/>
              </w:rPr>
            </w:pPr>
            <w:r>
              <w:rPr>
                <w:rFonts w:ascii="宋体" w:eastAsia="宋体" w:hAnsi="宋体" w:cs="宋体" w:hint="eastAsia"/>
                <w:color w:val="000000" w:themeColor="text1"/>
                <w:lang w:eastAsia="zh-Hans"/>
              </w:rPr>
              <w:t>公众号管理（2）平台内置微信公众平台功能，</w:t>
            </w:r>
            <w:r>
              <w:rPr>
                <w:rFonts w:ascii="宋体" w:eastAsia="宋体" w:hAnsi="宋体" w:cs="宋体" w:hint="eastAsia"/>
                <w:color w:val="000000" w:themeColor="text1"/>
              </w:rPr>
              <w:t>支持</w:t>
            </w:r>
            <w:r>
              <w:rPr>
                <w:rFonts w:ascii="宋体" w:eastAsia="宋体" w:hAnsi="宋体" w:cs="宋体" w:hint="eastAsia"/>
                <w:color w:val="000000" w:themeColor="text1"/>
                <w:lang w:eastAsia="zh-Hans"/>
              </w:rPr>
              <w:t>公众号模版消息、订阅消息同步管理</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r>
              <w:rPr>
                <w:rFonts w:ascii="宋体" w:eastAsia="宋体" w:hAnsi="宋体" w:cs="宋体" w:hint="eastAsia"/>
                <w:color w:val="000000" w:themeColor="text1"/>
                <w:lang w:eastAsia="zh-Hans"/>
              </w:rPr>
              <w:t>35</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rPr>
                <w:rFonts w:ascii="宋体" w:eastAsia="宋体" w:hAnsi="宋体" w:cs="宋体"/>
                <w:color w:val="000000" w:themeColor="text1"/>
                <w:lang w:eastAsia="zh-Hans"/>
              </w:rPr>
            </w:pPr>
            <w:r>
              <w:rPr>
                <w:rFonts w:ascii="宋体" w:eastAsia="宋体" w:hAnsi="宋体" w:cs="宋体" w:hint="eastAsia"/>
                <w:color w:val="000000" w:themeColor="text1"/>
                <w:lang w:eastAsia="zh-Hans"/>
              </w:rPr>
              <w:t>公众号管理（3）平台内置微信公众平台功能，</w:t>
            </w:r>
            <w:r>
              <w:rPr>
                <w:rFonts w:ascii="宋体" w:eastAsia="宋体" w:hAnsi="宋体" w:cs="宋体" w:hint="eastAsia"/>
                <w:color w:val="000000" w:themeColor="text1"/>
              </w:rPr>
              <w:t>支持</w:t>
            </w:r>
            <w:r>
              <w:rPr>
                <w:rFonts w:ascii="宋体" w:eastAsia="宋体" w:hAnsi="宋体" w:cs="宋体" w:hint="eastAsia"/>
                <w:color w:val="000000" w:themeColor="text1"/>
                <w:lang w:eastAsia="zh-Hans"/>
              </w:rPr>
              <w:t>公众号关键词定义添加，支持</w:t>
            </w:r>
            <w:r>
              <w:rPr>
                <w:rFonts w:ascii="宋体" w:eastAsia="宋体" w:hAnsi="宋体" w:cs="宋体" w:hint="eastAsia"/>
                <w:color w:val="000000" w:themeColor="text1"/>
              </w:rPr>
              <w:t>用户输入关键词时自动</w:t>
            </w:r>
            <w:r>
              <w:rPr>
                <w:rFonts w:ascii="宋体" w:eastAsia="宋体" w:hAnsi="宋体" w:cs="宋体" w:hint="eastAsia"/>
                <w:color w:val="000000" w:themeColor="text1"/>
                <w:lang w:eastAsia="zh-Hans"/>
              </w:rPr>
              <w:t>匹配</w:t>
            </w:r>
            <w:r>
              <w:rPr>
                <w:rFonts w:ascii="宋体" w:eastAsia="宋体" w:hAnsi="宋体" w:cs="宋体" w:hint="eastAsia"/>
                <w:color w:val="000000" w:themeColor="text1"/>
              </w:rPr>
              <w:t>回复</w:t>
            </w:r>
            <w:r>
              <w:rPr>
                <w:rFonts w:ascii="宋体" w:eastAsia="宋体" w:hAnsi="宋体" w:cs="宋体" w:hint="eastAsia"/>
                <w:color w:val="000000" w:themeColor="text1"/>
                <w:lang w:eastAsia="zh-Hans"/>
              </w:rPr>
              <w:t>定义的</w:t>
            </w:r>
            <w:r>
              <w:rPr>
                <w:rFonts w:ascii="宋体" w:eastAsia="宋体" w:hAnsi="宋体" w:cs="宋体" w:hint="eastAsia"/>
                <w:color w:val="000000" w:themeColor="text1"/>
              </w:rPr>
              <w:t>内容</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r>
              <w:rPr>
                <w:rFonts w:ascii="宋体" w:eastAsia="宋体" w:hAnsi="宋体" w:cs="宋体" w:hint="eastAsia"/>
                <w:color w:val="000000" w:themeColor="text1"/>
                <w:lang w:eastAsia="zh-Hans"/>
              </w:rPr>
              <w:t>36</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rPr>
                <w:rFonts w:ascii="宋体" w:eastAsia="宋体" w:hAnsi="宋体" w:cs="宋体"/>
                <w:color w:val="000000" w:themeColor="text1"/>
                <w:lang w:eastAsia="zh-Hans"/>
              </w:rPr>
            </w:pPr>
            <w:r>
              <w:rPr>
                <w:rFonts w:ascii="宋体" w:eastAsia="宋体" w:hAnsi="宋体" w:cs="宋体" w:hint="eastAsia"/>
                <w:color w:val="000000" w:themeColor="text1"/>
                <w:lang w:eastAsia="zh-Hans"/>
              </w:rPr>
              <w:t>公众号管理（4）平台内置微信公众平台功能，</w:t>
            </w:r>
            <w:r>
              <w:rPr>
                <w:rFonts w:ascii="宋体" w:eastAsia="宋体" w:hAnsi="宋体" w:cs="宋体" w:hint="eastAsia"/>
                <w:color w:val="000000" w:themeColor="text1"/>
              </w:rPr>
              <w:t>支持</w:t>
            </w:r>
            <w:r>
              <w:rPr>
                <w:rFonts w:ascii="宋体" w:eastAsia="宋体" w:hAnsi="宋体" w:cs="宋体" w:hint="eastAsia"/>
                <w:color w:val="000000" w:themeColor="text1"/>
                <w:lang w:eastAsia="zh-Hans"/>
              </w:rPr>
              <w:t>设置</w:t>
            </w:r>
            <w:r>
              <w:rPr>
                <w:rFonts w:ascii="宋体" w:eastAsia="宋体" w:hAnsi="宋体" w:cs="宋体" w:hint="eastAsia"/>
                <w:color w:val="000000" w:themeColor="text1"/>
              </w:rPr>
              <w:t>用户关注公众号时自动回复内容</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r>
              <w:rPr>
                <w:rFonts w:ascii="宋体" w:eastAsia="宋体" w:hAnsi="宋体" w:cs="宋体" w:hint="eastAsia"/>
                <w:color w:val="000000" w:themeColor="text1"/>
                <w:lang w:eastAsia="zh-Hans"/>
              </w:rPr>
              <w:t>37</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rPr>
                <w:rFonts w:ascii="宋体" w:eastAsia="宋体" w:hAnsi="宋体" w:cs="宋体"/>
                <w:color w:val="000000" w:themeColor="text1"/>
                <w:lang w:eastAsia="zh-Hans"/>
              </w:rPr>
            </w:pPr>
            <w:r>
              <w:rPr>
                <w:rFonts w:ascii="宋体" w:eastAsia="宋体" w:hAnsi="宋体" w:cs="宋体" w:hint="eastAsia"/>
                <w:color w:val="000000" w:themeColor="text1"/>
                <w:lang w:eastAsia="zh-Hans"/>
              </w:rPr>
              <w:t>数字影像管理（1）：支持数字影像可查询字段设置，其中必须包含检查号、就诊号、手机号、证件号等</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r>
              <w:rPr>
                <w:rFonts w:ascii="宋体" w:eastAsia="宋体" w:hAnsi="宋体" w:cs="宋体" w:hint="eastAsia"/>
                <w:color w:val="000000" w:themeColor="text1"/>
                <w:lang w:eastAsia="zh-Hans"/>
              </w:rPr>
              <w:t>38</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rPr>
                <w:rFonts w:ascii="宋体" w:eastAsia="宋体" w:hAnsi="宋体" w:cs="宋体"/>
                <w:color w:val="000000" w:themeColor="text1"/>
                <w:lang w:eastAsia="zh-Hans"/>
              </w:rPr>
            </w:pPr>
            <w:r>
              <w:rPr>
                <w:rFonts w:ascii="宋体" w:eastAsia="宋体" w:hAnsi="宋体" w:cs="宋体" w:hint="eastAsia"/>
                <w:color w:val="000000" w:themeColor="text1"/>
                <w:lang w:eastAsia="zh-Hans"/>
              </w:rPr>
              <w:t>数字影像管理（2）：支持数字影像扫码查看功能控制</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r>
              <w:rPr>
                <w:rFonts w:ascii="宋体" w:eastAsia="宋体" w:hAnsi="宋体" w:cs="宋体" w:hint="eastAsia"/>
                <w:color w:val="000000" w:themeColor="text1"/>
                <w:lang w:eastAsia="zh-Hans"/>
              </w:rPr>
              <w:t>39</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rPr>
                <w:rFonts w:ascii="宋体" w:eastAsia="宋体" w:hAnsi="宋体" w:cs="宋体"/>
                <w:color w:val="000000" w:themeColor="text1"/>
                <w:lang w:eastAsia="zh-Hans"/>
              </w:rPr>
            </w:pPr>
            <w:r>
              <w:rPr>
                <w:rFonts w:ascii="宋体" w:eastAsia="宋体" w:hAnsi="宋体" w:cs="宋体" w:hint="eastAsia"/>
                <w:color w:val="000000" w:themeColor="text1"/>
                <w:lang w:eastAsia="zh-Hans"/>
              </w:rPr>
              <w:t>数字影像管理（3）：支持数字影像</w:t>
            </w:r>
            <w:r>
              <w:rPr>
                <w:rFonts w:ascii="宋体" w:eastAsia="宋体" w:hAnsi="宋体" w:cs="宋体" w:hint="eastAsia"/>
                <w:color w:val="000000" w:themeColor="text1"/>
              </w:rPr>
              <w:t>查阅</w:t>
            </w:r>
            <w:r>
              <w:rPr>
                <w:rFonts w:ascii="宋体" w:eastAsia="宋体" w:hAnsi="宋体" w:cs="宋体" w:hint="eastAsia"/>
                <w:color w:val="000000" w:themeColor="text1"/>
                <w:lang w:eastAsia="zh-Hans"/>
              </w:rPr>
              <w:t>时的</w:t>
            </w:r>
            <w:r>
              <w:rPr>
                <w:rFonts w:ascii="宋体" w:eastAsia="宋体" w:hAnsi="宋体" w:cs="宋体" w:hint="eastAsia"/>
                <w:color w:val="000000" w:themeColor="text1"/>
              </w:rPr>
              <w:t>身份认证</w:t>
            </w:r>
            <w:r>
              <w:rPr>
                <w:rFonts w:ascii="宋体" w:eastAsia="宋体" w:hAnsi="宋体" w:cs="宋体" w:hint="eastAsia"/>
                <w:color w:val="000000" w:themeColor="text1"/>
                <w:lang w:eastAsia="zh-Hans"/>
              </w:rPr>
              <w:t>的灵活管理，其中必须包含证件号、</w:t>
            </w:r>
            <w:r>
              <w:rPr>
                <w:rFonts w:ascii="宋体" w:eastAsia="宋体" w:hAnsi="宋体" w:cs="宋体" w:hint="eastAsia"/>
                <w:color w:val="000000" w:themeColor="text1"/>
              </w:rPr>
              <w:t>手机号</w:t>
            </w:r>
            <w:r>
              <w:rPr>
                <w:rFonts w:ascii="宋体" w:eastAsia="宋体" w:hAnsi="宋体" w:cs="宋体" w:hint="eastAsia"/>
                <w:color w:val="000000" w:themeColor="text1"/>
                <w:lang w:eastAsia="zh-Hans"/>
              </w:rPr>
              <w:t>、姓名等认证方式</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r>
              <w:rPr>
                <w:rFonts w:ascii="宋体" w:eastAsia="宋体" w:hAnsi="宋体" w:cs="宋体" w:hint="eastAsia"/>
                <w:color w:val="000000" w:themeColor="text1"/>
                <w:lang w:eastAsia="zh-Hans"/>
              </w:rPr>
              <w:t>40</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rPr>
                <w:rFonts w:ascii="宋体" w:eastAsia="宋体" w:hAnsi="宋体" w:cs="宋体"/>
                <w:color w:val="000000" w:themeColor="text1"/>
                <w:lang w:eastAsia="zh-Hans"/>
              </w:rPr>
            </w:pPr>
            <w:r>
              <w:rPr>
                <w:rFonts w:ascii="宋体" w:eastAsia="宋体" w:hAnsi="宋体" w:cs="宋体" w:hint="eastAsia"/>
                <w:color w:val="000000" w:themeColor="text1"/>
                <w:lang w:eastAsia="zh-Hans"/>
              </w:rPr>
              <w:t>数字影像管理（4）：支持数字影像付费模式管理，其中必须支持免费查看、付费查看、先免后付等模式，其中先免后付支持设置免费次数或免费天数，并支持付费价格设置</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lang w:eastAsia="zh-Hans"/>
              </w:rPr>
              <w:t>41</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rPr>
            </w:pPr>
            <w:r>
              <w:rPr>
                <w:rFonts w:ascii="宋体" w:eastAsia="宋体" w:hAnsi="宋体" w:cs="宋体" w:hint="eastAsia"/>
                <w:color w:val="000000" w:themeColor="text1"/>
                <w:lang w:eastAsia="zh-Hans"/>
              </w:rPr>
              <w:t>用户管理（1）支持用户账号的开通、修改、删除</w:t>
            </w:r>
            <w:r>
              <w:rPr>
                <w:rFonts w:ascii="宋体" w:eastAsia="宋体" w:hAnsi="宋体" w:cs="宋体" w:hint="eastAsia"/>
                <w:color w:val="000000" w:themeColor="text1"/>
              </w:rPr>
              <w:t>。</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lang w:eastAsia="zh-Hans"/>
              </w:rPr>
              <w:t>42</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rPr>
            </w:pPr>
            <w:r>
              <w:rPr>
                <w:rFonts w:ascii="宋体" w:eastAsia="宋体" w:hAnsi="宋体" w:cs="宋体" w:hint="eastAsia"/>
                <w:color w:val="000000" w:themeColor="text1"/>
                <w:lang w:eastAsia="zh-Hans"/>
              </w:rPr>
              <w:t>用户管理（2）支持数据授权、功能授权，</w:t>
            </w:r>
            <w:r>
              <w:rPr>
                <w:rFonts w:ascii="宋体" w:eastAsia="宋体" w:hAnsi="宋体" w:cs="宋体" w:hint="eastAsia"/>
                <w:color w:val="000000" w:themeColor="text1"/>
              </w:rPr>
              <w:t>展示对应界面</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lang w:eastAsia="zh-Hans"/>
              </w:rPr>
              <w:t>43</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lang w:eastAsia="zh-Hans"/>
              </w:rPr>
            </w:pPr>
            <w:r>
              <w:rPr>
                <w:rFonts w:ascii="宋体" w:eastAsia="宋体" w:hAnsi="宋体" w:cs="宋体" w:hint="eastAsia"/>
                <w:color w:val="000000" w:themeColor="text1"/>
                <w:lang w:eastAsia="zh-Hans"/>
              </w:rPr>
              <w:t>日志管理：</w:t>
            </w:r>
            <w:r>
              <w:rPr>
                <w:rFonts w:ascii="宋体" w:eastAsia="宋体" w:hAnsi="宋体" w:cs="宋体" w:hint="eastAsia"/>
                <w:color w:val="000000" w:themeColor="text1"/>
              </w:rPr>
              <w:t>支持按操作用户、操作类型、操作时间查询操作日志，记录操作 IP、操作用户、操作时间、操作类型、操作内容详情</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lang w:eastAsia="zh-Hans"/>
              </w:rPr>
              <w:t>44</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lang w:eastAsia="zh-Hans"/>
              </w:rPr>
            </w:pPr>
            <w:r>
              <w:rPr>
                <w:rFonts w:ascii="宋体" w:eastAsia="宋体" w:hAnsi="宋体" w:cs="宋体" w:hint="eastAsia"/>
                <w:color w:val="000000" w:themeColor="text1"/>
                <w:lang w:eastAsia="zh-Hans"/>
              </w:rPr>
              <w:t>消息通知：支持通过短信、订阅消息、消息推送等方式通知患者</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45</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adjustRightInd w:val="0"/>
              <w:snapToGrid w:val="0"/>
              <w:rPr>
                <w:rFonts w:ascii="宋体" w:eastAsia="宋体" w:hAnsi="宋体" w:cs="宋体"/>
                <w:color w:val="000000" w:themeColor="text1"/>
                <w:lang w:eastAsia="zh-Hans"/>
              </w:rPr>
            </w:pPr>
            <w:r>
              <w:rPr>
                <w:rFonts w:ascii="宋体" w:eastAsia="宋体" w:hAnsi="宋体" w:cs="宋体" w:hint="eastAsia"/>
                <w:color w:val="000000" w:themeColor="text1"/>
              </w:rPr>
              <w:t>支持采用全B/S架构，无需任何插件，兼容主流浏览器Chrome、Firefox、IE、Safari、360浏览器、搜狗浏览器等</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lang w:eastAsia="zh-Hans"/>
              </w:rPr>
              <w:t>46</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adjustRightInd w:val="0"/>
              <w:snapToGrid w:val="0"/>
              <w:rPr>
                <w:rFonts w:ascii="宋体" w:eastAsia="宋体" w:hAnsi="宋体" w:cs="宋体"/>
                <w:color w:val="000000" w:themeColor="text1"/>
              </w:rPr>
            </w:pPr>
            <w:r>
              <w:rPr>
                <w:rFonts w:ascii="宋体" w:eastAsia="宋体" w:hAnsi="宋体" w:cs="宋体" w:hint="eastAsia"/>
                <w:color w:val="000000" w:themeColor="text1"/>
                <w:lang w:eastAsia="zh-Hans"/>
              </w:rPr>
              <w:t>支持</w:t>
            </w:r>
            <w:r>
              <w:rPr>
                <w:rFonts w:ascii="宋体" w:eastAsia="宋体" w:hAnsi="宋体" w:cs="宋体" w:hint="eastAsia"/>
                <w:color w:val="000000" w:themeColor="text1"/>
              </w:rPr>
              <w:t>采用全冗余设计，无单点，支持同城容灾，搭配CDN可实现网络加速，支持万级用户并发访问 </w:t>
            </w:r>
          </w:p>
        </w:tc>
      </w:tr>
      <w:tr w:rsidR="009072EB" w:rsidTr="00850AFC">
        <w:trPr>
          <w:trHeight w:val="90"/>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47</w:t>
            </w:r>
          </w:p>
        </w:tc>
        <w:tc>
          <w:tcPr>
            <w:tcW w:w="1793" w:type="dxa"/>
            <w:vMerge w:val="restart"/>
            <w:tcBorders>
              <w:top w:val="single" w:sz="4" w:space="0" w:color="auto"/>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p>
          <w:p w:rsidR="009072EB" w:rsidRDefault="009072EB" w:rsidP="00850AFC">
            <w:pPr>
              <w:spacing w:line="400" w:lineRule="exact"/>
              <w:jc w:val="center"/>
              <w:rPr>
                <w:rFonts w:ascii="宋体" w:eastAsia="宋体" w:hAnsi="宋体" w:cs="宋体"/>
                <w:color w:val="000000" w:themeColor="text1"/>
              </w:rPr>
            </w:pPr>
          </w:p>
          <w:p w:rsidR="009072EB" w:rsidRDefault="009072EB" w:rsidP="00850AFC">
            <w:pPr>
              <w:spacing w:line="400" w:lineRule="exact"/>
              <w:jc w:val="center"/>
              <w:rPr>
                <w:rFonts w:ascii="宋体" w:eastAsia="宋体" w:hAnsi="宋体" w:cs="宋体"/>
                <w:color w:val="000000" w:themeColor="text1"/>
              </w:rPr>
            </w:pPr>
          </w:p>
          <w:p w:rsidR="009072EB" w:rsidRDefault="009072EB" w:rsidP="00850AFC">
            <w:pPr>
              <w:spacing w:line="400" w:lineRule="exact"/>
              <w:jc w:val="center"/>
              <w:rPr>
                <w:rFonts w:ascii="宋体" w:eastAsia="宋体" w:hAnsi="宋体" w:cs="宋体"/>
                <w:color w:val="000000" w:themeColor="text1"/>
              </w:rPr>
            </w:pPr>
          </w:p>
          <w:p w:rsidR="009072EB" w:rsidRDefault="009072EB" w:rsidP="00850AFC">
            <w:pPr>
              <w:spacing w:line="400" w:lineRule="exact"/>
              <w:jc w:val="center"/>
              <w:rPr>
                <w:rFonts w:ascii="宋体" w:eastAsia="宋体" w:hAnsi="宋体" w:cs="宋体"/>
                <w:color w:val="000000" w:themeColor="text1"/>
              </w:rPr>
            </w:pPr>
          </w:p>
          <w:p w:rsidR="009072EB" w:rsidRDefault="009072EB" w:rsidP="00850AFC">
            <w:pPr>
              <w:spacing w:line="400" w:lineRule="exact"/>
              <w:jc w:val="center"/>
              <w:rPr>
                <w:rFonts w:ascii="宋体" w:eastAsia="宋体" w:hAnsi="宋体" w:cs="宋体"/>
                <w:color w:val="000000" w:themeColor="text1"/>
              </w:rPr>
            </w:pPr>
          </w:p>
          <w:p w:rsidR="009072EB" w:rsidRDefault="009072EB" w:rsidP="00850AFC">
            <w:pPr>
              <w:spacing w:line="400" w:lineRule="exact"/>
              <w:jc w:val="center"/>
              <w:rPr>
                <w:rFonts w:ascii="宋体" w:eastAsia="宋体" w:hAnsi="宋体" w:cs="宋体"/>
                <w:color w:val="000000" w:themeColor="text1"/>
              </w:rPr>
            </w:pPr>
          </w:p>
          <w:p w:rsidR="009072EB" w:rsidRDefault="009072EB" w:rsidP="00850AFC">
            <w:pPr>
              <w:spacing w:line="400" w:lineRule="exact"/>
              <w:jc w:val="center"/>
              <w:rPr>
                <w:rFonts w:ascii="宋体" w:eastAsia="宋体" w:hAnsi="宋体" w:cs="宋体"/>
                <w:color w:val="000000" w:themeColor="text1"/>
              </w:rPr>
            </w:pPr>
          </w:p>
          <w:p w:rsidR="009072EB" w:rsidRDefault="009072EB" w:rsidP="00850AFC">
            <w:pPr>
              <w:spacing w:line="400" w:lineRule="exact"/>
              <w:jc w:val="center"/>
              <w:rPr>
                <w:rFonts w:ascii="宋体" w:eastAsia="宋体" w:hAnsi="宋体" w:cs="宋体"/>
                <w:color w:val="000000" w:themeColor="text1"/>
              </w:rPr>
            </w:pPr>
          </w:p>
          <w:p w:rsidR="009072EB" w:rsidRDefault="009072EB" w:rsidP="00850AFC">
            <w:pPr>
              <w:spacing w:line="400" w:lineRule="exact"/>
              <w:jc w:val="center"/>
              <w:rPr>
                <w:rFonts w:ascii="宋体" w:eastAsia="宋体" w:hAnsi="宋体" w:cs="宋体"/>
                <w:color w:val="000000" w:themeColor="text1"/>
              </w:rPr>
            </w:pPr>
          </w:p>
          <w:p w:rsidR="009072EB" w:rsidRDefault="009072EB" w:rsidP="00850AFC">
            <w:pPr>
              <w:spacing w:line="400" w:lineRule="exact"/>
              <w:jc w:val="center"/>
              <w:rPr>
                <w:rFonts w:ascii="宋体" w:eastAsia="宋体" w:hAnsi="宋体" w:cs="宋体"/>
                <w:color w:val="000000" w:themeColor="text1"/>
              </w:rPr>
            </w:pPr>
          </w:p>
          <w:p w:rsidR="009072EB" w:rsidRDefault="009072EB" w:rsidP="00850AFC">
            <w:pPr>
              <w:spacing w:line="400" w:lineRule="exact"/>
              <w:jc w:val="center"/>
              <w:rPr>
                <w:rFonts w:ascii="宋体" w:eastAsia="宋体" w:hAnsi="宋体" w:cs="宋体"/>
                <w:color w:val="000000" w:themeColor="text1"/>
              </w:rPr>
            </w:pPr>
          </w:p>
          <w:p w:rsidR="009072EB" w:rsidRDefault="009072EB" w:rsidP="00850AFC">
            <w:pPr>
              <w:spacing w:line="400" w:lineRule="exact"/>
              <w:jc w:val="center"/>
              <w:rPr>
                <w:rFonts w:ascii="宋体" w:eastAsia="宋体" w:hAnsi="宋体" w:cs="宋体"/>
                <w:color w:val="000000" w:themeColor="text1"/>
              </w:rPr>
            </w:pPr>
          </w:p>
          <w:p w:rsidR="009072EB" w:rsidRDefault="009072EB" w:rsidP="00850AFC">
            <w:pPr>
              <w:spacing w:line="400" w:lineRule="exact"/>
              <w:jc w:val="center"/>
              <w:rPr>
                <w:rFonts w:ascii="宋体" w:eastAsia="宋体" w:hAnsi="宋体" w:cs="宋体"/>
                <w:color w:val="000000" w:themeColor="text1"/>
              </w:rPr>
            </w:pPr>
          </w:p>
          <w:p w:rsidR="009072EB" w:rsidRDefault="009072EB" w:rsidP="00850AFC">
            <w:pPr>
              <w:spacing w:line="400" w:lineRule="exact"/>
              <w:jc w:val="center"/>
              <w:rPr>
                <w:rFonts w:ascii="宋体" w:eastAsia="宋体" w:hAnsi="宋体" w:cs="宋体"/>
                <w:color w:val="000000" w:themeColor="text1"/>
                <w:lang w:eastAsia="zh-Hans"/>
              </w:rPr>
            </w:pPr>
            <w:r>
              <w:rPr>
                <w:rFonts w:ascii="宋体" w:eastAsia="宋体" w:hAnsi="宋体" w:cs="宋体" w:hint="eastAsia"/>
                <w:color w:val="000000" w:themeColor="text1"/>
                <w:lang w:eastAsia="zh-Hans"/>
              </w:rPr>
              <w:t>数字影像云胶片</w:t>
            </w:r>
            <w:r>
              <w:rPr>
                <w:rFonts w:ascii="宋体" w:eastAsia="宋体" w:hAnsi="宋体" w:cs="宋体" w:hint="eastAsia"/>
                <w:color w:val="000000" w:themeColor="text1"/>
              </w:rPr>
              <w:t>患者端</w:t>
            </w: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tabs>
                <w:tab w:val="left" w:pos="2209"/>
              </w:tabs>
              <w:spacing w:line="400" w:lineRule="exact"/>
              <w:rPr>
                <w:rFonts w:ascii="宋体" w:eastAsia="宋体" w:hAnsi="宋体" w:cs="宋体"/>
                <w:color w:val="000000" w:themeColor="text1"/>
                <w:lang w:eastAsia="zh-Hans"/>
              </w:rPr>
            </w:pPr>
            <w:r>
              <w:rPr>
                <w:rFonts w:ascii="宋体" w:eastAsia="宋体" w:hAnsi="宋体" w:cs="宋体" w:hint="eastAsia"/>
                <w:color w:val="000000" w:themeColor="text1"/>
                <w:lang w:eastAsia="zh-Hans"/>
              </w:rPr>
              <w:lastRenderedPageBreak/>
              <w:t>服务预约：支持患者可通过公众号、小程序自主预约套餐、检查项</w:t>
            </w:r>
          </w:p>
          <w:p w:rsidR="009072EB" w:rsidRDefault="009072EB" w:rsidP="00850AFC">
            <w:pPr>
              <w:tabs>
                <w:tab w:val="left" w:pos="2209"/>
              </w:tabs>
              <w:spacing w:line="400" w:lineRule="exact"/>
              <w:rPr>
                <w:rFonts w:ascii="宋体" w:eastAsia="宋体" w:hAnsi="宋体" w:cs="宋体"/>
                <w:color w:val="000000" w:themeColor="text1"/>
              </w:rPr>
            </w:pPr>
            <w:r>
              <w:rPr>
                <w:rFonts w:ascii="宋体" w:eastAsia="宋体" w:hAnsi="宋体" w:cs="宋体" w:hint="eastAsia"/>
                <w:color w:val="000000" w:themeColor="text1"/>
                <w:lang w:eastAsia="zh-Hans"/>
              </w:rPr>
              <w:lastRenderedPageBreak/>
              <w:t>目</w:t>
            </w:r>
          </w:p>
        </w:tc>
      </w:tr>
      <w:tr w:rsidR="009072EB" w:rsidTr="00850AFC">
        <w:trPr>
          <w:trHeight w:val="90"/>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lastRenderedPageBreak/>
              <w:t>48</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tabs>
                <w:tab w:val="left" w:pos="2209"/>
              </w:tabs>
              <w:spacing w:line="400" w:lineRule="exact"/>
              <w:rPr>
                <w:rFonts w:ascii="宋体" w:eastAsia="宋体" w:hAnsi="宋体" w:cs="宋体"/>
                <w:color w:val="000000" w:themeColor="text1"/>
              </w:rPr>
            </w:pPr>
            <w:r>
              <w:rPr>
                <w:rFonts w:ascii="宋体" w:eastAsia="宋体" w:hAnsi="宋体" w:cs="宋体" w:hint="eastAsia"/>
                <w:color w:val="000000" w:themeColor="text1"/>
                <w:lang w:eastAsia="zh-Hans"/>
              </w:rPr>
              <w:t>宣传推广：支持医疗机构推广信息展示、支持轮播滚动以及详情关联查看</w:t>
            </w:r>
          </w:p>
        </w:tc>
      </w:tr>
      <w:tr w:rsidR="009072EB" w:rsidTr="00850AFC">
        <w:trPr>
          <w:trHeight w:val="90"/>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49</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tabs>
                <w:tab w:val="left" w:pos="2209"/>
              </w:tabs>
              <w:spacing w:line="400" w:lineRule="exact"/>
              <w:rPr>
                <w:rFonts w:ascii="宋体" w:eastAsia="宋体" w:hAnsi="宋体" w:cs="宋体"/>
                <w:color w:val="000000" w:themeColor="text1"/>
              </w:rPr>
            </w:pPr>
            <w:r>
              <w:rPr>
                <w:rFonts w:ascii="宋体" w:eastAsia="宋体" w:hAnsi="宋体" w:cs="宋体" w:hint="eastAsia"/>
                <w:color w:val="000000" w:themeColor="text1"/>
                <w:lang w:eastAsia="zh-Hans"/>
              </w:rPr>
              <w:t>机构介绍：支持医疗机构信息宣传，机构定位导航指引以及快速拨打医院电话</w:t>
            </w:r>
          </w:p>
        </w:tc>
      </w:tr>
      <w:tr w:rsidR="009072EB" w:rsidTr="00850AFC">
        <w:trPr>
          <w:trHeight w:val="90"/>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50</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tabs>
                <w:tab w:val="left" w:pos="2209"/>
              </w:tabs>
              <w:spacing w:line="400" w:lineRule="exact"/>
              <w:rPr>
                <w:rFonts w:ascii="宋体" w:eastAsia="宋体" w:hAnsi="宋体" w:cs="宋体"/>
                <w:color w:val="000000" w:themeColor="text1"/>
              </w:rPr>
            </w:pPr>
            <w:r>
              <w:rPr>
                <w:rFonts w:ascii="宋体" w:eastAsia="宋体" w:hAnsi="宋体" w:cs="宋体" w:hint="eastAsia"/>
                <w:color w:val="000000" w:themeColor="text1"/>
                <w:lang w:eastAsia="zh-Hans"/>
              </w:rPr>
              <w:t>专家介绍：支持医疗专家信息宣传</w:t>
            </w:r>
          </w:p>
        </w:tc>
      </w:tr>
      <w:tr w:rsidR="009072EB" w:rsidTr="00850AFC">
        <w:trPr>
          <w:trHeight w:val="90"/>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51</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tabs>
                <w:tab w:val="left" w:pos="2209"/>
              </w:tabs>
              <w:spacing w:line="400" w:lineRule="exact"/>
              <w:rPr>
                <w:rFonts w:ascii="宋体" w:eastAsia="宋体" w:hAnsi="宋体" w:cs="宋体"/>
                <w:color w:val="000000" w:themeColor="text1"/>
              </w:rPr>
            </w:pPr>
            <w:r>
              <w:rPr>
                <w:rFonts w:ascii="宋体" w:eastAsia="宋体" w:hAnsi="宋体" w:cs="宋体" w:hint="eastAsia"/>
                <w:color w:val="000000" w:themeColor="text1"/>
                <w:lang w:eastAsia="zh-Hans"/>
              </w:rPr>
              <w:t>科普宣传：支持医疗机构健康知识宣教、科普，支持医院新闻资讯宣传</w:t>
            </w:r>
          </w:p>
        </w:tc>
      </w:tr>
      <w:tr w:rsidR="009072EB" w:rsidTr="00850AFC">
        <w:trPr>
          <w:trHeight w:val="90"/>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52</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tabs>
                <w:tab w:val="left" w:pos="2209"/>
              </w:tabs>
              <w:spacing w:line="400" w:lineRule="exact"/>
              <w:rPr>
                <w:rFonts w:ascii="宋体" w:eastAsia="宋体" w:hAnsi="宋体" w:cs="宋体"/>
                <w:color w:val="000000" w:themeColor="text1"/>
              </w:rPr>
            </w:pPr>
            <w:r>
              <w:rPr>
                <w:rFonts w:ascii="宋体" w:eastAsia="宋体" w:hAnsi="宋体" w:cs="宋体" w:hint="eastAsia"/>
                <w:color w:val="000000" w:themeColor="text1"/>
                <w:lang w:eastAsia="zh-Hans"/>
              </w:rPr>
              <w:t>影像上传：支持用户自主上传原始DICOM影像数据，维护个人健康档案，并可通过上传影像数据发起远程会诊，AI服务诊断</w:t>
            </w:r>
          </w:p>
        </w:tc>
      </w:tr>
      <w:tr w:rsidR="009072EB" w:rsidTr="00850AFC">
        <w:trPr>
          <w:trHeight w:val="90"/>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53</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tabs>
                <w:tab w:val="left" w:pos="2209"/>
              </w:tabs>
              <w:spacing w:line="400" w:lineRule="exact"/>
              <w:rPr>
                <w:rFonts w:ascii="宋体" w:eastAsia="宋体" w:hAnsi="宋体" w:cs="宋体"/>
                <w:color w:val="000000" w:themeColor="text1"/>
                <w:lang w:eastAsia="zh-Hans"/>
              </w:rPr>
            </w:pPr>
            <w:r>
              <w:rPr>
                <w:rFonts w:ascii="宋体" w:eastAsia="宋体" w:hAnsi="宋体" w:cs="宋体" w:hint="eastAsia"/>
                <w:color w:val="000000" w:themeColor="text1"/>
                <w:lang w:eastAsia="zh-Hans"/>
              </w:rPr>
              <w:t>影像上传记录：支持上传记录管理，可进行上传状态监控，以及上传数据查看</w:t>
            </w:r>
          </w:p>
        </w:tc>
      </w:tr>
      <w:tr w:rsidR="009072EB" w:rsidTr="00850AFC">
        <w:trPr>
          <w:trHeight w:val="90"/>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54</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tabs>
                <w:tab w:val="left" w:pos="2209"/>
              </w:tabs>
              <w:spacing w:line="400" w:lineRule="exact"/>
              <w:rPr>
                <w:rFonts w:ascii="宋体" w:eastAsia="宋体" w:hAnsi="宋体" w:cs="宋体"/>
                <w:b/>
                <w:bCs/>
                <w:color w:val="000000" w:themeColor="text1"/>
                <w:lang w:eastAsia="zh-Hans"/>
              </w:rPr>
            </w:pPr>
            <w:r>
              <w:rPr>
                <w:rFonts w:ascii="宋体" w:eastAsia="宋体" w:hAnsi="宋体" w:cs="宋体" w:hint="eastAsia"/>
                <w:color w:val="000000" w:themeColor="text1"/>
                <w:lang w:eastAsia="zh-Hans"/>
              </w:rPr>
              <w:t>AI服务发起：支持用户可自主</w:t>
            </w:r>
            <w:r>
              <w:rPr>
                <w:rFonts w:ascii="宋体" w:eastAsia="宋体" w:hAnsi="宋体" w:cs="宋体" w:hint="eastAsia"/>
                <w:color w:val="000000" w:themeColor="text1"/>
              </w:rPr>
              <w:t>通</w:t>
            </w:r>
            <w:r>
              <w:rPr>
                <w:rFonts w:ascii="宋体" w:eastAsia="宋体" w:hAnsi="宋体" w:cs="宋体" w:hint="eastAsia"/>
                <w:color w:val="000000" w:themeColor="text1"/>
                <w:lang w:eastAsia="zh-Hans"/>
              </w:rPr>
              <w:t>过公众号、小程序发起</w:t>
            </w:r>
            <w:r>
              <w:rPr>
                <w:rFonts w:ascii="宋体" w:eastAsia="宋体" w:hAnsi="宋体" w:cs="宋体" w:hint="eastAsia"/>
                <w:color w:val="000000" w:themeColor="text1"/>
              </w:rPr>
              <w:t>线上</w:t>
            </w:r>
            <w:r>
              <w:rPr>
                <w:rFonts w:ascii="宋体" w:eastAsia="宋体" w:hAnsi="宋体" w:cs="宋体" w:hint="eastAsia"/>
                <w:color w:val="000000" w:themeColor="text1"/>
                <w:lang w:eastAsia="zh-Hans"/>
              </w:rPr>
              <w:t>AI服务诊断</w:t>
            </w:r>
            <w:r>
              <w:rPr>
                <w:rFonts w:ascii="宋体" w:eastAsia="宋体" w:hAnsi="宋体" w:cs="宋体" w:hint="eastAsia"/>
                <w:color w:val="000000" w:themeColor="text1"/>
              </w:rPr>
              <w:t>；</w:t>
            </w:r>
          </w:p>
        </w:tc>
      </w:tr>
      <w:tr w:rsidR="009072EB" w:rsidTr="00850AFC">
        <w:trPr>
          <w:trHeight w:val="90"/>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55</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tabs>
                <w:tab w:val="left" w:pos="2209"/>
              </w:tabs>
              <w:spacing w:line="400" w:lineRule="exact"/>
              <w:rPr>
                <w:rFonts w:ascii="宋体" w:eastAsia="宋体" w:hAnsi="宋体" w:cs="宋体"/>
                <w:color w:val="000000" w:themeColor="text1"/>
                <w:lang w:eastAsia="zh-Hans"/>
              </w:rPr>
            </w:pPr>
            <w:r>
              <w:rPr>
                <w:rFonts w:ascii="宋体" w:eastAsia="宋体" w:hAnsi="宋体" w:cs="宋体" w:hint="eastAsia"/>
                <w:color w:val="000000" w:themeColor="text1"/>
                <w:lang w:eastAsia="zh-Hans"/>
              </w:rPr>
              <w:t>就诊人管理：支持用户自主添加管理就诊人</w:t>
            </w:r>
          </w:p>
        </w:tc>
      </w:tr>
      <w:tr w:rsidR="009072EB" w:rsidTr="00850AFC">
        <w:trPr>
          <w:trHeight w:val="90"/>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56</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tabs>
                <w:tab w:val="left" w:pos="2209"/>
              </w:tabs>
              <w:spacing w:line="400" w:lineRule="exact"/>
              <w:rPr>
                <w:rFonts w:ascii="宋体" w:eastAsia="宋体" w:hAnsi="宋体" w:cs="宋体"/>
                <w:color w:val="000000" w:themeColor="text1"/>
                <w:lang w:eastAsia="zh-Hans"/>
              </w:rPr>
            </w:pPr>
            <w:r>
              <w:rPr>
                <w:rFonts w:ascii="宋体" w:eastAsia="宋体" w:hAnsi="宋体" w:cs="宋体" w:hint="eastAsia"/>
                <w:color w:val="000000" w:themeColor="text1"/>
                <w:lang w:eastAsia="zh-Hans"/>
              </w:rPr>
              <w:t>预约记录：支持添加的就诊人预约记录管理，支持预约记录状态跟踪，预约详情查看以及取消预约操作</w:t>
            </w:r>
          </w:p>
        </w:tc>
      </w:tr>
      <w:tr w:rsidR="009072EB" w:rsidTr="00850AFC">
        <w:trPr>
          <w:trHeight w:val="90"/>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57</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rPr>
            </w:pPr>
            <w:r>
              <w:rPr>
                <w:rFonts w:ascii="宋体" w:eastAsia="宋体" w:hAnsi="宋体" w:cs="宋体" w:hint="eastAsia"/>
                <w:color w:val="000000" w:themeColor="text1"/>
                <w:lang w:eastAsia="zh-Hans"/>
              </w:rPr>
              <w:t>数字影像报告（1）：</w:t>
            </w:r>
            <w:r>
              <w:rPr>
                <w:rFonts w:ascii="宋体" w:eastAsia="宋体" w:hAnsi="宋体" w:cs="宋体" w:hint="eastAsia"/>
                <w:color w:val="000000" w:themeColor="text1"/>
              </w:rPr>
              <w:t>支持微信公众号，小程序或扫描</w:t>
            </w:r>
            <w:r>
              <w:rPr>
                <w:rFonts w:ascii="宋体" w:eastAsia="宋体" w:hAnsi="宋体" w:cs="宋体" w:hint="eastAsia"/>
                <w:color w:val="000000" w:themeColor="text1"/>
                <w:lang w:eastAsia="zh-Hans"/>
              </w:rPr>
              <w:t>报告单二维码等方式</w:t>
            </w:r>
            <w:r>
              <w:rPr>
                <w:rFonts w:ascii="宋体" w:eastAsia="宋体" w:hAnsi="宋体" w:cs="宋体" w:hint="eastAsia"/>
                <w:color w:val="000000" w:themeColor="text1"/>
              </w:rPr>
              <w:t>查看数字影像及报告</w:t>
            </w:r>
          </w:p>
        </w:tc>
      </w:tr>
      <w:tr w:rsidR="009072EB" w:rsidTr="00850AFC">
        <w:trPr>
          <w:trHeight w:val="90"/>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58</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lang w:eastAsia="zh-Hans"/>
              </w:rPr>
            </w:pPr>
            <w:r>
              <w:rPr>
                <w:rFonts w:ascii="宋体" w:eastAsia="宋体" w:hAnsi="宋体" w:cs="宋体" w:hint="eastAsia"/>
                <w:color w:val="000000" w:themeColor="text1"/>
                <w:lang w:eastAsia="zh-Hans"/>
              </w:rPr>
              <w:t>数字影像报告（2）：支持已查阅</w:t>
            </w:r>
            <w:r>
              <w:rPr>
                <w:rFonts w:ascii="宋体" w:eastAsia="宋体" w:hAnsi="宋体" w:cs="宋体" w:hint="eastAsia"/>
                <w:color w:val="000000" w:themeColor="text1"/>
              </w:rPr>
              <w:t>数字影像及报告</w:t>
            </w:r>
            <w:r>
              <w:rPr>
                <w:rFonts w:ascii="宋体" w:eastAsia="宋体" w:hAnsi="宋体" w:cs="宋体" w:hint="eastAsia"/>
                <w:color w:val="000000" w:themeColor="text1"/>
                <w:lang w:eastAsia="zh-Hans"/>
              </w:rPr>
              <w:t>分组管理</w:t>
            </w:r>
          </w:p>
        </w:tc>
      </w:tr>
      <w:tr w:rsidR="009072EB" w:rsidTr="00850AFC">
        <w:trPr>
          <w:trHeight w:val="90"/>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59</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rPr>
            </w:pPr>
            <w:r>
              <w:rPr>
                <w:rFonts w:ascii="宋体" w:eastAsia="宋体" w:hAnsi="宋体" w:cs="宋体" w:hint="eastAsia"/>
                <w:color w:val="000000" w:themeColor="text1"/>
              </w:rPr>
              <w:t>患者身份认证：支持患者在查阅数字影像</w:t>
            </w:r>
            <w:r>
              <w:rPr>
                <w:rFonts w:ascii="宋体" w:eastAsia="宋体" w:hAnsi="宋体" w:cs="宋体" w:hint="eastAsia"/>
                <w:color w:val="000000" w:themeColor="text1"/>
                <w:lang w:eastAsia="zh-Hans"/>
              </w:rPr>
              <w:t>时进行</w:t>
            </w:r>
            <w:r>
              <w:rPr>
                <w:rFonts w:ascii="宋体" w:eastAsia="宋体" w:hAnsi="宋体" w:cs="宋体" w:hint="eastAsia"/>
                <w:color w:val="000000" w:themeColor="text1"/>
              </w:rPr>
              <w:t>身份认证，</w:t>
            </w:r>
            <w:r>
              <w:rPr>
                <w:rFonts w:ascii="宋体" w:eastAsia="宋体" w:hAnsi="宋体" w:cs="宋体" w:hint="eastAsia"/>
                <w:color w:val="000000" w:themeColor="text1"/>
                <w:lang w:eastAsia="zh-Hans"/>
              </w:rPr>
              <w:t>支持不少于3种认证方式，并支持后台灵活管理配置，必须包含证件号、</w:t>
            </w:r>
            <w:r>
              <w:rPr>
                <w:rFonts w:ascii="宋体" w:eastAsia="宋体" w:hAnsi="宋体" w:cs="宋体" w:hint="eastAsia"/>
                <w:color w:val="000000" w:themeColor="text1"/>
              </w:rPr>
              <w:t>手机号</w:t>
            </w:r>
            <w:r>
              <w:rPr>
                <w:rFonts w:ascii="宋体" w:eastAsia="宋体" w:hAnsi="宋体" w:cs="宋体" w:hint="eastAsia"/>
                <w:color w:val="000000" w:themeColor="text1"/>
                <w:lang w:eastAsia="zh-Hans"/>
              </w:rPr>
              <w:t>、姓名等认证方式</w:t>
            </w:r>
          </w:p>
        </w:tc>
      </w:tr>
      <w:tr w:rsidR="009072EB" w:rsidTr="00850AFC">
        <w:trPr>
          <w:trHeight w:val="90"/>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60</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adjustRightInd w:val="0"/>
              <w:snapToGrid w:val="0"/>
              <w:rPr>
                <w:rFonts w:ascii="宋体" w:eastAsia="宋体" w:hAnsi="宋体" w:cs="宋体"/>
                <w:color w:val="000000" w:themeColor="text1"/>
              </w:rPr>
            </w:pPr>
            <w:r>
              <w:rPr>
                <w:rFonts w:ascii="宋体" w:eastAsia="宋体" w:hAnsi="宋体" w:cs="宋体" w:hint="eastAsia"/>
                <w:color w:val="000000" w:themeColor="text1"/>
              </w:rPr>
              <w:t>影像浏览：支持查看检查原始DICOM影像，支持窗宽窗位、缩放、移动、测量、电影等常规阅片操作，支持多线程调阅技术进行影像浏览。</w:t>
            </w:r>
          </w:p>
        </w:tc>
      </w:tr>
      <w:tr w:rsidR="009072EB" w:rsidTr="00850AFC">
        <w:trPr>
          <w:trHeight w:val="90"/>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61</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adjustRightInd w:val="0"/>
              <w:snapToGrid w:val="0"/>
              <w:rPr>
                <w:rFonts w:ascii="宋体" w:eastAsia="宋体" w:hAnsi="宋体" w:cs="宋体"/>
                <w:color w:val="000000" w:themeColor="text1"/>
              </w:rPr>
            </w:pPr>
            <w:r>
              <w:rPr>
                <w:rFonts w:ascii="宋体" w:eastAsia="宋体" w:hAnsi="宋体" w:cs="宋体" w:hint="eastAsia"/>
                <w:color w:val="000000" w:themeColor="text1"/>
              </w:rPr>
              <w:t>支持</w:t>
            </w:r>
            <w:r>
              <w:rPr>
                <w:rFonts w:ascii="宋体" w:eastAsia="宋体" w:hAnsi="宋体" w:cs="宋体" w:hint="eastAsia"/>
                <w:color w:val="000000" w:themeColor="text1"/>
                <w:lang w:eastAsia="zh-Hans"/>
              </w:rPr>
              <w:t>报告下载</w:t>
            </w:r>
            <w:r>
              <w:rPr>
                <w:rFonts w:ascii="宋体" w:eastAsia="宋体" w:hAnsi="宋体" w:cs="宋体" w:hint="eastAsia"/>
                <w:color w:val="000000" w:themeColor="text1"/>
              </w:rPr>
              <w:t>及原始影像数据图像保存功能</w:t>
            </w:r>
          </w:p>
        </w:tc>
      </w:tr>
      <w:tr w:rsidR="009072EB" w:rsidTr="00850AFC">
        <w:trPr>
          <w:trHeight w:val="90"/>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62</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rPr>
            </w:pPr>
            <w:r>
              <w:rPr>
                <w:rFonts w:ascii="宋体" w:eastAsia="宋体" w:hAnsi="宋体" w:cs="宋体" w:hint="eastAsia"/>
                <w:color w:val="000000" w:themeColor="text1"/>
                <w:lang w:eastAsia="zh-Hans"/>
              </w:rPr>
              <w:t>报告分享：需具备影像报告分享功能，并应满足数据安全支持用户分享时效灵活配置</w:t>
            </w:r>
          </w:p>
        </w:tc>
      </w:tr>
      <w:tr w:rsidR="009072EB" w:rsidTr="00850AFC">
        <w:trPr>
          <w:trHeight w:val="996"/>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63</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adjustRightInd w:val="0"/>
              <w:snapToGrid w:val="0"/>
              <w:rPr>
                <w:rFonts w:ascii="宋体" w:eastAsia="宋体" w:hAnsi="宋体" w:cs="宋体"/>
                <w:color w:val="000000" w:themeColor="text1"/>
              </w:rPr>
            </w:pPr>
            <w:r>
              <w:rPr>
                <w:rFonts w:ascii="宋体" w:eastAsia="宋体" w:hAnsi="宋体" w:cs="宋体" w:hint="eastAsia"/>
                <w:color w:val="000000" w:themeColor="text1"/>
                <w:lang w:eastAsia="zh-Hans"/>
              </w:rPr>
              <w:t>个人、</w:t>
            </w:r>
            <w:r>
              <w:rPr>
                <w:rFonts w:ascii="宋体" w:eastAsia="宋体" w:hAnsi="宋体" w:cs="宋体" w:hint="eastAsia"/>
                <w:color w:val="000000" w:themeColor="text1"/>
              </w:rPr>
              <w:t>家庭</w:t>
            </w:r>
            <w:r>
              <w:rPr>
                <w:rFonts w:ascii="宋体" w:eastAsia="宋体" w:hAnsi="宋体" w:cs="宋体" w:hint="eastAsia"/>
                <w:color w:val="000000" w:themeColor="text1"/>
                <w:lang w:eastAsia="zh-Hans"/>
              </w:rPr>
              <w:t>影像档案</w:t>
            </w:r>
            <w:r>
              <w:rPr>
                <w:rFonts w:ascii="宋体" w:eastAsia="宋体" w:hAnsi="宋体" w:cs="宋体" w:hint="eastAsia"/>
                <w:color w:val="000000" w:themeColor="text1"/>
              </w:rPr>
              <w:t>管理：支持患者自主添加朋友、家人、个人等</w:t>
            </w:r>
            <w:r>
              <w:rPr>
                <w:rFonts w:ascii="宋体" w:eastAsia="宋体" w:hAnsi="宋体" w:cs="宋体" w:hint="eastAsia"/>
                <w:color w:val="000000" w:themeColor="text1"/>
                <w:lang w:eastAsia="zh-Hans"/>
              </w:rPr>
              <w:t>影像报告数据，建立个人、</w:t>
            </w:r>
            <w:r>
              <w:rPr>
                <w:rFonts w:ascii="宋体" w:eastAsia="宋体" w:hAnsi="宋体" w:cs="宋体" w:hint="eastAsia"/>
                <w:color w:val="000000" w:themeColor="text1"/>
              </w:rPr>
              <w:t>家庭</w:t>
            </w:r>
            <w:r>
              <w:rPr>
                <w:rFonts w:ascii="宋体" w:eastAsia="宋体" w:hAnsi="宋体" w:cs="宋体" w:hint="eastAsia"/>
                <w:color w:val="000000" w:themeColor="text1"/>
                <w:lang w:eastAsia="zh-Hans"/>
              </w:rPr>
              <w:t>影像档案</w:t>
            </w:r>
            <w:r>
              <w:rPr>
                <w:rFonts w:ascii="宋体" w:eastAsia="宋体" w:hAnsi="宋体" w:cs="宋体" w:hint="eastAsia"/>
                <w:color w:val="000000" w:themeColor="text1"/>
              </w:rPr>
              <w:t>管理</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64</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adjustRightInd w:val="0"/>
              <w:snapToGrid w:val="0"/>
              <w:rPr>
                <w:rFonts w:ascii="宋体" w:eastAsia="宋体" w:hAnsi="宋体" w:cs="宋体"/>
                <w:color w:val="000000" w:themeColor="text1"/>
              </w:rPr>
            </w:pPr>
            <w:r>
              <w:rPr>
                <w:rFonts w:ascii="宋体" w:eastAsia="宋体" w:hAnsi="宋体" w:cs="宋体" w:hint="eastAsia"/>
                <w:color w:val="000000" w:themeColor="text1"/>
              </w:rPr>
              <w:t>影像投屏：支持</w:t>
            </w:r>
            <w:r>
              <w:rPr>
                <w:rFonts w:ascii="宋体" w:eastAsia="宋体" w:hAnsi="宋体" w:cs="宋体" w:hint="eastAsia"/>
                <w:color w:val="000000" w:themeColor="text1"/>
                <w:lang w:eastAsia="zh-Hans"/>
              </w:rPr>
              <w:t>数字胶片</w:t>
            </w:r>
            <w:r>
              <w:rPr>
                <w:rFonts w:ascii="宋体" w:eastAsia="宋体" w:hAnsi="宋体" w:cs="宋体" w:hint="eastAsia"/>
                <w:color w:val="000000" w:themeColor="text1"/>
              </w:rPr>
              <w:t>电子影像投屏到</w:t>
            </w:r>
            <w:r>
              <w:rPr>
                <w:rFonts w:ascii="宋体" w:eastAsia="宋体" w:hAnsi="宋体" w:cs="宋体" w:hint="eastAsia"/>
                <w:color w:val="000000" w:themeColor="text1"/>
                <w:lang w:eastAsia="zh-Hans"/>
              </w:rPr>
              <w:t>电脑端</w:t>
            </w:r>
            <w:r>
              <w:rPr>
                <w:rFonts w:ascii="宋体" w:eastAsia="宋体" w:hAnsi="宋体" w:cs="宋体" w:hint="eastAsia"/>
                <w:color w:val="000000" w:themeColor="text1"/>
              </w:rPr>
              <w:t>进行阅片，</w:t>
            </w:r>
            <w:r>
              <w:rPr>
                <w:rFonts w:ascii="宋体" w:eastAsia="宋体" w:hAnsi="宋体" w:cs="宋体" w:hint="eastAsia"/>
                <w:color w:val="000000" w:themeColor="text1"/>
                <w:lang w:eastAsia="zh-Hans"/>
              </w:rPr>
              <w:t>并</w:t>
            </w:r>
            <w:r>
              <w:rPr>
                <w:rFonts w:ascii="宋体" w:eastAsia="宋体" w:hAnsi="宋体" w:cs="宋体" w:hint="eastAsia"/>
                <w:color w:val="000000" w:themeColor="text1"/>
              </w:rPr>
              <w:t>支持PC</w:t>
            </w:r>
            <w:r>
              <w:rPr>
                <w:rFonts w:ascii="宋体" w:eastAsia="宋体" w:hAnsi="宋体" w:cs="宋体" w:hint="eastAsia"/>
                <w:color w:val="000000" w:themeColor="text1"/>
                <w:lang w:eastAsia="zh-Hans"/>
              </w:rPr>
              <w:t>端</w:t>
            </w:r>
            <w:r>
              <w:rPr>
                <w:rFonts w:ascii="宋体" w:eastAsia="宋体" w:hAnsi="宋体" w:cs="宋体" w:hint="eastAsia"/>
                <w:color w:val="000000" w:themeColor="text1"/>
              </w:rPr>
              <w:t>上进行窗宽窗位、缩放、移动、测量等常规阅片操作，并配置有安全码、有效时间等安全策略。</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lastRenderedPageBreak/>
              <w:t>65</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rPr>
            </w:pPr>
            <w:r>
              <w:rPr>
                <w:rFonts w:ascii="宋体" w:eastAsia="宋体" w:hAnsi="宋体" w:cs="宋体" w:hint="eastAsia"/>
                <w:color w:val="000000" w:themeColor="text1"/>
                <w:lang w:eastAsia="zh-Hans"/>
              </w:rPr>
              <w:t>远程会诊发起：支持用户可自主</w:t>
            </w:r>
            <w:r>
              <w:rPr>
                <w:rFonts w:ascii="宋体" w:eastAsia="宋体" w:hAnsi="宋体" w:cs="宋体" w:hint="eastAsia"/>
                <w:color w:val="000000" w:themeColor="text1"/>
              </w:rPr>
              <w:t>通</w:t>
            </w:r>
            <w:r>
              <w:rPr>
                <w:rFonts w:ascii="宋体" w:eastAsia="宋体" w:hAnsi="宋体" w:cs="宋体" w:hint="eastAsia"/>
                <w:color w:val="000000" w:themeColor="text1"/>
                <w:lang w:eastAsia="zh-Hans"/>
              </w:rPr>
              <w:t>过公众号、小程序发起</w:t>
            </w:r>
            <w:r>
              <w:rPr>
                <w:rFonts w:ascii="宋体" w:eastAsia="宋体" w:hAnsi="宋体" w:cs="宋体" w:hint="eastAsia"/>
                <w:color w:val="000000" w:themeColor="text1"/>
              </w:rPr>
              <w:t>线上远程专家影像会诊；</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66</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rPr>
            </w:pPr>
            <w:r>
              <w:rPr>
                <w:rFonts w:ascii="宋体" w:eastAsia="宋体" w:hAnsi="宋体" w:cs="宋体" w:hint="eastAsia"/>
                <w:color w:val="000000" w:themeColor="text1"/>
              </w:rPr>
              <w:t>智能解读功能：支持针对用户影像报告进行智能解读分析</w:t>
            </w:r>
          </w:p>
        </w:tc>
      </w:tr>
      <w:tr w:rsidR="009072EB" w:rsidTr="00850AFC">
        <w:trPr>
          <w:trHeight w:val="385"/>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67</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rPr>
            </w:pPr>
            <w:r>
              <w:rPr>
                <w:rFonts w:ascii="宋体" w:eastAsia="宋体" w:hAnsi="宋体" w:cs="宋体" w:hint="eastAsia"/>
                <w:color w:val="000000" w:themeColor="text1"/>
                <w:lang w:eastAsia="zh-Hans"/>
              </w:rPr>
              <w:t>影像后</w:t>
            </w:r>
            <w:r>
              <w:rPr>
                <w:rFonts w:ascii="宋体" w:eastAsia="宋体" w:hAnsi="宋体" w:cs="宋体" w:hint="eastAsia"/>
                <w:color w:val="000000" w:themeColor="text1"/>
              </w:rPr>
              <w:t>处理</w:t>
            </w:r>
            <w:r>
              <w:rPr>
                <w:rFonts w:ascii="宋体" w:eastAsia="宋体" w:hAnsi="宋体" w:cs="宋体" w:hint="eastAsia"/>
                <w:color w:val="000000" w:themeColor="text1"/>
                <w:lang w:eastAsia="zh-Hans"/>
              </w:rPr>
              <w:t>（</w:t>
            </w:r>
            <w:r>
              <w:rPr>
                <w:rFonts w:ascii="宋体" w:eastAsia="宋体" w:hAnsi="宋体" w:cs="宋体" w:hint="eastAsia"/>
                <w:color w:val="000000" w:themeColor="text1"/>
              </w:rPr>
              <w:t>1</w:t>
            </w:r>
            <w:r>
              <w:rPr>
                <w:rFonts w:ascii="宋体" w:eastAsia="宋体" w:hAnsi="宋体" w:cs="宋体" w:hint="eastAsia"/>
                <w:color w:val="000000" w:themeColor="text1"/>
                <w:lang w:eastAsia="zh-Hans"/>
              </w:rPr>
              <w:t>）</w:t>
            </w:r>
            <w:r>
              <w:rPr>
                <w:rFonts w:ascii="宋体" w:eastAsia="宋体" w:hAnsi="宋体" w:cs="宋体" w:hint="eastAsia"/>
                <w:color w:val="000000" w:themeColor="text1"/>
                <w:lang w:eastAsia="zh-TW"/>
              </w:rPr>
              <w:t>阅片工具需支持影像重置到原始状态</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68</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rPr>
            </w:pPr>
            <w:r>
              <w:rPr>
                <w:rFonts w:ascii="宋体" w:eastAsia="宋体" w:hAnsi="宋体" w:cs="宋体" w:hint="eastAsia"/>
                <w:color w:val="000000" w:themeColor="text1"/>
                <w:lang w:eastAsia="zh-Hans"/>
              </w:rPr>
              <w:t>影像后</w:t>
            </w:r>
            <w:r>
              <w:rPr>
                <w:rFonts w:ascii="宋体" w:eastAsia="宋体" w:hAnsi="宋体" w:cs="宋体" w:hint="eastAsia"/>
                <w:color w:val="000000" w:themeColor="text1"/>
              </w:rPr>
              <w:t>处理</w:t>
            </w:r>
            <w:r>
              <w:rPr>
                <w:rFonts w:ascii="宋体" w:eastAsia="宋体" w:hAnsi="宋体" w:cs="宋体" w:hint="eastAsia"/>
                <w:color w:val="000000" w:themeColor="text1"/>
                <w:lang w:eastAsia="zh-Hans"/>
              </w:rPr>
              <w:t>（</w:t>
            </w:r>
            <w:r>
              <w:rPr>
                <w:rFonts w:ascii="宋体" w:eastAsia="宋体" w:hAnsi="宋体" w:cs="宋体" w:hint="eastAsia"/>
                <w:color w:val="000000" w:themeColor="text1"/>
              </w:rPr>
              <w:t>2</w:t>
            </w:r>
            <w:r>
              <w:rPr>
                <w:rFonts w:ascii="宋体" w:eastAsia="宋体" w:hAnsi="宋体" w:cs="宋体" w:hint="eastAsia"/>
                <w:color w:val="000000" w:themeColor="text1"/>
                <w:lang w:eastAsia="zh-Hans"/>
              </w:rPr>
              <w:t>）</w:t>
            </w:r>
            <w:r>
              <w:rPr>
                <w:rFonts w:ascii="宋体" w:eastAsia="宋体" w:hAnsi="宋体" w:cs="宋体" w:hint="eastAsia"/>
                <w:color w:val="000000" w:themeColor="text1"/>
                <w:lang w:eastAsia="zh-TW"/>
              </w:rPr>
              <w:t>阅片工具需支持影像单序列多窗口显示</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69</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rPr>
            </w:pPr>
            <w:r>
              <w:rPr>
                <w:rFonts w:ascii="宋体" w:eastAsia="宋体" w:hAnsi="宋体" w:cs="宋体" w:hint="eastAsia"/>
                <w:color w:val="000000" w:themeColor="text1"/>
                <w:lang w:eastAsia="zh-Hans"/>
              </w:rPr>
              <w:t>影像后</w:t>
            </w:r>
            <w:r>
              <w:rPr>
                <w:rFonts w:ascii="宋体" w:eastAsia="宋体" w:hAnsi="宋体" w:cs="宋体" w:hint="eastAsia"/>
                <w:color w:val="000000" w:themeColor="text1"/>
              </w:rPr>
              <w:t>处理</w:t>
            </w:r>
            <w:r>
              <w:rPr>
                <w:rFonts w:ascii="宋体" w:eastAsia="宋体" w:hAnsi="宋体" w:cs="宋体" w:hint="eastAsia"/>
                <w:color w:val="000000" w:themeColor="text1"/>
                <w:lang w:eastAsia="zh-Hans"/>
              </w:rPr>
              <w:t>（</w:t>
            </w:r>
            <w:r>
              <w:rPr>
                <w:rFonts w:ascii="宋体" w:eastAsia="宋体" w:hAnsi="宋体" w:cs="宋体" w:hint="eastAsia"/>
                <w:color w:val="000000" w:themeColor="text1"/>
              </w:rPr>
              <w:t>3</w:t>
            </w:r>
            <w:r>
              <w:rPr>
                <w:rFonts w:ascii="宋体" w:eastAsia="宋体" w:hAnsi="宋体" w:cs="宋体" w:hint="eastAsia"/>
                <w:color w:val="000000" w:themeColor="text1"/>
                <w:lang w:eastAsia="zh-Hans"/>
              </w:rPr>
              <w:t>）</w:t>
            </w:r>
            <w:r>
              <w:rPr>
                <w:rFonts w:ascii="宋体" w:eastAsia="宋体" w:hAnsi="宋体" w:cs="宋体" w:hint="eastAsia"/>
                <w:color w:val="000000" w:themeColor="text1"/>
                <w:lang w:eastAsia="zh-TW"/>
              </w:rPr>
              <w:t>阅片工具需支持可调节图像窗宽窗位</w:t>
            </w:r>
            <w:r>
              <w:rPr>
                <w:rFonts w:ascii="宋体" w:eastAsia="宋体" w:hAnsi="宋体" w:cs="宋体" w:hint="eastAsia"/>
                <w:color w:val="000000" w:themeColor="text1"/>
                <w:lang w:eastAsia="zh-Hans"/>
              </w:rPr>
              <w:t>、并支持一键选择常用窗宽窗位</w:t>
            </w:r>
          </w:p>
        </w:tc>
      </w:tr>
      <w:tr w:rsidR="009072EB" w:rsidTr="00850AFC">
        <w:trPr>
          <w:trHeight w:val="11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70</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rPr>
            </w:pPr>
            <w:r>
              <w:rPr>
                <w:rFonts w:ascii="宋体" w:eastAsia="宋体" w:hAnsi="宋体" w:cs="宋体" w:hint="eastAsia"/>
                <w:color w:val="000000" w:themeColor="text1"/>
                <w:lang w:eastAsia="zh-Hans"/>
              </w:rPr>
              <w:t>影像后</w:t>
            </w:r>
            <w:r>
              <w:rPr>
                <w:rFonts w:ascii="宋体" w:eastAsia="宋体" w:hAnsi="宋体" w:cs="宋体" w:hint="eastAsia"/>
                <w:color w:val="000000" w:themeColor="text1"/>
              </w:rPr>
              <w:t>处理</w:t>
            </w:r>
            <w:r>
              <w:rPr>
                <w:rFonts w:ascii="宋体" w:eastAsia="宋体" w:hAnsi="宋体" w:cs="宋体" w:hint="eastAsia"/>
                <w:color w:val="000000" w:themeColor="text1"/>
                <w:lang w:eastAsia="zh-Hans"/>
              </w:rPr>
              <w:t>（</w:t>
            </w:r>
            <w:r>
              <w:rPr>
                <w:rFonts w:ascii="宋体" w:eastAsia="宋体" w:hAnsi="宋体" w:cs="宋体" w:hint="eastAsia"/>
                <w:color w:val="000000" w:themeColor="text1"/>
              </w:rPr>
              <w:t>4</w:t>
            </w:r>
            <w:r>
              <w:rPr>
                <w:rFonts w:ascii="宋体" w:eastAsia="宋体" w:hAnsi="宋体" w:cs="宋体" w:hint="eastAsia"/>
                <w:color w:val="000000" w:themeColor="text1"/>
                <w:lang w:eastAsia="zh-Hans"/>
              </w:rPr>
              <w:t>）</w:t>
            </w:r>
            <w:r>
              <w:rPr>
                <w:rFonts w:ascii="宋体" w:eastAsia="宋体" w:hAnsi="宋体" w:cs="宋体" w:hint="eastAsia"/>
                <w:color w:val="000000" w:themeColor="text1"/>
                <w:lang w:eastAsia="zh-TW"/>
              </w:rPr>
              <w:t>阅片工具需支持图像缩放</w:t>
            </w:r>
            <w:r>
              <w:rPr>
                <w:rFonts w:ascii="宋体" w:eastAsia="宋体" w:hAnsi="宋体" w:cs="宋体" w:hint="eastAsia"/>
                <w:color w:val="000000" w:themeColor="text1"/>
                <w:lang w:eastAsia="zh-Hans"/>
              </w:rPr>
              <w:t>、移动、翻转、旋转</w:t>
            </w:r>
            <w:r>
              <w:rPr>
                <w:rFonts w:ascii="宋体" w:eastAsia="宋体" w:hAnsi="宋体" w:cs="宋体" w:hint="eastAsia"/>
                <w:color w:val="000000" w:themeColor="text1"/>
              </w:rPr>
              <w:t>、</w:t>
            </w:r>
            <w:r>
              <w:rPr>
                <w:rFonts w:ascii="宋体" w:eastAsia="宋体" w:hAnsi="宋体" w:cs="宋体" w:hint="eastAsia"/>
                <w:color w:val="000000" w:themeColor="text1"/>
                <w:lang w:eastAsia="zh-Hans"/>
              </w:rPr>
              <w:t>测量等常规操作</w:t>
            </w:r>
          </w:p>
        </w:tc>
      </w:tr>
      <w:tr w:rsidR="009072EB" w:rsidTr="00850AFC">
        <w:trPr>
          <w:trHeight w:val="433"/>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71</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rPr>
            </w:pPr>
            <w:r>
              <w:rPr>
                <w:rFonts w:ascii="宋体" w:eastAsia="宋体" w:hAnsi="宋体" w:cs="宋体" w:hint="eastAsia"/>
                <w:color w:val="000000" w:themeColor="text1"/>
                <w:lang w:eastAsia="zh-Hans"/>
              </w:rPr>
              <w:t>影像后</w:t>
            </w:r>
            <w:r>
              <w:rPr>
                <w:rFonts w:ascii="宋体" w:eastAsia="宋体" w:hAnsi="宋体" w:cs="宋体" w:hint="eastAsia"/>
                <w:color w:val="000000" w:themeColor="text1"/>
              </w:rPr>
              <w:t>处理</w:t>
            </w:r>
            <w:r>
              <w:rPr>
                <w:rFonts w:ascii="宋体" w:eastAsia="宋体" w:hAnsi="宋体" w:cs="宋体" w:hint="eastAsia"/>
                <w:color w:val="000000" w:themeColor="text1"/>
                <w:lang w:eastAsia="zh-Hans"/>
              </w:rPr>
              <w:t>（</w:t>
            </w:r>
            <w:r>
              <w:rPr>
                <w:rFonts w:ascii="宋体" w:eastAsia="宋体" w:hAnsi="宋体" w:cs="宋体" w:hint="eastAsia"/>
                <w:color w:val="000000" w:themeColor="text1"/>
              </w:rPr>
              <w:t>5</w:t>
            </w:r>
            <w:r>
              <w:rPr>
                <w:rFonts w:ascii="宋体" w:eastAsia="宋体" w:hAnsi="宋体" w:cs="宋体" w:hint="eastAsia"/>
                <w:color w:val="000000" w:themeColor="text1"/>
                <w:lang w:eastAsia="zh-Hans"/>
              </w:rPr>
              <w:t>）</w:t>
            </w:r>
            <w:r>
              <w:rPr>
                <w:rFonts w:ascii="宋体" w:eastAsia="宋体" w:hAnsi="宋体" w:cs="宋体" w:hint="eastAsia"/>
                <w:color w:val="000000" w:themeColor="text1"/>
                <w:lang w:eastAsia="zh-TW"/>
              </w:rPr>
              <w:t>阅片工具需支持自动播放图像</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72</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rPr>
            </w:pPr>
            <w:r>
              <w:rPr>
                <w:rFonts w:ascii="宋体" w:eastAsia="宋体" w:hAnsi="宋体" w:cs="宋体" w:hint="eastAsia"/>
                <w:color w:val="000000" w:themeColor="text1"/>
                <w:lang w:eastAsia="zh-Hans"/>
              </w:rPr>
              <w:t>影像后</w:t>
            </w:r>
            <w:r>
              <w:rPr>
                <w:rFonts w:ascii="宋体" w:eastAsia="宋体" w:hAnsi="宋体" w:cs="宋体" w:hint="eastAsia"/>
                <w:color w:val="000000" w:themeColor="text1"/>
              </w:rPr>
              <w:t>处理</w:t>
            </w:r>
            <w:r>
              <w:rPr>
                <w:rFonts w:ascii="宋体" w:eastAsia="宋体" w:hAnsi="宋体" w:cs="宋体" w:hint="eastAsia"/>
                <w:color w:val="000000" w:themeColor="text1"/>
                <w:lang w:eastAsia="zh-Hans"/>
              </w:rPr>
              <w:t>（</w:t>
            </w:r>
            <w:r>
              <w:rPr>
                <w:rFonts w:ascii="宋体" w:eastAsia="宋体" w:hAnsi="宋体" w:cs="宋体" w:hint="eastAsia"/>
                <w:color w:val="000000" w:themeColor="text1"/>
              </w:rPr>
              <w:t>6</w:t>
            </w:r>
            <w:r>
              <w:rPr>
                <w:rFonts w:ascii="宋体" w:eastAsia="宋体" w:hAnsi="宋体" w:cs="宋体" w:hint="eastAsia"/>
                <w:color w:val="000000" w:themeColor="text1"/>
                <w:lang w:eastAsia="zh-Hans"/>
              </w:rPr>
              <w:t>）</w:t>
            </w:r>
            <w:r>
              <w:rPr>
                <w:rFonts w:ascii="宋体" w:eastAsia="宋体" w:hAnsi="宋体" w:cs="宋体" w:hint="eastAsia"/>
                <w:color w:val="000000" w:themeColor="text1"/>
                <w:lang w:eastAsia="zh-TW"/>
              </w:rPr>
              <w:t>阅片工具需支持显示/隐藏图像角标信息</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73</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rPr>
            </w:pPr>
            <w:r>
              <w:rPr>
                <w:rFonts w:ascii="宋体" w:eastAsia="宋体" w:hAnsi="宋体" w:cs="宋体" w:hint="eastAsia"/>
                <w:color w:val="000000" w:themeColor="text1"/>
                <w:lang w:eastAsia="zh-Hans"/>
              </w:rPr>
              <w:t>影像后</w:t>
            </w:r>
            <w:r>
              <w:rPr>
                <w:rFonts w:ascii="宋体" w:eastAsia="宋体" w:hAnsi="宋体" w:cs="宋体" w:hint="eastAsia"/>
                <w:color w:val="000000" w:themeColor="text1"/>
              </w:rPr>
              <w:t>处理（7）阅片工具需支持多平面重建MPR/3D/MIP等后处理功能</w:t>
            </w:r>
          </w:p>
        </w:tc>
      </w:tr>
      <w:tr w:rsidR="009072EB" w:rsidTr="00850AFC">
        <w:trPr>
          <w:trHeight w:val="8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74</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lang w:eastAsia="zh-TW"/>
              </w:rPr>
            </w:pPr>
            <w:r>
              <w:rPr>
                <w:rFonts w:ascii="宋体" w:eastAsia="宋体" w:hAnsi="宋体" w:cs="宋体" w:hint="eastAsia"/>
                <w:color w:val="000000" w:themeColor="text1"/>
                <w:lang w:eastAsia="zh-Hans"/>
              </w:rPr>
              <w:t>影像后</w:t>
            </w:r>
            <w:r>
              <w:rPr>
                <w:rFonts w:ascii="宋体" w:eastAsia="宋体" w:hAnsi="宋体" w:cs="宋体" w:hint="eastAsia"/>
                <w:color w:val="000000" w:themeColor="text1"/>
              </w:rPr>
              <w:t>处理</w:t>
            </w:r>
            <w:r>
              <w:rPr>
                <w:rFonts w:ascii="宋体" w:eastAsia="宋体" w:hAnsi="宋体" w:cs="宋体" w:hint="eastAsia"/>
                <w:color w:val="000000" w:themeColor="text1"/>
                <w:lang w:eastAsia="zh-Hans"/>
              </w:rPr>
              <w:t>（</w:t>
            </w:r>
            <w:r>
              <w:rPr>
                <w:rFonts w:ascii="宋体" w:eastAsia="宋体" w:hAnsi="宋体" w:cs="宋体" w:hint="eastAsia"/>
                <w:color w:val="000000" w:themeColor="text1"/>
              </w:rPr>
              <w:t>8</w:t>
            </w:r>
            <w:r>
              <w:rPr>
                <w:rFonts w:ascii="宋体" w:eastAsia="宋体" w:hAnsi="宋体" w:cs="宋体" w:hint="eastAsia"/>
                <w:color w:val="000000" w:themeColor="text1"/>
                <w:lang w:eastAsia="zh-Hans"/>
              </w:rPr>
              <w:t>）</w:t>
            </w:r>
            <w:r>
              <w:rPr>
                <w:rFonts w:ascii="宋体" w:eastAsia="宋体" w:hAnsi="宋体" w:cs="宋体" w:hint="eastAsia"/>
                <w:color w:val="000000" w:themeColor="text1"/>
              </w:rPr>
              <w:t>支持在线DICOM影像调阅和影像处理功能，在4G、5G网络环境下CT、MRI首帧显示响应时间小于1秒</w:t>
            </w:r>
            <w:r>
              <w:rPr>
                <w:rFonts w:ascii="宋体" w:eastAsia="宋体" w:hAnsi="宋体" w:cs="宋体" w:hint="eastAsia"/>
                <w:color w:val="000000" w:themeColor="text1"/>
                <w:lang w:eastAsia="zh-Hans"/>
              </w:rPr>
              <w:t>；</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75</w:t>
            </w:r>
          </w:p>
        </w:tc>
        <w:tc>
          <w:tcPr>
            <w:tcW w:w="1793" w:type="dxa"/>
            <w:vMerge w:val="restart"/>
            <w:tcBorders>
              <w:top w:val="single" w:sz="4" w:space="0" w:color="auto"/>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远程</w:t>
            </w:r>
            <w:r>
              <w:rPr>
                <w:rFonts w:ascii="宋体" w:eastAsia="宋体" w:hAnsi="宋体" w:cs="宋体" w:hint="eastAsia"/>
                <w:color w:val="000000" w:themeColor="text1"/>
                <w:lang w:eastAsia="zh-Hans"/>
              </w:rPr>
              <w:t>会诊平台</w:t>
            </w: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adjustRightInd w:val="0"/>
              <w:snapToGrid w:val="0"/>
              <w:rPr>
                <w:rFonts w:ascii="宋体" w:eastAsia="宋体" w:hAnsi="宋体" w:cs="宋体"/>
                <w:color w:val="000000" w:themeColor="text1"/>
              </w:rPr>
            </w:pPr>
            <w:r>
              <w:rPr>
                <w:rFonts w:ascii="宋体" w:eastAsia="宋体" w:hAnsi="宋体" w:cs="宋体" w:hint="eastAsia"/>
                <w:color w:val="000000" w:themeColor="text1"/>
              </w:rPr>
              <w:t>支持</w:t>
            </w:r>
            <w:r>
              <w:rPr>
                <w:rFonts w:ascii="宋体" w:eastAsia="宋体" w:hAnsi="宋体" w:cs="宋体" w:hint="eastAsia"/>
                <w:color w:val="000000" w:themeColor="text1"/>
                <w:lang w:eastAsia="zh-Hans"/>
              </w:rPr>
              <w:t>发起远程</w:t>
            </w:r>
            <w:r>
              <w:rPr>
                <w:rFonts w:ascii="宋体" w:eastAsia="宋体" w:hAnsi="宋体" w:cs="宋体" w:hint="eastAsia"/>
                <w:color w:val="000000" w:themeColor="text1"/>
              </w:rPr>
              <w:t>医联体远程诊断</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76</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adjustRightInd w:val="0"/>
              <w:snapToGrid w:val="0"/>
              <w:rPr>
                <w:rFonts w:ascii="宋体" w:eastAsia="宋体" w:hAnsi="宋体" w:cs="宋体"/>
                <w:color w:val="000000" w:themeColor="text1"/>
              </w:rPr>
            </w:pPr>
            <w:r>
              <w:rPr>
                <w:rFonts w:ascii="宋体" w:eastAsia="宋体" w:hAnsi="宋体" w:cs="宋体" w:hint="eastAsia"/>
                <w:color w:val="000000" w:themeColor="text1"/>
              </w:rPr>
              <w:t>支持采用B/S架构双向转诊，支持DICOM数据传输浏览，支持上级医院驳回下级医院远程诊断请求</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77</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adjustRightInd w:val="0"/>
              <w:snapToGrid w:val="0"/>
              <w:rPr>
                <w:rFonts w:ascii="宋体" w:eastAsia="宋体" w:hAnsi="宋体" w:cs="宋体"/>
                <w:color w:val="000000" w:themeColor="text1"/>
              </w:rPr>
            </w:pPr>
            <w:r>
              <w:rPr>
                <w:rFonts w:ascii="宋体" w:eastAsia="宋体" w:hAnsi="宋体" w:cs="宋体" w:hint="eastAsia"/>
                <w:color w:val="000000" w:themeColor="text1"/>
                <w:lang w:eastAsia="zh-Hans"/>
              </w:rPr>
              <w:t>支持MDT多学科会诊</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78</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widowControl/>
              <w:jc w:val="both"/>
              <w:textAlignment w:val="center"/>
              <w:rPr>
                <w:rFonts w:ascii="宋体" w:eastAsia="宋体" w:hAnsi="宋体" w:cs="宋体"/>
                <w:color w:val="000000" w:themeColor="text1"/>
                <w:kern w:val="2"/>
              </w:rPr>
            </w:pPr>
            <w:r>
              <w:rPr>
                <w:rFonts w:ascii="宋体" w:eastAsia="宋体" w:hAnsi="宋体" w:cs="宋体" w:hint="eastAsia"/>
                <w:color w:val="000000" w:themeColor="text1"/>
                <w:lang w:bidi="ar"/>
              </w:rPr>
              <w:t>支持预置数据字典功能，具备预制丰富的诊断模版知识库，其中常用模版通常不少于200个</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79</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widowControl/>
              <w:jc w:val="both"/>
              <w:textAlignment w:val="center"/>
              <w:rPr>
                <w:rFonts w:ascii="宋体" w:eastAsia="宋体" w:hAnsi="宋体" w:cs="宋体"/>
                <w:color w:val="000000" w:themeColor="text1"/>
                <w:lang w:bidi="ar"/>
              </w:rPr>
            </w:pPr>
            <w:r>
              <w:rPr>
                <w:rFonts w:ascii="宋体" w:eastAsia="宋体" w:hAnsi="宋体" w:cs="宋体" w:hint="eastAsia"/>
                <w:color w:val="000000" w:themeColor="text1"/>
                <w:lang w:eastAsia="zh-Hans"/>
              </w:rPr>
              <w:t>支持</w:t>
            </w:r>
            <w:r>
              <w:rPr>
                <w:rFonts w:ascii="宋体" w:eastAsia="宋体" w:hAnsi="宋体" w:cs="宋体" w:hint="eastAsia"/>
                <w:color w:val="000000" w:themeColor="text1"/>
              </w:rPr>
              <w:t>阅片、写报告</w:t>
            </w:r>
            <w:r>
              <w:rPr>
                <w:rFonts w:ascii="宋体" w:eastAsia="宋体" w:hAnsi="宋体" w:cs="宋体" w:hint="eastAsia"/>
                <w:color w:val="000000" w:themeColor="text1"/>
                <w:lang w:eastAsia="zh-Hans"/>
              </w:rPr>
              <w:t>以及使用知识库模块快速填充报告内容</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80</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widowControl/>
              <w:jc w:val="both"/>
              <w:textAlignment w:val="center"/>
              <w:rPr>
                <w:rFonts w:ascii="宋体" w:eastAsia="宋体" w:hAnsi="宋体" w:cs="宋体"/>
                <w:color w:val="000000" w:themeColor="text1"/>
                <w:lang w:bidi="ar"/>
              </w:rPr>
            </w:pPr>
            <w:r>
              <w:rPr>
                <w:rFonts w:ascii="宋体" w:eastAsia="宋体" w:hAnsi="宋体" w:cs="宋体" w:hint="eastAsia"/>
                <w:color w:val="000000" w:themeColor="text1"/>
              </w:rPr>
              <w:t>支持私有模板功能，书写后直接保存为模板，私有模板对外不可见</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81</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rPr>
            </w:pPr>
            <w:r>
              <w:rPr>
                <w:rFonts w:ascii="宋体" w:eastAsia="宋体" w:hAnsi="宋体" w:cs="宋体" w:hint="eastAsia"/>
                <w:color w:val="000000" w:themeColor="text1"/>
              </w:rPr>
              <w:t>支持报告痕迹可追溯</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82</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rPr>
            </w:pPr>
            <w:r>
              <w:rPr>
                <w:rFonts w:ascii="宋体" w:eastAsia="宋体" w:hAnsi="宋体" w:cs="宋体" w:hint="eastAsia"/>
                <w:color w:val="000000" w:themeColor="text1"/>
                <w:lang w:eastAsia="zh-Hans"/>
              </w:rPr>
              <w:t>支持</w:t>
            </w:r>
            <w:r>
              <w:rPr>
                <w:rFonts w:ascii="宋体" w:eastAsia="宋体" w:hAnsi="宋体" w:cs="宋体" w:hint="eastAsia"/>
                <w:color w:val="000000" w:themeColor="text1"/>
              </w:rPr>
              <w:t>报告状态发生变化时，通知对应用户</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83</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p>
        </w:tc>
        <w:tc>
          <w:tcPr>
            <w:tcW w:w="7023" w:type="dxa"/>
            <w:tcBorders>
              <w:top w:val="single" w:sz="4" w:space="0" w:color="auto"/>
              <w:left w:val="single" w:sz="4" w:space="0" w:color="auto"/>
              <w:bottom w:val="single" w:sz="4" w:space="0" w:color="auto"/>
              <w:right w:val="single" w:sz="4" w:space="0" w:color="auto"/>
            </w:tcBorders>
          </w:tcPr>
          <w:p w:rsidR="009072EB" w:rsidRDefault="009072EB" w:rsidP="00850AFC">
            <w:pPr>
              <w:spacing w:line="400" w:lineRule="exact"/>
              <w:rPr>
                <w:rFonts w:ascii="宋体" w:eastAsia="宋体" w:hAnsi="宋体" w:cs="宋体"/>
                <w:color w:val="000000" w:themeColor="text1"/>
                <w:lang w:eastAsia="zh-Hans"/>
              </w:rPr>
            </w:pPr>
            <w:r>
              <w:rPr>
                <w:rFonts w:ascii="宋体" w:eastAsia="宋体" w:hAnsi="宋体" w:cs="宋体" w:hint="eastAsia"/>
                <w:color w:val="000000" w:themeColor="text1"/>
                <w:lang w:eastAsia="zh-Hans"/>
              </w:rPr>
              <w:t>支持医生用户进行电子签名设置，可上传JPG，PNG等格式图片</w:t>
            </w:r>
            <w:r>
              <w:rPr>
                <w:rFonts w:ascii="宋体" w:eastAsia="宋体" w:hAnsi="宋体" w:cs="宋体" w:hint="eastAsia"/>
                <w:color w:val="000000" w:themeColor="text1"/>
              </w:rPr>
              <w:t>。</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84</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widowControl/>
              <w:textAlignment w:val="center"/>
              <w:rPr>
                <w:rFonts w:ascii="宋体" w:eastAsia="宋体" w:hAnsi="宋体" w:cs="宋体"/>
                <w:color w:val="000000" w:themeColor="text1"/>
                <w:kern w:val="2"/>
                <w:lang w:eastAsia="zh-Hans"/>
              </w:rPr>
            </w:pPr>
            <w:r>
              <w:rPr>
                <w:rFonts w:ascii="宋体" w:eastAsia="宋体" w:hAnsi="宋体" w:cs="宋体" w:hint="eastAsia"/>
                <w:color w:val="000000" w:themeColor="text1"/>
              </w:rPr>
              <w:t>支持包含不少于5个病种的人工智能辅助算法功能，满足医生日常诊断需求</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85</w:t>
            </w:r>
          </w:p>
        </w:tc>
        <w:tc>
          <w:tcPr>
            <w:tcW w:w="1793" w:type="dxa"/>
            <w:vMerge w:val="restart"/>
            <w:tcBorders>
              <w:left w:val="single" w:sz="4" w:space="0" w:color="auto"/>
              <w:right w:val="single" w:sz="4" w:space="0" w:color="auto"/>
            </w:tcBorders>
            <w:vAlign w:val="center"/>
          </w:tcPr>
          <w:p w:rsidR="009072EB" w:rsidRDefault="009072EB" w:rsidP="00850AFC">
            <w:pPr>
              <w:jc w:val="center"/>
              <w:rPr>
                <w:rFonts w:ascii="宋体" w:eastAsia="宋体" w:hAnsi="宋体" w:cs="宋体"/>
                <w:color w:val="000000" w:themeColor="text1"/>
              </w:rPr>
            </w:pPr>
            <w:r>
              <w:rPr>
                <w:rFonts w:ascii="宋体" w:eastAsia="宋体" w:hAnsi="宋体" w:cs="宋体" w:hint="eastAsia"/>
                <w:color w:val="000000" w:themeColor="text1"/>
              </w:rPr>
              <w:t>医生移动端服务</w:t>
            </w: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rPr>
                <w:rFonts w:ascii="宋体" w:eastAsia="宋体" w:hAnsi="宋体" w:cs="宋体"/>
                <w:b/>
                <w:bCs/>
                <w:color w:val="000000" w:themeColor="text1"/>
              </w:rPr>
            </w:pPr>
            <w:r>
              <w:rPr>
                <w:rFonts w:ascii="宋体" w:eastAsia="宋体" w:hAnsi="宋体" w:cs="宋体" w:hint="eastAsia"/>
                <w:color w:val="000000" w:themeColor="text1"/>
              </w:rPr>
              <w:t>支持医生</w:t>
            </w:r>
            <w:r>
              <w:rPr>
                <w:rFonts w:ascii="宋体" w:eastAsia="宋体" w:hAnsi="宋体" w:cs="宋体" w:hint="eastAsia"/>
                <w:color w:val="000000" w:themeColor="text1"/>
                <w:lang w:eastAsia="zh-Hans"/>
              </w:rPr>
              <w:t>手机终端</w:t>
            </w:r>
            <w:r>
              <w:rPr>
                <w:rFonts w:ascii="宋体" w:eastAsia="宋体" w:hAnsi="宋体" w:cs="宋体" w:hint="eastAsia"/>
                <w:color w:val="000000" w:themeColor="text1"/>
              </w:rPr>
              <w:t>在院外进行移动阅片。</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86</w:t>
            </w:r>
          </w:p>
        </w:tc>
        <w:tc>
          <w:tcPr>
            <w:tcW w:w="1793" w:type="dxa"/>
            <w:vMerge/>
            <w:tcBorders>
              <w:left w:val="single" w:sz="4" w:space="0" w:color="auto"/>
              <w:right w:val="single" w:sz="4" w:space="0" w:color="auto"/>
            </w:tcBorders>
            <w:vAlign w:val="center"/>
          </w:tcPr>
          <w:p w:rsidR="009072EB" w:rsidRDefault="009072EB" w:rsidP="00850AFC">
            <w:pPr>
              <w:jc w:val="center"/>
              <w:rPr>
                <w:rFonts w:ascii="宋体" w:eastAsia="宋体" w:hAnsi="宋体" w:cs="宋体"/>
                <w:color w:val="000000" w:themeColor="text1"/>
              </w:rPr>
            </w:pP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rPr>
                <w:rFonts w:ascii="宋体" w:eastAsia="宋体" w:hAnsi="宋体" w:cs="宋体"/>
                <w:b/>
                <w:bCs/>
                <w:color w:val="000000" w:themeColor="text1"/>
              </w:rPr>
            </w:pPr>
            <w:r>
              <w:rPr>
                <w:rFonts w:ascii="宋体" w:eastAsia="宋体" w:hAnsi="宋体" w:cs="宋体" w:hint="eastAsia"/>
                <w:color w:val="000000" w:themeColor="text1"/>
                <w:lang w:eastAsia="zh-Hans"/>
              </w:rPr>
              <w:t>支持</w:t>
            </w:r>
            <w:r>
              <w:rPr>
                <w:rFonts w:ascii="宋体" w:eastAsia="宋体" w:hAnsi="宋体" w:cs="宋体" w:hint="eastAsia"/>
                <w:color w:val="000000" w:themeColor="text1"/>
              </w:rPr>
              <w:t>医生手机终端查询影像检查模态、检查数量、检查日期、检查患者等多维度数据筛选查看</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87</w:t>
            </w:r>
          </w:p>
        </w:tc>
        <w:tc>
          <w:tcPr>
            <w:tcW w:w="1793" w:type="dxa"/>
            <w:vMerge w:val="restart"/>
            <w:tcBorders>
              <w:left w:val="single" w:sz="4" w:space="0" w:color="auto"/>
              <w:right w:val="single" w:sz="4" w:space="0" w:color="auto"/>
            </w:tcBorders>
            <w:vAlign w:val="center"/>
          </w:tcPr>
          <w:p w:rsidR="009072EB" w:rsidRDefault="009072EB" w:rsidP="00850AFC">
            <w:pPr>
              <w:jc w:val="center"/>
              <w:rPr>
                <w:rFonts w:ascii="宋体" w:eastAsia="宋体" w:hAnsi="宋体" w:cs="宋体"/>
                <w:color w:val="000000" w:themeColor="text1"/>
              </w:rPr>
            </w:pPr>
            <w:r>
              <w:rPr>
                <w:rFonts w:ascii="宋体" w:eastAsia="宋体" w:hAnsi="宋体" w:cs="宋体" w:hint="eastAsia"/>
                <w:color w:val="000000" w:themeColor="text1"/>
              </w:rPr>
              <w:t>第三方应用集</w:t>
            </w:r>
            <w:r>
              <w:rPr>
                <w:rFonts w:ascii="宋体" w:eastAsia="宋体" w:hAnsi="宋体" w:cs="宋体" w:hint="eastAsia"/>
                <w:color w:val="000000" w:themeColor="text1"/>
              </w:rPr>
              <w:lastRenderedPageBreak/>
              <w:t>成服务</w:t>
            </w: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adjustRightInd w:val="0"/>
              <w:snapToGrid w:val="0"/>
              <w:rPr>
                <w:rFonts w:ascii="宋体" w:eastAsia="宋体" w:hAnsi="宋体" w:cs="宋体"/>
                <w:b/>
                <w:bCs/>
                <w:color w:val="000000" w:themeColor="text1"/>
              </w:rPr>
            </w:pPr>
            <w:r>
              <w:rPr>
                <w:rFonts w:ascii="宋体" w:eastAsia="宋体" w:hAnsi="宋体" w:cs="宋体" w:hint="eastAsia"/>
                <w:color w:val="000000" w:themeColor="text1"/>
              </w:rPr>
              <w:lastRenderedPageBreak/>
              <w:t>支持与医院</w:t>
            </w:r>
            <w:r>
              <w:rPr>
                <w:rFonts w:ascii="宋体" w:eastAsia="宋体" w:hAnsi="宋体" w:cs="宋体" w:hint="eastAsia"/>
                <w:color w:val="000000" w:themeColor="text1"/>
                <w:lang w:eastAsia="zh-Hans"/>
              </w:rPr>
              <w:t>RIS</w:t>
            </w:r>
            <w:r>
              <w:rPr>
                <w:rFonts w:ascii="宋体" w:eastAsia="宋体" w:hAnsi="宋体" w:cs="宋体" w:hint="eastAsia"/>
                <w:color w:val="000000" w:themeColor="text1"/>
              </w:rPr>
              <w:t>系统对接</w:t>
            </w:r>
            <w:r>
              <w:rPr>
                <w:rFonts w:ascii="宋体" w:eastAsia="宋体" w:hAnsi="宋体" w:cs="宋体" w:hint="eastAsia"/>
                <w:color w:val="000000" w:themeColor="text1"/>
                <w:lang w:eastAsia="zh-Hans"/>
              </w:rPr>
              <w:t>报告</w:t>
            </w:r>
            <w:r>
              <w:rPr>
                <w:rFonts w:ascii="宋体" w:eastAsia="宋体" w:hAnsi="宋体" w:cs="宋体" w:hint="eastAsia"/>
                <w:color w:val="000000" w:themeColor="text1"/>
              </w:rPr>
              <w:t>二维码</w:t>
            </w:r>
            <w:r>
              <w:rPr>
                <w:rFonts w:ascii="宋体" w:eastAsia="宋体" w:hAnsi="宋体" w:cs="宋体" w:hint="eastAsia"/>
                <w:color w:val="000000" w:themeColor="text1"/>
                <w:lang w:eastAsia="zh-Hans"/>
              </w:rPr>
              <w:t>，扫描报告上的二维码即可</w:t>
            </w:r>
            <w:r>
              <w:rPr>
                <w:rFonts w:ascii="宋体" w:eastAsia="宋体" w:hAnsi="宋体" w:cs="宋体" w:hint="eastAsia"/>
                <w:color w:val="000000" w:themeColor="text1"/>
              </w:rPr>
              <w:t>查</w:t>
            </w:r>
            <w:r>
              <w:rPr>
                <w:rFonts w:ascii="宋体" w:eastAsia="宋体" w:hAnsi="宋体" w:cs="宋体" w:hint="eastAsia"/>
                <w:color w:val="000000" w:themeColor="text1"/>
                <w:lang w:eastAsia="zh-Hans"/>
              </w:rPr>
              <w:t>阅报告及影像</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lastRenderedPageBreak/>
              <w:t>88</w:t>
            </w:r>
          </w:p>
        </w:tc>
        <w:tc>
          <w:tcPr>
            <w:tcW w:w="1793" w:type="dxa"/>
            <w:vMerge/>
            <w:tcBorders>
              <w:left w:val="single" w:sz="4" w:space="0" w:color="auto"/>
              <w:right w:val="single" w:sz="4" w:space="0" w:color="auto"/>
            </w:tcBorders>
            <w:vAlign w:val="center"/>
          </w:tcPr>
          <w:p w:rsidR="009072EB" w:rsidRDefault="009072EB" w:rsidP="00850AFC">
            <w:pPr>
              <w:jc w:val="center"/>
              <w:rPr>
                <w:rFonts w:ascii="宋体" w:eastAsia="宋体" w:hAnsi="宋体" w:cs="宋体"/>
                <w:color w:val="000000" w:themeColor="text1"/>
              </w:rPr>
            </w:pP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adjustRightInd w:val="0"/>
              <w:snapToGrid w:val="0"/>
              <w:rPr>
                <w:rFonts w:ascii="宋体" w:eastAsia="宋体" w:hAnsi="宋体" w:cs="宋体"/>
                <w:b/>
                <w:bCs/>
                <w:color w:val="000000" w:themeColor="text1"/>
              </w:rPr>
            </w:pPr>
            <w:r>
              <w:rPr>
                <w:rFonts w:ascii="宋体" w:eastAsia="宋体" w:hAnsi="宋体" w:cs="宋体" w:hint="eastAsia"/>
                <w:color w:val="000000" w:themeColor="text1"/>
                <w:lang w:eastAsia="zh-Hans"/>
              </w:rPr>
              <w:t>支持与医院公众号的集成与配置</w:t>
            </w:r>
          </w:p>
        </w:tc>
      </w:tr>
      <w:tr w:rsidR="009072EB" w:rsidTr="00850AFC">
        <w:trPr>
          <w:trHeight w:val="267"/>
          <w:jc w:val="center"/>
        </w:trPr>
        <w:tc>
          <w:tcPr>
            <w:tcW w:w="731"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lastRenderedPageBreak/>
              <w:t>89</w:t>
            </w:r>
          </w:p>
        </w:tc>
        <w:tc>
          <w:tcPr>
            <w:tcW w:w="1793" w:type="dxa"/>
            <w:vMerge/>
            <w:tcBorders>
              <w:left w:val="single" w:sz="4" w:space="0" w:color="auto"/>
              <w:right w:val="single" w:sz="4" w:space="0" w:color="auto"/>
            </w:tcBorders>
            <w:vAlign w:val="center"/>
          </w:tcPr>
          <w:p w:rsidR="009072EB" w:rsidRDefault="009072EB" w:rsidP="00850AFC">
            <w:pPr>
              <w:jc w:val="center"/>
              <w:rPr>
                <w:rFonts w:ascii="宋体" w:eastAsia="宋体" w:hAnsi="宋体" w:cs="宋体"/>
                <w:color w:val="000000" w:themeColor="text1"/>
              </w:rPr>
            </w:pP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adjustRightInd w:val="0"/>
              <w:snapToGrid w:val="0"/>
              <w:rPr>
                <w:rFonts w:ascii="宋体" w:eastAsia="宋体" w:hAnsi="宋体" w:cs="宋体"/>
                <w:b/>
                <w:bCs/>
                <w:color w:val="000000" w:themeColor="text1"/>
              </w:rPr>
            </w:pPr>
            <w:r>
              <w:rPr>
                <w:rFonts w:ascii="宋体" w:eastAsia="宋体" w:hAnsi="宋体" w:cs="宋体" w:hint="eastAsia"/>
                <w:color w:val="000000" w:themeColor="text1"/>
              </w:rPr>
              <w:t>支持与医院小程序系统集成</w:t>
            </w:r>
          </w:p>
        </w:tc>
      </w:tr>
      <w:tr w:rsidR="009072EB" w:rsidTr="00850AFC">
        <w:trPr>
          <w:trHeight w:val="267"/>
          <w:jc w:val="center"/>
        </w:trPr>
        <w:tc>
          <w:tcPr>
            <w:tcW w:w="731" w:type="dxa"/>
            <w:tcBorders>
              <w:top w:val="single" w:sz="4" w:space="0" w:color="auto"/>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90</w:t>
            </w:r>
          </w:p>
        </w:tc>
        <w:tc>
          <w:tcPr>
            <w:tcW w:w="1793" w:type="dxa"/>
            <w:vMerge w:val="restart"/>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lang w:eastAsia="zh-Hans"/>
              </w:rPr>
            </w:pPr>
            <w:r>
              <w:rPr>
                <w:rFonts w:ascii="宋体" w:eastAsia="宋体" w:hAnsi="宋体" w:cs="宋体" w:hint="eastAsia"/>
                <w:color w:val="000000" w:themeColor="text1"/>
                <w:lang w:eastAsia="zh-Hans"/>
              </w:rPr>
              <w:t>数据采集、归档服务</w:t>
            </w: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adjustRightInd w:val="0"/>
              <w:snapToGrid w:val="0"/>
              <w:rPr>
                <w:rFonts w:ascii="宋体" w:eastAsia="宋体" w:hAnsi="宋体" w:cs="宋体"/>
                <w:color w:val="000000" w:themeColor="text1"/>
                <w:lang w:eastAsia="zh-Hans"/>
              </w:rPr>
            </w:pPr>
            <w:r>
              <w:rPr>
                <w:rFonts w:ascii="宋体" w:eastAsia="宋体" w:hAnsi="宋体" w:cs="宋体" w:hint="eastAsia"/>
                <w:color w:val="000000" w:themeColor="text1"/>
              </w:rPr>
              <w:t>支持</w:t>
            </w:r>
            <w:r>
              <w:rPr>
                <w:rFonts w:ascii="宋体" w:eastAsia="宋体" w:hAnsi="宋体" w:cs="宋体" w:hint="eastAsia"/>
                <w:color w:val="000000" w:themeColor="text1"/>
                <w:lang w:eastAsia="zh-Hans"/>
              </w:rPr>
              <w:t>高拓展性和集成性，支持和第三方系统的对接</w:t>
            </w:r>
          </w:p>
        </w:tc>
      </w:tr>
      <w:tr w:rsidR="009072EB" w:rsidTr="00850AFC">
        <w:trPr>
          <w:trHeight w:val="267"/>
          <w:jc w:val="center"/>
        </w:trPr>
        <w:tc>
          <w:tcPr>
            <w:tcW w:w="731" w:type="dxa"/>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91</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adjustRightInd w:val="0"/>
              <w:snapToGrid w:val="0"/>
              <w:rPr>
                <w:rFonts w:ascii="宋体" w:eastAsia="宋体" w:hAnsi="宋体" w:cs="宋体"/>
                <w:color w:val="000000" w:themeColor="text1"/>
                <w:lang w:eastAsia="zh-Hans"/>
              </w:rPr>
            </w:pPr>
            <w:r>
              <w:rPr>
                <w:rFonts w:ascii="宋体" w:eastAsia="宋体" w:hAnsi="宋体" w:cs="宋体" w:hint="eastAsia"/>
                <w:color w:val="000000" w:themeColor="text1"/>
              </w:rPr>
              <w:t>支持</w:t>
            </w:r>
            <w:r>
              <w:rPr>
                <w:rFonts w:ascii="宋体" w:eastAsia="宋体" w:hAnsi="宋体" w:cs="宋体" w:hint="eastAsia"/>
                <w:color w:val="000000" w:themeColor="text1"/>
                <w:lang w:eastAsia="zh-Hans"/>
              </w:rPr>
              <w:t>兼容https</w:t>
            </w:r>
            <w:r>
              <w:rPr>
                <w:rFonts w:ascii="宋体" w:eastAsia="宋体" w:hAnsi="宋体" w:cs="宋体" w:hint="eastAsia"/>
                <w:color w:val="000000" w:themeColor="text1"/>
              </w:rPr>
              <w:t>、</w:t>
            </w:r>
            <w:r>
              <w:rPr>
                <w:rFonts w:ascii="宋体" w:eastAsia="宋体" w:hAnsi="宋体" w:cs="宋体" w:hint="eastAsia"/>
                <w:color w:val="000000" w:themeColor="text1"/>
                <w:lang w:eastAsia="en-US"/>
              </w:rPr>
              <w:t>WebService、</w:t>
            </w:r>
            <w:r>
              <w:rPr>
                <w:rFonts w:ascii="宋体" w:eastAsia="宋体" w:hAnsi="宋体" w:cs="宋体" w:hint="eastAsia"/>
                <w:color w:val="000000" w:themeColor="text1"/>
                <w:lang w:eastAsia="zh-Hans"/>
              </w:rPr>
              <w:t>视图、存储过程等多种接口对接</w:t>
            </w:r>
            <w:r>
              <w:rPr>
                <w:rFonts w:ascii="宋体" w:eastAsia="宋体" w:hAnsi="宋体" w:cs="宋体" w:hint="eastAsia"/>
                <w:color w:val="000000" w:themeColor="text1"/>
              </w:rPr>
              <w:t>方式，</w:t>
            </w:r>
            <w:r>
              <w:rPr>
                <w:rFonts w:ascii="宋体" w:eastAsia="宋体" w:hAnsi="宋体" w:cs="宋体" w:hint="eastAsia"/>
                <w:color w:val="000000" w:themeColor="text1"/>
                <w:lang w:eastAsia="zh-Hans"/>
              </w:rPr>
              <w:t>具备对接Oracle、mysql、SQL server、PgSql等主流数据库的能力</w:t>
            </w:r>
          </w:p>
        </w:tc>
      </w:tr>
      <w:tr w:rsidR="009072EB" w:rsidTr="00850AFC">
        <w:trPr>
          <w:trHeight w:val="267"/>
          <w:jc w:val="center"/>
        </w:trPr>
        <w:tc>
          <w:tcPr>
            <w:tcW w:w="731" w:type="dxa"/>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92</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adjustRightInd w:val="0"/>
              <w:snapToGrid w:val="0"/>
              <w:rPr>
                <w:rFonts w:ascii="宋体" w:eastAsia="宋体" w:hAnsi="宋体" w:cs="宋体"/>
                <w:color w:val="000000" w:themeColor="text1"/>
                <w:lang w:eastAsia="zh-Hans"/>
              </w:rPr>
            </w:pPr>
            <w:r>
              <w:rPr>
                <w:rFonts w:ascii="宋体" w:eastAsia="宋体" w:hAnsi="宋体" w:cs="宋体" w:hint="eastAsia"/>
                <w:color w:val="000000" w:themeColor="text1"/>
                <w:lang w:eastAsia="zh-Hans"/>
              </w:rPr>
              <w:t>支持通过采集</w:t>
            </w:r>
            <w:r>
              <w:rPr>
                <w:rFonts w:ascii="宋体" w:eastAsia="宋体" w:hAnsi="宋体" w:cs="宋体" w:hint="eastAsia"/>
                <w:color w:val="000000" w:themeColor="text1"/>
              </w:rPr>
              <w:t>患者基本信息</w:t>
            </w:r>
            <w:r>
              <w:rPr>
                <w:rFonts w:ascii="宋体" w:eastAsia="宋体" w:hAnsi="宋体" w:cs="宋体" w:hint="eastAsia"/>
                <w:color w:val="000000" w:themeColor="text1"/>
                <w:lang w:eastAsia="zh-Hans"/>
              </w:rPr>
              <w:t>、检查信息、检查报告以及实时获取患者检查状态，建立个人健康档案，并支持档案管理查询。</w:t>
            </w:r>
            <w:r>
              <w:rPr>
                <w:rFonts w:ascii="宋体" w:eastAsia="宋体" w:hAnsi="宋体" w:cs="宋体" w:hint="eastAsia"/>
                <w:color w:val="000000" w:themeColor="text1"/>
              </w:rPr>
              <w:t xml:space="preserve"> </w:t>
            </w:r>
          </w:p>
        </w:tc>
      </w:tr>
      <w:tr w:rsidR="009072EB" w:rsidTr="00850AFC">
        <w:trPr>
          <w:trHeight w:val="267"/>
          <w:jc w:val="center"/>
        </w:trPr>
        <w:tc>
          <w:tcPr>
            <w:tcW w:w="731" w:type="dxa"/>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93</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adjustRightInd w:val="0"/>
              <w:snapToGrid w:val="0"/>
              <w:rPr>
                <w:rFonts w:ascii="宋体" w:eastAsia="宋体" w:hAnsi="宋体" w:cs="宋体"/>
                <w:color w:val="000000" w:themeColor="text1"/>
                <w:lang w:eastAsia="zh-Hans"/>
              </w:rPr>
            </w:pPr>
            <w:r>
              <w:rPr>
                <w:rFonts w:ascii="宋体" w:eastAsia="宋体" w:hAnsi="宋体" w:cs="宋体" w:hint="eastAsia"/>
                <w:color w:val="000000" w:themeColor="text1"/>
              </w:rPr>
              <w:t xml:space="preserve">支持DICOM Query/Retrieve服务，实时查询检索DICOM全序列影像，传输包括CT、MRI、DR、RF、MG、DSA、ECT格式的检查DICOM原始影像文件； </w:t>
            </w:r>
          </w:p>
        </w:tc>
      </w:tr>
      <w:tr w:rsidR="009072EB" w:rsidTr="00850AFC">
        <w:trPr>
          <w:trHeight w:val="267"/>
          <w:jc w:val="center"/>
        </w:trPr>
        <w:tc>
          <w:tcPr>
            <w:tcW w:w="731" w:type="dxa"/>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94</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adjustRightInd w:val="0"/>
              <w:snapToGrid w:val="0"/>
              <w:rPr>
                <w:rFonts w:ascii="宋体" w:eastAsia="宋体" w:hAnsi="宋体" w:cs="宋体"/>
                <w:color w:val="000000" w:themeColor="text1"/>
              </w:rPr>
            </w:pPr>
            <w:r>
              <w:rPr>
                <w:rFonts w:ascii="宋体" w:eastAsia="宋体" w:hAnsi="宋体" w:cs="宋体" w:hint="eastAsia"/>
                <w:color w:val="000000" w:themeColor="text1"/>
              </w:rPr>
              <w:t>支持数据补采功能</w:t>
            </w:r>
            <w:r>
              <w:rPr>
                <w:rFonts w:ascii="宋体" w:eastAsia="宋体" w:hAnsi="宋体" w:cs="宋体" w:hint="eastAsia"/>
                <w:color w:val="000000" w:themeColor="text1"/>
                <w:lang w:eastAsia="zh-Hans"/>
              </w:rPr>
              <w:t>，实时同步报告及影像数据，可自动抓取更新数据并同步云端，</w:t>
            </w:r>
            <w:r>
              <w:rPr>
                <w:rFonts w:ascii="宋体" w:eastAsia="宋体" w:hAnsi="宋体" w:cs="宋体" w:hint="eastAsia"/>
                <w:color w:val="000000" w:themeColor="text1"/>
              </w:rPr>
              <w:t>完成新增数据采集；</w:t>
            </w:r>
          </w:p>
        </w:tc>
      </w:tr>
      <w:tr w:rsidR="009072EB" w:rsidTr="00850AFC">
        <w:trPr>
          <w:trHeight w:val="267"/>
          <w:jc w:val="center"/>
        </w:trPr>
        <w:tc>
          <w:tcPr>
            <w:tcW w:w="731" w:type="dxa"/>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95</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adjustRightInd w:val="0"/>
              <w:snapToGrid w:val="0"/>
              <w:rPr>
                <w:rFonts w:ascii="宋体" w:eastAsia="宋体" w:hAnsi="宋体" w:cs="宋体"/>
                <w:color w:val="000000" w:themeColor="text1"/>
              </w:rPr>
            </w:pPr>
            <w:r>
              <w:rPr>
                <w:rFonts w:ascii="宋体" w:eastAsia="宋体" w:hAnsi="宋体" w:cs="宋体" w:hint="eastAsia"/>
                <w:color w:val="000000" w:themeColor="text1"/>
                <w:lang w:eastAsia="zh-Hans"/>
              </w:rPr>
              <w:t>支持</w:t>
            </w:r>
            <w:r>
              <w:rPr>
                <w:rFonts w:ascii="宋体" w:eastAsia="宋体" w:hAnsi="宋体" w:cs="宋体" w:hint="eastAsia"/>
                <w:color w:val="000000" w:themeColor="text1"/>
              </w:rPr>
              <w:t>DICOM3.0</w:t>
            </w:r>
            <w:r>
              <w:rPr>
                <w:rFonts w:ascii="宋体" w:eastAsia="宋体" w:hAnsi="宋体" w:cs="宋体" w:hint="eastAsia"/>
                <w:color w:val="000000" w:themeColor="text1"/>
                <w:lang w:eastAsia="zh-Hans"/>
              </w:rPr>
              <w:t>协议</w:t>
            </w:r>
            <w:r>
              <w:rPr>
                <w:rFonts w:ascii="宋体" w:eastAsia="宋体" w:hAnsi="宋体" w:cs="宋体" w:hint="eastAsia"/>
                <w:color w:val="000000" w:themeColor="text1"/>
              </w:rPr>
              <w:t>标准的影像数据</w:t>
            </w:r>
            <w:r>
              <w:rPr>
                <w:rFonts w:ascii="宋体" w:eastAsia="宋体" w:hAnsi="宋体" w:cs="宋体" w:hint="eastAsia"/>
                <w:color w:val="000000" w:themeColor="text1"/>
                <w:lang w:eastAsia="zh-Hans"/>
              </w:rPr>
              <w:t>传输</w:t>
            </w:r>
            <w:r>
              <w:rPr>
                <w:rFonts w:ascii="宋体" w:eastAsia="宋体" w:hAnsi="宋体" w:cs="宋体" w:hint="eastAsia"/>
                <w:color w:val="000000" w:themeColor="text1"/>
              </w:rPr>
              <w:t>；</w:t>
            </w:r>
          </w:p>
        </w:tc>
      </w:tr>
      <w:tr w:rsidR="009072EB" w:rsidTr="00850AFC">
        <w:trPr>
          <w:trHeight w:val="267"/>
          <w:jc w:val="center"/>
        </w:trPr>
        <w:tc>
          <w:tcPr>
            <w:tcW w:w="731" w:type="dxa"/>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96</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adjustRightInd w:val="0"/>
              <w:snapToGrid w:val="0"/>
              <w:rPr>
                <w:rFonts w:ascii="宋体" w:eastAsia="宋体" w:hAnsi="宋体" w:cs="宋体"/>
                <w:color w:val="000000" w:themeColor="text1"/>
                <w:lang w:eastAsia="zh-Hans"/>
              </w:rPr>
            </w:pPr>
            <w:r>
              <w:rPr>
                <w:rFonts w:ascii="宋体" w:eastAsia="宋体" w:hAnsi="宋体" w:cs="宋体" w:hint="eastAsia"/>
                <w:color w:val="000000" w:themeColor="text1"/>
                <w:lang w:eastAsia="zh-Hans"/>
              </w:rPr>
              <w:t>具备灵活可配置的数据归档设置功能，必须包含通过归档周期、数据记录数等规则进行数据归档设置，</w:t>
            </w:r>
          </w:p>
        </w:tc>
      </w:tr>
      <w:tr w:rsidR="009072EB" w:rsidTr="00850AFC">
        <w:trPr>
          <w:trHeight w:val="385"/>
          <w:jc w:val="center"/>
        </w:trPr>
        <w:tc>
          <w:tcPr>
            <w:tcW w:w="731" w:type="dxa"/>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97</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adjustRightInd w:val="0"/>
              <w:snapToGrid w:val="0"/>
              <w:rPr>
                <w:rFonts w:ascii="宋体" w:eastAsia="宋体" w:hAnsi="宋体" w:cs="宋体"/>
                <w:color w:val="000000" w:themeColor="text1"/>
                <w:lang w:eastAsia="zh-Hans"/>
              </w:rPr>
            </w:pPr>
            <w:r>
              <w:rPr>
                <w:rFonts w:ascii="宋体" w:eastAsia="宋体" w:hAnsi="宋体" w:cs="宋体" w:hint="eastAsia"/>
                <w:color w:val="000000" w:themeColor="text1"/>
                <w:lang w:eastAsia="zh-Hans"/>
              </w:rPr>
              <w:t>支持归档路径设置</w:t>
            </w:r>
          </w:p>
        </w:tc>
      </w:tr>
      <w:tr w:rsidR="009072EB" w:rsidTr="00850AFC">
        <w:trPr>
          <w:trHeight w:val="385"/>
          <w:jc w:val="center"/>
        </w:trPr>
        <w:tc>
          <w:tcPr>
            <w:tcW w:w="731" w:type="dxa"/>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98</w:t>
            </w:r>
          </w:p>
        </w:tc>
        <w:tc>
          <w:tcPr>
            <w:tcW w:w="1793" w:type="dxa"/>
            <w:vMerge w:val="restart"/>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lang w:eastAsia="zh-Hans"/>
              </w:rPr>
              <w:t>影像数据云</w:t>
            </w:r>
            <w:r>
              <w:rPr>
                <w:rFonts w:ascii="宋体" w:eastAsia="宋体" w:hAnsi="宋体" w:cs="宋体" w:hint="eastAsia"/>
                <w:color w:val="000000" w:themeColor="text1"/>
              </w:rPr>
              <w:t>存储服务</w:t>
            </w: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adjustRightInd w:val="0"/>
              <w:snapToGrid w:val="0"/>
              <w:rPr>
                <w:rFonts w:ascii="宋体" w:eastAsia="宋体" w:hAnsi="宋体" w:cs="宋体"/>
                <w:color w:val="000000" w:themeColor="text1"/>
                <w:lang w:eastAsia="zh-Hans"/>
              </w:rPr>
            </w:pPr>
            <w:r>
              <w:rPr>
                <w:rFonts w:ascii="宋体" w:eastAsia="宋体" w:hAnsi="宋体" w:cs="宋体" w:hint="eastAsia"/>
                <w:color w:val="000000" w:themeColor="text1"/>
                <w:lang w:eastAsia="zh-Hans"/>
              </w:rPr>
              <w:t>支持</w:t>
            </w:r>
            <w:r>
              <w:rPr>
                <w:rFonts w:ascii="宋体" w:eastAsia="宋体" w:hAnsi="宋体" w:cs="宋体" w:hint="eastAsia"/>
                <w:color w:val="000000" w:themeColor="text1"/>
              </w:rPr>
              <w:t>私有云存储资源、公有云资源以及混合云资源部署</w:t>
            </w:r>
          </w:p>
        </w:tc>
      </w:tr>
      <w:tr w:rsidR="009072EB" w:rsidTr="00850AFC">
        <w:trPr>
          <w:trHeight w:val="385"/>
          <w:jc w:val="center"/>
        </w:trPr>
        <w:tc>
          <w:tcPr>
            <w:tcW w:w="731" w:type="dxa"/>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99</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adjustRightInd w:val="0"/>
              <w:snapToGrid w:val="0"/>
              <w:rPr>
                <w:rFonts w:ascii="宋体" w:eastAsia="宋体" w:hAnsi="宋体" w:cs="宋体"/>
                <w:color w:val="000000" w:themeColor="text1"/>
                <w:lang w:eastAsia="zh-Hans"/>
              </w:rPr>
            </w:pPr>
            <w:r>
              <w:rPr>
                <w:rFonts w:ascii="宋体" w:eastAsia="宋体" w:hAnsi="宋体" w:cs="宋体" w:hint="eastAsia"/>
                <w:color w:val="000000" w:themeColor="text1"/>
              </w:rPr>
              <w:t>支持不同存储类型数据的存储要求，能够实现通过灵活、可配置的数据存储规则进行数据存储</w:t>
            </w:r>
          </w:p>
        </w:tc>
      </w:tr>
      <w:tr w:rsidR="009072EB" w:rsidTr="00850AFC">
        <w:trPr>
          <w:trHeight w:val="385"/>
          <w:jc w:val="center"/>
        </w:trPr>
        <w:tc>
          <w:tcPr>
            <w:tcW w:w="731" w:type="dxa"/>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100</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adjustRightInd w:val="0"/>
              <w:snapToGrid w:val="0"/>
              <w:rPr>
                <w:rFonts w:ascii="宋体" w:eastAsia="宋体" w:hAnsi="宋体" w:cs="宋体"/>
                <w:color w:val="000000" w:themeColor="text1"/>
                <w:lang w:eastAsia="zh-Hans"/>
              </w:rPr>
            </w:pPr>
            <w:r>
              <w:rPr>
                <w:rFonts w:ascii="宋体" w:eastAsia="宋体" w:hAnsi="宋体" w:cs="宋体" w:hint="eastAsia"/>
                <w:color w:val="000000" w:themeColor="text1"/>
              </w:rPr>
              <w:t>支持DAS、SAN、NAS、CAS各种存储技术；</w:t>
            </w:r>
          </w:p>
        </w:tc>
      </w:tr>
      <w:tr w:rsidR="009072EB" w:rsidTr="00850AFC">
        <w:trPr>
          <w:trHeight w:val="385"/>
          <w:jc w:val="center"/>
        </w:trPr>
        <w:tc>
          <w:tcPr>
            <w:tcW w:w="731" w:type="dxa"/>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101</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adjustRightInd w:val="0"/>
              <w:snapToGrid w:val="0"/>
              <w:rPr>
                <w:rFonts w:ascii="宋体" w:eastAsia="宋体" w:hAnsi="宋体" w:cs="宋体"/>
                <w:color w:val="000000" w:themeColor="text1"/>
                <w:lang w:eastAsia="zh-Hans"/>
              </w:rPr>
            </w:pPr>
            <w:r>
              <w:rPr>
                <w:rFonts w:ascii="宋体" w:eastAsia="宋体" w:hAnsi="宋体" w:cs="宋体" w:hint="eastAsia"/>
                <w:color w:val="000000" w:themeColor="text1"/>
                <w:lang w:eastAsia="zh-Hans"/>
              </w:rPr>
              <w:t>支持灵活定义备份时间进行</w:t>
            </w:r>
            <w:r>
              <w:rPr>
                <w:rFonts w:ascii="宋体" w:eastAsia="宋体" w:hAnsi="宋体" w:cs="宋体" w:hint="eastAsia"/>
                <w:color w:val="000000" w:themeColor="text1"/>
              </w:rPr>
              <w:t>备份操作或者实施备份；</w:t>
            </w:r>
          </w:p>
        </w:tc>
      </w:tr>
      <w:tr w:rsidR="009072EB" w:rsidTr="00850AFC">
        <w:trPr>
          <w:trHeight w:val="385"/>
          <w:jc w:val="center"/>
        </w:trPr>
        <w:tc>
          <w:tcPr>
            <w:tcW w:w="731" w:type="dxa"/>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102</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adjustRightInd w:val="0"/>
              <w:snapToGrid w:val="0"/>
              <w:rPr>
                <w:rFonts w:ascii="宋体" w:eastAsia="宋体" w:hAnsi="宋体" w:cs="宋体"/>
                <w:color w:val="000000" w:themeColor="text1"/>
                <w:lang w:eastAsia="zh-Hans"/>
              </w:rPr>
            </w:pPr>
            <w:r>
              <w:rPr>
                <w:rFonts w:ascii="宋体" w:eastAsia="宋体" w:hAnsi="宋体" w:cs="宋体" w:hint="eastAsia"/>
                <w:color w:val="000000" w:themeColor="text1"/>
                <w:lang w:eastAsia="zh-Hans"/>
              </w:rPr>
              <w:t>支持分布式存储，支持存储扩容周期内</w:t>
            </w:r>
            <w:r>
              <w:rPr>
                <w:rFonts w:ascii="宋体" w:eastAsia="宋体" w:hAnsi="宋体" w:cs="宋体" w:hint="eastAsia"/>
                <w:color w:val="000000" w:themeColor="text1"/>
              </w:rPr>
              <w:t>无需停机，升级时现有存储继续使用</w:t>
            </w:r>
          </w:p>
        </w:tc>
      </w:tr>
      <w:tr w:rsidR="009072EB" w:rsidTr="00850AFC">
        <w:trPr>
          <w:trHeight w:val="385"/>
          <w:jc w:val="center"/>
        </w:trPr>
        <w:tc>
          <w:tcPr>
            <w:tcW w:w="731" w:type="dxa"/>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103</w:t>
            </w:r>
          </w:p>
        </w:tc>
        <w:tc>
          <w:tcPr>
            <w:tcW w:w="1793" w:type="dxa"/>
            <w:vMerge w:val="restart"/>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安全</w:t>
            </w:r>
            <w:r>
              <w:rPr>
                <w:rFonts w:ascii="宋体" w:eastAsia="宋体" w:hAnsi="宋体" w:cs="宋体" w:hint="eastAsia"/>
                <w:color w:val="000000" w:themeColor="text1"/>
                <w:lang w:eastAsia="zh-Hans"/>
              </w:rPr>
              <w:t>服务</w:t>
            </w: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adjustRightInd w:val="0"/>
              <w:snapToGrid w:val="0"/>
              <w:rPr>
                <w:rFonts w:ascii="宋体" w:eastAsia="宋体" w:hAnsi="宋体" w:cs="宋体"/>
                <w:color w:val="000000" w:themeColor="text1"/>
                <w:lang w:eastAsia="zh-Hans"/>
              </w:rPr>
            </w:pPr>
            <w:r>
              <w:rPr>
                <w:rFonts w:ascii="宋体" w:eastAsia="宋体" w:hAnsi="宋体" w:cs="宋体" w:hint="eastAsia"/>
                <w:color w:val="000000" w:themeColor="text1"/>
              </w:rPr>
              <w:t>网络安全：</w:t>
            </w:r>
            <w:r>
              <w:rPr>
                <w:rFonts w:ascii="宋体" w:eastAsia="宋体" w:hAnsi="宋体" w:cs="宋体" w:hint="eastAsia"/>
                <w:color w:val="000000" w:themeColor="text1"/>
                <w:lang w:eastAsia="zh-Hans"/>
              </w:rPr>
              <w:t>应</w:t>
            </w:r>
            <w:r>
              <w:rPr>
                <w:rFonts w:ascii="宋体" w:eastAsia="宋体" w:hAnsi="宋体" w:cs="宋体" w:hint="eastAsia"/>
                <w:color w:val="000000" w:themeColor="text1"/>
              </w:rPr>
              <w:t>确保网络结构安全和管道安全，</w:t>
            </w:r>
            <w:r>
              <w:rPr>
                <w:rFonts w:ascii="宋体" w:eastAsia="宋体" w:hAnsi="宋体" w:cs="宋体" w:hint="eastAsia"/>
                <w:color w:val="000000" w:themeColor="text1"/>
                <w:lang w:eastAsia="zh-Hans"/>
              </w:rPr>
              <w:t>需</w:t>
            </w:r>
            <w:r>
              <w:rPr>
                <w:rFonts w:ascii="宋体" w:eastAsia="宋体" w:hAnsi="宋体" w:cs="宋体" w:hint="eastAsia"/>
                <w:color w:val="000000" w:themeColor="text1"/>
              </w:rPr>
              <w:t>支持访问控制和安全审计，支持24小时边界完整性检查和行为监测，防御未知入侵和恶意代码；</w:t>
            </w:r>
          </w:p>
        </w:tc>
      </w:tr>
      <w:tr w:rsidR="009072EB" w:rsidTr="00850AFC">
        <w:trPr>
          <w:trHeight w:val="385"/>
          <w:jc w:val="center"/>
        </w:trPr>
        <w:tc>
          <w:tcPr>
            <w:tcW w:w="731" w:type="dxa"/>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104</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adjustRightInd w:val="0"/>
              <w:snapToGrid w:val="0"/>
              <w:rPr>
                <w:rFonts w:ascii="宋体" w:eastAsia="宋体" w:hAnsi="宋体" w:cs="宋体"/>
                <w:color w:val="000000" w:themeColor="text1"/>
                <w:lang w:eastAsia="zh-Hans"/>
              </w:rPr>
            </w:pPr>
            <w:r>
              <w:rPr>
                <w:rFonts w:ascii="宋体" w:eastAsia="宋体" w:hAnsi="宋体" w:cs="宋体" w:hint="eastAsia"/>
                <w:color w:val="000000" w:themeColor="text1"/>
              </w:rPr>
              <w:t>主机安全：</w:t>
            </w:r>
            <w:r>
              <w:rPr>
                <w:rFonts w:ascii="宋体" w:eastAsia="宋体" w:hAnsi="宋体" w:cs="宋体" w:hint="eastAsia"/>
                <w:color w:val="000000" w:themeColor="text1"/>
                <w:lang w:eastAsia="zh-Hans"/>
              </w:rPr>
              <w:t>应满足主机安全，</w:t>
            </w:r>
            <w:r>
              <w:rPr>
                <w:rFonts w:ascii="宋体" w:eastAsia="宋体" w:hAnsi="宋体" w:cs="宋体" w:hint="eastAsia"/>
                <w:color w:val="000000" w:themeColor="text1"/>
              </w:rPr>
              <w:t>支持</w:t>
            </w:r>
            <w:r>
              <w:rPr>
                <w:rFonts w:ascii="宋体" w:eastAsia="宋体" w:hAnsi="宋体" w:cs="宋体" w:hint="eastAsia"/>
                <w:color w:val="000000" w:themeColor="text1"/>
                <w:lang w:eastAsia="zh-Hans"/>
              </w:rPr>
              <w:t>主机</w:t>
            </w:r>
            <w:r>
              <w:rPr>
                <w:rFonts w:ascii="宋体" w:eastAsia="宋体" w:hAnsi="宋体" w:cs="宋体" w:hint="eastAsia"/>
                <w:color w:val="000000" w:themeColor="text1"/>
              </w:rPr>
              <w:t>入侵防范和</w:t>
            </w:r>
            <w:r>
              <w:rPr>
                <w:rFonts w:ascii="宋体" w:eastAsia="宋体" w:hAnsi="宋体" w:cs="宋体" w:hint="eastAsia"/>
                <w:color w:val="000000" w:themeColor="text1"/>
                <w:lang w:eastAsia="zh-Hans"/>
              </w:rPr>
              <w:t>主机</w:t>
            </w:r>
            <w:r>
              <w:rPr>
                <w:rFonts w:ascii="宋体" w:eastAsia="宋体" w:hAnsi="宋体" w:cs="宋体" w:hint="eastAsia"/>
                <w:color w:val="000000" w:themeColor="text1"/>
              </w:rPr>
              <w:t>安全审计</w:t>
            </w:r>
          </w:p>
        </w:tc>
      </w:tr>
      <w:tr w:rsidR="009072EB" w:rsidTr="00850AFC">
        <w:trPr>
          <w:trHeight w:val="385"/>
          <w:jc w:val="center"/>
        </w:trPr>
        <w:tc>
          <w:tcPr>
            <w:tcW w:w="731" w:type="dxa"/>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105</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adjustRightInd w:val="0"/>
              <w:snapToGrid w:val="0"/>
              <w:rPr>
                <w:rFonts w:ascii="宋体" w:eastAsia="宋体" w:hAnsi="宋体" w:cs="宋体"/>
                <w:color w:val="000000" w:themeColor="text1"/>
                <w:lang w:eastAsia="zh-Hans"/>
              </w:rPr>
            </w:pPr>
            <w:r>
              <w:rPr>
                <w:rFonts w:ascii="宋体" w:eastAsia="宋体" w:hAnsi="宋体" w:cs="宋体" w:hint="eastAsia"/>
                <w:color w:val="000000" w:themeColor="text1"/>
              </w:rPr>
              <w:t>环境安全：支持使用安全可靠的卫生数据网络传输服务体系（简称“卫生专网”）；</w:t>
            </w:r>
          </w:p>
        </w:tc>
      </w:tr>
      <w:tr w:rsidR="009072EB" w:rsidTr="00850AFC">
        <w:trPr>
          <w:trHeight w:val="385"/>
          <w:jc w:val="center"/>
        </w:trPr>
        <w:tc>
          <w:tcPr>
            <w:tcW w:w="731" w:type="dxa"/>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106</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adjustRightInd w:val="0"/>
              <w:snapToGrid w:val="0"/>
              <w:rPr>
                <w:rFonts w:ascii="宋体" w:eastAsia="宋体" w:hAnsi="宋体" w:cs="宋体"/>
                <w:color w:val="000000" w:themeColor="text1"/>
                <w:lang w:eastAsia="zh-Hans"/>
              </w:rPr>
            </w:pPr>
            <w:r>
              <w:rPr>
                <w:rFonts w:ascii="宋体" w:eastAsia="宋体" w:hAnsi="宋体" w:cs="宋体" w:hint="eastAsia"/>
                <w:color w:val="000000" w:themeColor="text1"/>
              </w:rPr>
              <w:t>应用安全：</w:t>
            </w:r>
            <w:r>
              <w:rPr>
                <w:rFonts w:ascii="宋体" w:eastAsia="宋体" w:hAnsi="宋体" w:cs="宋体" w:hint="eastAsia"/>
                <w:color w:val="000000" w:themeColor="text1"/>
                <w:lang w:eastAsia="zh-Hans"/>
              </w:rPr>
              <w:t>应确保应用安全，</w:t>
            </w:r>
            <w:r>
              <w:rPr>
                <w:rFonts w:ascii="宋体" w:eastAsia="宋体" w:hAnsi="宋体" w:cs="宋体" w:hint="eastAsia"/>
                <w:color w:val="000000" w:themeColor="text1"/>
              </w:rPr>
              <w:t>支持身份鉴别和安全审计；</w:t>
            </w:r>
          </w:p>
        </w:tc>
      </w:tr>
      <w:tr w:rsidR="009072EB" w:rsidTr="00850AFC">
        <w:trPr>
          <w:trHeight w:val="385"/>
          <w:jc w:val="center"/>
        </w:trPr>
        <w:tc>
          <w:tcPr>
            <w:tcW w:w="731" w:type="dxa"/>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107</w:t>
            </w:r>
          </w:p>
        </w:tc>
        <w:tc>
          <w:tcPr>
            <w:tcW w:w="1793" w:type="dxa"/>
            <w:vMerge/>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adjustRightInd w:val="0"/>
              <w:snapToGrid w:val="0"/>
              <w:rPr>
                <w:rFonts w:ascii="宋体" w:eastAsia="宋体" w:hAnsi="宋体" w:cs="宋体"/>
                <w:color w:val="000000" w:themeColor="text1"/>
                <w:lang w:eastAsia="zh-Hans"/>
              </w:rPr>
            </w:pPr>
            <w:r>
              <w:rPr>
                <w:rFonts w:ascii="宋体" w:eastAsia="宋体" w:hAnsi="宋体" w:cs="宋体" w:hint="eastAsia"/>
                <w:color w:val="000000" w:themeColor="text1"/>
              </w:rPr>
              <w:t>数据安全和备份：</w:t>
            </w:r>
            <w:r>
              <w:rPr>
                <w:rFonts w:ascii="宋体" w:eastAsia="宋体" w:hAnsi="宋体" w:cs="宋体" w:hint="eastAsia"/>
                <w:color w:val="000000" w:themeColor="text1"/>
                <w:lang w:eastAsia="zh-Hans"/>
              </w:rPr>
              <w:t>应确保数据安全，</w:t>
            </w:r>
            <w:r>
              <w:rPr>
                <w:rFonts w:ascii="宋体" w:eastAsia="宋体" w:hAnsi="宋体" w:cs="宋体" w:hint="eastAsia"/>
                <w:color w:val="000000" w:themeColor="text1"/>
              </w:rPr>
              <w:t>支持数据备份和恢复，解决硬件冗余问题，支持数据异地备份。</w:t>
            </w:r>
          </w:p>
        </w:tc>
      </w:tr>
      <w:tr w:rsidR="009072EB" w:rsidTr="00850AFC">
        <w:trPr>
          <w:trHeight w:val="385"/>
          <w:jc w:val="center"/>
        </w:trPr>
        <w:tc>
          <w:tcPr>
            <w:tcW w:w="731" w:type="dxa"/>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108</w:t>
            </w:r>
          </w:p>
        </w:tc>
        <w:tc>
          <w:tcPr>
            <w:tcW w:w="1793" w:type="dxa"/>
            <w:vMerge w:val="restart"/>
            <w:tcBorders>
              <w:left w:val="single" w:sz="4" w:space="0" w:color="auto"/>
              <w:right w:val="single" w:sz="4" w:space="0" w:color="auto"/>
            </w:tcBorders>
            <w:vAlign w:val="center"/>
          </w:tcPr>
          <w:p w:rsidR="009072EB" w:rsidRDefault="009072EB" w:rsidP="00850AFC">
            <w:pPr>
              <w:jc w:val="center"/>
              <w:rPr>
                <w:rFonts w:ascii="宋体" w:eastAsia="宋体" w:hAnsi="宋体" w:cs="宋体"/>
                <w:color w:val="000000" w:themeColor="text1"/>
              </w:rPr>
            </w:pPr>
            <w:r>
              <w:rPr>
                <w:rFonts w:ascii="宋体" w:eastAsia="宋体" w:hAnsi="宋体" w:cs="宋体" w:hint="eastAsia"/>
                <w:color w:val="000000" w:themeColor="text1"/>
              </w:rPr>
              <w:t>医学影像质量评估系统</w:t>
            </w: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adjustRightInd w:val="0"/>
              <w:snapToGrid w:val="0"/>
              <w:rPr>
                <w:rFonts w:ascii="宋体" w:eastAsia="宋体" w:hAnsi="宋体" w:cs="宋体"/>
                <w:color w:val="000000" w:themeColor="text1"/>
              </w:rPr>
            </w:pPr>
            <w:r>
              <w:rPr>
                <w:rFonts w:ascii="宋体" w:eastAsia="宋体" w:hAnsi="宋体" w:cs="宋体" w:hint="eastAsia"/>
                <w:color w:val="000000" w:themeColor="text1"/>
                <w:lang w:eastAsia="zh-Hans"/>
              </w:rPr>
              <w:t>该系统需实现对影像图像和影像报告按定制化抽选方案进行数据采集，质控专家可以按照质控评分规则来对影像图像和影像报告进行量化评分，从而生成对技师和诊断医生的综合质量评分结果。整个过程采用信息脱敏的双盲技术来保证评估结果的准确性和客观性。</w:t>
            </w:r>
          </w:p>
        </w:tc>
      </w:tr>
      <w:tr w:rsidR="009072EB" w:rsidTr="00850AFC">
        <w:trPr>
          <w:trHeight w:val="385"/>
          <w:jc w:val="center"/>
        </w:trPr>
        <w:tc>
          <w:tcPr>
            <w:tcW w:w="731" w:type="dxa"/>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109</w:t>
            </w:r>
          </w:p>
        </w:tc>
        <w:tc>
          <w:tcPr>
            <w:tcW w:w="1793" w:type="dxa"/>
            <w:vMerge/>
            <w:tcBorders>
              <w:left w:val="single" w:sz="4" w:space="0" w:color="auto"/>
              <w:right w:val="single" w:sz="4" w:space="0" w:color="auto"/>
            </w:tcBorders>
            <w:vAlign w:val="center"/>
          </w:tcPr>
          <w:p w:rsidR="009072EB" w:rsidRDefault="009072EB" w:rsidP="00850AFC">
            <w:pPr>
              <w:jc w:val="center"/>
              <w:rPr>
                <w:rFonts w:ascii="宋体" w:eastAsia="宋体" w:hAnsi="宋体" w:cs="宋体"/>
                <w:color w:val="000000" w:themeColor="text1"/>
              </w:rPr>
            </w:pP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adjustRightInd w:val="0"/>
              <w:snapToGrid w:val="0"/>
              <w:rPr>
                <w:rFonts w:ascii="宋体" w:eastAsia="宋体" w:hAnsi="宋体" w:cs="宋体"/>
                <w:color w:val="000000" w:themeColor="text1"/>
              </w:rPr>
            </w:pPr>
            <w:r>
              <w:rPr>
                <w:rFonts w:ascii="宋体" w:eastAsia="宋体" w:hAnsi="宋体" w:cs="宋体" w:hint="eastAsia"/>
                <w:color w:val="000000" w:themeColor="text1"/>
                <w:lang w:eastAsia="zh-Hans"/>
              </w:rPr>
              <w:t>该系统为满足不同用户角色的需求至少需具备7个工作端，其中</w:t>
            </w:r>
            <w:r>
              <w:rPr>
                <w:rFonts w:ascii="宋体" w:eastAsia="宋体" w:hAnsi="宋体" w:cs="宋体" w:hint="eastAsia"/>
                <w:color w:val="000000" w:themeColor="text1"/>
                <w:lang w:eastAsia="zh-Hans"/>
              </w:rPr>
              <w:lastRenderedPageBreak/>
              <w:t>至少包括质控大数据端、监察员工作端、医生工作端、质控专家工作端、仲裁专家工作端、仲裁管理员工作端、质控管理员工作端</w:t>
            </w:r>
          </w:p>
        </w:tc>
      </w:tr>
      <w:tr w:rsidR="009072EB" w:rsidTr="00850AFC">
        <w:trPr>
          <w:trHeight w:val="385"/>
          <w:jc w:val="center"/>
        </w:trPr>
        <w:tc>
          <w:tcPr>
            <w:tcW w:w="731" w:type="dxa"/>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lastRenderedPageBreak/>
              <w:t>110</w:t>
            </w:r>
          </w:p>
        </w:tc>
        <w:tc>
          <w:tcPr>
            <w:tcW w:w="1793" w:type="dxa"/>
            <w:vMerge/>
            <w:tcBorders>
              <w:left w:val="single" w:sz="4" w:space="0" w:color="auto"/>
              <w:right w:val="single" w:sz="4" w:space="0" w:color="auto"/>
            </w:tcBorders>
            <w:vAlign w:val="center"/>
          </w:tcPr>
          <w:p w:rsidR="009072EB" w:rsidRDefault="009072EB" w:rsidP="00850AFC">
            <w:pPr>
              <w:jc w:val="center"/>
              <w:rPr>
                <w:rFonts w:ascii="宋体" w:eastAsia="宋体" w:hAnsi="宋体" w:cs="宋体"/>
                <w:color w:val="000000" w:themeColor="text1"/>
              </w:rPr>
            </w:pP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adjustRightInd w:val="0"/>
              <w:snapToGrid w:val="0"/>
              <w:rPr>
                <w:rFonts w:ascii="宋体" w:eastAsia="宋体" w:hAnsi="宋体" w:cs="宋体"/>
                <w:color w:val="000000" w:themeColor="text1"/>
              </w:rPr>
            </w:pPr>
            <w:r>
              <w:rPr>
                <w:rFonts w:ascii="宋体" w:eastAsia="宋体" w:hAnsi="宋体" w:cs="宋体" w:hint="eastAsia"/>
                <w:color w:val="000000" w:themeColor="text1"/>
                <w:lang w:eastAsia="zh-Hans"/>
              </w:rPr>
              <w:t>该系统为了实现对于影像图像的全方位质控，图像质控方案需至少包括影像图像标识、影像图像扫描范围、影像图像质量等评分项目</w:t>
            </w:r>
          </w:p>
        </w:tc>
      </w:tr>
      <w:tr w:rsidR="009072EB" w:rsidTr="00850AFC">
        <w:trPr>
          <w:trHeight w:val="385"/>
          <w:jc w:val="center"/>
        </w:trPr>
        <w:tc>
          <w:tcPr>
            <w:tcW w:w="731" w:type="dxa"/>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111</w:t>
            </w:r>
          </w:p>
        </w:tc>
        <w:tc>
          <w:tcPr>
            <w:tcW w:w="1793" w:type="dxa"/>
            <w:vMerge/>
            <w:tcBorders>
              <w:left w:val="single" w:sz="4" w:space="0" w:color="auto"/>
              <w:right w:val="single" w:sz="4" w:space="0" w:color="auto"/>
            </w:tcBorders>
            <w:vAlign w:val="center"/>
          </w:tcPr>
          <w:p w:rsidR="009072EB" w:rsidRDefault="009072EB" w:rsidP="00850AFC">
            <w:pPr>
              <w:jc w:val="center"/>
              <w:rPr>
                <w:rFonts w:ascii="宋体" w:eastAsia="宋体" w:hAnsi="宋体" w:cs="宋体"/>
                <w:color w:val="000000" w:themeColor="text1"/>
              </w:rPr>
            </w:pP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adjustRightInd w:val="0"/>
              <w:snapToGrid w:val="0"/>
              <w:rPr>
                <w:rFonts w:ascii="宋体" w:eastAsia="宋体" w:hAnsi="宋体" w:cs="宋体"/>
                <w:color w:val="000000" w:themeColor="text1"/>
              </w:rPr>
            </w:pPr>
            <w:r>
              <w:rPr>
                <w:rFonts w:ascii="宋体" w:eastAsia="宋体" w:hAnsi="宋体" w:cs="宋体" w:hint="eastAsia"/>
                <w:color w:val="000000" w:themeColor="text1"/>
                <w:lang w:eastAsia="zh-Hans"/>
              </w:rPr>
              <w:t>该系统支持灵活配置抽样方案，至少可以按检查类型、检查时间、检查部位、扫描方式等纬度来定义抽样方案。</w:t>
            </w:r>
          </w:p>
        </w:tc>
      </w:tr>
      <w:tr w:rsidR="009072EB" w:rsidTr="00850AFC">
        <w:trPr>
          <w:trHeight w:val="385"/>
          <w:jc w:val="center"/>
        </w:trPr>
        <w:tc>
          <w:tcPr>
            <w:tcW w:w="731" w:type="dxa"/>
            <w:tcBorders>
              <w:left w:val="single" w:sz="4" w:space="0" w:color="auto"/>
              <w:right w:val="single" w:sz="4" w:space="0" w:color="auto"/>
            </w:tcBorders>
            <w:vAlign w:val="center"/>
          </w:tcPr>
          <w:p w:rsidR="009072EB" w:rsidRDefault="009072EB" w:rsidP="00850AFC">
            <w:pPr>
              <w:spacing w:line="400" w:lineRule="exact"/>
              <w:jc w:val="center"/>
              <w:rPr>
                <w:rFonts w:ascii="宋体" w:eastAsia="宋体" w:hAnsi="宋体" w:cs="宋体"/>
                <w:color w:val="000000" w:themeColor="text1"/>
              </w:rPr>
            </w:pPr>
            <w:r>
              <w:rPr>
                <w:rFonts w:ascii="宋体" w:eastAsia="宋体" w:hAnsi="宋体" w:cs="宋体" w:hint="eastAsia"/>
                <w:color w:val="000000" w:themeColor="text1"/>
              </w:rPr>
              <w:t>112</w:t>
            </w:r>
          </w:p>
        </w:tc>
        <w:tc>
          <w:tcPr>
            <w:tcW w:w="1793" w:type="dxa"/>
            <w:vMerge/>
            <w:tcBorders>
              <w:left w:val="single" w:sz="4" w:space="0" w:color="auto"/>
              <w:right w:val="single" w:sz="4" w:space="0" w:color="auto"/>
            </w:tcBorders>
            <w:vAlign w:val="center"/>
          </w:tcPr>
          <w:p w:rsidR="009072EB" w:rsidRDefault="009072EB" w:rsidP="00850AFC">
            <w:pPr>
              <w:jc w:val="center"/>
              <w:rPr>
                <w:rFonts w:ascii="宋体" w:eastAsia="宋体" w:hAnsi="宋体" w:cs="宋体"/>
                <w:color w:val="000000" w:themeColor="text1"/>
              </w:rPr>
            </w:pPr>
          </w:p>
        </w:tc>
        <w:tc>
          <w:tcPr>
            <w:tcW w:w="7023" w:type="dxa"/>
            <w:tcBorders>
              <w:top w:val="single" w:sz="4" w:space="0" w:color="auto"/>
              <w:left w:val="single" w:sz="4" w:space="0" w:color="auto"/>
              <w:bottom w:val="single" w:sz="4" w:space="0" w:color="auto"/>
              <w:right w:val="single" w:sz="4" w:space="0" w:color="auto"/>
            </w:tcBorders>
            <w:vAlign w:val="center"/>
          </w:tcPr>
          <w:p w:rsidR="009072EB" w:rsidRDefault="009072EB" w:rsidP="00850AFC">
            <w:pPr>
              <w:adjustRightInd w:val="0"/>
              <w:snapToGrid w:val="0"/>
              <w:rPr>
                <w:rFonts w:ascii="宋体" w:eastAsia="宋体" w:hAnsi="宋体" w:cs="宋体"/>
                <w:color w:val="000000" w:themeColor="text1"/>
              </w:rPr>
            </w:pPr>
            <w:r>
              <w:rPr>
                <w:rFonts w:ascii="宋体" w:eastAsia="宋体" w:hAnsi="宋体" w:cs="宋体" w:hint="eastAsia"/>
                <w:color w:val="000000" w:themeColor="text1"/>
                <w:lang w:eastAsia="zh-Hans"/>
              </w:rPr>
              <w:t>该系统为了实现对于影像报告的全方位质控，报告质控方案需至少具备影像报告描述的准确性、影像报告诊断的准确性、影像报告整体的规范用语及整体逻辑性等评分项目</w:t>
            </w:r>
          </w:p>
        </w:tc>
      </w:tr>
    </w:tbl>
    <w:p w:rsidR="009072EB" w:rsidRPr="009072EB" w:rsidRDefault="009072EB" w:rsidP="009072EB"/>
    <w:p w:rsidR="00DA65B3" w:rsidRDefault="00F53CD5" w:rsidP="00F53CD5">
      <w:pPr>
        <w:pStyle w:val="1"/>
        <w:numPr>
          <w:ilvl w:val="0"/>
          <w:numId w:val="0"/>
        </w:numPr>
        <w:tabs>
          <w:tab w:val="left" w:pos="0"/>
        </w:tabs>
        <w:ind w:firstLineChars="100" w:firstLine="442"/>
      </w:pPr>
      <w:bookmarkStart w:id="330" w:name="_Toc129162074"/>
      <w:r>
        <w:rPr>
          <w:rFonts w:hint="eastAsia"/>
        </w:rPr>
        <w:t xml:space="preserve">7 </w:t>
      </w:r>
      <w:r w:rsidR="009072EB">
        <w:rPr>
          <w:rFonts w:hint="eastAsia"/>
        </w:rPr>
        <w:t>硬件参数要求</w:t>
      </w:r>
      <w:bookmarkEnd w:id="329"/>
      <w:bookmarkEnd w:id="330"/>
    </w:p>
    <w:tbl>
      <w:tblPr>
        <w:tblW w:w="5000" w:type="pct"/>
        <w:tblLook w:val="04A0" w:firstRow="1" w:lastRow="0" w:firstColumn="1" w:lastColumn="0" w:noHBand="0" w:noVBand="1"/>
      </w:tblPr>
      <w:tblGrid>
        <w:gridCol w:w="527"/>
        <w:gridCol w:w="837"/>
        <w:gridCol w:w="602"/>
        <w:gridCol w:w="526"/>
        <w:gridCol w:w="6030"/>
      </w:tblGrid>
      <w:tr w:rsidR="00CD5E76" w:rsidTr="00C4136C">
        <w:trPr>
          <w:trHeight w:val="23"/>
        </w:trPr>
        <w:tc>
          <w:tcPr>
            <w:tcW w:w="5000" w:type="pct"/>
            <w:gridSpan w:val="5"/>
            <w:tcBorders>
              <w:top w:val="single" w:sz="4" w:space="0" w:color="auto"/>
              <w:left w:val="single" w:sz="4" w:space="0" w:color="auto"/>
              <w:bottom w:val="single" w:sz="4" w:space="0" w:color="auto"/>
              <w:right w:val="single" w:sz="4" w:space="0" w:color="000000"/>
            </w:tcBorders>
            <w:noWrap/>
            <w:vAlign w:val="center"/>
          </w:tcPr>
          <w:p w:rsidR="00CD5E76" w:rsidRDefault="00CD5E76" w:rsidP="00AD20E7">
            <w:pPr>
              <w:widowControl/>
              <w:spacing w:line="360" w:lineRule="auto"/>
              <w:jc w:val="center"/>
              <w:rPr>
                <w:rFonts w:ascii="仿宋" w:eastAsia="仿宋" w:hAnsi="仿宋" w:cs="仿宋"/>
                <w:b/>
                <w:bCs/>
                <w:color w:val="FFFFFF"/>
              </w:rPr>
            </w:pPr>
            <w:r>
              <w:rPr>
                <w:rFonts w:ascii="宋体" w:eastAsia="宋体" w:hAnsi="宋体" w:cs="宋体" w:hint="eastAsia"/>
                <w:b/>
                <w:bCs/>
                <w:color w:val="000000"/>
              </w:rPr>
              <w:t>院内急诊硬件</w:t>
            </w:r>
          </w:p>
        </w:tc>
      </w:tr>
      <w:tr w:rsidR="000F0E70" w:rsidTr="00C4136C">
        <w:trPr>
          <w:trHeight w:val="23"/>
        </w:trPr>
        <w:tc>
          <w:tcPr>
            <w:tcW w:w="421" w:type="pct"/>
            <w:tcBorders>
              <w:top w:val="nil"/>
              <w:left w:val="single" w:sz="4" w:space="0" w:color="auto"/>
              <w:bottom w:val="single" w:sz="4" w:space="0" w:color="auto"/>
              <w:right w:val="single" w:sz="4" w:space="0" w:color="auto"/>
            </w:tcBorders>
            <w:noWrap/>
            <w:vAlign w:val="center"/>
          </w:tcPr>
          <w:p w:rsidR="00CD5E76" w:rsidRDefault="00CD5E76" w:rsidP="00AD20E7">
            <w:pPr>
              <w:widowControl/>
              <w:spacing w:line="360" w:lineRule="auto"/>
              <w:jc w:val="center"/>
              <w:rPr>
                <w:rFonts w:ascii="宋体" w:eastAsia="宋体" w:hAnsi="宋体" w:cs="宋体"/>
                <w:b/>
                <w:bCs/>
                <w:color w:val="000000"/>
              </w:rPr>
            </w:pPr>
            <w:r>
              <w:rPr>
                <w:rFonts w:ascii="宋体" w:eastAsia="宋体" w:hAnsi="宋体" w:cs="宋体" w:hint="eastAsia"/>
                <w:b/>
                <w:bCs/>
                <w:color w:val="000000"/>
              </w:rPr>
              <w:t>序号</w:t>
            </w:r>
          </w:p>
        </w:tc>
        <w:tc>
          <w:tcPr>
            <w:tcW w:w="711" w:type="pct"/>
            <w:tcBorders>
              <w:top w:val="nil"/>
              <w:left w:val="nil"/>
              <w:bottom w:val="single" w:sz="4" w:space="0" w:color="auto"/>
              <w:right w:val="single" w:sz="4" w:space="0" w:color="auto"/>
            </w:tcBorders>
            <w:noWrap/>
            <w:vAlign w:val="center"/>
          </w:tcPr>
          <w:p w:rsidR="00CD5E76" w:rsidRDefault="00CD5E76" w:rsidP="00AD20E7">
            <w:pPr>
              <w:widowControl/>
              <w:spacing w:line="360" w:lineRule="auto"/>
              <w:jc w:val="center"/>
              <w:rPr>
                <w:rFonts w:ascii="宋体" w:eastAsia="宋体" w:hAnsi="宋体" w:cs="宋体"/>
                <w:b/>
                <w:bCs/>
                <w:color w:val="000000"/>
              </w:rPr>
            </w:pPr>
            <w:r>
              <w:rPr>
                <w:rFonts w:ascii="宋体" w:eastAsia="宋体" w:hAnsi="宋体" w:cs="宋体" w:hint="eastAsia"/>
                <w:b/>
                <w:bCs/>
                <w:color w:val="000000"/>
              </w:rPr>
              <w:t>产品名称</w:t>
            </w:r>
          </w:p>
        </w:tc>
        <w:tc>
          <w:tcPr>
            <w:tcW w:w="492" w:type="pct"/>
            <w:tcBorders>
              <w:top w:val="nil"/>
              <w:left w:val="nil"/>
              <w:bottom w:val="single" w:sz="4" w:space="0" w:color="auto"/>
              <w:right w:val="single" w:sz="4" w:space="0" w:color="auto"/>
            </w:tcBorders>
            <w:noWrap/>
            <w:vAlign w:val="center"/>
          </w:tcPr>
          <w:p w:rsidR="00CD5E76" w:rsidRDefault="00CD5E76" w:rsidP="00AD20E7">
            <w:pPr>
              <w:widowControl/>
              <w:spacing w:line="360" w:lineRule="auto"/>
              <w:jc w:val="center"/>
              <w:rPr>
                <w:rFonts w:ascii="宋体" w:eastAsia="宋体" w:hAnsi="宋体" w:cs="宋体"/>
                <w:b/>
                <w:bCs/>
                <w:color w:val="000000"/>
              </w:rPr>
            </w:pPr>
            <w:r>
              <w:rPr>
                <w:rFonts w:ascii="宋体" w:eastAsia="宋体" w:hAnsi="宋体" w:cs="宋体" w:hint="eastAsia"/>
                <w:b/>
                <w:bCs/>
                <w:color w:val="000000"/>
              </w:rPr>
              <w:t>数量</w:t>
            </w:r>
          </w:p>
        </w:tc>
        <w:tc>
          <w:tcPr>
            <w:tcW w:w="421" w:type="pct"/>
            <w:tcBorders>
              <w:top w:val="nil"/>
              <w:left w:val="nil"/>
              <w:bottom w:val="single" w:sz="4" w:space="0" w:color="auto"/>
              <w:right w:val="single" w:sz="4" w:space="0" w:color="auto"/>
            </w:tcBorders>
            <w:noWrap/>
            <w:vAlign w:val="center"/>
          </w:tcPr>
          <w:p w:rsidR="00CD5E76" w:rsidRDefault="00CD5E76" w:rsidP="00AD20E7">
            <w:pPr>
              <w:widowControl/>
              <w:spacing w:line="360" w:lineRule="auto"/>
              <w:jc w:val="center"/>
              <w:rPr>
                <w:rFonts w:ascii="宋体" w:eastAsia="宋体" w:hAnsi="宋体" w:cs="宋体"/>
                <w:b/>
                <w:bCs/>
                <w:color w:val="000000"/>
              </w:rPr>
            </w:pPr>
            <w:r>
              <w:rPr>
                <w:rFonts w:ascii="宋体" w:eastAsia="宋体" w:hAnsi="宋体" w:cs="宋体" w:hint="eastAsia"/>
                <w:b/>
                <w:bCs/>
                <w:color w:val="000000"/>
              </w:rPr>
              <w:t>单位</w:t>
            </w:r>
          </w:p>
        </w:tc>
        <w:tc>
          <w:tcPr>
            <w:tcW w:w="2955" w:type="pct"/>
            <w:tcBorders>
              <w:top w:val="nil"/>
              <w:left w:val="nil"/>
              <w:bottom w:val="single" w:sz="4" w:space="0" w:color="auto"/>
              <w:right w:val="single" w:sz="4" w:space="0" w:color="auto"/>
            </w:tcBorders>
            <w:noWrap/>
            <w:vAlign w:val="center"/>
          </w:tcPr>
          <w:p w:rsidR="00CD5E76" w:rsidRDefault="00CD5E76" w:rsidP="00AD20E7">
            <w:pPr>
              <w:widowControl/>
              <w:spacing w:line="360" w:lineRule="auto"/>
              <w:jc w:val="center"/>
              <w:rPr>
                <w:rFonts w:ascii="宋体" w:eastAsia="宋体" w:hAnsi="宋体" w:cs="宋体"/>
                <w:b/>
                <w:bCs/>
                <w:color w:val="000000"/>
              </w:rPr>
            </w:pPr>
            <w:r>
              <w:rPr>
                <w:rFonts w:ascii="宋体" w:eastAsia="宋体" w:hAnsi="宋体" w:cs="宋体" w:hint="eastAsia"/>
                <w:b/>
                <w:bCs/>
                <w:color w:val="000000"/>
              </w:rPr>
              <w:t>产品规格</w:t>
            </w:r>
          </w:p>
        </w:tc>
      </w:tr>
      <w:tr w:rsidR="000F0E70" w:rsidTr="00C4136C">
        <w:trPr>
          <w:trHeight w:val="23"/>
        </w:trPr>
        <w:tc>
          <w:tcPr>
            <w:tcW w:w="421" w:type="pct"/>
            <w:tcBorders>
              <w:top w:val="nil"/>
              <w:left w:val="single" w:sz="4" w:space="0" w:color="auto"/>
              <w:bottom w:val="single" w:sz="4" w:space="0" w:color="auto"/>
              <w:right w:val="single" w:sz="4" w:space="0" w:color="auto"/>
            </w:tcBorders>
            <w:noWrap/>
            <w:vAlign w:val="center"/>
          </w:tcPr>
          <w:p w:rsidR="00CD5E76" w:rsidRDefault="00CD5E76" w:rsidP="00AD20E7">
            <w:pPr>
              <w:widowControl/>
              <w:spacing w:line="360" w:lineRule="auto"/>
              <w:jc w:val="center"/>
              <w:rPr>
                <w:rFonts w:ascii="宋体" w:eastAsia="宋体" w:hAnsi="宋体" w:cs="宋体"/>
                <w:color w:val="000000"/>
              </w:rPr>
            </w:pPr>
            <w:r>
              <w:rPr>
                <w:rFonts w:ascii="宋体" w:eastAsia="宋体" w:hAnsi="宋体" w:cs="宋体" w:hint="eastAsia"/>
                <w:color w:val="000000"/>
              </w:rPr>
              <w:t>1</w:t>
            </w:r>
          </w:p>
        </w:tc>
        <w:tc>
          <w:tcPr>
            <w:tcW w:w="711" w:type="pct"/>
            <w:tcBorders>
              <w:top w:val="nil"/>
              <w:left w:val="nil"/>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rPr>
            </w:pPr>
            <w:r>
              <w:rPr>
                <w:rFonts w:ascii="宋体" w:eastAsia="宋体" w:hAnsi="宋体" w:cs="宋体" w:hint="eastAsia"/>
                <w:color w:val="000000"/>
                <w:lang w:bidi="ar"/>
              </w:rPr>
              <w:t>腕带打印机</w:t>
            </w:r>
          </w:p>
        </w:tc>
        <w:tc>
          <w:tcPr>
            <w:tcW w:w="492" w:type="pct"/>
            <w:tcBorders>
              <w:top w:val="nil"/>
              <w:left w:val="nil"/>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rPr>
            </w:pPr>
            <w:r>
              <w:rPr>
                <w:rFonts w:ascii="宋体" w:eastAsia="宋体" w:hAnsi="宋体" w:cs="宋体" w:hint="eastAsia"/>
                <w:color w:val="000000"/>
                <w:lang w:bidi="ar"/>
              </w:rPr>
              <w:t>1</w:t>
            </w:r>
          </w:p>
        </w:tc>
        <w:tc>
          <w:tcPr>
            <w:tcW w:w="421" w:type="pct"/>
            <w:tcBorders>
              <w:top w:val="nil"/>
              <w:left w:val="nil"/>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rPr>
            </w:pPr>
            <w:r>
              <w:rPr>
                <w:rFonts w:ascii="宋体" w:eastAsia="宋体" w:hAnsi="宋体" w:cs="宋体" w:hint="eastAsia"/>
                <w:color w:val="000000"/>
                <w:lang w:bidi="ar"/>
              </w:rPr>
              <w:t>台</w:t>
            </w:r>
          </w:p>
        </w:tc>
        <w:tc>
          <w:tcPr>
            <w:tcW w:w="2955" w:type="pct"/>
            <w:tcBorders>
              <w:top w:val="nil"/>
              <w:left w:val="nil"/>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rPr>
            </w:pPr>
            <w:r>
              <w:rPr>
                <w:rFonts w:ascii="宋体" w:eastAsia="宋体" w:hAnsi="宋体" w:cs="宋体" w:hint="eastAsia"/>
                <w:color w:val="000000"/>
                <w:lang w:bidi="ar"/>
              </w:rPr>
              <w:t>热转印或热敏打印方式 分辨率：203DPI（8点/毫米），内存(标配):256 MB 闪存、128 MB SDRAM,打印速度：6 英寸/152 毫米/秒，打印宽度:4.09 英寸/104 毫米 (203 dpi)，通讯接口：USB，标签类型：热敏不干胶/铜板不干胶/哑银纸等，尺寸：热转印：</w:t>
            </w:r>
            <w:r>
              <w:rPr>
                <w:rFonts w:ascii="宋体" w:eastAsia="宋体" w:hAnsi="宋体" w:cs="宋体" w:hint="eastAsia"/>
                <w:color w:val="000000"/>
                <w:lang w:bidi="ar"/>
              </w:rPr>
              <w:br/>
              <w:t>267mm x 197mm x 191mm 热敏：220mm x 176mm x 151mm,重量1.1KG</w:t>
            </w:r>
          </w:p>
        </w:tc>
      </w:tr>
      <w:tr w:rsidR="000F0E70" w:rsidTr="00C4136C">
        <w:trPr>
          <w:trHeight w:val="23"/>
        </w:trPr>
        <w:tc>
          <w:tcPr>
            <w:tcW w:w="421" w:type="pct"/>
            <w:tcBorders>
              <w:top w:val="nil"/>
              <w:left w:val="single" w:sz="4" w:space="0" w:color="auto"/>
              <w:bottom w:val="single" w:sz="4" w:space="0" w:color="auto"/>
              <w:right w:val="single" w:sz="4" w:space="0" w:color="auto"/>
            </w:tcBorders>
            <w:noWrap/>
            <w:vAlign w:val="center"/>
          </w:tcPr>
          <w:p w:rsidR="00CD5E76" w:rsidRDefault="00CD5E76" w:rsidP="00AD20E7">
            <w:pPr>
              <w:widowControl/>
              <w:spacing w:line="360" w:lineRule="auto"/>
              <w:jc w:val="center"/>
              <w:rPr>
                <w:rFonts w:ascii="宋体" w:eastAsia="宋体" w:hAnsi="宋体" w:cs="宋体"/>
                <w:color w:val="000000"/>
              </w:rPr>
            </w:pPr>
            <w:r>
              <w:rPr>
                <w:rFonts w:ascii="宋体" w:eastAsia="宋体" w:hAnsi="宋体" w:cs="宋体" w:hint="eastAsia"/>
                <w:color w:val="000000"/>
              </w:rPr>
              <w:t>2</w:t>
            </w:r>
          </w:p>
        </w:tc>
        <w:tc>
          <w:tcPr>
            <w:tcW w:w="711" w:type="pct"/>
            <w:tcBorders>
              <w:top w:val="nil"/>
              <w:left w:val="nil"/>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rPr>
            </w:pPr>
            <w:r>
              <w:rPr>
                <w:rFonts w:ascii="宋体" w:eastAsia="宋体" w:hAnsi="宋体" w:cs="宋体" w:hint="eastAsia"/>
                <w:color w:val="000000"/>
                <w:lang w:bidi="ar"/>
              </w:rPr>
              <w:t>分诊/输液标签打印机</w:t>
            </w:r>
          </w:p>
        </w:tc>
        <w:tc>
          <w:tcPr>
            <w:tcW w:w="492" w:type="pct"/>
            <w:tcBorders>
              <w:top w:val="nil"/>
              <w:left w:val="nil"/>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rPr>
            </w:pPr>
            <w:r>
              <w:rPr>
                <w:rFonts w:ascii="宋体" w:eastAsia="宋体" w:hAnsi="宋体" w:cs="宋体" w:hint="eastAsia"/>
                <w:color w:val="000000"/>
                <w:lang w:bidi="ar"/>
              </w:rPr>
              <w:t>2</w:t>
            </w:r>
          </w:p>
        </w:tc>
        <w:tc>
          <w:tcPr>
            <w:tcW w:w="421" w:type="pct"/>
            <w:tcBorders>
              <w:top w:val="nil"/>
              <w:left w:val="nil"/>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rPr>
            </w:pPr>
            <w:r>
              <w:rPr>
                <w:rFonts w:ascii="宋体" w:eastAsia="宋体" w:hAnsi="宋体" w:cs="宋体" w:hint="eastAsia"/>
                <w:color w:val="000000"/>
                <w:lang w:bidi="ar"/>
              </w:rPr>
              <w:t>台</w:t>
            </w:r>
          </w:p>
        </w:tc>
        <w:tc>
          <w:tcPr>
            <w:tcW w:w="2955" w:type="pct"/>
            <w:tcBorders>
              <w:top w:val="nil"/>
              <w:left w:val="nil"/>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rPr>
            </w:pPr>
            <w:r>
              <w:rPr>
                <w:rFonts w:ascii="宋体" w:eastAsia="宋体" w:hAnsi="宋体" w:cs="宋体" w:hint="eastAsia"/>
                <w:color w:val="000000"/>
                <w:lang w:bidi="ar"/>
              </w:rPr>
              <w:t>热转印或热敏打印方式 分辨率：203DPI（8点/毫米），内存(标配):256 MB 闪存、128 MB SDRAM,打印速度：6 英寸/152 毫米/秒，打印宽度:4.09 英寸/104 毫米 (203 dpi)，通讯接口：USB，标签类型：热敏不干胶/铜板不干胶/哑银纸等，尺寸：热转印：</w:t>
            </w:r>
            <w:r>
              <w:rPr>
                <w:rFonts w:ascii="宋体" w:eastAsia="宋体" w:hAnsi="宋体" w:cs="宋体" w:hint="eastAsia"/>
                <w:color w:val="000000"/>
                <w:lang w:bidi="ar"/>
              </w:rPr>
              <w:br/>
              <w:t>267mm x 197mm x 191mm 热敏：220mm x 176mm x 151mm,重量1.1KG</w:t>
            </w:r>
          </w:p>
        </w:tc>
      </w:tr>
      <w:tr w:rsidR="000F0E70"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CD5E76" w:rsidRDefault="00CD5E76" w:rsidP="00AD20E7">
            <w:pPr>
              <w:widowControl/>
              <w:spacing w:line="360" w:lineRule="auto"/>
              <w:jc w:val="center"/>
              <w:rPr>
                <w:rFonts w:ascii="宋体" w:eastAsia="宋体" w:hAnsi="宋体" w:cs="宋体"/>
                <w:color w:val="000000"/>
              </w:rPr>
            </w:pPr>
            <w:r>
              <w:rPr>
                <w:rFonts w:ascii="宋体" w:eastAsia="宋体" w:hAnsi="宋体" w:cs="宋体" w:hint="eastAsia"/>
                <w:color w:val="000000"/>
              </w:rPr>
              <w:t>3</w:t>
            </w:r>
          </w:p>
        </w:tc>
        <w:tc>
          <w:tcPr>
            <w:tcW w:w="71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rPr>
            </w:pPr>
            <w:r>
              <w:rPr>
                <w:rFonts w:ascii="宋体" w:eastAsia="宋体" w:hAnsi="宋体" w:cs="宋体" w:hint="eastAsia"/>
                <w:color w:val="000000"/>
                <w:lang w:bidi="ar"/>
              </w:rPr>
              <w:t>身份证读卡器</w:t>
            </w:r>
          </w:p>
        </w:tc>
        <w:tc>
          <w:tcPr>
            <w:tcW w:w="492"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rPr>
            </w:pPr>
            <w:r>
              <w:rPr>
                <w:rFonts w:ascii="宋体" w:eastAsia="宋体" w:hAnsi="宋体" w:cs="宋体" w:hint="eastAsia"/>
                <w:color w:val="000000"/>
                <w:lang w:bidi="ar"/>
              </w:rPr>
              <w:t>1</w:t>
            </w:r>
          </w:p>
        </w:tc>
        <w:tc>
          <w:tcPr>
            <w:tcW w:w="42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rPr>
            </w:pPr>
            <w:r>
              <w:rPr>
                <w:rFonts w:ascii="宋体" w:eastAsia="宋体" w:hAnsi="宋体" w:cs="宋体" w:hint="eastAsia"/>
                <w:color w:val="000000"/>
                <w:lang w:bidi="ar"/>
              </w:rPr>
              <w:t>台</w:t>
            </w:r>
          </w:p>
        </w:tc>
        <w:tc>
          <w:tcPr>
            <w:tcW w:w="2955"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rPr>
            </w:pPr>
            <w:r>
              <w:rPr>
                <w:rFonts w:ascii="宋体" w:eastAsia="宋体" w:hAnsi="宋体" w:cs="宋体" w:hint="eastAsia"/>
                <w:color w:val="000000"/>
                <w:lang w:bidi="ar"/>
              </w:rPr>
              <w:t>CPU 24M 8bit高性能处理器</w:t>
            </w:r>
            <w:r>
              <w:rPr>
                <w:rFonts w:ascii="宋体" w:eastAsia="宋体" w:hAnsi="宋体" w:cs="宋体" w:hint="eastAsia"/>
                <w:color w:val="000000"/>
                <w:lang w:bidi="ar"/>
              </w:rPr>
              <w:br/>
              <w:t>存储器 64KB片载Flash,4KB片载RAM</w:t>
            </w:r>
            <w:r>
              <w:rPr>
                <w:rFonts w:ascii="宋体" w:eastAsia="宋体" w:hAnsi="宋体" w:cs="宋体" w:hint="eastAsia"/>
                <w:color w:val="000000"/>
                <w:lang w:bidi="ar"/>
              </w:rPr>
              <w:br/>
              <w:t>支持符合Type A和Type B规范的非接触卡</w:t>
            </w:r>
            <w:r>
              <w:rPr>
                <w:rFonts w:ascii="宋体" w:eastAsia="宋体" w:hAnsi="宋体" w:cs="宋体" w:hint="eastAsia"/>
                <w:color w:val="000000"/>
                <w:lang w:bidi="ar"/>
              </w:rPr>
              <w:br/>
              <w:t>内置二代证读卡器安全模块，由公安部认证许可，符合中国第二代身份证阅读设备标准；读卡距离&gt;5CM,读卡速度≤1.5S</w:t>
            </w:r>
            <w:r>
              <w:rPr>
                <w:rFonts w:ascii="宋体" w:eastAsia="宋体" w:hAnsi="宋体" w:cs="宋体" w:hint="eastAsia"/>
                <w:color w:val="000000"/>
                <w:lang w:bidi="ar"/>
              </w:rPr>
              <w:br/>
              <w:t>1路HID USB DEVICE 2.0或1路RS232，2路标准PSAM卡座，蜂鸣器 300*2300Hz DC5V电源,通过USB接口供</w:t>
            </w:r>
            <w:r>
              <w:rPr>
                <w:rFonts w:ascii="宋体" w:eastAsia="宋体" w:hAnsi="宋体" w:cs="宋体" w:hint="eastAsia"/>
                <w:color w:val="000000"/>
                <w:lang w:bidi="ar"/>
              </w:rPr>
              <w:lastRenderedPageBreak/>
              <w:t>电，主机尺寸144*110*31.5mm,重量300g</w:t>
            </w:r>
          </w:p>
        </w:tc>
      </w:tr>
      <w:tr w:rsidR="000F0E70"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CD5E76" w:rsidRDefault="00CD5E76" w:rsidP="00AD20E7">
            <w:pPr>
              <w:widowControl/>
              <w:spacing w:line="360" w:lineRule="auto"/>
              <w:jc w:val="center"/>
              <w:rPr>
                <w:rFonts w:ascii="宋体" w:eastAsia="宋体" w:hAnsi="宋体" w:cs="宋体"/>
                <w:color w:val="000000"/>
              </w:rPr>
            </w:pPr>
            <w:r>
              <w:rPr>
                <w:rFonts w:ascii="宋体" w:eastAsia="宋体" w:hAnsi="宋体" w:cs="宋体" w:hint="eastAsia"/>
                <w:color w:val="000000"/>
              </w:rPr>
              <w:lastRenderedPageBreak/>
              <w:t>4</w:t>
            </w:r>
          </w:p>
        </w:tc>
        <w:tc>
          <w:tcPr>
            <w:tcW w:w="71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rPr>
            </w:pPr>
            <w:r>
              <w:rPr>
                <w:rFonts w:ascii="宋体" w:eastAsia="宋体" w:hAnsi="宋体" w:cs="宋体" w:hint="eastAsia"/>
                <w:color w:val="000000"/>
                <w:lang w:bidi="ar"/>
              </w:rPr>
              <w:t>扫描枪</w:t>
            </w:r>
          </w:p>
        </w:tc>
        <w:tc>
          <w:tcPr>
            <w:tcW w:w="492"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rPr>
            </w:pPr>
            <w:r>
              <w:rPr>
                <w:rFonts w:ascii="宋体" w:eastAsia="宋体" w:hAnsi="宋体" w:cs="宋体" w:hint="eastAsia"/>
                <w:color w:val="000000"/>
                <w:lang w:bidi="ar"/>
              </w:rPr>
              <w:t>1</w:t>
            </w:r>
          </w:p>
        </w:tc>
        <w:tc>
          <w:tcPr>
            <w:tcW w:w="42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rPr>
            </w:pPr>
            <w:r>
              <w:rPr>
                <w:rFonts w:ascii="宋体" w:eastAsia="宋体" w:hAnsi="宋体" w:cs="宋体" w:hint="eastAsia"/>
                <w:color w:val="000000"/>
                <w:lang w:bidi="ar"/>
              </w:rPr>
              <w:t>台</w:t>
            </w:r>
          </w:p>
        </w:tc>
        <w:tc>
          <w:tcPr>
            <w:tcW w:w="2955"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rPr>
            </w:pPr>
            <w:r>
              <w:rPr>
                <w:rFonts w:ascii="宋体" w:eastAsia="宋体" w:hAnsi="宋体" w:cs="宋体" w:hint="eastAsia"/>
                <w:color w:val="000000"/>
                <w:lang w:bidi="ar"/>
              </w:rPr>
              <w:t>可读条码 一维和二维，影像式扫描，支持屏幕扫描，USB连接，即插即用，免驱安装。</w:t>
            </w:r>
          </w:p>
        </w:tc>
      </w:tr>
      <w:tr w:rsidR="00CD5E76" w:rsidTr="00C4136C">
        <w:trPr>
          <w:trHeight w:val="23"/>
        </w:trPr>
        <w:tc>
          <w:tcPr>
            <w:tcW w:w="5000" w:type="pct"/>
            <w:gridSpan w:val="5"/>
            <w:tcBorders>
              <w:top w:val="single" w:sz="4" w:space="0" w:color="auto"/>
              <w:left w:val="single" w:sz="4" w:space="0" w:color="auto"/>
              <w:bottom w:val="single" w:sz="4" w:space="0" w:color="auto"/>
              <w:right w:val="single" w:sz="4" w:space="0" w:color="auto"/>
            </w:tcBorders>
            <w:noWrap/>
            <w:vAlign w:val="center"/>
          </w:tcPr>
          <w:p w:rsidR="00CD5E76" w:rsidRDefault="00CD5E76" w:rsidP="00AD20E7">
            <w:pPr>
              <w:widowControl/>
              <w:jc w:val="center"/>
              <w:textAlignment w:val="center"/>
              <w:rPr>
                <w:rFonts w:ascii="宋体" w:eastAsia="宋体" w:hAnsi="宋体" w:cs="宋体"/>
                <w:color w:val="000000"/>
                <w:lang w:bidi="ar"/>
              </w:rPr>
            </w:pPr>
            <w:r>
              <w:rPr>
                <w:rFonts w:ascii="宋体" w:eastAsia="宋体" w:hAnsi="宋体" w:cs="宋体" w:hint="eastAsia"/>
                <w:b/>
                <w:bCs/>
                <w:color w:val="000000"/>
              </w:rPr>
              <w:t>创伤中心硬件</w:t>
            </w:r>
          </w:p>
        </w:tc>
      </w:tr>
      <w:tr w:rsidR="000F0E70"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CD5E76" w:rsidRDefault="00CD5E76" w:rsidP="00AD20E7">
            <w:pPr>
              <w:widowControl/>
              <w:spacing w:line="360" w:lineRule="auto"/>
              <w:jc w:val="center"/>
              <w:rPr>
                <w:rFonts w:ascii="宋体" w:eastAsia="宋体" w:hAnsi="宋体" w:cs="宋体"/>
                <w:color w:val="000000"/>
              </w:rPr>
            </w:pPr>
            <w:r>
              <w:rPr>
                <w:rFonts w:ascii="宋体" w:eastAsia="宋体" w:hAnsi="宋体" w:cs="宋体" w:hint="eastAsia"/>
                <w:color w:val="000000"/>
              </w:rPr>
              <w:t>5</w:t>
            </w:r>
          </w:p>
        </w:tc>
        <w:tc>
          <w:tcPr>
            <w:tcW w:w="71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textAlignment w:val="center"/>
              <w:rPr>
                <w:rFonts w:ascii="宋体" w:eastAsia="宋体" w:hAnsi="宋体" w:cs="宋体"/>
                <w:color w:val="000000"/>
                <w:lang w:bidi="ar"/>
              </w:rPr>
            </w:pPr>
            <w:r>
              <w:rPr>
                <w:rFonts w:ascii="仿宋" w:eastAsia="仿宋" w:hAnsi="仿宋" w:cs="仿宋" w:hint="eastAsia"/>
                <w:color w:val="000000"/>
                <w:sz w:val="22"/>
                <w:szCs w:val="22"/>
                <w:lang w:bidi="ar"/>
              </w:rPr>
              <w:t>RFID 传感器</w:t>
            </w:r>
          </w:p>
        </w:tc>
        <w:tc>
          <w:tcPr>
            <w:tcW w:w="492"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宋体" w:eastAsia="宋体" w:hAnsi="宋体" w:cs="宋体" w:hint="eastAsia"/>
                <w:color w:val="000000"/>
                <w:lang w:bidi="ar"/>
              </w:rPr>
              <w:t>5</w:t>
            </w:r>
          </w:p>
        </w:tc>
        <w:tc>
          <w:tcPr>
            <w:tcW w:w="42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套</w:t>
            </w:r>
          </w:p>
        </w:tc>
        <w:tc>
          <w:tcPr>
            <w:tcW w:w="2955"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textAlignment w:val="center"/>
              <w:rPr>
                <w:rFonts w:ascii="宋体" w:eastAsia="宋体" w:hAnsi="宋体" w:cs="宋体"/>
                <w:color w:val="000000"/>
                <w:lang w:bidi="ar"/>
              </w:rPr>
            </w:pPr>
            <w:r>
              <w:rPr>
                <w:rFonts w:ascii="仿宋" w:eastAsia="仿宋" w:hAnsi="仿宋" w:cs="仿宋" w:hint="eastAsia"/>
                <w:color w:val="000000"/>
                <w:sz w:val="22"/>
                <w:szCs w:val="22"/>
                <w:lang w:bidi="ar"/>
              </w:rPr>
              <w:t>外形尺寸160mm*35mm；外壳材料ABS；产品颜色白色；产品重量0.7kg；包装瓦楞纸盒（1个/盒）（可定制）；</w:t>
            </w:r>
            <w:r>
              <w:rPr>
                <w:rFonts w:ascii="仿宋" w:eastAsia="仿宋" w:hAnsi="仿宋" w:cs="仿宋" w:hint="eastAsia"/>
                <w:color w:val="000000"/>
                <w:sz w:val="22"/>
                <w:szCs w:val="22"/>
                <w:lang w:bidi="ar"/>
              </w:rPr>
              <w:br/>
              <w:t>环境参数：工作湿度≤ 90%；工作温度-25℃ ~+75℃；存储温度-20℃ ~+85℃；</w:t>
            </w:r>
            <w:r>
              <w:rPr>
                <w:rFonts w:ascii="仿宋" w:eastAsia="仿宋" w:hAnsi="仿宋" w:cs="仿宋" w:hint="eastAsia"/>
                <w:color w:val="000000"/>
                <w:sz w:val="22"/>
                <w:szCs w:val="22"/>
                <w:lang w:bidi="ar"/>
              </w:rPr>
              <w:br/>
              <w:t>性能参数：工作电压24V~48V；额定功率&lt;12W；工作频段2.4GHz~2.483GHz；高频参数2.45GHz 250K速率　　FSK调制方式；低频参数125KHz  FSK调制方式；激活距离小于4米（直径）；通讯协议TCP/IP客户端</w:t>
            </w:r>
          </w:p>
        </w:tc>
      </w:tr>
      <w:tr w:rsidR="000F0E70"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CD5E76" w:rsidRDefault="00CD5E76" w:rsidP="00AD20E7">
            <w:pPr>
              <w:widowControl/>
              <w:spacing w:line="360" w:lineRule="auto"/>
              <w:jc w:val="center"/>
              <w:rPr>
                <w:rFonts w:ascii="宋体" w:eastAsia="宋体" w:hAnsi="宋体" w:cs="宋体"/>
                <w:color w:val="000000"/>
              </w:rPr>
            </w:pPr>
            <w:r>
              <w:rPr>
                <w:rFonts w:ascii="宋体" w:eastAsia="宋体" w:hAnsi="宋体" w:cs="宋体" w:hint="eastAsia"/>
                <w:color w:val="000000"/>
              </w:rPr>
              <w:t>6</w:t>
            </w:r>
          </w:p>
        </w:tc>
        <w:tc>
          <w:tcPr>
            <w:tcW w:w="71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textAlignment w:val="center"/>
              <w:rPr>
                <w:rFonts w:ascii="宋体" w:eastAsia="宋体" w:hAnsi="宋体" w:cs="宋体"/>
                <w:color w:val="000000"/>
                <w:lang w:bidi="ar"/>
              </w:rPr>
            </w:pPr>
            <w:r>
              <w:rPr>
                <w:rFonts w:ascii="仿宋" w:eastAsia="仿宋" w:hAnsi="仿宋" w:cs="仿宋" w:hint="eastAsia"/>
                <w:color w:val="000000"/>
                <w:sz w:val="22"/>
                <w:szCs w:val="22"/>
                <w:lang w:bidi="ar"/>
              </w:rPr>
              <w:t>PoE供电模块</w:t>
            </w:r>
          </w:p>
        </w:tc>
        <w:tc>
          <w:tcPr>
            <w:tcW w:w="492"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宋体" w:eastAsia="宋体" w:hAnsi="宋体" w:cs="宋体" w:hint="eastAsia"/>
                <w:color w:val="000000"/>
                <w:lang w:bidi="ar"/>
              </w:rPr>
              <w:t>5</w:t>
            </w:r>
          </w:p>
        </w:tc>
        <w:tc>
          <w:tcPr>
            <w:tcW w:w="42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套</w:t>
            </w:r>
          </w:p>
        </w:tc>
        <w:tc>
          <w:tcPr>
            <w:tcW w:w="2955"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textAlignment w:val="center"/>
              <w:rPr>
                <w:rFonts w:ascii="宋体" w:eastAsia="宋体" w:hAnsi="宋体" w:cs="宋体"/>
                <w:color w:val="000000"/>
                <w:lang w:bidi="ar"/>
              </w:rPr>
            </w:pPr>
            <w:r>
              <w:rPr>
                <w:rFonts w:ascii="仿宋" w:eastAsia="仿宋" w:hAnsi="仿宋" w:cs="仿宋" w:hint="eastAsia"/>
                <w:color w:val="000000"/>
                <w:sz w:val="22"/>
                <w:szCs w:val="22"/>
                <w:lang w:bidi="ar"/>
              </w:rPr>
              <w:t>PoE供电器模块</w:t>
            </w:r>
            <w:r>
              <w:rPr>
                <w:rFonts w:ascii="仿宋" w:eastAsia="仿宋" w:hAnsi="仿宋" w:cs="仿宋" w:hint="eastAsia"/>
                <w:color w:val="000000"/>
                <w:sz w:val="22"/>
                <w:szCs w:val="22"/>
                <w:lang w:bidi="ar"/>
              </w:rPr>
              <w:br/>
              <w:t>黑色，尺寸（mm）84.5mm*44mm*29.8mm</w:t>
            </w:r>
            <w:r>
              <w:rPr>
                <w:rFonts w:ascii="仿宋" w:eastAsia="仿宋" w:hAnsi="仿宋" w:cs="仿宋" w:hint="eastAsia"/>
                <w:color w:val="000000"/>
                <w:sz w:val="22"/>
                <w:szCs w:val="22"/>
                <w:lang w:bidi="ar"/>
              </w:rPr>
              <w:br/>
              <w:t>输出电压：48V 输出功率：15W输入电压：AC：100～240V 50/60Hz 非标准POE产品，只能给符合802.3af标准或受电电压是48V的受电设备使用</w:t>
            </w:r>
          </w:p>
        </w:tc>
      </w:tr>
      <w:tr w:rsidR="000F0E70"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CD5E76" w:rsidRDefault="00CD5E76" w:rsidP="00AD20E7">
            <w:pPr>
              <w:widowControl/>
              <w:spacing w:line="360" w:lineRule="auto"/>
              <w:jc w:val="center"/>
              <w:rPr>
                <w:rFonts w:ascii="宋体" w:eastAsia="宋体" w:hAnsi="宋体" w:cs="宋体"/>
                <w:color w:val="000000"/>
              </w:rPr>
            </w:pPr>
            <w:r>
              <w:rPr>
                <w:rFonts w:ascii="宋体" w:eastAsia="宋体" w:hAnsi="宋体" w:cs="宋体" w:hint="eastAsia"/>
                <w:color w:val="000000"/>
              </w:rPr>
              <w:t>7</w:t>
            </w:r>
          </w:p>
        </w:tc>
        <w:tc>
          <w:tcPr>
            <w:tcW w:w="71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textAlignment w:val="center"/>
              <w:rPr>
                <w:rFonts w:ascii="宋体" w:eastAsia="宋体" w:hAnsi="宋体" w:cs="宋体"/>
                <w:color w:val="000000"/>
                <w:lang w:bidi="ar"/>
              </w:rPr>
            </w:pPr>
            <w:r>
              <w:rPr>
                <w:rFonts w:ascii="仿宋" w:eastAsia="仿宋" w:hAnsi="仿宋" w:cs="仿宋" w:hint="eastAsia"/>
                <w:color w:val="000000"/>
                <w:sz w:val="22"/>
                <w:szCs w:val="22"/>
                <w:lang w:bidi="ar"/>
              </w:rPr>
              <w:t>RFID半有源标签</w:t>
            </w:r>
          </w:p>
        </w:tc>
        <w:tc>
          <w:tcPr>
            <w:tcW w:w="492"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宋体" w:eastAsia="宋体" w:hAnsi="宋体" w:cs="宋体" w:hint="eastAsia"/>
                <w:color w:val="000000"/>
                <w:lang w:bidi="ar"/>
              </w:rPr>
              <w:t>30</w:t>
            </w:r>
          </w:p>
        </w:tc>
        <w:tc>
          <w:tcPr>
            <w:tcW w:w="42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个</w:t>
            </w:r>
          </w:p>
        </w:tc>
        <w:tc>
          <w:tcPr>
            <w:tcW w:w="2955"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textAlignment w:val="center"/>
              <w:rPr>
                <w:rFonts w:ascii="宋体" w:eastAsia="宋体" w:hAnsi="宋体" w:cs="宋体"/>
                <w:color w:val="000000"/>
                <w:lang w:bidi="ar"/>
              </w:rPr>
            </w:pPr>
            <w:r>
              <w:rPr>
                <w:rFonts w:ascii="仿宋" w:eastAsia="仿宋" w:hAnsi="仿宋" w:cs="仿宋" w:hint="eastAsia"/>
                <w:color w:val="000000"/>
                <w:sz w:val="22"/>
                <w:szCs w:val="22"/>
                <w:lang w:bidi="ar"/>
              </w:rPr>
              <w:t>物理参数：尺寸45mm×35mm×12mm；产品材质塑胶+硅胶；重量&lt;26g；</w:t>
            </w:r>
            <w:r>
              <w:rPr>
                <w:rFonts w:ascii="仿宋" w:eastAsia="仿宋" w:hAnsi="仿宋" w:cs="仿宋" w:hint="eastAsia"/>
                <w:color w:val="000000"/>
                <w:sz w:val="22"/>
                <w:szCs w:val="22"/>
                <w:lang w:bidi="ar"/>
              </w:rPr>
              <w:br/>
              <w:t>电压3.7V；工作频率125k 新增显示屏可显示时间，电量模块。&amp;2.4GHz&amp;13.56MHz；电池循环次数＞500次；工作电流（发射信号）&lt;18mA(脉冲模式）；冲撞能力&gt;200PCS；发射时间1次/秒；接收灵敏度-90 dbm；抗电磁干扰：10V/m   0.1~1000MHz AM调幅电磁波;可靠性：防水等级：IP65； 可扩展低频125K和 13.56M频率在内。</w:t>
            </w:r>
          </w:p>
        </w:tc>
      </w:tr>
      <w:tr w:rsidR="000F0E70"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CD5E76" w:rsidRDefault="00CD5E76" w:rsidP="00AD20E7">
            <w:pPr>
              <w:widowControl/>
              <w:spacing w:line="360" w:lineRule="auto"/>
              <w:jc w:val="center"/>
              <w:rPr>
                <w:rFonts w:ascii="宋体" w:eastAsia="宋体" w:hAnsi="宋体" w:cs="宋体"/>
                <w:color w:val="000000"/>
              </w:rPr>
            </w:pPr>
            <w:r>
              <w:rPr>
                <w:rFonts w:ascii="宋体" w:eastAsia="宋体" w:hAnsi="宋体" w:cs="宋体" w:hint="eastAsia"/>
                <w:color w:val="000000"/>
              </w:rPr>
              <w:t>8</w:t>
            </w:r>
          </w:p>
        </w:tc>
        <w:tc>
          <w:tcPr>
            <w:tcW w:w="71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textAlignment w:val="center"/>
              <w:rPr>
                <w:rFonts w:ascii="宋体" w:eastAsia="宋体" w:hAnsi="宋体" w:cs="宋体"/>
                <w:color w:val="000000"/>
                <w:lang w:bidi="ar"/>
              </w:rPr>
            </w:pPr>
            <w:r>
              <w:rPr>
                <w:rFonts w:ascii="仿宋" w:eastAsia="仿宋" w:hAnsi="仿宋" w:cs="仿宋" w:hint="eastAsia"/>
                <w:color w:val="000000"/>
                <w:sz w:val="22"/>
                <w:szCs w:val="22"/>
                <w:lang w:bidi="ar"/>
              </w:rPr>
              <w:t>移动PDA</w:t>
            </w:r>
          </w:p>
        </w:tc>
        <w:tc>
          <w:tcPr>
            <w:tcW w:w="492"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宋体" w:eastAsia="宋体" w:hAnsi="宋体" w:cs="宋体" w:hint="eastAsia"/>
                <w:color w:val="000000"/>
                <w:lang w:bidi="ar"/>
              </w:rPr>
              <w:t>4</w:t>
            </w:r>
          </w:p>
        </w:tc>
        <w:tc>
          <w:tcPr>
            <w:tcW w:w="42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台</w:t>
            </w:r>
          </w:p>
        </w:tc>
        <w:tc>
          <w:tcPr>
            <w:tcW w:w="2955"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textAlignment w:val="center"/>
              <w:rPr>
                <w:rFonts w:ascii="宋体" w:eastAsia="宋体" w:hAnsi="宋体" w:cs="宋体"/>
                <w:color w:val="000000"/>
                <w:lang w:bidi="ar"/>
              </w:rPr>
            </w:pPr>
            <w:r>
              <w:rPr>
                <w:rFonts w:ascii="仿宋" w:eastAsia="仿宋" w:hAnsi="仿宋" w:cs="仿宋" w:hint="eastAsia"/>
                <w:color w:val="000000"/>
                <w:sz w:val="22"/>
                <w:szCs w:val="22"/>
                <w:lang w:bidi="ar"/>
              </w:rPr>
              <w:t>处理器  八核A53 1.5 GHz CPU，T860 Mali GPU 安卓7.0系统,内存 RAM3G+ROM32G 显示屏 5.1寸，分辨率1920*1080,触摸屏 IPS屏，电容5点触控，康宁2D加厚玻璃  摄像头 1300W</w:t>
            </w:r>
            <w:r>
              <w:rPr>
                <w:rFonts w:ascii="仿宋" w:eastAsia="仿宋" w:hAnsi="仿宋" w:cs="仿宋" w:hint="eastAsia"/>
                <w:color w:val="000000"/>
                <w:sz w:val="22"/>
                <w:szCs w:val="22"/>
                <w:lang w:bidi="ar"/>
              </w:rPr>
              <w:br/>
              <w:t>电池 3.8V，4500 mAh，支持NFC，可充电的锂离子智能电池,采用抑菌材料；耐受酒精等各种医院常用消毒剂，可使用紫外线消毒,可绑定医院WLAN指定AP，确保设备院内医疗使用,可通过扫描二维码，快捷配置动静态IP及WIFI网络</w:t>
            </w:r>
          </w:p>
        </w:tc>
      </w:tr>
      <w:tr w:rsidR="000F0E70"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CD5E76" w:rsidRDefault="00CD5E76" w:rsidP="00AD20E7">
            <w:pPr>
              <w:widowControl/>
              <w:spacing w:line="360" w:lineRule="auto"/>
              <w:jc w:val="center"/>
              <w:rPr>
                <w:rFonts w:ascii="宋体" w:eastAsia="宋体" w:hAnsi="宋体" w:cs="宋体"/>
                <w:color w:val="000000"/>
              </w:rPr>
            </w:pPr>
            <w:r>
              <w:rPr>
                <w:rFonts w:ascii="宋体" w:eastAsia="宋体" w:hAnsi="宋体" w:cs="宋体" w:hint="eastAsia"/>
                <w:color w:val="000000"/>
              </w:rPr>
              <w:t>9</w:t>
            </w:r>
          </w:p>
        </w:tc>
        <w:tc>
          <w:tcPr>
            <w:tcW w:w="71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textAlignment w:val="center"/>
              <w:rPr>
                <w:rFonts w:ascii="宋体" w:eastAsia="宋体" w:hAnsi="宋体" w:cs="宋体"/>
                <w:color w:val="000000"/>
                <w:lang w:bidi="ar"/>
              </w:rPr>
            </w:pPr>
            <w:r>
              <w:rPr>
                <w:rFonts w:ascii="仿宋" w:eastAsia="仿宋" w:hAnsi="仿宋" w:cs="仿宋" w:hint="eastAsia"/>
                <w:color w:val="000000"/>
                <w:sz w:val="22"/>
                <w:szCs w:val="22"/>
                <w:lang w:bidi="ar"/>
              </w:rPr>
              <w:t>65寸大屏</w:t>
            </w:r>
          </w:p>
        </w:tc>
        <w:tc>
          <w:tcPr>
            <w:tcW w:w="492"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宋体" w:eastAsia="宋体" w:hAnsi="宋体" w:cs="宋体" w:hint="eastAsia"/>
                <w:color w:val="000000"/>
                <w:lang w:bidi="ar"/>
              </w:rPr>
              <w:t>1</w:t>
            </w:r>
          </w:p>
        </w:tc>
        <w:tc>
          <w:tcPr>
            <w:tcW w:w="42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套</w:t>
            </w:r>
          </w:p>
        </w:tc>
        <w:tc>
          <w:tcPr>
            <w:tcW w:w="2955"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textAlignment w:val="center"/>
              <w:rPr>
                <w:rFonts w:ascii="宋体" w:eastAsia="宋体" w:hAnsi="宋体" w:cs="宋体"/>
                <w:color w:val="000000"/>
                <w:lang w:bidi="ar"/>
              </w:rPr>
            </w:pPr>
            <w:r>
              <w:rPr>
                <w:rFonts w:ascii="仿宋" w:eastAsia="仿宋" w:hAnsi="仿宋" w:cs="仿宋" w:hint="eastAsia"/>
                <w:color w:val="000000"/>
                <w:sz w:val="22"/>
                <w:szCs w:val="22"/>
                <w:lang w:bidi="ar"/>
              </w:rPr>
              <w:t>液晶屏尺寸 65英寸/超窄边外观/4k分辨率 3840*2160/10点红外触摸屏/安卓系统658方案，采用MSD658方案4核Quad core A53 CPU、主频1.5GHz，内存1G、板载8G存储，采用Android6.0操作系统+Win7系统，酷睿I5/8G/120G SSD/WIFI /内置电源/赠送壁挂</w:t>
            </w:r>
            <w:r>
              <w:rPr>
                <w:rFonts w:ascii="仿宋" w:eastAsia="仿宋" w:hAnsi="仿宋" w:cs="仿宋" w:hint="eastAsia"/>
                <w:color w:val="000000"/>
                <w:sz w:val="22"/>
                <w:szCs w:val="22"/>
                <w:lang w:bidi="ar"/>
              </w:rPr>
              <w:br/>
              <w:t>落地移动支架：H2</w:t>
            </w:r>
            <w:r>
              <w:rPr>
                <w:rFonts w:ascii="仿宋" w:eastAsia="仿宋" w:hAnsi="仿宋" w:cs="仿宋" w:hint="eastAsia"/>
                <w:color w:val="000000"/>
                <w:sz w:val="22"/>
                <w:szCs w:val="22"/>
                <w:lang w:bidi="ar"/>
              </w:rPr>
              <w:br/>
              <w:t>支持挂载65到75英寸触控一体机，可移动</w:t>
            </w:r>
          </w:p>
        </w:tc>
      </w:tr>
      <w:tr w:rsidR="000F0E70"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CD5E76" w:rsidRDefault="00CD5E76" w:rsidP="00AD20E7">
            <w:pPr>
              <w:widowControl/>
              <w:spacing w:line="360" w:lineRule="auto"/>
              <w:jc w:val="center"/>
              <w:rPr>
                <w:rFonts w:ascii="宋体" w:eastAsia="宋体" w:hAnsi="宋体" w:cs="宋体"/>
                <w:color w:val="000000"/>
              </w:rPr>
            </w:pPr>
            <w:r>
              <w:rPr>
                <w:rFonts w:ascii="宋体" w:eastAsia="宋体" w:hAnsi="宋体" w:cs="宋体" w:hint="eastAsia"/>
                <w:color w:val="000000"/>
              </w:rPr>
              <w:t>10</w:t>
            </w:r>
          </w:p>
        </w:tc>
        <w:tc>
          <w:tcPr>
            <w:tcW w:w="71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textAlignment w:val="center"/>
              <w:rPr>
                <w:rFonts w:ascii="宋体" w:eastAsia="宋体" w:hAnsi="宋体" w:cs="宋体"/>
                <w:color w:val="000000"/>
                <w:lang w:bidi="ar"/>
              </w:rPr>
            </w:pPr>
            <w:r>
              <w:rPr>
                <w:rFonts w:ascii="仿宋" w:eastAsia="仿宋" w:hAnsi="仿宋" w:cs="仿宋" w:hint="eastAsia"/>
                <w:color w:val="000000"/>
                <w:sz w:val="22"/>
                <w:szCs w:val="22"/>
                <w:lang w:bidi="ar"/>
              </w:rPr>
              <w:t>RFID发卡器</w:t>
            </w:r>
          </w:p>
        </w:tc>
        <w:tc>
          <w:tcPr>
            <w:tcW w:w="492"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1</w:t>
            </w:r>
          </w:p>
        </w:tc>
        <w:tc>
          <w:tcPr>
            <w:tcW w:w="42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套</w:t>
            </w:r>
          </w:p>
        </w:tc>
        <w:tc>
          <w:tcPr>
            <w:tcW w:w="2955"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textAlignment w:val="center"/>
              <w:rPr>
                <w:rFonts w:ascii="宋体" w:eastAsia="宋体" w:hAnsi="宋体" w:cs="宋体"/>
                <w:color w:val="000000"/>
                <w:lang w:bidi="ar"/>
              </w:rPr>
            </w:pPr>
            <w:r>
              <w:rPr>
                <w:rFonts w:ascii="仿宋" w:eastAsia="仿宋" w:hAnsi="仿宋" w:cs="仿宋" w:hint="eastAsia"/>
                <w:color w:val="000000"/>
                <w:sz w:val="22"/>
                <w:szCs w:val="22"/>
                <w:lang w:bidi="ar"/>
              </w:rPr>
              <w:t>工作频段13.56Mhz；读卡类型MF\S50\S70等14443A协议标签；重量140G；尺寸104mm×68mm×10mm；读卡距离0~80mm；读卡时间＜100mS；读卡速度0.2S；读卡间距0.5S；通讯接口USB，工作温度-20℃—70℃工作电压5V工作电流100mA</w:t>
            </w:r>
          </w:p>
        </w:tc>
      </w:tr>
      <w:tr w:rsidR="00CD5E76" w:rsidTr="00C4136C">
        <w:trPr>
          <w:trHeight w:val="23"/>
        </w:trPr>
        <w:tc>
          <w:tcPr>
            <w:tcW w:w="5000" w:type="pct"/>
            <w:gridSpan w:val="5"/>
            <w:tcBorders>
              <w:top w:val="single" w:sz="4" w:space="0" w:color="auto"/>
              <w:left w:val="single" w:sz="4" w:space="0" w:color="auto"/>
              <w:bottom w:val="single" w:sz="4" w:space="0" w:color="auto"/>
              <w:right w:val="single" w:sz="4" w:space="0" w:color="auto"/>
            </w:tcBorders>
            <w:noWrap/>
            <w:vAlign w:val="center"/>
          </w:tcPr>
          <w:p w:rsidR="00CD5E76" w:rsidRDefault="00CD5E76" w:rsidP="00AD20E7">
            <w:pPr>
              <w:widowControl/>
              <w:jc w:val="center"/>
              <w:textAlignment w:val="center"/>
              <w:rPr>
                <w:rFonts w:ascii="宋体" w:eastAsia="宋体" w:hAnsi="宋体" w:cs="宋体"/>
                <w:color w:val="000000"/>
                <w:lang w:bidi="ar"/>
              </w:rPr>
            </w:pPr>
            <w:r>
              <w:rPr>
                <w:rFonts w:ascii="宋体" w:eastAsia="宋体" w:hAnsi="宋体" w:cs="宋体" w:hint="eastAsia"/>
                <w:b/>
                <w:bCs/>
                <w:color w:val="000000"/>
              </w:rPr>
              <w:lastRenderedPageBreak/>
              <w:t>院前急救硬件</w:t>
            </w:r>
          </w:p>
        </w:tc>
      </w:tr>
      <w:tr w:rsidR="000F0E70"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CD5E76" w:rsidRDefault="00CD5E76" w:rsidP="00AD20E7">
            <w:pPr>
              <w:widowControl/>
              <w:spacing w:line="360" w:lineRule="auto"/>
              <w:jc w:val="center"/>
              <w:rPr>
                <w:rFonts w:ascii="宋体" w:eastAsia="宋体" w:hAnsi="宋体" w:cs="宋体"/>
                <w:color w:val="000000"/>
              </w:rPr>
            </w:pPr>
            <w:r>
              <w:rPr>
                <w:rFonts w:ascii="宋体" w:eastAsia="宋体" w:hAnsi="宋体" w:cs="宋体" w:hint="eastAsia"/>
                <w:color w:val="000000"/>
              </w:rPr>
              <w:t>11</w:t>
            </w:r>
          </w:p>
        </w:tc>
        <w:tc>
          <w:tcPr>
            <w:tcW w:w="71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院前屏幕</w:t>
            </w:r>
          </w:p>
        </w:tc>
        <w:tc>
          <w:tcPr>
            <w:tcW w:w="492"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1</w:t>
            </w:r>
          </w:p>
        </w:tc>
        <w:tc>
          <w:tcPr>
            <w:tcW w:w="42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台</w:t>
            </w:r>
          </w:p>
        </w:tc>
        <w:tc>
          <w:tcPr>
            <w:tcW w:w="2955"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textAlignment w:val="center"/>
              <w:rPr>
                <w:rFonts w:ascii="宋体" w:eastAsia="宋体" w:hAnsi="宋体" w:cs="宋体"/>
                <w:color w:val="000000"/>
                <w:lang w:bidi="ar"/>
              </w:rPr>
            </w:pPr>
            <w:r>
              <w:rPr>
                <w:rFonts w:ascii="仿宋" w:eastAsia="仿宋" w:hAnsi="仿宋" w:cs="仿宋" w:hint="eastAsia"/>
                <w:color w:val="000000"/>
                <w:sz w:val="22"/>
                <w:szCs w:val="22"/>
                <w:lang w:bidi="ar"/>
              </w:rPr>
              <w:t xml:space="preserve">1.基本参数：黑色55英寸 4K超清电视；人工智能电视 </w:t>
            </w:r>
            <w:r>
              <w:rPr>
                <w:rFonts w:ascii="仿宋" w:eastAsia="仿宋" w:hAnsi="仿宋" w:cs="仿宋" w:hint="eastAsia"/>
                <w:color w:val="000000"/>
                <w:sz w:val="22"/>
                <w:szCs w:val="22"/>
                <w:lang w:bidi="ar"/>
              </w:rPr>
              <w:br/>
              <w:t xml:space="preserve">2.核心参数：CPU：Cortex A53 四核 1.5GHz，运行内存2GB，存储内存8GB，GPU：Mali-450 750MHz </w:t>
            </w:r>
            <w:r>
              <w:rPr>
                <w:rFonts w:ascii="仿宋" w:eastAsia="仿宋" w:hAnsi="仿宋" w:cs="仿宋" w:hint="eastAsia"/>
                <w:color w:val="000000"/>
                <w:sz w:val="22"/>
                <w:szCs w:val="22"/>
                <w:lang w:bidi="ar"/>
              </w:rPr>
              <w:br/>
              <w:t>3.接口：USB2.0接口* 2，HDMI2.0接口* 3</w:t>
            </w:r>
            <w:r>
              <w:rPr>
                <w:rFonts w:ascii="仿宋" w:eastAsia="仿宋" w:hAnsi="仿宋" w:cs="仿宋" w:hint="eastAsia"/>
                <w:color w:val="000000"/>
                <w:sz w:val="22"/>
                <w:szCs w:val="22"/>
                <w:lang w:bidi="ar"/>
              </w:rPr>
              <w:br/>
              <w:t>4.显示：高清2160p ，HDR显示，三级能效，刷屏率60HZ</w:t>
            </w:r>
            <w:r>
              <w:rPr>
                <w:rFonts w:ascii="仿宋" w:eastAsia="仿宋" w:hAnsi="仿宋" w:cs="仿宋" w:hint="eastAsia"/>
                <w:color w:val="000000"/>
                <w:sz w:val="22"/>
                <w:szCs w:val="22"/>
                <w:lang w:bidi="ar"/>
              </w:rPr>
              <w:br/>
              <w:t>5.支持无线，扬声器数量2X8W，支持语音控制，蓝牙遥控</w:t>
            </w:r>
            <w:r>
              <w:rPr>
                <w:rFonts w:ascii="仿宋" w:eastAsia="仿宋" w:hAnsi="仿宋" w:cs="仿宋" w:hint="eastAsia"/>
                <w:color w:val="000000"/>
                <w:sz w:val="22"/>
                <w:szCs w:val="22"/>
                <w:lang w:bidi="ar"/>
              </w:rPr>
              <w:br/>
              <w:t>6.整机功率：120W，待机功率（w）≤0.50W，工作电压（v）220v</w:t>
            </w:r>
            <w:r>
              <w:rPr>
                <w:rFonts w:ascii="仿宋" w:eastAsia="仿宋" w:hAnsi="仿宋" w:cs="仿宋" w:hint="eastAsia"/>
                <w:color w:val="000000"/>
                <w:sz w:val="22"/>
                <w:szCs w:val="22"/>
                <w:lang w:bidi="ar"/>
              </w:rPr>
              <w:br/>
              <w:t>7.尺寸重量：安装孔距300*300,单屏重量（kg）12.7kg,单屏尺寸（宽*高*厚）1242mm*722.2mm*85.7mm,含底座尺寸（宽*高*厚）1242mm*776mm*246.7mm</w:t>
            </w:r>
            <w:r>
              <w:rPr>
                <w:rFonts w:ascii="仿宋" w:eastAsia="仿宋" w:hAnsi="仿宋" w:cs="仿宋" w:hint="eastAsia"/>
                <w:color w:val="000000"/>
                <w:sz w:val="22"/>
                <w:szCs w:val="22"/>
                <w:lang w:bidi="ar"/>
              </w:rPr>
              <w:br/>
              <w:t>8.包装清单：机身x1、支架x2、安装说明x1、蓝牙语音遥控器x1、螺钉x5</w:t>
            </w:r>
          </w:p>
        </w:tc>
      </w:tr>
      <w:tr w:rsidR="000F0E70"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CD5E76" w:rsidRDefault="00CD5E76" w:rsidP="00AD20E7">
            <w:pPr>
              <w:widowControl/>
              <w:spacing w:line="360" w:lineRule="auto"/>
              <w:jc w:val="center"/>
              <w:rPr>
                <w:rFonts w:ascii="宋体" w:eastAsia="宋体" w:hAnsi="宋体" w:cs="宋体"/>
                <w:color w:val="000000"/>
              </w:rPr>
            </w:pPr>
            <w:r>
              <w:rPr>
                <w:rFonts w:ascii="宋体" w:eastAsia="宋体" w:hAnsi="宋体" w:cs="宋体" w:hint="eastAsia"/>
                <w:color w:val="000000"/>
              </w:rPr>
              <w:t>12</w:t>
            </w:r>
          </w:p>
        </w:tc>
        <w:tc>
          <w:tcPr>
            <w:tcW w:w="71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仿宋" w:eastAsia="仿宋" w:hAnsi="仿宋" w:cs="仿宋"/>
                <w:color w:val="000000"/>
                <w:sz w:val="22"/>
                <w:szCs w:val="22"/>
                <w:lang w:bidi="ar"/>
              </w:rPr>
            </w:pPr>
            <w:r>
              <w:rPr>
                <w:rFonts w:ascii="仿宋" w:eastAsia="仿宋" w:hAnsi="仿宋" w:cs="仿宋" w:hint="eastAsia"/>
                <w:color w:val="000000"/>
                <w:sz w:val="22"/>
                <w:szCs w:val="22"/>
                <w:lang w:bidi="ar"/>
              </w:rPr>
              <w:t>专用小型微机</w:t>
            </w:r>
          </w:p>
        </w:tc>
        <w:tc>
          <w:tcPr>
            <w:tcW w:w="492"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仿宋" w:eastAsia="仿宋" w:hAnsi="仿宋" w:cs="仿宋"/>
                <w:color w:val="000000"/>
                <w:sz w:val="22"/>
                <w:szCs w:val="22"/>
                <w:lang w:bidi="ar"/>
              </w:rPr>
            </w:pPr>
            <w:r>
              <w:rPr>
                <w:rFonts w:ascii="仿宋" w:eastAsia="仿宋" w:hAnsi="仿宋" w:cs="仿宋" w:hint="eastAsia"/>
                <w:color w:val="000000"/>
                <w:sz w:val="22"/>
                <w:szCs w:val="22"/>
                <w:lang w:bidi="ar"/>
              </w:rPr>
              <w:t>1</w:t>
            </w:r>
          </w:p>
        </w:tc>
        <w:tc>
          <w:tcPr>
            <w:tcW w:w="42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仿宋" w:eastAsia="仿宋" w:hAnsi="仿宋" w:cs="仿宋"/>
                <w:color w:val="000000"/>
                <w:sz w:val="22"/>
                <w:szCs w:val="22"/>
                <w:lang w:bidi="ar"/>
              </w:rPr>
            </w:pPr>
            <w:r>
              <w:rPr>
                <w:rFonts w:ascii="仿宋" w:eastAsia="仿宋" w:hAnsi="仿宋" w:cs="仿宋" w:hint="eastAsia"/>
                <w:color w:val="000000"/>
                <w:sz w:val="22"/>
                <w:szCs w:val="22"/>
                <w:lang w:bidi="ar"/>
              </w:rPr>
              <w:t>套</w:t>
            </w:r>
          </w:p>
        </w:tc>
        <w:tc>
          <w:tcPr>
            <w:tcW w:w="2955"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textAlignment w:val="center"/>
              <w:rPr>
                <w:rFonts w:ascii="仿宋" w:eastAsia="仿宋" w:hAnsi="仿宋" w:cs="仿宋"/>
                <w:color w:val="000000"/>
                <w:sz w:val="22"/>
                <w:szCs w:val="22"/>
                <w:lang w:bidi="ar"/>
              </w:rPr>
            </w:pPr>
            <w:r>
              <w:rPr>
                <w:rFonts w:ascii="仿宋" w:eastAsia="仿宋" w:hAnsi="仿宋" w:cs="仿宋" w:hint="eastAsia"/>
                <w:color w:val="000000"/>
                <w:sz w:val="22"/>
                <w:szCs w:val="22"/>
                <w:lang w:bidi="ar"/>
              </w:rPr>
              <w:t>I3-9100T-4G-128G-QCA9377无线-W10H64-3年</w:t>
            </w:r>
          </w:p>
        </w:tc>
      </w:tr>
      <w:tr w:rsidR="000F0E70"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CD5E76" w:rsidRDefault="00CD5E76" w:rsidP="00AD20E7">
            <w:pPr>
              <w:widowControl/>
              <w:spacing w:line="360" w:lineRule="auto"/>
              <w:jc w:val="center"/>
              <w:rPr>
                <w:rFonts w:ascii="宋体" w:eastAsia="宋体" w:hAnsi="宋体" w:cs="宋体"/>
                <w:color w:val="000000"/>
              </w:rPr>
            </w:pPr>
            <w:r>
              <w:rPr>
                <w:rFonts w:ascii="宋体" w:eastAsia="宋体" w:hAnsi="宋体" w:cs="宋体" w:hint="eastAsia"/>
                <w:color w:val="000000"/>
              </w:rPr>
              <w:t>13</w:t>
            </w:r>
          </w:p>
        </w:tc>
        <w:tc>
          <w:tcPr>
            <w:tcW w:w="71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DMM-24</w:t>
            </w:r>
          </w:p>
        </w:tc>
        <w:tc>
          <w:tcPr>
            <w:tcW w:w="492"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1</w:t>
            </w:r>
          </w:p>
        </w:tc>
        <w:tc>
          <w:tcPr>
            <w:tcW w:w="42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套</w:t>
            </w:r>
          </w:p>
        </w:tc>
        <w:tc>
          <w:tcPr>
            <w:tcW w:w="2955"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textAlignment w:val="center"/>
              <w:rPr>
                <w:rFonts w:ascii="宋体" w:eastAsia="宋体" w:hAnsi="宋体" w:cs="宋体"/>
                <w:color w:val="000000"/>
                <w:lang w:bidi="ar"/>
              </w:rPr>
            </w:pPr>
            <w:r>
              <w:rPr>
                <w:rFonts w:ascii="仿宋" w:eastAsia="仿宋" w:hAnsi="仿宋" w:cs="仿宋" w:hint="eastAsia"/>
                <w:color w:val="000000"/>
                <w:sz w:val="22"/>
                <w:szCs w:val="22"/>
                <w:lang w:bidi="ar"/>
              </w:rPr>
              <w:t>显示器与会诊端二合一</w:t>
            </w:r>
            <w:r>
              <w:rPr>
                <w:rFonts w:ascii="仿宋" w:eastAsia="仿宋" w:hAnsi="仿宋" w:cs="仿宋" w:hint="eastAsia"/>
                <w:color w:val="000000"/>
                <w:sz w:val="22"/>
                <w:szCs w:val="22"/>
                <w:lang w:bidi="ar"/>
              </w:rPr>
              <w:br/>
              <w:t>极简主义·工匠精神</w:t>
            </w:r>
            <w:r>
              <w:rPr>
                <w:rFonts w:ascii="仿宋" w:eastAsia="仿宋" w:hAnsi="仿宋" w:cs="仿宋" w:hint="eastAsia"/>
                <w:color w:val="000000"/>
                <w:sz w:val="22"/>
                <w:szCs w:val="22"/>
                <w:lang w:bidi="ar"/>
              </w:rPr>
              <w:br/>
              <w:t>太空铝边框</w:t>
            </w:r>
            <w:r>
              <w:rPr>
                <w:rFonts w:ascii="仿宋" w:eastAsia="仿宋" w:hAnsi="仿宋" w:cs="仿宋" w:hint="eastAsia"/>
                <w:color w:val="000000"/>
                <w:sz w:val="22"/>
                <w:szCs w:val="22"/>
                <w:lang w:bidi="ar"/>
              </w:rPr>
              <w:br/>
              <w:t>1/2.5英寸高品质4K CMOS 传感器</w:t>
            </w:r>
            <w:r>
              <w:rPr>
                <w:rFonts w:ascii="仿宋" w:eastAsia="仿宋" w:hAnsi="仿宋" w:cs="仿宋" w:hint="eastAsia"/>
                <w:color w:val="000000"/>
                <w:sz w:val="22"/>
                <w:szCs w:val="22"/>
                <w:lang w:bidi="ar"/>
              </w:rPr>
              <w:br/>
              <w:t>828万超高像素</w:t>
            </w:r>
            <w:r>
              <w:rPr>
                <w:rFonts w:ascii="仿宋" w:eastAsia="仿宋" w:hAnsi="仿宋" w:cs="仿宋" w:hint="eastAsia"/>
                <w:color w:val="000000"/>
                <w:sz w:val="22"/>
                <w:szCs w:val="22"/>
                <w:lang w:bidi="ar"/>
              </w:rPr>
              <w:br/>
              <w:t>f=3.5焦距特写更细腻</w:t>
            </w:r>
            <w:r>
              <w:rPr>
                <w:rFonts w:ascii="仿宋" w:eastAsia="仿宋" w:hAnsi="仿宋" w:cs="仿宋" w:hint="eastAsia"/>
                <w:color w:val="000000"/>
                <w:sz w:val="22"/>
                <w:szCs w:val="22"/>
                <w:lang w:bidi="ar"/>
              </w:rPr>
              <w:br/>
              <w:t>75度广角视野</w:t>
            </w:r>
            <w:r>
              <w:rPr>
                <w:rFonts w:ascii="仿宋" w:eastAsia="仿宋" w:hAnsi="仿宋" w:cs="仿宋" w:hint="eastAsia"/>
                <w:color w:val="000000"/>
                <w:sz w:val="22"/>
                <w:szCs w:val="22"/>
                <w:lang w:bidi="ar"/>
              </w:rPr>
              <w:br/>
              <w:t>高清晰、高对比、超清文字展示</w:t>
            </w:r>
            <w:r>
              <w:rPr>
                <w:rFonts w:ascii="仿宋" w:eastAsia="仿宋" w:hAnsi="仿宋" w:cs="仿宋" w:hint="eastAsia"/>
                <w:color w:val="000000"/>
                <w:sz w:val="22"/>
                <w:szCs w:val="22"/>
                <w:lang w:bidi="ar"/>
              </w:rPr>
              <w:br/>
              <w:t>全贴合电容触控</w:t>
            </w:r>
            <w:r>
              <w:rPr>
                <w:rFonts w:ascii="仿宋" w:eastAsia="仿宋" w:hAnsi="仿宋" w:cs="仿宋" w:hint="eastAsia"/>
                <w:color w:val="000000"/>
                <w:sz w:val="22"/>
                <w:szCs w:val="22"/>
                <w:lang w:bidi="ar"/>
              </w:rPr>
              <w:br/>
              <w:t>48K音频采集、传送</w:t>
            </w:r>
            <w:r>
              <w:rPr>
                <w:rFonts w:ascii="仿宋" w:eastAsia="仿宋" w:hAnsi="仿宋" w:cs="仿宋" w:hint="eastAsia"/>
                <w:color w:val="000000"/>
                <w:sz w:val="22"/>
                <w:szCs w:val="22"/>
                <w:lang w:bidi="ar"/>
              </w:rPr>
              <w:br/>
              <w:t>芯片、底层国产化设计</w:t>
            </w:r>
          </w:p>
        </w:tc>
      </w:tr>
      <w:tr w:rsidR="000F0E70"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CD5E76" w:rsidRDefault="00CD5E76" w:rsidP="00AD20E7">
            <w:pPr>
              <w:widowControl/>
              <w:spacing w:line="360" w:lineRule="auto"/>
              <w:jc w:val="center"/>
              <w:rPr>
                <w:rFonts w:ascii="宋体" w:eastAsia="宋体" w:hAnsi="宋体" w:cs="宋体"/>
                <w:color w:val="000000"/>
              </w:rPr>
            </w:pPr>
            <w:r>
              <w:rPr>
                <w:rFonts w:ascii="宋体" w:eastAsia="宋体" w:hAnsi="宋体" w:cs="宋体" w:hint="eastAsia"/>
                <w:color w:val="000000"/>
              </w:rPr>
              <w:t>14</w:t>
            </w:r>
          </w:p>
        </w:tc>
        <w:tc>
          <w:tcPr>
            <w:tcW w:w="71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高清编码终端</w:t>
            </w:r>
          </w:p>
        </w:tc>
        <w:tc>
          <w:tcPr>
            <w:tcW w:w="492"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2</w:t>
            </w:r>
          </w:p>
        </w:tc>
        <w:tc>
          <w:tcPr>
            <w:tcW w:w="42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套</w:t>
            </w:r>
          </w:p>
        </w:tc>
        <w:tc>
          <w:tcPr>
            <w:tcW w:w="2955"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textAlignment w:val="center"/>
              <w:rPr>
                <w:rFonts w:ascii="宋体" w:eastAsia="宋体" w:hAnsi="宋体" w:cs="宋体"/>
                <w:color w:val="000000"/>
                <w:lang w:bidi="ar"/>
              </w:rPr>
            </w:pPr>
            <w:r>
              <w:rPr>
                <w:rFonts w:ascii="仿宋" w:eastAsia="仿宋" w:hAnsi="仿宋" w:cs="仿宋" w:hint="eastAsia"/>
                <w:color w:val="000000"/>
                <w:sz w:val="22"/>
                <w:szCs w:val="22"/>
                <w:lang w:bidi="ar"/>
              </w:rPr>
              <w:t>1.CPU ARM Cortex A9 双核@1.4GHz</w:t>
            </w:r>
            <w:r>
              <w:rPr>
                <w:rFonts w:ascii="仿宋" w:eastAsia="仿宋" w:hAnsi="仿宋" w:cs="仿宋" w:hint="eastAsia"/>
                <w:color w:val="000000"/>
                <w:sz w:val="22"/>
                <w:szCs w:val="22"/>
                <w:lang w:bidi="ar"/>
              </w:rPr>
              <w:br/>
              <w:t>2.内存：2G；</w:t>
            </w:r>
            <w:r>
              <w:rPr>
                <w:rFonts w:ascii="仿宋" w:eastAsia="仿宋" w:hAnsi="仿宋" w:cs="仿宋" w:hint="eastAsia"/>
                <w:color w:val="000000"/>
                <w:sz w:val="22"/>
                <w:szCs w:val="22"/>
                <w:lang w:bidi="ar"/>
              </w:rPr>
              <w:br/>
              <w:t>3.视频编码：H.265（1080P/60fps/30fps,720P/60fps/30fps）</w:t>
            </w:r>
            <w:r>
              <w:rPr>
                <w:rFonts w:ascii="仿宋" w:eastAsia="仿宋" w:hAnsi="仿宋" w:cs="仿宋" w:hint="eastAsia"/>
                <w:color w:val="000000"/>
                <w:sz w:val="22"/>
                <w:szCs w:val="22"/>
                <w:lang w:bidi="ar"/>
              </w:rPr>
              <w:br/>
              <w:t>H.264（1080P/60fps/30fps,720P/60fps/30fps）</w:t>
            </w:r>
            <w:r>
              <w:rPr>
                <w:rFonts w:ascii="仿宋" w:eastAsia="仿宋" w:hAnsi="仿宋" w:cs="仿宋" w:hint="eastAsia"/>
                <w:color w:val="000000"/>
                <w:sz w:val="22"/>
                <w:szCs w:val="22"/>
                <w:lang w:bidi="ar"/>
              </w:rPr>
              <w:br/>
              <w:t>4.同步编码路数：2路;</w:t>
            </w:r>
            <w:r>
              <w:rPr>
                <w:rFonts w:ascii="仿宋" w:eastAsia="仿宋" w:hAnsi="仿宋" w:cs="仿宋" w:hint="eastAsia"/>
                <w:color w:val="000000"/>
                <w:sz w:val="22"/>
                <w:szCs w:val="22"/>
                <w:lang w:bidi="ar"/>
              </w:rPr>
              <w:br/>
              <w:t>5.信源输入接口： HDMI-in×4；</w:t>
            </w:r>
            <w:r>
              <w:rPr>
                <w:rFonts w:ascii="仿宋" w:eastAsia="仿宋" w:hAnsi="仿宋" w:cs="仿宋" w:hint="eastAsia"/>
                <w:color w:val="000000"/>
                <w:sz w:val="22"/>
                <w:szCs w:val="22"/>
                <w:lang w:bidi="ar"/>
              </w:rPr>
              <w:br/>
              <w:t>6.视频解码：H.265（1080P/60fps/30fps,720P/60fps/30fps）</w:t>
            </w:r>
            <w:r>
              <w:rPr>
                <w:rFonts w:ascii="仿宋" w:eastAsia="仿宋" w:hAnsi="仿宋" w:cs="仿宋" w:hint="eastAsia"/>
                <w:color w:val="000000"/>
                <w:sz w:val="22"/>
                <w:szCs w:val="22"/>
                <w:lang w:bidi="ar"/>
              </w:rPr>
              <w:br/>
              <w:t>H.264（1080P/60fps/30fps,720P/60fps/30fps）</w:t>
            </w:r>
            <w:r>
              <w:rPr>
                <w:rFonts w:ascii="仿宋" w:eastAsia="仿宋" w:hAnsi="仿宋" w:cs="仿宋" w:hint="eastAsia"/>
                <w:color w:val="000000"/>
                <w:sz w:val="22"/>
                <w:szCs w:val="22"/>
                <w:lang w:bidi="ar"/>
              </w:rPr>
              <w:br/>
              <w:t xml:space="preserve">7.显示输出：HDMI-out×2；支持双屏异显； </w:t>
            </w:r>
            <w:r>
              <w:rPr>
                <w:rFonts w:ascii="仿宋" w:eastAsia="仿宋" w:hAnsi="仿宋" w:cs="仿宋" w:hint="eastAsia"/>
                <w:color w:val="000000"/>
                <w:sz w:val="22"/>
                <w:szCs w:val="22"/>
                <w:lang w:bidi="ar"/>
              </w:rPr>
              <w:br/>
              <w:t>8.音频输入：Line-in；</w:t>
            </w:r>
            <w:r>
              <w:rPr>
                <w:rFonts w:ascii="仿宋" w:eastAsia="仿宋" w:hAnsi="仿宋" w:cs="仿宋" w:hint="eastAsia"/>
                <w:color w:val="000000"/>
                <w:sz w:val="22"/>
                <w:szCs w:val="22"/>
                <w:lang w:bidi="ar"/>
              </w:rPr>
              <w:br/>
              <w:t>9.音频输出：Line-out，HDMI-out；</w:t>
            </w:r>
            <w:r>
              <w:rPr>
                <w:rFonts w:ascii="仿宋" w:eastAsia="仿宋" w:hAnsi="仿宋" w:cs="仿宋" w:hint="eastAsia"/>
                <w:color w:val="000000"/>
                <w:sz w:val="22"/>
                <w:szCs w:val="22"/>
                <w:lang w:bidi="ar"/>
              </w:rPr>
              <w:br/>
              <w:t>10.码率控制模式：CBR、VBR；</w:t>
            </w:r>
            <w:r>
              <w:rPr>
                <w:rFonts w:ascii="仿宋" w:eastAsia="仿宋" w:hAnsi="仿宋" w:cs="仿宋" w:hint="eastAsia"/>
                <w:color w:val="000000"/>
                <w:sz w:val="22"/>
                <w:szCs w:val="22"/>
                <w:lang w:bidi="ar"/>
              </w:rPr>
              <w:br/>
              <w:t>11.双流编码：每路支持主流（1-15Mbps）、辅流（100K-1Mbps）双流同步编码；</w:t>
            </w:r>
            <w:r>
              <w:rPr>
                <w:rFonts w:ascii="仿宋" w:eastAsia="仿宋" w:hAnsi="仿宋" w:cs="仿宋" w:hint="eastAsia"/>
                <w:color w:val="000000"/>
                <w:sz w:val="22"/>
                <w:szCs w:val="22"/>
                <w:lang w:bidi="ar"/>
              </w:rPr>
              <w:br/>
            </w:r>
            <w:r>
              <w:rPr>
                <w:rFonts w:ascii="仿宋" w:eastAsia="仿宋" w:hAnsi="仿宋" w:cs="仿宋" w:hint="eastAsia"/>
                <w:color w:val="000000"/>
                <w:sz w:val="22"/>
                <w:szCs w:val="22"/>
                <w:lang w:bidi="ar"/>
              </w:rPr>
              <w:lastRenderedPageBreak/>
              <w:t xml:space="preserve">12.网络：10/100/1000Mbps </w:t>
            </w:r>
            <w:r>
              <w:rPr>
                <w:rFonts w:ascii="仿宋" w:eastAsia="仿宋" w:hAnsi="仿宋" w:cs="仿宋" w:hint="eastAsia"/>
                <w:color w:val="000000"/>
                <w:sz w:val="22"/>
                <w:szCs w:val="22"/>
                <w:lang w:bidi="ar"/>
              </w:rPr>
              <w:br/>
              <w:t>13.外设接口：USB2.0×1，USB3.0×1;</w:t>
            </w:r>
            <w:r>
              <w:rPr>
                <w:rFonts w:ascii="仿宋" w:eastAsia="仿宋" w:hAnsi="仿宋" w:cs="仿宋" w:hint="eastAsia"/>
                <w:color w:val="000000"/>
                <w:sz w:val="22"/>
                <w:szCs w:val="22"/>
                <w:lang w:bidi="ar"/>
              </w:rPr>
              <w:br/>
              <w:t>14.定时控制：RTC时钟控制；</w:t>
            </w:r>
            <w:r>
              <w:rPr>
                <w:rFonts w:ascii="仿宋" w:eastAsia="仿宋" w:hAnsi="仿宋" w:cs="仿宋" w:hint="eastAsia"/>
                <w:color w:val="000000"/>
                <w:sz w:val="22"/>
                <w:szCs w:val="22"/>
                <w:lang w:bidi="ar"/>
              </w:rPr>
              <w:br/>
              <w:t>15.操作系统：嵌入式Linux；</w:t>
            </w:r>
          </w:p>
        </w:tc>
      </w:tr>
      <w:tr w:rsidR="000F0E70"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CD5E76" w:rsidRDefault="00CD5E76" w:rsidP="00AD20E7">
            <w:pPr>
              <w:widowControl/>
              <w:spacing w:line="360" w:lineRule="auto"/>
              <w:jc w:val="center"/>
              <w:rPr>
                <w:rFonts w:ascii="宋体" w:eastAsia="宋体" w:hAnsi="宋体" w:cs="宋体"/>
                <w:color w:val="000000"/>
              </w:rPr>
            </w:pPr>
            <w:r>
              <w:rPr>
                <w:rFonts w:ascii="宋体" w:eastAsia="宋体" w:hAnsi="宋体" w:cs="宋体" w:hint="eastAsia"/>
                <w:color w:val="000000"/>
              </w:rPr>
              <w:lastRenderedPageBreak/>
              <w:t>15</w:t>
            </w:r>
          </w:p>
        </w:tc>
        <w:tc>
          <w:tcPr>
            <w:tcW w:w="71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扩展面板</w:t>
            </w:r>
          </w:p>
        </w:tc>
        <w:tc>
          <w:tcPr>
            <w:tcW w:w="492"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2</w:t>
            </w:r>
          </w:p>
        </w:tc>
        <w:tc>
          <w:tcPr>
            <w:tcW w:w="42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套</w:t>
            </w:r>
          </w:p>
        </w:tc>
        <w:tc>
          <w:tcPr>
            <w:tcW w:w="2955"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textAlignment w:val="center"/>
              <w:rPr>
                <w:rFonts w:ascii="宋体" w:eastAsia="宋体" w:hAnsi="宋体" w:cs="宋体"/>
                <w:color w:val="000000"/>
                <w:lang w:bidi="ar"/>
              </w:rPr>
            </w:pPr>
            <w:r>
              <w:rPr>
                <w:rFonts w:ascii="仿宋" w:eastAsia="仿宋" w:hAnsi="仿宋" w:cs="仿宋" w:hint="eastAsia"/>
                <w:color w:val="000000"/>
                <w:sz w:val="22"/>
                <w:szCs w:val="22"/>
                <w:lang w:bidi="ar"/>
              </w:rPr>
              <w:t>集成心电图机\B超 图像接口，音响、拾音器接口，网口、功能显示屏</w:t>
            </w:r>
            <w:r>
              <w:rPr>
                <w:rFonts w:ascii="仿宋" w:eastAsia="仿宋" w:hAnsi="仿宋" w:cs="仿宋" w:hint="eastAsia"/>
                <w:color w:val="000000"/>
                <w:sz w:val="22"/>
                <w:szCs w:val="22"/>
                <w:lang w:bidi="ar"/>
              </w:rPr>
              <w:br/>
              <w:t>160×86×30.8mm</w:t>
            </w:r>
          </w:p>
        </w:tc>
      </w:tr>
      <w:tr w:rsidR="000F0E70"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CD5E76" w:rsidRDefault="00CD5E76" w:rsidP="00AD20E7">
            <w:pPr>
              <w:widowControl/>
              <w:spacing w:line="360" w:lineRule="auto"/>
              <w:jc w:val="center"/>
              <w:rPr>
                <w:rFonts w:ascii="宋体" w:eastAsia="宋体" w:hAnsi="宋体" w:cs="宋体"/>
                <w:color w:val="000000"/>
              </w:rPr>
            </w:pPr>
            <w:r>
              <w:rPr>
                <w:rFonts w:ascii="宋体" w:eastAsia="宋体" w:hAnsi="宋体" w:cs="宋体" w:hint="eastAsia"/>
                <w:color w:val="000000"/>
              </w:rPr>
              <w:t>16</w:t>
            </w:r>
          </w:p>
        </w:tc>
        <w:tc>
          <w:tcPr>
            <w:tcW w:w="71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工业路由器</w:t>
            </w:r>
          </w:p>
        </w:tc>
        <w:tc>
          <w:tcPr>
            <w:tcW w:w="492"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2</w:t>
            </w:r>
          </w:p>
        </w:tc>
        <w:tc>
          <w:tcPr>
            <w:tcW w:w="42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套</w:t>
            </w:r>
          </w:p>
        </w:tc>
        <w:tc>
          <w:tcPr>
            <w:tcW w:w="2955"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textAlignment w:val="center"/>
              <w:rPr>
                <w:rFonts w:ascii="宋体" w:eastAsia="宋体" w:hAnsi="宋体" w:cs="宋体"/>
                <w:color w:val="000000"/>
                <w:lang w:bidi="ar"/>
              </w:rPr>
            </w:pPr>
            <w:r>
              <w:rPr>
                <w:rFonts w:ascii="仿宋" w:eastAsia="仿宋" w:hAnsi="仿宋" w:cs="仿宋" w:hint="eastAsia"/>
                <w:color w:val="000000"/>
                <w:sz w:val="22"/>
                <w:szCs w:val="22"/>
                <w:lang w:bidi="ar"/>
              </w:rPr>
              <w:t>全网通4G+5G带7根天线，标长1.5M，GPS、带wifi</w:t>
            </w:r>
            <w:r>
              <w:rPr>
                <w:rFonts w:ascii="仿宋" w:eastAsia="仿宋" w:hAnsi="仿宋" w:cs="仿宋" w:hint="eastAsia"/>
                <w:color w:val="000000"/>
                <w:sz w:val="22"/>
                <w:szCs w:val="22"/>
                <w:lang w:bidi="ar"/>
              </w:rPr>
              <w:br/>
              <w:t>204×117×48.2mm；</w:t>
            </w:r>
            <w:r>
              <w:rPr>
                <w:rFonts w:ascii="仿宋" w:eastAsia="仿宋" w:hAnsi="仿宋" w:cs="仿宋" w:hint="eastAsia"/>
                <w:color w:val="000000"/>
                <w:sz w:val="22"/>
                <w:szCs w:val="22"/>
                <w:lang w:bidi="ar"/>
              </w:rPr>
              <w:br/>
              <w:t>天线5根车头前挡风玻璃内，2根医疗舱内，2个wifi天线，2个4G天线，2个5G天线，1个GPS天线</w:t>
            </w:r>
          </w:p>
        </w:tc>
      </w:tr>
      <w:tr w:rsidR="000F0E70"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CD5E76" w:rsidRDefault="00CD5E76" w:rsidP="00AD20E7">
            <w:pPr>
              <w:widowControl/>
              <w:spacing w:line="360" w:lineRule="auto"/>
              <w:jc w:val="center"/>
              <w:rPr>
                <w:rFonts w:ascii="宋体" w:eastAsia="宋体" w:hAnsi="宋体" w:cs="宋体"/>
                <w:color w:val="000000"/>
              </w:rPr>
            </w:pPr>
            <w:r>
              <w:rPr>
                <w:rFonts w:ascii="宋体" w:eastAsia="宋体" w:hAnsi="宋体" w:cs="宋体" w:hint="eastAsia"/>
                <w:color w:val="000000"/>
              </w:rPr>
              <w:t>17</w:t>
            </w:r>
          </w:p>
        </w:tc>
        <w:tc>
          <w:tcPr>
            <w:tcW w:w="71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高清云台摄像头</w:t>
            </w:r>
          </w:p>
        </w:tc>
        <w:tc>
          <w:tcPr>
            <w:tcW w:w="492"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2</w:t>
            </w:r>
          </w:p>
        </w:tc>
        <w:tc>
          <w:tcPr>
            <w:tcW w:w="42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台</w:t>
            </w:r>
          </w:p>
        </w:tc>
        <w:tc>
          <w:tcPr>
            <w:tcW w:w="2955"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textAlignment w:val="center"/>
              <w:rPr>
                <w:rFonts w:ascii="宋体" w:eastAsia="宋体" w:hAnsi="宋体" w:cs="宋体"/>
                <w:color w:val="000000"/>
                <w:lang w:bidi="ar"/>
              </w:rPr>
            </w:pPr>
            <w:r>
              <w:rPr>
                <w:rFonts w:ascii="仿宋" w:eastAsia="仿宋" w:hAnsi="仿宋" w:cs="仿宋" w:hint="eastAsia"/>
                <w:color w:val="000000"/>
                <w:sz w:val="22"/>
                <w:szCs w:val="22"/>
                <w:lang w:bidi="ar"/>
              </w:rPr>
              <w:t>传感器类型：1/2.8＂ progressive scan CMOS分辨率：2560×1440照度：彩色：0.005Lux @ (F1.5，AGC ON)；黑白：0.001Lux @(F1.5，AGC ON) ；0 Lux with IR快门：1/1s-1/30,000s日夜转换模式：自动ICR彩转黑变倍：4倍光学变倍，16倍数字变倍慢快门：支持</w:t>
            </w:r>
            <w:r>
              <w:rPr>
                <w:rFonts w:ascii="仿宋" w:eastAsia="仿宋" w:hAnsi="仿宋" w:cs="仿宋" w:hint="eastAsia"/>
                <w:color w:val="000000"/>
                <w:sz w:val="22"/>
                <w:szCs w:val="22"/>
                <w:lang w:bidi="ar"/>
              </w:rPr>
              <w:br/>
              <w:t>镜头</w:t>
            </w:r>
            <w:r>
              <w:rPr>
                <w:rFonts w:ascii="仿宋" w:eastAsia="仿宋" w:hAnsi="仿宋" w:cs="仿宋" w:hint="eastAsia"/>
                <w:color w:val="000000"/>
                <w:sz w:val="22"/>
                <w:szCs w:val="22"/>
                <w:lang w:bidi="ar"/>
              </w:rPr>
              <w:br/>
              <w:t>焦距：2.8-12mm视场角：97-32度(广角-望远)聚焦模式：自动/手动/半自动光圈数：F1.5光学变倍速度：约2秒</w:t>
            </w:r>
            <w:r>
              <w:rPr>
                <w:rFonts w:ascii="仿宋" w:eastAsia="仿宋" w:hAnsi="仿宋" w:cs="仿宋" w:hint="eastAsia"/>
                <w:color w:val="000000"/>
                <w:sz w:val="22"/>
                <w:szCs w:val="22"/>
                <w:lang w:bidi="ar"/>
              </w:rPr>
              <w:br/>
              <w:t>云台功能</w:t>
            </w:r>
            <w:r>
              <w:rPr>
                <w:rFonts w:ascii="仿宋" w:eastAsia="仿宋" w:hAnsi="仿宋" w:cs="仿宋" w:hint="eastAsia"/>
                <w:color w:val="000000"/>
                <w:sz w:val="22"/>
                <w:szCs w:val="22"/>
                <w:lang w:bidi="ar"/>
              </w:rPr>
              <w:br/>
              <w:t>水平范围：0°-355°垂直范围：0°-90°水平速度：0.1°-100°/s,速度可设;水平预置点速度：100°/s垂直速度：0.1°-100°/s,速度可设;垂直预置点速度：100°/s比例变倍：支持预置点个数：300预置点视频冻结：支持守望功能：预置点3D定位：支持方位角信息显示：支持定时任务：预置点/球机重启/球机校验断电记忆：支持</w:t>
            </w:r>
          </w:p>
        </w:tc>
      </w:tr>
      <w:tr w:rsidR="000F0E70"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CD5E76" w:rsidRDefault="00CD5E76" w:rsidP="00AD20E7">
            <w:pPr>
              <w:widowControl/>
              <w:spacing w:line="360" w:lineRule="auto"/>
              <w:jc w:val="center"/>
              <w:rPr>
                <w:rFonts w:ascii="宋体" w:eastAsia="宋体" w:hAnsi="宋体" w:cs="宋体"/>
                <w:color w:val="000000"/>
              </w:rPr>
            </w:pPr>
            <w:r>
              <w:rPr>
                <w:rFonts w:ascii="宋体" w:eastAsia="宋体" w:hAnsi="宋体" w:cs="宋体" w:hint="eastAsia"/>
                <w:color w:val="000000"/>
              </w:rPr>
              <w:t>18</w:t>
            </w:r>
          </w:p>
        </w:tc>
        <w:tc>
          <w:tcPr>
            <w:tcW w:w="71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车载监控摄像头</w:t>
            </w:r>
          </w:p>
        </w:tc>
        <w:tc>
          <w:tcPr>
            <w:tcW w:w="492"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4</w:t>
            </w:r>
          </w:p>
        </w:tc>
        <w:tc>
          <w:tcPr>
            <w:tcW w:w="42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台</w:t>
            </w:r>
          </w:p>
        </w:tc>
        <w:tc>
          <w:tcPr>
            <w:tcW w:w="2955"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textAlignment w:val="center"/>
              <w:rPr>
                <w:rFonts w:ascii="宋体" w:eastAsia="宋体" w:hAnsi="宋体" w:cs="宋体"/>
                <w:color w:val="000000"/>
                <w:lang w:bidi="ar"/>
              </w:rPr>
            </w:pPr>
            <w:r>
              <w:rPr>
                <w:rFonts w:ascii="仿宋" w:eastAsia="仿宋" w:hAnsi="仿宋" w:cs="仿宋" w:hint="eastAsia"/>
                <w:color w:val="000000"/>
                <w:sz w:val="22"/>
                <w:szCs w:val="22"/>
                <w:lang w:bidi="ar"/>
              </w:rPr>
              <w:t>成像器件 1/2.7英寸 Progressive Scan CMOS</w:t>
            </w:r>
            <w:r>
              <w:rPr>
                <w:rFonts w:ascii="仿宋" w:eastAsia="仿宋" w:hAnsi="仿宋" w:cs="仿宋" w:hint="eastAsia"/>
                <w:color w:val="000000"/>
                <w:sz w:val="22"/>
                <w:szCs w:val="22"/>
                <w:lang w:bidi="ar"/>
              </w:rPr>
              <w:br/>
              <w:t>有效像素 200万 镜头参数 2.8mm</w:t>
            </w:r>
            <w:r>
              <w:rPr>
                <w:rFonts w:ascii="仿宋" w:eastAsia="仿宋" w:hAnsi="仿宋" w:cs="仿宋" w:hint="eastAsia"/>
                <w:color w:val="000000"/>
                <w:sz w:val="22"/>
                <w:szCs w:val="22"/>
                <w:lang w:bidi="ar"/>
              </w:rPr>
              <w:br/>
              <w:t>水平视场角：114.8° 最低照度 0.01 Lux@（F1.2，AGC ON）</w:t>
            </w:r>
            <w:r>
              <w:rPr>
                <w:rFonts w:ascii="仿宋" w:eastAsia="仿宋" w:hAnsi="仿宋" w:cs="仿宋" w:hint="eastAsia"/>
                <w:color w:val="000000"/>
                <w:sz w:val="22"/>
                <w:szCs w:val="22"/>
                <w:lang w:bidi="ar"/>
              </w:rPr>
              <w:br/>
              <w:t>分辨率 1920×1080 压缩格式 H.264</w:t>
            </w:r>
            <w:r>
              <w:rPr>
                <w:rFonts w:ascii="仿宋" w:eastAsia="仿宋" w:hAnsi="仿宋" w:cs="仿宋" w:hint="eastAsia"/>
                <w:color w:val="000000"/>
                <w:sz w:val="22"/>
                <w:szCs w:val="22"/>
                <w:lang w:bidi="ar"/>
              </w:rPr>
              <w:br/>
              <w:t>压缩码率 32Kbps-8Mbps 网络接口10Base-T/100Base-TX(RJ-45)</w:t>
            </w:r>
            <w:r>
              <w:rPr>
                <w:rFonts w:ascii="仿宋" w:eastAsia="仿宋" w:hAnsi="仿宋" w:cs="仿宋" w:hint="eastAsia"/>
                <w:color w:val="000000"/>
                <w:sz w:val="22"/>
                <w:szCs w:val="22"/>
                <w:lang w:bidi="ar"/>
              </w:rPr>
              <w:br/>
              <w:t>无线网络 IEEE802.11b/g/n 电源电压 DC12V±25%</w:t>
            </w:r>
            <w:r>
              <w:rPr>
                <w:rFonts w:ascii="仿宋" w:eastAsia="仿宋" w:hAnsi="仿宋" w:cs="仿宋" w:hint="eastAsia"/>
                <w:color w:val="000000"/>
                <w:sz w:val="22"/>
                <w:szCs w:val="22"/>
                <w:lang w:bidi="ar"/>
              </w:rPr>
              <w:br/>
              <w:t>电源功率 4.5W Max 产品尺寸 φ110*93.2mm 产品重量350g</w:t>
            </w:r>
          </w:p>
        </w:tc>
      </w:tr>
      <w:tr w:rsidR="000F0E70"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CD5E76" w:rsidRDefault="00CD5E76" w:rsidP="00AD20E7">
            <w:pPr>
              <w:widowControl/>
              <w:spacing w:line="360" w:lineRule="auto"/>
              <w:jc w:val="center"/>
              <w:rPr>
                <w:rFonts w:ascii="宋体" w:eastAsia="宋体" w:hAnsi="宋体" w:cs="宋体"/>
                <w:color w:val="000000"/>
              </w:rPr>
            </w:pPr>
            <w:r>
              <w:rPr>
                <w:rFonts w:ascii="宋体" w:eastAsia="宋体" w:hAnsi="宋体" w:cs="宋体" w:hint="eastAsia"/>
                <w:color w:val="000000"/>
              </w:rPr>
              <w:t>19</w:t>
            </w:r>
          </w:p>
        </w:tc>
        <w:tc>
          <w:tcPr>
            <w:tcW w:w="71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13.3触控显示屏</w:t>
            </w:r>
          </w:p>
        </w:tc>
        <w:tc>
          <w:tcPr>
            <w:tcW w:w="492"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2</w:t>
            </w:r>
          </w:p>
        </w:tc>
        <w:tc>
          <w:tcPr>
            <w:tcW w:w="42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台</w:t>
            </w:r>
          </w:p>
        </w:tc>
        <w:tc>
          <w:tcPr>
            <w:tcW w:w="2955"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textAlignment w:val="center"/>
              <w:rPr>
                <w:rFonts w:ascii="宋体" w:eastAsia="宋体" w:hAnsi="宋体" w:cs="宋体"/>
                <w:color w:val="000000"/>
                <w:lang w:bidi="ar"/>
              </w:rPr>
            </w:pPr>
            <w:r>
              <w:rPr>
                <w:rFonts w:ascii="仿宋" w:eastAsia="仿宋" w:hAnsi="仿宋" w:cs="仿宋" w:hint="eastAsia"/>
                <w:color w:val="000000"/>
                <w:sz w:val="22"/>
                <w:szCs w:val="22"/>
                <w:lang w:bidi="ar"/>
              </w:rPr>
              <w:t>1. 电容触控</w:t>
            </w:r>
            <w:r>
              <w:rPr>
                <w:rFonts w:ascii="仿宋" w:eastAsia="仿宋" w:hAnsi="仿宋" w:cs="仿宋" w:hint="eastAsia"/>
                <w:color w:val="000000"/>
                <w:sz w:val="22"/>
                <w:szCs w:val="22"/>
                <w:lang w:bidi="ar"/>
              </w:rPr>
              <w:br/>
              <w:t>2. 分辨率：1920×1080</w:t>
            </w:r>
            <w:r>
              <w:rPr>
                <w:rFonts w:ascii="仿宋" w:eastAsia="仿宋" w:hAnsi="仿宋" w:cs="仿宋" w:hint="eastAsia"/>
                <w:color w:val="000000"/>
                <w:sz w:val="22"/>
                <w:szCs w:val="22"/>
                <w:lang w:bidi="ar"/>
              </w:rPr>
              <w:br/>
              <w:t>3. 屏幕亮度：250cd/㎡</w:t>
            </w:r>
            <w:r>
              <w:rPr>
                <w:rFonts w:ascii="仿宋" w:eastAsia="仿宋" w:hAnsi="仿宋" w:cs="仿宋" w:hint="eastAsia"/>
                <w:color w:val="000000"/>
                <w:sz w:val="22"/>
                <w:szCs w:val="22"/>
                <w:lang w:bidi="ar"/>
              </w:rPr>
              <w:br/>
              <w:t>4. 屏幕比例：16:9</w:t>
            </w:r>
            <w:r>
              <w:rPr>
                <w:rFonts w:ascii="仿宋" w:eastAsia="仿宋" w:hAnsi="仿宋" w:cs="仿宋" w:hint="eastAsia"/>
                <w:color w:val="000000"/>
                <w:sz w:val="22"/>
                <w:szCs w:val="22"/>
                <w:lang w:bidi="ar"/>
              </w:rPr>
              <w:br/>
              <w:t>5. 色数：1670万色</w:t>
            </w:r>
            <w:r>
              <w:rPr>
                <w:rFonts w:ascii="仿宋" w:eastAsia="仿宋" w:hAnsi="仿宋" w:cs="仿宋" w:hint="eastAsia"/>
                <w:color w:val="000000"/>
                <w:sz w:val="22"/>
                <w:szCs w:val="22"/>
                <w:lang w:bidi="ar"/>
              </w:rPr>
              <w:br/>
              <w:t>6. 对比度：1000:1</w:t>
            </w:r>
            <w:r>
              <w:rPr>
                <w:rFonts w:ascii="仿宋" w:eastAsia="仿宋" w:hAnsi="仿宋" w:cs="仿宋" w:hint="eastAsia"/>
                <w:color w:val="000000"/>
                <w:sz w:val="22"/>
                <w:szCs w:val="22"/>
                <w:lang w:bidi="ar"/>
              </w:rPr>
              <w:br/>
              <w:t>7. 可视角度：178°</w:t>
            </w:r>
            <w:r>
              <w:rPr>
                <w:rFonts w:ascii="仿宋" w:eastAsia="仿宋" w:hAnsi="仿宋" w:cs="仿宋" w:hint="eastAsia"/>
                <w:color w:val="000000"/>
                <w:sz w:val="22"/>
                <w:szCs w:val="22"/>
                <w:lang w:bidi="ar"/>
              </w:rPr>
              <w:br/>
              <w:t>8. 面板类型：IPS</w:t>
            </w:r>
            <w:r>
              <w:rPr>
                <w:rFonts w:ascii="仿宋" w:eastAsia="仿宋" w:hAnsi="仿宋" w:cs="仿宋" w:hint="eastAsia"/>
                <w:color w:val="000000"/>
                <w:sz w:val="22"/>
                <w:szCs w:val="22"/>
                <w:lang w:bidi="ar"/>
              </w:rPr>
              <w:br/>
              <w:t>9.屏幕尺寸：13.3英寸</w:t>
            </w:r>
          </w:p>
        </w:tc>
      </w:tr>
      <w:tr w:rsidR="000F0E70"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CD5E76" w:rsidRDefault="00CD5E76" w:rsidP="00AD20E7">
            <w:pPr>
              <w:widowControl/>
              <w:spacing w:line="360" w:lineRule="auto"/>
              <w:jc w:val="center"/>
              <w:rPr>
                <w:rFonts w:ascii="宋体" w:eastAsia="宋体" w:hAnsi="宋体" w:cs="宋体"/>
                <w:color w:val="000000"/>
              </w:rPr>
            </w:pPr>
            <w:r>
              <w:rPr>
                <w:rFonts w:ascii="宋体" w:eastAsia="宋体" w:hAnsi="宋体" w:cs="宋体" w:hint="eastAsia"/>
                <w:color w:val="000000"/>
              </w:rPr>
              <w:lastRenderedPageBreak/>
              <w:t>20</w:t>
            </w:r>
          </w:p>
        </w:tc>
        <w:tc>
          <w:tcPr>
            <w:tcW w:w="71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喇叭</w:t>
            </w:r>
          </w:p>
        </w:tc>
        <w:tc>
          <w:tcPr>
            <w:tcW w:w="492"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2</w:t>
            </w:r>
          </w:p>
        </w:tc>
        <w:tc>
          <w:tcPr>
            <w:tcW w:w="42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个</w:t>
            </w:r>
          </w:p>
        </w:tc>
        <w:tc>
          <w:tcPr>
            <w:tcW w:w="2955"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textAlignment w:val="center"/>
              <w:rPr>
                <w:rFonts w:ascii="宋体" w:eastAsia="宋体" w:hAnsi="宋体" w:cs="宋体"/>
                <w:color w:val="000000"/>
                <w:lang w:bidi="ar"/>
              </w:rPr>
            </w:pPr>
            <w:r>
              <w:rPr>
                <w:rFonts w:ascii="仿宋" w:eastAsia="仿宋" w:hAnsi="仿宋" w:cs="仿宋" w:hint="eastAsia"/>
                <w:color w:val="000000"/>
                <w:sz w:val="22"/>
                <w:szCs w:val="22"/>
                <w:lang w:bidi="ar"/>
              </w:rPr>
              <w:t>1.峰值功率：20W</w:t>
            </w:r>
            <w:r>
              <w:rPr>
                <w:rFonts w:ascii="仿宋" w:eastAsia="仿宋" w:hAnsi="仿宋" w:cs="仿宋" w:hint="eastAsia"/>
                <w:color w:val="000000"/>
                <w:sz w:val="22"/>
                <w:szCs w:val="22"/>
                <w:lang w:bidi="ar"/>
              </w:rPr>
              <w:br/>
              <w:t>2.额定功率：10W</w:t>
            </w:r>
            <w:r>
              <w:rPr>
                <w:rFonts w:ascii="仿宋" w:eastAsia="仿宋" w:hAnsi="仿宋" w:cs="仿宋" w:hint="eastAsia"/>
                <w:color w:val="000000"/>
                <w:sz w:val="22"/>
                <w:szCs w:val="22"/>
                <w:lang w:bidi="ar"/>
              </w:rPr>
              <w:br/>
              <w:t>3.频响范围：100-20KHz</w:t>
            </w:r>
            <w:r>
              <w:rPr>
                <w:rFonts w:ascii="仿宋" w:eastAsia="仿宋" w:hAnsi="仿宋" w:cs="仿宋" w:hint="eastAsia"/>
                <w:color w:val="000000"/>
                <w:sz w:val="22"/>
                <w:szCs w:val="22"/>
                <w:lang w:bidi="ar"/>
              </w:rPr>
              <w:br/>
              <w:t>4.灵敏度：80Db</w:t>
            </w:r>
            <w:r>
              <w:rPr>
                <w:rFonts w:ascii="仿宋" w:eastAsia="仿宋" w:hAnsi="仿宋" w:cs="仿宋" w:hint="eastAsia"/>
                <w:color w:val="000000"/>
                <w:sz w:val="22"/>
                <w:szCs w:val="22"/>
                <w:lang w:bidi="ar"/>
              </w:rPr>
              <w:br/>
              <w:t>5.阻抗：4Ω-8Ω</w:t>
            </w:r>
            <w:r>
              <w:rPr>
                <w:rFonts w:ascii="仿宋" w:eastAsia="仿宋" w:hAnsi="仿宋" w:cs="仿宋" w:hint="eastAsia"/>
                <w:color w:val="000000"/>
                <w:sz w:val="22"/>
                <w:szCs w:val="22"/>
                <w:lang w:bidi="ar"/>
              </w:rPr>
              <w:br/>
              <w:t>6.安装深度：43mm</w:t>
            </w:r>
            <w:r>
              <w:rPr>
                <w:rFonts w:ascii="仿宋" w:eastAsia="仿宋" w:hAnsi="仿宋" w:cs="仿宋" w:hint="eastAsia"/>
                <w:color w:val="000000"/>
                <w:sz w:val="22"/>
                <w:szCs w:val="22"/>
                <w:lang w:bidi="ar"/>
              </w:rPr>
              <w:br/>
              <w:t>7.孔位：110-122mm</w:t>
            </w:r>
          </w:p>
        </w:tc>
      </w:tr>
      <w:tr w:rsidR="000F0E70"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CD5E76" w:rsidRDefault="00CD5E76" w:rsidP="00AD20E7">
            <w:pPr>
              <w:widowControl/>
              <w:spacing w:line="360" w:lineRule="auto"/>
              <w:jc w:val="center"/>
              <w:rPr>
                <w:rFonts w:ascii="宋体" w:eastAsia="宋体" w:hAnsi="宋体" w:cs="宋体"/>
                <w:color w:val="000000"/>
              </w:rPr>
            </w:pPr>
            <w:r>
              <w:rPr>
                <w:rFonts w:ascii="宋体" w:eastAsia="宋体" w:hAnsi="宋体" w:cs="宋体" w:hint="eastAsia"/>
                <w:color w:val="000000"/>
              </w:rPr>
              <w:t>21</w:t>
            </w:r>
          </w:p>
        </w:tc>
        <w:tc>
          <w:tcPr>
            <w:tcW w:w="71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拾音器/Mic</w:t>
            </w:r>
          </w:p>
        </w:tc>
        <w:tc>
          <w:tcPr>
            <w:tcW w:w="492"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2</w:t>
            </w:r>
          </w:p>
        </w:tc>
        <w:tc>
          <w:tcPr>
            <w:tcW w:w="42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个</w:t>
            </w:r>
          </w:p>
        </w:tc>
        <w:tc>
          <w:tcPr>
            <w:tcW w:w="2955"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textAlignment w:val="center"/>
              <w:rPr>
                <w:rFonts w:ascii="宋体" w:eastAsia="宋体" w:hAnsi="宋体" w:cs="宋体"/>
                <w:color w:val="000000"/>
                <w:lang w:bidi="ar"/>
              </w:rPr>
            </w:pPr>
            <w:r>
              <w:rPr>
                <w:rFonts w:ascii="仿宋" w:eastAsia="仿宋" w:hAnsi="仿宋" w:cs="仿宋" w:hint="eastAsia"/>
                <w:color w:val="000000"/>
                <w:sz w:val="22"/>
                <w:szCs w:val="22"/>
                <w:lang w:bidi="ar"/>
              </w:rPr>
              <w:t>无线麦输入/输出口 6.5mm 支持外接无线麦克</w:t>
            </w:r>
          </w:p>
        </w:tc>
      </w:tr>
      <w:tr w:rsidR="000F0E70"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CD5E76" w:rsidRDefault="00CD5E76" w:rsidP="00AD20E7">
            <w:pPr>
              <w:widowControl/>
              <w:spacing w:line="360" w:lineRule="auto"/>
              <w:jc w:val="center"/>
              <w:rPr>
                <w:rFonts w:ascii="宋体" w:eastAsia="宋体" w:hAnsi="宋体" w:cs="宋体"/>
                <w:color w:val="000000"/>
              </w:rPr>
            </w:pPr>
            <w:r>
              <w:rPr>
                <w:rFonts w:ascii="宋体" w:eastAsia="宋体" w:hAnsi="宋体" w:cs="宋体" w:hint="eastAsia"/>
                <w:color w:val="000000"/>
              </w:rPr>
              <w:t>22</w:t>
            </w:r>
          </w:p>
        </w:tc>
        <w:tc>
          <w:tcPr>
            <w:tcW w:w="71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院前终端-PAD</w:t>
            </w:r>
          </w:p>
        </w:tc>
        <w:tc>
          <w:tcPr>
            <w:tcW w:w="492"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2</w:t>
            </w:r>
          </w:p>
        </w:tc>
        <w:tc>
          <w:tcPr>
            <w:tcW w:w="42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台</w:t>
            </w:r>
          </w:p>
        </w:tc>
        <w:tc>
          <w:tcPr>
            <w:tcW w:w="2955"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textAlignment w:val="center"/>
              <w:rPr>
                <w:rFonts w:ascii="宋体" w:eastAsia="宋体" w:hAnsi="宋体" w:cs="宋体"/>
                <w:color w:val="000000"/>
                <w:lang w:bidi="ar"/>
              </w:rPr>
            </w:pPr>
            <w:r>
              <w:rPr>
                <w:rFonts w:ascii="仿宋" w:eastAsia="仿宋" w:hAnsi="仿宋" w:cs="仿宋" w:hint="eastAsia"/>
                <w:color w:val="000000"/>
                <w:sz w:val="22"/>
                <w:szCs w:val="22"/>
                <w:lang w:bidi="ar"/>
              </w:rPr>
              <w:t>10.1"/八核/4GB/64GB/WIFI</w:t>
            </w:r>
          </w:p>
        </w:tc>
      </w:tr>
      <w:tr w:rsidR="000F0E70"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CD5E76" w:rsidRDefault="00CD5E76" w:rsidP="00AD20E7">
            <w:pPr>
              <w:widowControl/>
              <w:spacing w:line="360" w:lineRule="auto"/>
              <w:jc w:val="center"/>
              <w:rPr>
                <w:rFonts w:ascii="宋体" w:eastAsia="宋体" w:hAnsi="宋体" w:cs="宋体"/>
                <w:color w:val="000000"/>
              </w:rPr>
            </w:pPr>
            <w:r>
              <w:rPr>
                <w:rFonts w:ascii="宋体" w:eastAsia="宋体" w:hAnsi="宋体" w:cs="宋体" w:hint="eastAsia"/>
                <w:color w:val="000000"/>
              </w:rPr>
              <w:t>23</w:t>
            </w:r>
          </w:p>
        </w:tc>
        <w:tc>
          <w:tcPr>
            <w:tcW w:w="71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救护车线路改造</w:t>
            </w:r>
          </w:p>
        </w:tc>
        <w:tc>
          <w:tcPr>
            <w:tcW w:w="492"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2</w:t>
            </w:r>
          </w:p>
        </w:tc>
        <w:tc>
          <w:tcPr>
            <w:tcW w:w="42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辆</w:t>
            </w:r>
          </w:p>
        </w:tc>
        <w:tc>
          <w:tcPr>
            <w:tcW w:w="2955"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textAlignment w:val="center"/>
              <w:rPr>
                <w:rFonts w:ascii="宋体" w:eastAsia="宋体" w:hAnsi="宋体" w:cs="宋体"/>
                <w:color w:val="000000"/>
                <w:lang w:bidi="ar"/>
              </w:rPr>
            </w:pPr>
            <w:r>
              <w:rPr>
                <w:rFonts w:ascii="仿宋" w:eastAsia="仿宋" w:hAnsi="仿宋" w:cs="仿宋" w:hint="eastAsia"/>
                <w:color w:val="000000"/>
                <w:sz w:val="22"/>
                <w:szCs w:val="22"/>
                <w:lang w:bidi="ar"/>
              </w:rPr>
              <w:t>定制化电路汇总改造，从而实现项目的设备连接。</w:t>
            </w:r>
          </w:p>
        </w:tc>
      </w:tr>
      <w:tr w:rsidR="000F0E70"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CD5E76" w:rsidRDefault="00CD5E76" w:rsidP="00AD20E7">
            <w:pPr>
              <w:widowControl/>
              <w:spacing w:line="360" w:lineRule="auto"/>
              <w:jc w:val="center"/>
              <w:rPr>
                <w:rFonts w:ascii="宋体" w:eastAsia="宋体" w:hAnsi="宋体" w:cs="宋体"/>
                <w:color w:val="000000"/>
              </w:rPr>
            </w:pPr>
            <w:r>
              <w:rPr>
                <w:rFonts w:ascii="宋体" w:eastAsia="宋体" w:hAnsi="宋体" w:cs="宋体" w:hint="eastAsia"/>
                <w:color w:val="000000"/>
              </w:rPr>
              <w:t>24</w:t>
            </w:r>
          </w:p>
        </w:tc>
        <w:tc>
          <w:tcPr>
            <w:tcW w:w="71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辅材</w:t>
            </w:r>
          </w:p>
        </w:tc>
        <w:tc>
          <w:tcPr>
            <w:tcW w:w="492"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2</w:t>
            </w:r>
          </w:p>
        </w:tc>
        <w:tc>
          <w:tcPr>
            <w:tcW w:w="42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批</w:t>
            </w:r>
          </w:p>
        </w:tc>
        <w:tc>
          <w:tcPr>
            <w:tcW w:w="2955"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textAlignment w:val="center"/>
              <w:rPr>
                <w:rFonts w:ascii="宋体" w:eastAsia="宋体" w:hAnsi="宋体" w:cs="宋体"/>
                <w:color w:val="000000"/>
                <w:lang w:bidi="ar"/>
              </w:rPr>
            </w:pPr>
            <w:r>
              <w:rPr>
                <w:rFonts w:ascii="仿宋" w:eastAsia="仿宋" w:hAnsi="仿宋" w:cs="仿宋" w:hint="eastAsia"/>
                <w:color w:val="000000"/>
                <w:sz w:val="22"/>
                <w:szCs w:val="22"/>
                <w:lang w:bidi="ar"/>
              </w:rPr>
              <w:t>包括网线、HDMI连接线、HDMI转VGA线、供电电排插等线缆设备</w:t>
            </w:r>
          </w:p>
        </w:tc>
      </w:tr>
      <w:tr w:rsidR="000F0E70"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CD5E76" w:rsidRDefault="00CD5E76" w:rsidP="00AD20E7">
            <w:pPr>
              <w:widowControl/>
              <w:spacing w:line="360" w:lineRule="auto"/>
              <w:jc w:val="center"/>
              <w:rPr>
                <w:rFonts w:ascii="宋体" w:eastAsia="宋体" w:hAnsi="宋体" w:cs="宋体"/>
                <w:color w:val="000000"/>
              </w:rPr>
            </w:pPr>
            <w:r>
              <w:rPr>
                <w:rFonts w:ascii="宋体" w:eastAsia="宋体" w:hAnsi="宋体" w:cs="宋体" w:hint="eastAsia"/>
                <w:color w:val="000000"/>
              </w:rPr>
              <w:t>25</w:t>
            </w:r>
          </w:p>
        </w:tc>
        <w:tc>
          <w:tcPr>
            <w:tcW w:w="71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会诊平台</w:t>
            </w:r>
          </w:p>
        </w:tc>
        <w:tc>
          <w:tcPr>
            <w:tcW w:w="492"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仿宋" w:eastAsia="仿宋" w:hAnsi="仿宋" w:cs="仿宋"/>
                <w:color w:val="000000"/>
                <w:sz w:val="22"/>
                <w:szCs w:val="22"/>
                <w:lang w:bidi="ar"/>
              </w:rPr>
            </w:pPr>
            <w:r>
              <w:rPr>
                <w:rFonts w:ascii="仿宋" w:eastAsia="仿宋" w:hAnsi="仿宋" w:cs="仿宋" w:hint="eastAsia"/>
                <w:color w:val="000000"/>
                <w:sz w:val="22"/>
                <w:szCs w:val="22"/>
                <w:lang w:bidi="ar"/>
              </w:rPr>
              <w:t>3</w:t>
            </w:r>
          </w:p>
        </w:tc>
        <w:tc>
          <w:tcPr>
            <w:tcW w:w="42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仿宋" w:eastAsia="仿宋" w:hAnsi="仿宋" w:cs="仿宋"/>
                <w:color w:val="000000"/>
                <w:sz w:val="22"/>
                <w:szCs w:val="22"/>
                <w:lang w:bidi="ar"/>
              </w:rPr>
            </w:pPr>
            <w:r>
              <w:rPr>
                <w:rFonts w:ascii="仿宋" w:eastAsia="仿宋" w:hAnsi="仿宋" w:cs="仿宋" w:hint="eastAsia"/>
                <w:color w:val="000000"/>
                <w:sz w:val="22"/>
                <w:szCs w:val="22"/>
                <w:lang w:bidi="ar"/>
              </w:rPr>
              <w:t>辆</w:t>
            </w:r>
          </w:p>
        </w:tc>
        <w:tc>
          <w:tcPr>
            <w:tcW w:w="2955"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textAlignment w:val="center"/>
              <w:rPr>
                <w:rFonts w:ascii="仿宋" w:eastAsia="仿宋" w:hAnsi="仿宋" w:cs="仿宋"/>
                <w:color w:val="000000"/>
                <w:sz w:val="22"/>
                <w:szCs w:val="22"/>
              </w:rPr>
            </w:pPr>
            <w:r>
              <w:rPr>
                <w:rFonts w:ascii="仿宋" w:eastAsia="仿宋" w:hAnsi="仿宋" w:cs="仿宋" w:hint="eastAsia"/>
                <w:color w:val="000000"/>
                <w:sz w:val="22"/>
                <w:szCs w:val="22"/>
                <w:lang w:bidi="ar"/>
              </w:rPr>
              <w:t>云端授权，年费制</w:t>
            </w:r>
          </w:p>
        </w:tc>
      </w:tr>
      <w:tr w:rsidR="00CD5E76" w:rsidTr="00C4136C">
        <w:trPr>
          <w:trHeight w:val="23"/>
        </w:trPr>
        <w:tc>
          <w:tcPr>
            <w:tcW w:w="5000" w:type="pct"/>
            <w:gridSpan w:val="5"/>
            <w:tcBorders>
              <w:top w:val="single" w:sz="4" w:space="0" w:color="auto"/>
              <w:left w:val="single" w:sz="4" w:space="0" w:color="auto"/>
              <w:bottom w:val="single" w:sz="4" w:space="0" w:color="auto"/>
              <w:right w:val="single" w:sz="4" w:space="0" w:color="auto"/>
            </w:tcBorders>
            <w:noWrap/>
            <w:vAlign w:val="center"/>
          </w:tcPr>
          <w:p w:rsidR="00CD5E76" w:rsidRPr="00CD5E76" w:rsidRDefault="00CD5E76" w:rsidP="00CD5E76">
            <w:pPr>
              <w:widowControl/>
              <w:jc w:val="center"/>
              <w:textAlignment w:val="center"/>
            </w:pPr>
            <w:r w:rsidRPr="00CD5E76">
              <w:rPr>
                <w:rFonts w:ascii="宋体" w:eastAsia="宋体" w:hAnsi="宋体" w:cs="宋体" w:hint="eastAsia"/>
                <w:b/>
                <w:bCs/>
                <w:color w:val="000000"/>
              </w:rPr>
              <w:t>科研信息管理系统硬件</w:t>
            </w:r>
          </w:p>
        </w:tc>
      </w:tr>
      <w:tr w:rsidR="00CD5E76"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CD5E76" w:rsidRDefault="00CD5E76" w:rsidP="00AD20E7">
            <w:pPr>
              <w:widowControl/>
              <w:spacing w:line="360" w:lineRule="auto"/>
              <w:jc w:val="center"/>
              <w:rPr>
                <w:rFonts w:ascii="宋体" w:eastAsia="宋体" w:hAnsi="宋体" w:cs="宋体"/>
                <w:color w:val="000000"/>
              </w:rPr>
            </w:pPr>
            <w:r>
              <w:rPr>
                <w:rFonts w:ascii="宋体" w:eastAsia="宋体" w:hAnsi="宋体" w:cs="宋体" w:hint="eastAsia"/>
                <w:color w:val="000000"/>
              </w:rPr>
              <w:t>2</w:t>
            </w:r>
            <w:r>
              <w:rPr>
                <w:rFonts w:ascii="宋体" w:eastAsia="宋体" w:hAnsi="宋体" w:cs="宋体"/>
                <w:color w:val="000000"/>
              </w:rPr>
              <w:t>6</w:t>
            </w:r>
          </w:p>
        </w:tc>
        <w:tc>
          <w:tcPr>
            <w:tcW w:w="71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仿宋" w:eastAsia="仿宋" w:hAnsi="仿宋" w:cs="仿宋"/>
                <w:color w:val="000000"/>
                <w:sz w:val="22"/>
                <w:szCs w:val="22"/>
                <w:lang w:bidi="ar"/>
              </w:rPr>
            </w:pPr>
            <w:r>
              <w:rPr>
                <w:rFonts w:ascii="仿宋" w:eastAsia="仿宋" w:hAnsi="仿宋" w:cs="仿宋" w:hint="eastAsia"/>
                <w:color w:val="000000"/>
                <w:sz w:val="22"/>
                <w:szCs w:val="22"/>
                <w:lang w:bidi="ar"/>
              </w:rPr>
              <w:t>服务器</w:t>
            </w:r>
          </w:p>
        </w:tc>
        <w:tc>
          <w:tcPr>
            <w:tcW w:w="492"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仿宋" w:eastAsia="仿宋" w:hAnsi="仿宋" w:cs="仿宋"/>
                <w:color w:val="000000"/>
                <w:sz w:val="22"/>
                <w:szCs w:val="22"/>
                <w:lang w:bidi="ar"/>
              </w:rPr>
            </w:pPr>
            <w:r>
              <w:rPr>
                <w:rFonts w:ascii="仿宋" w:eastAsia="仿宋" w:hAnsi="仿宋" w:cs="仿宋" w:hint="eastAsia"/>
                <w:color w:val="000000"/>
                <w:sz w:val="22"/>
                <w:szCs w:val="22"/>
                <w:lang w:bidi="ar"/>
              </w:rPr>
              <w:t>1</w:t>
            </w:r>
          </w:p>
        </w:tc>
        <w:tc>
          <w:tcPr>
            <w:tcW w:w="421" w:type="pct"/>
            <w:tcBorders>
              <w:top w:val="single" w:sz="4" w:space="0" w:color="auto"/>
              <w:left w:val="single" w:sz="4" w:space="0" w:color="auto"/>
              <w:bottom w:val="single" w:sz="4" w:space="0" w:color="auto"/>
              <w:right w:val="single" w:sz="4" w:space="0" w:color="auto"/>
            </w:tcBorders>
            <w:vAlign w:val="center"/>
          </w:tcPr>
          <w:p w:rsidR="00CD5E76" w:rsidRDefault="00CD5E76" w:rsidP="00AD20E7">
            <w:pPr>
              <w:widowControl/>
              <w:jc w:val="center"/>
              <w:textAlignment w:val="center"/>
              <w:rPr>
                <w:rFonts w:ascii="仿宋" w:eastAsia="仿宋" w:hAnsi="仿宋" w:cs="仿宋"/>
                <w:color w:val="000000"/>
                <w:sz w:val="22"/>
                <w:szCs w:val="22"/>
                <w:lang w:bidi="ar"/>
              </w:rPr>
            </w:pPr>
            <w:r>
              <w:rPr>
                <w:rFonts w:ascii="仿宋" w:eastAsia="仿宋" w:hAnsi="仿宋" w:cs="仿宋" w:hint="eastAsia"/>
                <w:color w:val="000000"/>
                <w:sz w:val="22"/>
                <w:szCs w:val="22"/>
                <w:lang w:bidi="ar"/>
              </w:rPr>
              <w:t>台</w:t>
            </w:r>
          </w:p>
        </w:tc>
        <w:tc>
          <w:tcPr>
            <w:tcW w:w="2955" w:type="pct"/>
            <w:tcBorders>
              <w:top w:val="single" w:sz="4" w:space="0" w:color="auto"/>
              <w:left w:val="single" w:sz="4" w:space="0" w:color="auto"/>
              <w:bottom w:val="single" w:sz="4" w:space="0" w:color="auto"/>
              <w:right w:val="single" w:sz="4" w:space="0" w:color="auto"/>
            </w:tcBorders>
            <w:vAlign w:val="center"/>
          </w:tcPr>
          <w:p w:rsidR="00CD5E76" w:rsidRPr="00CD5E76" w:rsidRDefault="00CD5E76" w:rsidP="00CD5E76">
            <w:pPr>
              <w:widowControl/>
              <w:textAlignment w:val="center"/>
              <w:rPr>
                <w:rFonts w:ascii="仿宋" w:eastAsia="仿宋" w:hAnsi="仿宋" w:cs="仿宋"/>
                <w:color w:val="000000"/>
                <w:sz w:val="22"/>
                <w:szCs w:val="22"/>
                <w:lang w:bidi="ar"/>
              </w:rPr>
            </w:pPr>
            <w:r w:rsidRPr="00CD5E76">
              <w:rPr>
                <w:rFonts w:ascii="仿宋" w:eastAsia="仿宋" w:hAnsi="仿宋" w:cs="仿宋" w:hint="eastAsia"/>
                <w:color w:val="000000"/>
                <w:sz w:val="22"/>
                <w:szCs w:val="22"/>
                <w:lang w:bidi="ar"/>
              </w:rPr>
              <w:t>CPU:8</w:t>
            </w:r>
          </w:p>
          <w:p w:rsidR="00CD5E76" w:rsidRPr="00CD5E76" w:rsidRDefault="00CD5E76" w:rsidP="00CD5E76">
            <w:pPr>
              <w:widowControl/>
              <w:textAlignment w:val="center"/>
              <w:rPr>
                <w:rFonts w:ascii="仿宋" w:eastAsia="仿宋" w:hAnsi="仿宋" w:cs="仿宋"/>
                <w:color w:val="000000"/>
                <w:sz w:val="22"/>
                <w:szCs w:val="22"/>
                <w:lang w:bidi="ar"/>
              </w:rPr>
            </w:pPr>
            <w:r w:rsidRPr="00CD5E76">
              <w:rPr>
                <w:rFonts w:ascii="仿宋" w:eastAsia="仿宋" w:hAnsi="仿宋" w:cs="仿宋" w:hint="eastAsia"/>
                <w:color w:val="000000"/>
                <w:sz w:val="22"/>
                <w:szCs w:val="22"/>
                <w:lang w:bidi="ar"/>
              </w:rPr>
              <w:t>内存：16G</w:t>
            </w:r>
          </w:p>
          <w:p w:rsidR="00CD5E76" w:rsidRPr="00CD5E76" w:rsidRDefault="00CD5E76" w:rsidP="00CD5E76">
            <w:pPr>
              <w:widowControl/>
              <w:textAlignment w:val="center"/>
              <w:rPr>
                <w:rFonts w:ascii="仿宋" w:eastAsia="仿宋" w:hAnsi="仿宋" w:cs="仿宋"/>
                <w:color w:val="000000"/>
                <w:sz w:val="22"/>
                <w:szCs w:val="22"/>
                <w:lang w:bidi="ar"/>
              </w:rPr>
            </w:pPr>
            <w:r w:rsidRPr="00CD5E76">
              <w:rPr>
                <w:rFonts w:ascii="仿宋" w:eastAsia="仿宋" w:hAnsi="仿宋" w:cs="仿宋" w:hint="eastAsia"/>
                <w:color w:val="000000"/>
                <w:sz w:val="22"/>
                <w:szCs w:val="22"/>
                <w:lang w:bidi="ar"/>
              </w:rPr>
              <w:t>硬盘：500G</w:t>
            </w:r>
          </w:p>
          <w:p w:rsidR="00CD5E76" w:rsidRPr="00CD5E76" w:rsidRDefault="00CD5E76" w:rsidP="00CD5E76">
            <w:pPr>
              <w:widowControl/>
              <w:textAlignment w:val="center"/>
              <w:rPr>
                <w:rFonts w:ascii="仿宋" w:eastAsia="仿宋" w:hAnsi="仿宋" w:cs="仿宋"/>
                <w:color w:val="000000"/>
                <w:sz w:val="22"/>
                <w:szCs w:val="22"/>
                <w:lang w:bidi="ar"/>
              </w:rPr>
            </w:pPr>
            <w:r w:rsidRPr="00CD5E76">
              <w:rPr>
                <w:rFonts w:ascii="仿宋" w:eastAsia="仿宋" w:hAnsi="仿宋" w:cs="仿宋" w:hint="eastAsia"/>
                <w:color w:val="000000"/>
                <w:sz w:val="22"/>
                <w:szCs w:val="22"/>
                <w:lang w:bidi="ar"/>
              </w:rPr>
              <w:t>显卡：集显</w:t>
            </w:r>
          </w:p>
          <w:p w:rsidR="00CD5E76" w:rsidRPr="00CD5E76" w:rsidRDefault="00CD5E76" w:rsidP="00CD5E76">
            <w:pPr>
              <w:widowControl/>
              <w:textAlignment w:val="center"/>
              <w:rPr>
                <w:rFonts w:ascii="仿宋" w:eastAsia="仿宋" w:hAnsi="仿宋" w:cs="仿宋"/>
                <w:color w:val="000000"/>
                <w:sz w:val="22"/>
                <w:szCs w:val="22"/>
                <w:lang w:bidi="ar"/>
              </w:rPr>
            </w:pPr>
            <w:r w:rsidRPr="00CD5E76">
              <w:rPr>
                <w:rFonts w:ascii="仿宋" w:eastAsia="仿宋" w:hAnsi="仿宋" w:cs="仿宋" w:hint="eastAsia"/>
                <w:color w:val="000000"/>
                <w:sz w:val="22"/>
                <w:szCs w:val="22"/>
                <w:lang w:bidi="ar"/>
              </w:rPr>
              <w:t>端口：双网双串、USB*5</w:t>
            </w:r>
          </w:p>
          <w:p w:rsidR="00CD5E76" w:rsidRPr="00CD5E76" w:rsidRDefault="00CD5E76" w:rsidP="00CD5E76">
            <w:pPr>
              <w:widowControl/>
              <w:textAlignment w:val="center"/>
              <w:rPr>
                <w:rFonts w:ascii="仿宋" w:eastAsia="仿宋" w:hAnsi="仿宋" w:cs="仿宋"/>
                <w:color w:val="000000"/>
                <w:sz w:val="22"/>
                <w:szCs w:val="22"/>
                <w:lang w:bidi="ar"/>
              </w:rPr>
            </w:pPr>
            <w:r w:rsidRPr="00CD5E76">
              <w:rPr>
                <w:rFonts w:ascii="仿宋" w:eastAsia="仿宋" w:hAnsi="仿宋" w:cs="仿宋" w:hint="eastAsia"/>
                <w:color w:val="000000"/>
                <w:sz w:val="22"/>
                <w:szCs w:val="22"/>
                <w:lang w:bidi="ar"/>
              </w:rPr>
              <w:t>光驱：无</w:t>
            </w:r>
          </w:p>
          <w:p w:rsidR="00CD5E76" w:rsidRPr="00CD5E76" w:rsidRDefault="00CD5E76" w:rsidP="00CD5E76">
            <w:pPr>
              <w:widowControl/>
              <w:textAlignment w:val="center"/>
              <w:rPr>
                <w:rFonts w:ascii="仿宋" w:eastAsia="仿宋" w:hAnsi="仿宋" w:cs="仿宋"/>
                <w:color w:val="000000"/>
                <w:sz w:val="22"/>
                <w:szCs w:val="22"/>
                <w:lang w:bidi="ar"/>
              </w:rPr>
            </w:pPr>
            <w:r w:rsidRPr="00CD5E76">
              <w:rPr>
                <w:rFonts w:ascii="仿宋" w:eastAsia="仿宋" w:hAnsi="仿宋" w:cs="仿宋" w:hint="eastAsia"/>
                <w:color w:val="000000"/>
                <w:sz w:val="22"/>
                <w:szCs w:val="22"/>
                <w:lang w:bidi="ar"/>
              </w:rPr>
              <w:t>操作系统</w:t>
            </w:r>
          </w:p>
          <w:p w:rsidR="00CD5E76" w:rsidRDefault="00CD5E76" w:rsidP="00CD5E76">
            <w:pPr>
              <w:widowControl/>
              <w:textAlignment w:val="center"/>
              <w:rPr>
                <w:rFonts w:ascii="仿宋" w:eastAsia="仿宋" w:hAnsi="仿宋" w:cs="仿宋"/>
                <w:color w:val="000000"/>
                <w:sz w:val="22"/>
                <w:szCs w:val="22"/>
                <w:lang w:bidi="ar"/>
              </w:rPr>
            </w:pPr>
            <w:r w:rsidRPr="00CD5E76">
              <w:rPr>
                <w:rFonts w:ascii="仿宋" w:eastAsia="仿宋" w:hAnsi="仿宋" w:cs="仿宋" w:hint="eastAsia"/>
                <w:color w:val="000000"/>
                <w:sz w:val="22"/>
                <w:szCs w:val="22"/>
                <w:lang w:bidi="ar"/>
              </w:rPr>
              <w:t>网络环境要求：实现内外网同时访问</w:t>
            </w:r>
          </w:p>
        </w:tc>
      </w:tr>
      <w:tr w:rsidR="00134FC7" w:rsidTr="00C4136C">
        <w:trPr>
          <w:trHeight w:val="23"/>
        </w:trPr>
        <w:tc>
          <w:tcPr>
            <w:tcW w:w="5000" w:type="pct"/>
            <w:gridSpan w:val="5"/>
            <w:tcBorders>
              <w:top w:val="single" w:sz="4" w:space="0" w:color="auto"/>
              <w:left w:val="single" w:sz="4" w:space="0" w:color="auto"/>
              <w:bottom w:val="single" w:sz="4" w:space="0" w:color="auto"/>
              <w:right w:val="single" w:sz="4" w:space="0" w:color="auto"/>
            </w:tcBorders>
            <w:noWrap/>
            <w:vAlign w:val="center"/>
          </w:tcPr>
          <w:p w:rsidR="00134FC7" w:rsidRPr="00CD5E76" w:rsidRDefault="00134FC7" w:rsidP="00134FC7">
            <w:pPr>
              <w:widowControl/>
              <w:jc w:val="center"/>
              <w:textAlignment w:val="center"/>
              <w:rPr>
                <w:rFonts w:ascii="仿宋" w:eastAsia="仿宋" w:hAnsi="仿宋" w:cs="仿宋"/>
                <w:color w:val="000000"/>
                <w:sz w:val="22"/>
                <w:szCs w:val="22"/>
                <w:lang w:bidi="ar"/>
              </w:rPr>
            </w:pPr>
            <w:r w:rsidRPr="00134FC7">
              <w:rPr>
                <w:rFonts w:ascii="宋体" w:eastAsia="宋体" w:hAnsi="宋体" w:cs="宋体" w:hint="eastAsia"/>
                <w:b/>
                <w:bCs/>
                <w:color w:val="000000"/>
              </w:rPr>
              <w:t>手术麻醉、重症监护系统硬件</w:t>
            </w:r>
          </w:p>
        </w:tc>
      </w:tr>
      <w:tr w:rsidR="00134FC7"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134FC7" w:rsidRDefault="00134FC7" w:rsidP="00134FC7">
            <w:pPr>
              <w:widowControl/>
              <w:spacing w:line="360" w:lineRule="auto"/>
              <w:jc w:val="center"/>
              <w:rPr>
                <w:rFonts w:ascii="宋体" w:eastAsia="宋体" w:hAnsi="宋体" w:cs="宋体"/>
                <w:color w:val="000000"/>
              </w:rPr>
            </w:pPr>
            <w:r>
              <w:rPr>
                <w:rFonts w:ascii="宋体" w:eastAsia="宋体" w:hAnsi="宋体" w:cs="宋体" w:hint="eastAsia"/>
                <w:color w:val="000000"/>
              </w:rPr>
              <w:t>2</w:t>
            </w:r>
            <w:r>
              <w:rPr>
                <w:rFonts w:ascii="宋体" w:eastAsia="宋体" w:hAnsi="宋体" w:cs="宋体"/>
                <w:color w:val="000000"/>
              </w:rPr>
              <w:t>7</w:t>
            </w:r>
          </w:p>
        </w:tc>
        <w:tc>
          <w:tcPr>
            <w:tcW w:w="711" w:type="pct"/>
            <w:tcBorders>
              <w:top w:val="single" w:sz="4" w:space="0" w:color="auto"/>
              <w:left w:val="single" w:sz="4" w:space="0" w:color="auto"/>
              <w:bottom w:val="single" w:sz="4" w:space="0" w:color="auto"/>
              <w:right w:val="single" w:sz="4" w:space="0" w:color="auto"/>
            </w:tcBorders>
            <w:vAlign w:val="center"/>
          </w:tcPr>
          <w:p w:rsidR="00134FC7" w:rsidRDefault="00134FC7" w:rsidP="00134FC7">
            <w:pPr>
              <w:rPr>
                <w:rFonts w:ascii="宋体" w:eastAsia="宋体" w:hAnsi="宋体" w:cs="宋体"/>
                <w:sz w:val="21"/>
                <w:szCs w:val="21"/>
              </w:rPr>
            </w:pPr>
            <w:r>
              <w:rPr>
                <w:rFonts w:ascii="宋体" w:eastAsia="宋体" w:hAnsi="宋体" w:cs="宋体" w:hint="eastAsia"/>
                <w:sz w:val="21"/>
                <w:szCs w:val="21"/>
              </w:rPr>
              <w:t>工作站电脑</w:t>
            </w:r>
          </w:p>
        </w:tc>
        <w:tc>
          <w:tcPr>
            <w:tcW w:w="492" w:type="pct"/>
            <w:tcBorders>
              <w:top w:val="single" w:sz="4" w:space="0" w:color="auto"/>
              <w:left w:val="single" w:sz="4" w:space="0" w:color="auto"/>
              <w:bottom w:val="single" w:sz="4" w:space="0" w:color="auto"/>
              <w:right w:val="single" w:sz="4" w:space="0" w:color="auto"/>
            </w:tcBorders>
            <w:vAlign w:val="center"/>
          </w:tcPr>
          <w:p w:rsidR="00134FC7" w:rsidRDefault="005D5D6A" w:rsidP="00134FC7">
            <w:pPr>
              <w:rPr>
                <w:rFonts w:ascii="宋体" w:eastAsia="宋体" w:hAnsi="宋体" w:cs="宋体"/>
                <w:sz w:val="21"/>
                <w:szCs w:val="21"/>
              </w:rPr>
            </w:pPr>
            <w:r>
              <w:rPr>
                <w:rFonts w:ascii="宋体" w:eastAsia="宋体" w:hAnsi="宋体" w:cs="宋体" w:hint="eastAsia"/>
                <w:sz w:val="21"/>
                <w:szCs w:val="21"/>
              </w:rPr>
              <w:t>31</w:t>
            </w:r>
          </w:p>
        </w:tc>
        <w:tc>
          <w:tcPr>
            <w:tcW w:w="421" w:type="pct"/>
            <w:tcBorders>
              <w:top w:val="single" w:sz="4" w:space="0" w:color="auto"/>
              <w:left w:val="single" w:sz="4" w:space="0" w:color="auto"/>
              <w:bottom w:val="single" w:sz="4" w:space="0" w:color="auto"/>
              <w:right w:val="single" w:sz="4" w:space="0" w:color="auto"/>
            </w:tcBorders>
            <w:vAlign w:val="center"/>
          </w:tcPr>
          <w:p w:rsidR="00134FC7" w:rsidRDefault="00134FC7" w:rsidP="00134FC7">
            <w:pPr>
              <w:rPr>
                <w:rFonts w:ascii="宋体" w:eastAsia="宋体" w:hAnsi="宋体" w:cs="宋体"/>
                <w:sz w:val="21"/>
                <w:szCs w:val="21"/>
              </w:rPr>
            </w:pPr>
            <w:r>
              <w:rPr>
                <w:rFonts w:ascii="宋体" w:eastAsia="宋体" w:hAnsi="宋体" w:cs="宋体" w:hint="eastAsia"/>
                <w:sz w:val="21"/>
                <w:szCs w:val="21"/>
              </w:rPr>
              <w:t>台</w:t>
            </w:r>
          </w:p>
        </w:tc>
        <w:tc>
          <w:tcPr>
            <w:tcW w:w="2955" w:type="pct"/>
            <w:tcBorders>
              <w:top w:val="single" w:sz="4" w:space="0" w:color="auto"/>
              <w:left w:val="single" w:sz="4" w:space="0" w:color="auto"/>
              <w:bottom w:val="single" w:sz="4" w:space="0" w:color="auto"/>
              <w:right w:val="single" w:sz="4" w:space="0" w:color="auto"/>
            </w:tcBorders>
            <w:vAlign w:val="center"/>
          </w:tcPr>
          <w:p w:rsidR="00134FC7" w:rsidRPr="00134FC7" w:rsidRDefault="00134FC7" w:rsidP="00134FC7">
            <w:pPr>
              <w:widowControl/>
              <w:textAlignment w:val="center"/>
              <w:rPr>
                <w:rFonts w:ascii="仿宋" w:eastAsia="仿宋" w:hAnsi="仿宋" w:cs="仿宋"/>
                <w:color w:val="000000"/>
                <w:sz w:val="22"/>
                <w:szCs w:val="22"/>
                <w:lang w:bidi="ar"/>
              </w:rPr>
            </w:pPr>
            <w:r w:rsidRPr="00134FC7">
              <w:rPr>
                <w:rFonts w:ascii="仿宋" w:eastAsia="仿宋" w:hAnsi="仿宋" w:cs="仿宋" w:hint="eastAsia"/>
                <w:color w:val="000000"/>
                <w:sz w:val="22"/>
                <w:szCs w:val="22"/>
                <w:lang w:bidi="ar"/>
              </w:rPr>
              <w:t>CPU:I5</w:t>
            </w:r>
          </w:p>
          <w:p w:rsidR="00134FC7" w:rsidRPr="00134FC7" w:rsidRDefault="00134FC7" w:rsidP="00134FC7">
            <w:pPr>
              <w:widowControl/>
              <w:textAlignment w:val="center"/>
              <w:rPr>
                <w:rFonts w:ascii="仿宋" w:eastAsia="仿宋" w:hAnsi="仿宋" w:cs="仿宋"/>
                <w:color w:val="000000"/>
                <w:sz w:val="22"/>
                <w:szCs w:val="22"/>
                <w:lang w:bidi="ar"/>
              </w:rPr>
            </w:pPr>
            <w:r w:rsidRPr="00134FC7">
              <w:rPr>
                <w:rFonts w:ascii="仿宋" w:eastAsia="仿宋" w:hAnsi="仿宋" w:cs="仿宋" w:hint="eastAsia"/>
                <w:color w:val="000000"/>
                <w:sz w:val="22"/>
                <w:szCs w:val="22"/>
                <w:lang w:bidi="ar"/>
              </w:rPr>
              <w:t>内存：4G</w:t>
            </w:r>
          </w:p>
          <w:p w:rsidR="00134FC7" w:rsidRPr="00134FC7" w:rsidRDefault="00134FC7" w:rsidP="00134FC7">
            <w:pPr>
              <w:widowControl/>
              <w:textAlignment w:val="center"/>
              <w:rPr>
                <w:rFonts w:ascii="仿宋" w:eastAsia="仿宋" w:hAnsi="仿宋" w:cs="仿宋"/>
                <w:color w:val="000000"/>
                <w:sz w:val="22"/>
                <w:szCs w:val="22"/>
                <w:lang w:bidi="ar"/>
              </w:rPr>
            </w:pPr>
            <w:r w:rsidRPr="00134FC7">
              <w:rPr>
                <w:rFonts w:ascii="仿宋" w:eastAsia="仿宋" w:hAnsi="仿宋" w:cs="仿宋" w:hint="eastAsia"/>
                <w:color w:val="000000"/>
                <w:sz w:val="22"/>
                <w:szCs w:val="22"/>
                <w:lang w:bidi="ar"/>
              </w:rPr>
              <w:t>硬盘：500G</w:t>
            </w:r>
          </w:p>
          <w:p w:rsidR="00134FC7" w:rsidRPr="00134FC7" w:rsidRDefault="00134FC7" w:rsidP="00134FC7">
            <w:pPr>
              <w:widowControl/>
              <w:textAlignment w:val="center"/>
              <w:rPr>
                <w:rFonts w:ascii="仿宋" w:eastAsia="仿宋" w:hAnsi="仿宋" w:cs="仿宋"/>
                <w:color w:val="000000"/>
                <w:sz w:val="22"/>
                <w:szCs w:val="22"/>
                <w:lang w:bidi="ar"/>
              </w:rPr>
            </w:pPr>
            <w:r w:rsidRPr="00134FC7">
              <w:rPr>
                <w:rFonts w:ascii="仿宋" w:eastAsia="仿宋" w:hAnsi="仿宋" w:cs="仿宋" w:hint="eastAsia"/>
                <w:color w:val="000000"/>
                <w:sz w:val="22"/>
                <w:szCs w:val="22"/>
                <w:lang w:bidi="ar"/>
              </w:rPr>
              <w:t>显卡：集显</w:t>
            </w:r>
          </w:p>
          <w:p w:rsidR="00134FC7" w:rsidRPr="00134FC7" w:rsidRDefault="00134FC7" w:rsidP="00134FC7">
            <w:pPr>
              <w:widowControl/>
              <w:textAlignment w:val="center"/>
              <w:rPr>
                <w:rFonts w:ascii="仿宋" w:eastAsia="仿宋" w:hAnsi="仿宋" w:cs="仿宋"/>
                <w:color w:val="000000"/>
                <w:sz w:val="22"/>
                <w:szCs w:val="22"/>
                <w:lang w:bidi="ar"/>
              </w:rPr>
            </w:pPr>
            <w:r w:rsidRPr="00134FC7">
              <w:rPr>
                <w:rFonts w:ascii="仿宋" w:eastAsia="仿宋" w:hAnsi="仿宋" w:cs="仿宋" w:hint="eastAsia"/>
                <w:color w:val="000000"/>
                <w:sz w:val="22"/>
                <w:szCs w:val="22"/>
                <w:lang w:bidi="ar"/>
              </w:rPr>
              <w:t>端口：双网双串、USB*5</w:t>
            </w:r>
          </w:p>
          <w:p w:rsidR="00134FC7" w:rsidRPr="00134FC7" w:rsidRDefault="00134FC7" w:rsidP="00134FC7">
            <w:pPr>
              <w:widowControl/>
              <w:textAlignment w:val="center"/>
              <w:rPr>
                <w:rFonts w:ascii="仿宋" w:eastAsia="仿宋" w:hAnsi="仿宋" w:cs="仿宋"/>
                <w:color w:val="000000"/>
                <w:sz w:val="22"/>
                <w:szCs w:val="22"/>
                <w:lang w:bidi="ar"/>
              </w:rPr>
            </w:pPr>
            <w:r w:rsidRPr="00134FC7">
              <w:rPr>
                <w:rFonts w:ascii="仿宋" w:eastAsia="仿宋" w:hAnsi="仿宋" w:cs="仿宋" w:hint="eastAsia"/>
                <w:color w:val="000000"/>
                <w:sz w:val="22"/>
                <w:szCs w:val="22"/>
                <w:lang w:bidi="ar"/>
              </w:rPr>
              <w:t>光驱：无</w:t>
            </w:r>
          </w:p>
          <w:p w:rsidR="00134FC7" w:rsidRPr="00134FC7" w:rsidRDefault="00134FC7" w:rsidP="00134FC7">
            <w:pPr>
              <w:widowControl/>
              <w:textAlignment w:val="center"/>
              <w:rPr>
                <w:rFonts w:ascii="仿宋" w:eastAsia="仿宋" w:hAnsi="仿宋" w:cs="仿宋"/>
                <w:color w:val="000000"/>
                <w:sz w:val="22"/>
                <w:szCs w:val="22"/>
                <w:lang w:bidi="ar"/>
              </w:rPr>
            </w:pPr>
            <w:r w:rsidRPr="00134FC7">
              <w:rPr>
                <w:rFonts w:ascii="仿宋" w:eastAsia="仿宋" w:hAnsi="仿宋" w:cs="仿宋" w:hint="eastAsia"/>
                <w:color w:val="000000"/>
                <w:sz w:val="22"/>
                <w:szCs w:val="22"/>
                <w:lang w:bidi="ar"/>
              </w:rPr>
              <w:t>操作系统</w:t>
            </w:r>
          </w:p>
        </w:tc>
      </w:tr>
      <w:tr w:rsidR="00134FC7"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134FC7" w:rsidRDefault="00134FC7" w:rsidP="00134FC7">
            <w:pPr>
              <w:widowControl/>
              <w:spacing w:line="360" w:lineRule="auto"/>
              <w:jc w:val="center"/>
              <w:rPr>
                <w:rFonts w:ascii="宋体" w:eastAsia="宋体" w:hAnsi="宋体" w:cs="宋体"/>
                <w:color w:val="000000"/>
              </w:rPr>
            </w:pPr>
            <w:r>
              <w:rPr>
                <w:rFonts w:ascii="宋体" w:eastAsia="宋体" w:hAnsi="宋体" w:cs="宋体" w:hint="eastAsia"/>
                <w:color w:val="000000"/>
              </w:rPr>
              <w:t>2</w:t>
            </w:r>
            <w:r>
              <w:rPr>
                <w:rFonts w:ascii="宋体" w:eastAsia="宋体" w:hAnsi="宋体" w:cs="宋体"/>
                <w:color w:val="000000"/>
              </w:rPr>
              <w:t>8</w:t>
            </w:r>
          </w:p>
        </w:tc>
        <w:tc>
          <w:tcPr>
            <w:tcW w:w="711" w:type="pct"/>
            <w:tcBorders>
              <w:top w:val="single" w:sz="4" w:space="0" w:color="auto"/>
              <w:left w:val="single" w:sz="4" w:space="0" w:color="auto"/>
              <w:bottom w:val="single" w:sz="4" w:space="0" w:color="auto"/>
              <w:right w:val="single" w:sz="4" w:space="0" w:color="auto"/>
            </w:tcBorders>
            <w:vAlign w:val="center"/>
          </w:tcPr>
          <w:p w:rsidR="00134FC7" w:rsidRDefault="00134FC7" w:rsidP="00134FC7">
            <w:pPr>
              <w:jc w:val="both"/>
              <w:rPr>
                <w:rFonts w:ascii="宋体" w:eastAsia="宋体" w:hAnsi="宋体" w:cs="宋体"/>
                <w:sz w:val="21"/>
                <w:szCs w:val="21"/>
              </w:rPr>
            </w:pPr>
            <w:r>
              <w:rPr>
                <w:rFonts w:ascii="宋体" w:eastAsia="宋体" w:hAnsi="宋体" w:cs="宋体" w:hint="eastAsia"/>
                <w:sz w:val="21"/>
                <w:szCs w:val="21"/>
              </w:rPr>
              <w:t>工作站电脑推车</w:t>
            </w:r>
          </w:p>
        </w:tc>
        <w:tc>
          <w:tcPr>
            <w:tcW w:w="492" w:type="pct"/>
            <w:tcBorders>
              <w:top w:val="single" w:sz="4" w:space="0" w:color="auto"/>
              <w:left w:val="single" w:sz="4" w:space="0" w:color="auto"/>
              <w:bottom w:val="single" w:sz="4" w:space="0" w:color="auto"/>
              <w:right w:val="single" w:sz="4" w:space="0" w:color="auto"/>
            </w:tcBorders>
            <w:vAlign w:val="center"/>
          </w:tcPr>
          <w:p w:rsidR="00134FC7" w:rsidRDefault="005D5D6A" w:rsidP="00134FC7">
            <w:pPr>
              <w:rPr>
                <w:rFonts w:ascii="宋体" w:eastAsia="宋体" w:hAnsi="宋体" w:cs="宋体"/>
                <w:sz w:val="21"/>
                <w:szCs w:val="21"/>
              </w:rPr>
            </w:pPr>
            <w:r>
              <w:rPr>
                <w:rFonts w:ascii="宋体" w:eastAsia="宋体" w:hAnsi="宋体" w:cs="宋体" w:hint="eastAsia"/>
                <w:sz w:val="21"/>
                <w:szCs w:val="21"/>
              </w:rPr>
              <w:t>31</w:t>
            </w:r>
          </w:p>
        </w:tc>
        <w:tc>
          <w:tcPr>
            <w:tcW w:w="421" w:type="pct"/>
            <w:tcBorders>
              <w:top w:val="single" w:sz="4" w:space="0" w:color="auto"/>
              <w:left w:val="single" w:sz="4" w:space="0" w:color="auto"/>
              <w:bottom w:val="single" w:sz="4" w:space="0" w:color="auto"/>
              <w:right w:val="single" w:sz="4" w:space="0" w:color="auto"/>
            </w:tcBorders>
            <w:vAlign w:val="center"/>
          </w:tcPr>
          <w:p w:rsidR="00134FC7" w:rsidRDefault="00134FC7" w:rsidP="00134FC7">
            <w:pPr>
              <w:rPr>
                <w:rFonts w:ascii="宋体" w:eastAsia="宋体" w:hAnsi="宋体" w:cs="宋体"/>
                <w:sz w:val="21"/>
                <w:szCs w:val="21"/>
              </w:rPr>
            </w:pPr>
            <w:r>
              <w:rPr>
                <w:rFonts w:ascii="宋体" w:eastAsia="宋体" w:hAnsi="宋体" w:cs="宋体" w:hint="eastAsia"/>
                <w:sz w:val="21"/>
                <w:szCs w:val="21"/>
              </w:rPr>
              <w:t>台</w:t>
            </w:r>
          </w:p>
        </w:tc>
        <w:tc>
          <w:tcPr>
            <w:tcW w:w="2955" w:type="pct"/>
            <w:tcBorders>
              <w:top w:val="single" w:sz="4" w:space="0" w:color="auto"/>
              <w:left w:val="single" w:sz="4" w:space="0" w:color="auto"/>
              <w:bottom w:val="single" w:sz="4" w:space="0" w:color="auto"/>
              <w:right w:val="single" w:sz="4" w:space="0" w:color="auto"/>
            </w:tcBorders>
            <w:vAlign w:val="center"/>
          </w:tcPr>
          <w:p w:rsidR="00134FC7" w:rsidRPr="00134FC7" w:rsidRDefault="00134FC7" w:rsidP="00134FC7">
            <w:pPr>
              <w:widowControl/>
              <w:textAlignment w:val="center"/>
              <w:rPr>
                <w:rFonts w:ascii="仿宋" w:eastAsia="仿宋" w:hAnsi="仿宋" w:cs="仿宋"/>
                <w:color w:val="000000"/>
                <w:sz w:val="22"/>
                <w:szCs w:val="22"/>
                <w:lang w:bidi="ar"/>
              </w:rPr>
            </w:pPr>
            <w:r w:rsidRPr="00134FC7">
              <w:rPr>
                <w:rFonts w:ascii="仿宋" w:eastAsia="仿宋" w:hAnsi="仿宋" w:cs="仿宋" w:hint="eastAsia"/>
                <w:color w:val="000000"/>
                <w:sz w:val="22"/>
                <w:szCs w:val="22"/>
                <w:lang w:bidi="ar"/>
              </w:rPr>
              <w:t>1） 安装类型：标准VESA接口；</w:t>
            </w:r>
          </w:p>
          <w:p w:rsidR="00134FC7" w:rsidRPr="00134FC7" w:rsidRDefault="00134FC7" w:rsidP="00134FC7">
            <w:pPr>
              <w:widowControl/>
              <w:textAlignment w:val="center"/>
              <w:rPr>
                <w:rFonts w:ascii="仿宋" w:eastAsia="仿宋" w:hAnsi="仿宋" w:cs="仿宋"/>
                <w:color w:val="000000"/>
                <w:sz w:val="22"/>
                <w:szCs w:val="22"/>
                <w:lang w:bidi="ar"/>
              </w:rPr>
            </w:pPr>
            <w:r w:rsidRPr="00134FC7">
              <w:rPr>
                <w:rFonts w:ascii="仿宋" w:eastAsia="仿宋" w:hAnsi="仿宋" w:cs="仿宋" w:hint="eastAsia"/>
                <w:color w:val="000000"/>
                <w:sz w:val="22"/>
                <w:szCs w:val="22"/>
                <w:lang w:bidi="ar"/>
              </w:rPr>
              <w:t>2） 可安装分体机；</w:t>
            </w:r>
          </w:p>
          <w:p w:rsidR="00134FC7" w:rsidRPr="00134FC7" w:rsidRDefault="00134FC7" w:rsidP="00134FC7">
            <w:pPr>
              <w:widowControl/>
              <w:textAlignment w:val="center"/>
              <w:rPr>
                <w:rFonts w:ascii="仿宋" w:eastAsia="仿宋" w:hAnsi="仿宋" w:cs="仿宋"/>
                <w:color w:val="000000"/>
                <w:sz w:val="22"/>
                <w:szCs w:val="22"/>
                <w:lang w:bidi="ar"/>
              </w:rPr>
            </w:pPr>
            <w:r w:rsidRPr="00134FC7">
              <w:rPr>
                <w:rFonts w:ascii="仿宋" w:eastAsia="仿宋" w:hAnsi="仿宋" w:cs="仿宋" w:hint="eastAsia"/>
                <w:color w:val="000000"/>
                <w:sz w:val="22"/>
                <w:szCs w:val="22"/>
                <w:lang w:bidi="ar"/>
              </w:rPr>
              <w:t>3） 材质：铝合金/高级工程塑料/防锈氧化铝；</w:t>
            </w:r>
          </w:p>
          <w:p w:rsidR="00134FC7" w:rsidRPr="00134FC7" w:rsidRDefault="00134FC7" w:rsidP="00134FC7">
            <w:pPr>
              <w:widowControl/>
              <w:textAlignment w:val="center"/>
              <w:rPr>
                <w:rFonts w:ascii="仿宋" w:eastAsia="仿宋" w:hAnsi="仿宋" w:cs="仿宋"/>
                <w:color w:val="000000"/>
                <w:sz w:val="22"/>
                <w:szCs w:val="22"/>
                <w:lang w:bidi="ar"/>
              </w:rPr>
            </w:pPr>
            <w:r w:rsidRPr="00134FC7">
              <w:rPr>
                <w:rFonts w:ascii="仿宋" w:eastAsia="仿宋" w:hAnsi="仿宋" w:cs="仿宋" w:hint="eastAsia"/>
                <w:color w:val="000000"/>
                <w:sz w:val="22"/>
                <w:szCs w:val="22"/>
                <w:lang w:bidi="ar"/>
              </w:rPr>
              <w:t>4） 显示器角度调节：支持；</w:t>
            </w:r>
          </w:p>
          <w:p w:rsidR="00134FC7" w:rsidRPr="00134FC7" w:rsidRDefault="00134FC7" w:rsidP="00134FC7">
            <w:pPr>
              <w:widowControl/>
              <w:textAlignment w:val="center"/>
              <w:rPr>
                <w:rFonts w:ascii="仿宋" w:eastAsia="仿宋" w:hAnsi="仿宋" w:cs="仿宋"/>
                <w:color w:val="000000"/>
                <w:sz w:val="22"/>
                <w:szCs w:val="22"/>
                <w:lang w:bidi="ar"/>
              </w:rPr>
            </w:pPr>
            <w:r w:rsidRPr="00134FC7">
              <w:rPr>
                <w:rFonts w:ascii="仿宋" w:eastAsia="仿宋" w:hAnsi="仿宋" w:cs="仿宋" w:hint="eastAsia"/>
                <w:color w:val="000000"/>
                <w:sz w:val="22"/>
                <w:szCs w:val="22"/>
                <w:lang w:bidi="ar"/>
              </w:rPr>
              <w:t>5） 脚轮：4*静音脚轮及以上；</w:t>
            </w:r>
          </w:p>
          <w:p w:rsidR="00134FC7" w:rsidRPr="00134FC7" w:rsidRDefault="00134FC7" w:rsidP="00134FC7">
            <w:pPr>
              <w:widowControl/>
              <w:textAlignment w:val="center"/>
              <w:rPr>
                <w:rFonts w:ascii="仿宋" w:eastAsia="仿宋" w:hAnsi="仿宋" w:cs="仿宋"/>
                <w:color w:val="000000"/>
                <w:sz w:val="22"/>
                <w:szCs w:val="22"/>
                <w:lang w:bidi="ar"/>
              </w:rPr>
            </w:pPr>
            <w:r w:rsidRPr="00134FC7">
              <w:rPr>
                <w:rFonts w:ascii="仿宋" w:eastAsia="仿宋" w:hAnsi="仿宋" w:cs="仿宋" w:hint="eastAsia"/>
                <w:color w:val="000000"/>
                <w:sz w:val="22"/>
                <w:szCs w:val="22"/>
                <w:lang w:bidi="ar"/>
              </w:rPr>
              <w:t>6） 质保期限：2-5年。</w:t>
            </w:r>
          </w:p>
        </w:tc>
      </w:tr>
      <w:tr w:rsidR="00134FC7"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134FC7" w:rsidRDefault="00134FC7" w:rsidP="00134FC7">
            <w:pPr>
              <w:widowControl/>
              <w:spacing w:line="360" w:lineRule="auto"/>
              <w:jc w:val="center"/>
              <w:rPr>
                <w:rFonts w:ascii="宋体" w:eastAsia="宋体" w:hAnsi="宋体" w:cs="宋体"/>
                <w:color w:val="000000"/>
              </w:rPr>
            </w:pPr>
            <w:r>
              <w:rPr>
                <w:rFonts w:ascii="宋体" w:eastAsia="宋体" w:hAnsi="宋体" w:cs="宋体" w:hint="eastAsia"/>
                <w:color w:val="000000"/>
              </w:rPr>
              <w:lastRenderedPageBreak/>
              <w:t>2</w:t>
            </w:r>
            <w:r>
              <w:rPr>
                <w:rFonts w:ascii="宋体" w:eastAsia="宋体" w:hAnsi="宋体" w:cs="宋体"/>
                <w:color w:val="000000"/>
              </w:rPr>
              <w:t>9</w:t>
            </w:r>
          </w:p>
        </w:tc>
        <w:tc>
          <w:tcPr>
            <w:tcW w:w="711" w:type="pct"/>
            <w:tcBorders>
              <w:top w:val="single" w:sz="4" w:space="0" w:color="auto"/>
              <w:left w:val="single" w:sz="4" w:space="0" w:color="auto"/>
              <w:bottom w:val="single" w:sz="4" w:space="0" w:color="auto"/>
              <w:right w:val="single" w:sz="4" w:space="0" w:color="auto"/>
            </w:tcBorders>
            <w:vAlign w:val="center"/>
          </w:tcPr>
          <w:p w:rsidR="00134FC7" w:rsidRDefault="00134FC7" w:rsidP="00134FC7">
            <w:pPr>
              <w:jc w:val="both"/>
              <w:rPr>
                <w:rFonts w:ascii="宋体" w:eastAsia="宋体" w:hAnsi="宋体" w:cs="宋体"/>
                <w:sz w:val="21"/>
                <w:szCs w:val="21"/>
              </w:rPr>
            </w:pPr>
            <w:r>
              <w:rPr>
                <w:rFonts w:ascii="宋体" w:eastAsia="宋体" w:hAnsi="宋体" w:cs="宋体" w:hint="eastAsia"/>
                <w:sz w:val="21"/>
                <w:szCs w:val="21"/>
              </w:rPr>
              <w:t>数据采集套件</w:t>
            </w:r>
          </w:p>
        </w:tc>
        <w:tc>
          <w:tcPr>
            <w:tcW w:w="492" w:type="pct"/>
            <w:tcBorders>
              <w:top w:val="single" w:sz="4" w:space="0" w:color="auto"/>
              <w:left w:val="single" w:sz="4" w:space="0" w:color="auto"/>
              <w:bottom w:val="single" w:sz="4" w:space="0" w:color="auto"/>
              <w:right w:val="single" w:sz="4" w:space="0" w:color="auto"/>
            </w:tcBorders>
            <w:vAlign w:val="center"/>
          </w:tcPr>
          <w:p w:rsidR="00134FC7" w:rsidRDefault="005B112D" w:rsidP="00134FC7">
            <w:pPr>
              <w:rPr>
                <w:rFonts w:ascii="宋体" w:eastAsia="宋体" w:hAnsi="宋体" w:cs="宋体"/>
                <w:sz w:val="21"/>
                <w:szCs w:val="21"/>
              </w:rPr>
            </w:pPr>
            <w:r>
              <w:rPr>
                <w:rFonts w:ascii="宋体" w:eastAsia="宋体" w:hAnsi="宋体" w:cs="宋体" w:hint="eastAsia"/>
                <w:sz w:val="21"/>
                <w:szCs w:val="21"/>
              </w:rPr>
              <w:t>82</w:t>
            </w:r>
          </w:p>
        </w:tc>
        <w:tc>
          <w:tcPr>
            <w:tcW w:w="421" w:type="pct"/>
            <w:tcBorders>
              <w:top w:val="single" w:sz="4" w:space="0" w:color="auto"/>
              <w:left w:val="single" w:sz="4" w:space="0" w:color="auto"/>
              <w:bottom w:val="single" w:sz="4" w:space="0" w:color="auto"/>
              <w:right w:val="single" w:sz="4" w:space="0" w:color="auto"/>
            </w:tcBorders>
            <w:vAlign w:val="center"/>
          </w:tcPr>
          <w:p w:rsidR="00134FC7" w:rsidRDefault="00134FC7" w:rsidP="00134FC7">
            <w:pPr>
              <w:rPr>
                <w:rFonts w:ascii="宋体" w:eastAsia="宋体" w:hAnsi="宋体" w:cs="宋体"/>
                <w:sz w:val="21"/>
                <w:szCs w:val="21"/>
              </w:rPr>
            </w:pPr>
            <w:r>
              <w:rPr>
                <w:rFonts w:ascii="宋体" w:eastAsia="宋体" w:hAnsi="宋体" w:cs="宋体" w:hint="eastAsia"/>
                <w:sz w:val="21"/>
                <w:szCs w:val="21"/>
              </w:rPr>
              <w:t>套</w:t>
            </w:r>
          </w:p>
        </w:tc>
        <w:tc>
          <w:tcPr>
            <w:tcW w:w="2955" w:type="pct"/>
            <w:tcBorders>
              <w:top w:val="single" w:sz="4" w:space="0" w:color="auto"/>
              <w:left w:val="single" w:sz="4" w:space="0" w:color="auto"/>
              <w:bottom w:val="single" w:sz="4" w:space="0" w:color="auto"/>
              <w:right w:val="single" w:sz="4" w:space="0" w:color="auto"/>
            </w:tcBorders>
            <w:vAlign w:val="center"/>
          </w:tcPr>
          <w:p w:rsidR="00134FC7" w:rsidRPr="00134FC7" w:rsidRDefault="00134FC7" w:rsidP="00134FC7">
            <w:pPr>
              <w:widowControl/>
              <w:textAlignment w:val="center"/>
              <w:rPr>
                <w:rFonts w:ascii="仿宋" w:eastAsia="仿宋" w:hAnsi="仿宋" w:cs="仿宋"/>
                <w:color w:val="000000"/>
                <w:sz w:val="22"/>
                <w:szCs w:val="22"/>
                <w:lang w:bidi="ar"/>
              </w:rPr>
            </w:pPr>
            <w:r w:rsidRPr="00134FC7">
              <w:rPr>
                <w:rFonts w:ascii="仿宋" w:eastAsia="仿宋" w:hAnsi="仿宋" w:cs="仿宋" w:hint="eastAsia"/>
                <w:color w:val="000000"/>
                <w:sz w:val="22"/>
                <w:szCs w:val="22"/>
                <w:lang w:bidi="ar"/>
              </w:rPr>
              <w:t>定制</w:t>
            </w:r>
          </w:p>
        </w:tc>
      </w:tr>
      <w:tr w:rsidR="005D0785" w:rsidTr="00C4136C">
        <w:trPr>
          <w:trHeight w:val="23"/>
        </w:trPr>
        <w:tc>
          <w:tcPr>
            <w:tcW w:w="5000" w:type="pct"/>
            <w:gridSpan w:val="5"/>
            <w:tcBorders>
              <w:top w:val="single" w:sz="4" w:space="0" w:color="auto"/>
              <w:left w:val="single" w:sz="4" w:space="0" w:color="auto"/>
              <w:bottom w:val="single" w:sz="4" w:space="0" w:color="auto"/>
              <w:right w:val="single" w:sz="4" w:space="0" w:color="auto"/>
            </w:tcBorders>
            <w:noWrap/>
            <w:vAlign w:val="center"/>
          </w:tcPr>
          <w:p w:rsidR="005D0785" w:rsidRPr="00134FC7" w:rsidRDefault="005D0785" w:rsidP="005D0785">
            <w:pPr>
              <w:widowControl/>
              <w:jc w:val="center"/>
              <w:textAlignment w:val="center"/>
              <w:rPr>
                <w:rFonts w:ascii="仿宋" w:eastAsia="仿宋" w:hAnsi="仿宋" w:cs="仿宋"/>
                <w:color w:val="000000"/>
                <w:sz w:val="22"/>
                <w:szCs w:val="22"/>
                <w:lang w:bidi="ar"/>
              </w:rPr>
            </w:pPr>
            <w:r w:rsidRPr="005D0785">
              <w:rPr>
                <w:rFonts w:ascii="宋体" w:eastAsia="宋体" w:hAnsi="宋体" w:cs="宋体" w:hint="eastAsia"/>
                <w:b/>
                <w:bCs/>
                <w:color w:val="000000"/>
              </w:rPr>
              <w:t>手术室行为管理系统硬件</w:t>
            </w:r>
          </w:p>
        </w:tc>
      </w:tr>
      <w:tr w:rsidR="005D0785"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5D0785" w:rsidRDefault="005D0785" w:rsidP="005D0785">
            <w:pPr>
              <w:widowControl/>
              <w:spacing w:line="360" w:lineRule="auto"/>
              <w:jc w:val="center"/>
              <w:rPr>
                <w:rFonts w:ascii="宋体" w:eastAsia="宋体" w:hAnsi="宋体" w:cs="宋体"/>
                <w:color w:val="000000"/>
              </w:rPr>
            </w:pPr>
            <w:r>
              <w:rPr>
                <w:rFonts w:ascii="宋体" w:eastAsia="宋体" w:hAnsi="宋体" w:cs="宋体" w:hint="eastAsia"/>
                <w:color w:val="000000"/>
              </w:rPr>
              <w:t>3</w:t>
            </w:r>
            <w:r>
              <w:rPr>
                <w:rFonts w:ascii="宋体" w:eastAsia="宋体" w:hAnsi="宋体" w:cs="宋体"/>
                <w:color w:val="000000"/>
              </w:rPr>
              <w:t>0</w:t>
            </w:r>
          </w:p>
        </w:tc>
        <w:tc>
          <w:tcPr>
            <w:tcW w:w="711" w:type="pct"/>
            <w:tcBorders>
              <w:top w:val="single" w:sz="4" w:space="0" w:color="auto"/>
              <w:left w:val="single" w:sz="4" w:space="0" w:color="auto"/>
              <w:bottom w:val="single" w:sz="4" w:space="0" w:color="auto"/>
              <w:right w:val="single" w:sz="4" w:space="0" w:color="auto"/>
            </w:tcBorders>
            <w:vAlign w:val="center"/>
          </w:tcPr>
          <w:p w:rsidR="005D0785" w:rsidRDefault="005D0785" w:rsidP="005D0785">
            <w:pPr>
              <w:widowControl/>
              <w:kinsoku/>
              <w:jc w:val="center"/>
              <w:rPr>
                <w:rFonts w:ascii="宋体" w:eastAsia="宋体" w:hAnsi="宋体" w:cs="宋体"/>
                <w:sz w:val="20"/>
                <w:szCs w:val="20"/>
              </w:rPr>
            </w:pPr>
            <w:r w:rsidRPr="00B43618">
              <w:rPr>
                <w:rFonts w:ascii="宋体" w:eastAsia="宋体" w:hAnsi="宋体" w:cs="宋体" w:hint="eastAsia"/>
                <w:sz w:val="20"/>
                <w:szCs w:val="20"/>
              </w:rPr>
              <w:t>准入系统</w:t>
            </w:r>
          </w:p>
          <w:p w:rsidR="005D0785" w:rsidRPr="00B43618" w:rsidRDefault="005D0785" w:rsidP="005D0785">
            <w:pPr>
              <w:widowControl/>
              <w:kinsoku/>
              <w:jc w:val="center"/>
              <w:rPr>
                <w:rFonts w:ascii="宋体" w:eastAsia="宋体" w:hAnsi="宋体" w:cs="宋体"/>
                <w:sz w:val="20"/>
                <w:szCs w:val="20"/>
              </w:rPr>
            </w:pPr>
            <w:r>
              <w:rPr>
                <w:rFonts w:ascii="宋体" w:eastAsia="宋体" w:hAnsi="宋体" w:cs="宋体" w:hint="eastAsia"/>
                <w:sz w:val="20"/>
                <w:szCs w:val="20"/>
              </w:rPr>
              <w:t>配套硬件</w:t>
            </w:r>
          </w:p>
        </w:tc>
        <w:tc>
          <w:tcPr>
            <w:tcW w:w="492"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1</w:t>
            </w:r>
          </w:p>
        </w:tc>
        <w:tc>
          <w:tcPr>
            <w:tcW w:w="421"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sz w:val="20"/>
                <w:szCs w:val="20"/>
              </w:rPr>
            </w:pPr>
            <w:r w:rsidRPr="00B43618">
              <w:rPr>
                <w:rFonts w:ascii="宋体" w:eastAsia="宋体" w:hAnsi="宋体" w:cs="宋体" w:hint="eastAsia"/>
                <w:sz w:val="20"/>
                <w:szCs w:val="20"/>
              </w:rPr>
              <w:t>套</w:t>
            </w:r>
          </w:p>
        </w:tc>
        <w:tc>
          <w:tcPr>
            <w:tcW w:w="2955"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rPr>
                <w:rFonts w:ascii="宋体" w:eastAsia="宋体" w:hAnsi="宋体" w:cs="宋体"/>
                <w:sz w:val="20"/>
                <w:szCs w:val="20"/>
              </w:rPr>
            </w:pPr>
            <w:r w:rsidRPr="00B43618">
              <w:rPr>
                <w:rFonts w:ascii="宋体" w:eastAsia="宋体" w:hAnsi="宋体" w:cs="宋体" w:hint="eastAsia"/>
                <w:sz w:val="20"/>
                <w:szCs w:val="20"/>
              </w:rPr>
              <w:t>手术区域门禁控制主机系统，可根据医院需求定制门禁控制规则</w:t>
            </w:r>
            <w:r w:rsidRPr="00B43618">
              <w:rPr>
                <w:rFonts w:ascii="宋体" w:eastAsia="宋体" w:hAnsi="宋体" w:cs="宋体" w:hint="eastAsia"/>
                <w:sz w:val="20"/>
                <w:szCs w:val="20"/>
              </w:rPr>
              <w:br/>
              <w:t>1) 与手术排班系统关联，通过身份识别方式决定是否有进入手术室的权限，支持刷卡，人脸识别（选配）、指纹（选配）。</w:t>
            </w:r>
            <w:r w:rsidRPr="00B43618">
              <w:rPr>
                <w:rFonts w:ascii="宋体" w:eastAsia="宋体" w:hAnsi="宋体" w:cs="宋体" w:hint="eastAsia"/>
                <w:sz w:val="20"/>
                <w:szCs w:val="20"/>
              </w:rPr>
              <w:br/>
              <w:t>2) 包括门控制器（可同时连接门内和门外的两个读卡器）、身份读取验证设备。</w:t>
            </w:r>
            <w:r w:rsidRPr="00B43618">
              <w:rPr>
                <w:rFonts w:ascii="宋体" w:eastAsia="宋体" w:hAnsi="宋体" w:cs="宋体" w:hint="eastAsia"/>
                <w:sz w:val="20"/>
                <w:szCs w:val="20"/>
              </w:rPr>
              <w:br/>
              <w:t>3) 感应式门禁卡技术，充分支持符合ISO/IEC 15693、ISO14443A/B协议各主流电子标签。</w:t>
            </w:r>
          </w:p>
        </w:tc>
      </w:tr>
      <w:tr w:rsidR="005D0785"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5D0785" w:rsidRDefault="005D0785" w:rsidP="005D0785">
            <w:pPr>
              <w:widowControl/>
              <w:spacing w:line="360" w:lineRule="auto"/>
              <w:jc w:val="center"/>
              <w:rPr>
                <w:rFonts w:ascii="宋体" w:eastAsia="宋体" w:hAnsi="宋体" w:cs="宋体"/>
                <w:color w:val="000000"/>
              </w:rPr>
            </w:pPr>
            <w:r>
              <w:rPr>
                <w:rFonts w:ascii="宋体" w:eastAsia="宋体" w:hAnsi="宋体" w:cs="宋体" w:hint="eastAsia"/>
                <w:color w:val="000000"/>
              </w:rPr>
              <w:t>3</w:t>
            </w:r>
            <w:r>
              <w:rPr>
                <w:rFonts w:ascii="宋体" w:eastAsia="宋体" w:hAnsi="宋体" w:cs="宋体"/>
                <w:color w:val="000000"/>
              </w:rPr>
              <w:t>1</w:t>
            </w:r>
          </w:p>
        </w:tc>
        <w:tc>
          <w:tcPr>
            <w:tcW w:w="711"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控制工作站</w:t>
            </w:r>
          </w:p>
        </w:tc>
        <w:tc>
          <w:tcPr>
            <w:tcW w:w="492"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1</w:t>
            </w:r>
          </w:p>
        </w:tc>
        <w:tc>
          <w:tcPr>
            <w:tcW w:w="421"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台</w:t>
            </w:r>
          </w:p>
        </w:tc>
        <w:tc>
          <w:tcPr>
            <w:tcW w:w="2955"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rPr>
                <w:rFonts w:ascii="宋体" w:eastAsia="宋体" w:hAnsi="宋体" w:cs="宋体"/>
                <w:sz w:val="20"/>
                <w:szCs w:val="20"/>
              </w:rPr>
            </w:pPr>
            <w:r w:rsidRPr="00B43618">
              <w:rPr>
                <w:rFonts w:ascii="宋体" w:eastAsia="宋体" w:hAnsi="宋体" w:cs="宋体" w:hint="eastAsia"/>
                <w:sz w:val="20"/>
                <w:szCs w:val="20"/>
              </w:rPr>
              <w:t>1) CPU：四核处理器i7</w:t>
            </w:r>
            <w:r w:rsidRPr="00B43618">
              <w:rPr>
                <w:rFonts w:ascii="宋体" w:eastAsia="宋体" w:hAnsi="宋体" w:cs="宋体" w:hint="eastAsia"/>
                <w:sz w:val="20"/>
                <w:szCs w:val="20"/>
              </w:rPr>
              <w:br/>
              <w:t>2) 内存容量：4GB</w:t>
            </w:r>
            <w:r w:rsidRPr="00B43618">
              <w:rPr>
                <w:rFonts w:ascii="宋体" w:eastAsia="宋体" w:hAnsi="宋体" w:cs="宋体" w:hint="eastAsia"/>
                <w:sz w:val="20"/>
                <w:szCs w:val="20"/>
              </w:rPr>
              <w:br/>
              <w:t>3) 硬盘容量：1TB</w:t>
            </w:r>
            <w:r w:rsidRPr="00B43618">
              <w:rPr>
                <w:rFonts w:ascii="宋体" w:eastAsia="宋体" w:hAnsi="宋体" w:cs="宋体" w:hint="eastAsia"/>
                <w:sz w:val="20"/>
                <w:szCs w:val="20"/>
              </w:rPr>
              <w:br/>
              <w:t>4) 视频输出接口：VGA/DVI/HDMI</w:t>
            </w:r>
            <w:r w:rsidRPr="00B43618">
              <w:rPr>
                <w:rFonts w:ascii="宋体" w:eastAsia="宋体" w:hAnsi="宋体" w:cs="宋体" w:hint="eastAsia"/>
                <w:sz w:val="20"/>
                <w:szCs w:val="20"/>
              </w:rPr>
              <w:br/>
              <w:t>5) 通讯接口：千兆RJ45网口X1，USB口X3</w:t>
            </w:r>
          </w:p>
        </w:tc>
      </w:tr>
      <w:tr w:rsidR="005D0785"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5D0785" w:rsidRPr="00B43618" w:rsidRDefault="005D0785" w:rsidP="005D0785">
            <w:pPr>
              <w:widowControl/>
              <w:kinsoku/>
              <w:jc w:val="center"/>
              <w:rPr>
                <w:rFonts w:ascii="宋体" w:eastAsia="宋体" w:hAnsi="宋体" w:cs="宋体"/>
                <w:color w:val="000000"/>
                <w:sz w:val="20"/>
                <w:szCs w:val="20"/>
              </w:rPr>
            </w:pPr>
            <w:r>
              <w:rPr>
                <w:rFonts w:ascii="宋体" w:eastAsia="宋体" w:hAnsi="宋体" w:cs="宋体" w:hint="eastAsia"/>
                <w:color w:val="000000"/>
                <w:sz w:val="20"/>
                <w:szCs w:val="20"/>
              </w:rPr>
              <w:t>3</w:t>
            </w:r>
            <w:r>
              <w:rPr>
                <w:rFonts w:ascii="宋体" w:eastAsia="宋体" w:hAnsi="宋体" w:cs="宋体"/>
                <w:color w:val="000000"/>
                <w:sz w:val="20"/>
                <w:szCs w:val="20"/>
              </w:rPr>
              <w:t>2</w:t>
            </w:r>
          </w:p>
        </w:tc>
        <w:tc>
          <w:tcPr>
            <w:tcW w:w="711"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工作站显示器</w:t>
            </w:r>
          </w:p>
        </w:tc>
        <w:tc>
          <w:tcPr>
            <w:tcW w:w="492"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1</w:t>
            </w:r>
          </w:p>
        </w:tc>
        <w:tc>
          <w:tcPr>
            <w:tcW w:w="421"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台</w:t>
            </w:r>
          </w:p>
        </w:tc>
        <w:tc>
          <w:tcPr>
            <w:tcW w:w="2955"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rPr>
                <w:rFonts w:ascii="宋体" w:eastAsia="宋体" w:hAnsi="宋体" w:cs="宋体"/>
                <w:sz w:val="20"/>
                <w:szCs w:val="20"/>
              </w:rPr>
            </w:pPr>
            <w:r w:rsidRPr="00B43618">
              <w:rPr>
                <w:rFonts w:ascii="宋体" w:eastAsia="宋体" w:hAnsi="宋体" w:cs="宋体" w:hint="eastAsia"/>
                <w:sz w:val="20"/>
                <w:szCs w:val="20"/>
              </w:rPr>
              <w:t>1）、屏幕比例：16:9</w:t>
            </w:r>
            <w:r w:rsidRPr="00B43618">
              <w:rPr>
                <w:rFonts w:ascii="宋体" w:eastAsia="宋体" w:hAnsi="宋体" w:cs="宋体" w:hint="eastAsia"/>
                <w:sz w:val="20"/>
                <w:szCs w:val="20"/>
              </w:rPr>
              <w:br/>
              <w:t>2）、分辨率：1920×1080</w:t>
            </w:r>
            <w:r w:rsidRPr="00B43618">
              <w:rPr>
                <w:rFonts w:ascii="宋体" w:eastAsia="宋体" w:hAnsi="宋体" w:cs="宋体" w:hint="eastAsia"/>
                <w:sz w:val="20"/>
                <w:szCs w:val="20"/>
              </w:rPr>
              <w:br/>
              <w:t>3）、亮度：250cd/m²</w:t>
            </w:r>
            <w:r w:rsidRPr="00B43618">
              <w:rPr>
                <w:rFonts w:ascii="宋体" w:eastAsia="宋体" w:hAnsi="宋体" w:cs="宋体" w:hint="eastAsia"/>
                <w:sz w:val="20"/>
                <w:szCs w:val="20"/>
              </w:rPr>
              <w:br/>
              <w:t>4）、对比度：1000:1</w:t>
            </w:r>
            <w:r w:rsidRPr="00B43618">
              <w:rPr>
                <w:rFonts w:ascii="宋体" w:eastAsia="宋体" w:hAnsi="宋体" w:cs="宋体" w:hint="eastAsia"/>
                <w:sz w:val="20"/>
                <w:szCs w:val="20"/>
              </w:rPr>
              <w:br/>
              <w:t>5）、可视角度：水平180°、垂直180°</w:t>
            </w:r>
            <w:r w:rsidRPr="00B43618">
              <w:rPr>
                <w:rFonts w:ascii="宋体" w:eastAsia="宋体" w:hAnsi="宋体" w:cs="宋体" w:hint="eastAsia"/>
                <w:sz w:val="20"/>
                <w:szCs w:val="20"/>
              </w:rPr>
              <w:br/>
              <w:t>6）、LED背光：是</w:t>
            </w:r>
            <w:r w:rsidRPr="00B43618">
              <w:rPr>
                <w:rFonts w:ascii="宋体" w:eastAsia="宋体" w:hAnsi="宋体" w:cs="宋体" w:hint="eastAsia"/>
                <w:sz w:val="20"/>
                <w:szCs w:val="20"/>
              </w:rPr>
              <w:br/>
              <w:t>7）、响应时间：6ms</w:t>
            </w:r>
            <w:r w:rsidRPr="00B43618">
              <w:rPr>
                <w:rFonts w:ascii="宋体" w:eastAsia="宋体" w:hAnsi="宋体" w:cs="宋体" w:hint="eastAsia"/>
                <w:sz w:val="20"/>
                <w:szCs w:val="20"/>
              </w:rPr>
              <w:br/>
              <w:t>8）、刷新率：60Hz</w:t>
            </w:r>
          </w:p>
        </w:tc>
      </w:tr>
      <w:tr w:rsidR="005D0785"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5D0785" w:rsidRPr="00B43618" w:rsidRDefault="005D0785" w:rsidP="005D0785">
            <w:pPr>
              <w:widowControl/>
              <w:kinsoku/>
              <w:jc w:val="center"/>
              <w:rPr>
                <w:rFonts w:ascii="宋体" w:eastAsia="宋体" w:hAnsi="宋体" w:cs="宋体"/>
                <w:color w:val="000000"/>
                <w:sz w:val="20"/>
                <w:szCs w:val="20"/>
              </w:rPr>
            </w:pPr>
            <w:r>
              <w:rPr>
                <w:rFonts w:ascii="宋体" w:eastAsia="宋体" w:hAnsi="宋体" w:cs="宋体" w:hint="eastAsia"/>
                <w:color w:val="000000"/>
                <w:sz w:val="20"/>
                <w:szCs w:val="20"/>
              </w:rPr>
              <w:t>3</w:t>
            </w:r>
            <w:r>
              <w:rPr>
                <w:rFonts w:ascii="宋体" w:eastAsia="宋体" w:hAnsi="宋体" w:cs="宋体"/>
                <w:color w:val="000000"/>
                <w:sz w:val="20"/>
                <w:szCs w:val="20"/>
              </w:rPr>
              <w:t>3</w:t>
            </w:r>
          </w:p>
        </w:tc>
        <w:tc>
          <w:tcPr>
            <w:tcW w:w="711"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影像采集编码系统</w:t>
            </w:r>
          </w:p>
        </w:tc>
        <w:tc>
          <w:tcPr>
            <w:tcW w:w="492"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1</w:t>
            </w:r>
          </w:p>
        </w:tc>
        <w:tc>
          <w:tcPr>
            <w:tcW w:w="421"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台</w:t>
            </w:r>
          </w:p>
        </w:tc>
        <w:tc>
          <w:tcPr>
            <w:tcW w:w="2955"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rPr>
                <w:rFonts w:ascii="宋体" w:eastAsia="宋体" w:hAnsi="宋体" w:cs="宋体"/>
                <w:sz w:val="20"/>
                <w:szCs w:val="20"/>
              </w:rPr>
            </w:pPr>
            <w:r w:rsidRPr="00B43618">
              <w:rPr>
                <w:rFonts w:ascii="宋体" w:eastAsia="宋体" w:hAnsi="宋体" w:cs="宋体" w:hint="eastAsia"/>
                <w:sz w:val="20"/>
                <w:szCs w:val="20"/>
              </w:rPr>
              <w:t>1）产品形态：纯嵌入式设备，专业DSP芯片；</w:t>
            </w:r>
            <w:r w:rsidRPr="00B43618">
              <w:rPr>
                <w:rFonts w:ascii="宋体" w:eastAsia="宋体" w:hAnsi="宋体" w:cs="宋体" w:hint="eastAsia"/>
                <w:sz w:val="20"/>
                <w:szCs w:val="20"/>
              </w:rPr>
              <w:br/>
              <w:t>2）输入接口：</w:t>
            </w:r>
            <w:r w:rsidRPr="00B43618">
              <w:rPr>
                <w:rFonts w:ascii="宋体" w:eastAsia="宋体" w:hAnsi="宋体" w:cs="宋体" w:hint="eastAsia"/>
                <w:sz w:val="20"/>
                <w:szCs w:val="20"/>
              </w:rPr>
              <w:br/>
              <w:t>1*DVI-I视频输入接口，兼容HDMI、VGA、CVBS、YPbPr视频接口</w:t>
            </w:r>
            <w:r w:rsidRPr="00B43618">
              <w:rPr>
                <w:rFonts w:ascii="宋体" w:eastAsia="宋体" w:hAnsi="宋体" w:cs="宋体" w:hint="eastAsia"/>
                <w:sz w:val="20"/>
                <w:szCs w:val="20"/>
              </w:rPr>
              <w:br/>
              <w:t>1*3G-SDI视频输入接口，兼容HD-SDI、SD-SDI视频接口</w:t>
            </w:r>
            <w:r w:rsidRPr="00B43618">
              <w:rPr>
                <w:rFonts w:ascii="宋体" w:eastAsia="宋体" w:hAnsi="宋体" w:cs="宋体" w:hint="eastAsia"/>
                <w:sz w:val="20"/>
                <w:szCs w:val="20"/>
              </w:rPr>
              <w:br/>
              <w:t>1*LINE-IN音频输入接口</w:t>
            </w:r>
            <w:r w:rsidRPr="00B43618">
              <w:rPr>
                <w:rFonts w:ascii="宋体" w:eastAsia="宋体" w:hAnsi="宋体" w:cs="宋体" w:hint="eastAsia"/>
                <w:sz w:val="20"/>
                <w:szCs w:val="20"/>
              </w:rPr>
              <w:br/>
              <w:t>3）输出接口：1*DVI-I视频环出接口，支持前端输入源无损环出</w:t>
            </w:r>
            <w:r w:rsidRPr="00B43618">
              <w:rPr>
                <w:rFonts w:ascii="宋体" w:eastAsia="宋体" w:hAnsi="宋体" w:cs="宋体" w:hint="eastAsia"/>
                <w:sz w:val="20"/>
                <w:szCs w:val="20"/>
              </w:rPr>
              <w:br/>
              <w:t>1*3G-SDI视频环出接口，支持前端输入源无损环出</w:t>
            </w:r>
            <w:r w:rsidRPr="00B43618">
              <w:rPr>
                <w:rFonts w:ascii="宋体" w:eastAsia="宋体" w:hAnsi="宋体" w:cs="宋体" w:hint="eastAsia"/>
                <w:sz w:val="20"/>
                <w:szCs w:val="20"/>
              </w:rPr>
              <w:br/>
              <w:t>1*DVI-I视频解码输出接口，1*LINE-OUT音频输出接口</w:t>
            </w:r>
            <w:r w:rsidRPr="00B43618">
              <w:rPr>
                <w:rFonts w:ascii="宋体" w:eastAsia="宋体" w:hAnsi="宋体" w:cs="宋体" w:hint="eastAsia"/>
                <w:sz w:val="20"/>
                <w:szCs w:val="20"/>
              </w:rPr>
              <w:br/>
              <w:t xml:space="preserve">4）控制接口：1*RS232,1*RS485，支持PALCO_D，PALCO_P，VISCA协议                                      </w:t>
            </w:r>
            <w:r w:rsidRPr="00B43618">
              <w:rPr>
                <w:rFonts w:ascii="宋体" w:eastAsia="宋体" w:hAnsi="宋体" w:cs="宋体" w:hint="eastAsia"/>
                <w:sz w:val="20"/>
                <w:szCs w:val="20"/>
              </w:rPr>
              <w:br/>
              <w:t>5）通讯接口：1*RJ45 10M/100M/1000M自适应网口</w:t>
            </w:r>
          </w:p>
        </w:tc>
      </w:tr>
      <w:tr w:rsidR="005D0785"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5D0785" w:rsidRPr="00B43618" w:rsidRDefault="005D0785" w:rsidP="005D0785">
            <w:pPr>
              <w:widowControl/>
              <w:kinsoku/>
              <w:jc w:val="center"/>
              <w:rPr>
                <w:rFonts w:ascii="宋体" w:eastAsia="宋体" w:hAnsi="宋体" w:cs="宋体"/>
                <w:color w:val="000000"/>
                <w:sz w:val="20"/>
                <w:szCs w:val="20"/>
              </w:rPr>
            </w:pPr>
            <w:r>
              <w:rPr>
                <w:rFonts w:ascii="宋体" w:eastAsia="宋体" w:hAnsi="宋体" w:cs="宋体" w:hint="eastAsia"/>
                <w:color w:val="000000"/>
                <w:sz w:val="20"/>
                <w:szCs w:val="20"/>
              </w:rPr>
              <w:t>3</w:t>
            </w:r>
            <w:r>
              <w:rPr>
                <w:rFonts w:ascii="宋体" w:eastAsia="宋体" w:hAnsi="宋体" w:cs="宋体"/>
                <w:color w:val="000000"/>
                <w:sz w:val="20"/>
                <w:szCs w:val="20"/>
              </w:rPr>
              <w:t>4</w:t>
            </w:r>
          </w:p>
        </w:tc>
        <w:tc>
          <w:tcPr>
            <w:tcW w:w="711"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桌面式读写器</w:t>
            </w:r>
          </w:p>
        </w:tc>
        <w:tc>
          <w:tcPr>
            <w:tcW w:w="492"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1</w:t>
            </w:r>
          </w:p>
        </w:tc>
        <w:tc>
          <w:tcPr>
            <w:tcW w:w="421"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套</w:t>
            </w:r>
          </w:p>
        </w:tc>
        <w:tc>
          <w:tcPr>
            <w:tcW w:w="2955"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rPr>
                <w:rFonts w:ascii="宋体" w:eastAsia="宋体" w:hAnsi="宋体" w:cs="宋体"/>
                <w:sz w:val="20"/>
                <w:szCs w:val="20"/>
              </w:rPr>
            </w:pPr>
            <w:r w:rsidRPr="00B43618">
              <w:rPr>
                <w:rFonts w:ascii="宋体" w:eastAsia="宋体" w:hAnsi="宋体" w:cs="宋体" w:hint="eastAsia"/>
                <w:sz w:val="20"/>
                <w:szCs w:val="20"/>
              </w:rPr>
              <w:t>1) 充分支持符合ISO/IEC 15693、ISO14443A/B协议各主流电子标签；</w:t>
            </w:r>
            <w:r w:rsidRPr="00B43618">
              <w:rPr>
                <w:rFonts w:ascii="宋体" w:eastAsia="宋体" w:hAnsi="宋体" w:cs="宋体" w:hint="eastAsia"/>
                <w:sz w:val="20"/>
                <w:szCs w:val="20"/>
              </w:rPr>
              <w:br/>
              <w:t>2) 先进的标签碰撞处理算法，高识读率；</w:t>
            </w:r>
            <w:r w:rsidRPr="00B43618">
              <w:rPr>
                <w:rFonts w:ascii="宋体" w:eastAsia="宋体" w:hAnsi="宋体" w:cs="宋体" w:hint="eastAsia"/>
                <w:sz w:val="20"/>
                <w:szCs w:val="20"/>
              </w:rPr>
              <w:br/>
              <w:t>3) 内建收发天线，有效距离达至100mm；</w:t>
            </w:r>
            <w:r w:rsidRPr="00B43618">
              <w:rPr>
                <w:rFonts w:ascii="宋体" w:eastAsia="宋体" w:hAnsi="宋体" w:cs="宋体" w:hint="eastAsia"/>
                <w:sz w:val="20"/>
                <w:szCs w:val="20"/>
              </w:rPr>
              <w:br/>
              <w:t>4) USB1.1接口规范，虚拟串口方式工作。</w:t>
            </w:r>
          </w:p>
        </w:tc>
      </w:tr>
      <w:tr w:rsidR="005D0785"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5D0785" w:rsidRPr="00B43618" w:rsidRDefault="005D0785" w:rsidP="005D0785">
            <w:pPr>
              <w:widowControl/>
              <w:kinsoku/>
              <w:jc w:val="center"/>
              <w:rPr>
                <w:rFonts w:ascii="宋体" w:eastAsia="宋体" w:hAnsi="宋体" w:cs="宋体"/>
                <w:color w:val="000000"/>
                <w:sz w:val="20"/>
                <w:szCs w:val="20"/>
              </w:rPr>
            </w:pPr>
            <w:r>
              <w:rPr>
                <w:rFonts w:ascii="宋体" w:eastAsia="宋体" w:hAnsi="宋体" w:cs="宋体" w:hint="eastAsia"/>
                <w:color w:val="000000"/>
                <w:sz w:val="20"/>
                <w:szCs w:val="20"/>
              </w:rPr>
              <w:t>3</w:t>
            </w:r>
            <w:r>
              <w:rPr>
                <w:rFonts w:ascii="宋体" w:eastAsia="宋体" w:hAnsi="宋体" w:cs="宋体"/>
                <w:color w:val="000000"/>
                <w:sz w:val="20"/>
                <w:szCs w:val="20"/>
              </w:rPr>
              <w:t>5</w:t>
            </w:r>
          </w:p>
        </w:tc>
        <w:tc>
          <w:tcPr>
            <w:tcW w:w="711"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手持批量扫描仪</w:t>
            </w:r>
          </w:p>
        </w:tc>
        <w:tc>
          <w:tcPr>
            <w:tcW w:w="492"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1</w:t>
            </w:r>
          </w:p>
        </w:tc>
        <w:tc>
          <w:tcPr>
            <w:tcW w:w="421"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台</w:t>
            </w:r>
          </w:p>
        </w:tc>
        <w:tc>
          <w:tcPr>
            <w:tcW w:w="2955"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rPr>
                <w:rFonts w:ascii="宋体" w:eastAsia="宋体" w:hAnsi="宋体" w:cs="宋体"/>
                <w:sz w:val="20"/>
                <w:szCs w:val="20"/>
              </w:rPr>
            </w:pPr>
            <w:r w:rsidRPr="00B43618">
              <w:rPr>
                <w:rFonts w:ascii="宋体" w:eastAsia="宋体" w:hAnsi="宋体" w:cs="宋体" w:hint="eastAsia"/>
                <w:sz w:val="20"/>
                <w:szCs w:val="20"/>
              </w:rPr>
              <w:t>衣物标签批量注册以及与洗衣房做衣物交接数量核对使用，可直接将扫描数据回传至系统；</w:t>
            </w:r>
          </w:p>
        </w:tc>
      </w:tr>
      <w:tr w:rsidR="005D0785"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5D0785" w:rsidRPr="00B43618" w:rsidRDefault="005D0785" w:rsidP="005D0785">
            <w:pPr>
              <w:widowControl/>
              <w:kinsoku/>
              <w:jc w:val="center"/>
              <w:rPr>
                <w:rFonts w:ascii="宋体" w:eastAsia="宋体" w:hAnsi="宋体" w:cs="宋体"/>
                <w:color w:val="000000"/>
                <w:sz w:val="20"/>
                <w:szCs w:val="20"/>
              </w:rPr>
            </w:pPr>
            <w:r>
              <w:rPr>
                <w:rFonts w:ascii="宋体" w:eastAsia="宋体" w:hAnsi="宋体" w:cs="宋体" w:hint="eastAsia"/>
                <w:color w:val="000000"/>
                <w:sz w:val="20"/>
                <w:szCs w:val="20"/>
              </w:rPr>
              <w:t>3</w:t>
            </w:r>
            <w:r>
              <w:rPr>
                <w:rFonts w:ascii="宋体" w:eastAsia="宋体" w:hAnsi="宋体" w:cs="宋体"/>
                <w:color w:val="000000"/>
                <w:sz w:val="20"/>
                <w:szCs w:val="20"/>
              </w:rPr>
              <w:t>6</w:t>
            </w:r>
          </w:p>
        </w:tc>
        <w:tc>
          <w:tcPr>
            <w:tcW w:w="711"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智能发</w:t>
            </w:r>
            <w:r w:rsidRPr="00B43618">
              <w:rPr>
                <w:rFonts w:ascii="宋体" w:eastAsia="宋体" w:hAnsi="宋体" w:cs="宋体" w:hint="eastAsia"/>
                <w:color w:val="000000"/>
                <w:sz w:val="20"/>
                <w:szCs w:val="20"/>
              </w:rPr>
              <w:lastRenderedPageBreak/>
              <w:t>鞋柜</w:t>
            </w:r>
          </w:p>
        </w:tc>
        <w:tc>
          <w:tcPr>
            <w:tcW w:w="492"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lastRenderedPageBreak/>
              <w:t>1</w:t>
            </w:r>
          </w:p>
        </w:tc>
        <w:tc>
          <w:tcPr>
            <w:tcW w:w="421"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套</w:t>
            </w:r>
          </w:p>
        </w:tc>
        <w:tc>
          <w:tcPr>
            <w:tcW w:w="2955"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rPr>
                <w:rFonts w:ascii="宋体" w:eastAsia="宋体" w:hAnsi="宋体" w:cs="宋体"/>
                <w:sz w:val="20"/>
                <w:szCs w:val="20"/>
              </w:rPr>
            </w:pPr>
            <w:r w:rsidRPr="00B43618">
              <w:rPr>
                <w:rFonts w:ascii="宋体" w:eastAsia="宋体" w:hAnsi="宋体" w:cs="宋体" w:hint="eastAsia"/>
                <w:sz w:val="20"/>
                <w:szCs w:val="20"/>
              </w:rPr>
              <w:t>1) 控制主机：采用低功耗CPU-I5、4G内存、128G固态硬盘</w:t>
            </w:r>
            <w:r w:rsidRPr="00B43618">
              <w:rPr>
                <w:rFonts w:ascii="宋体" w:eastAsia="宋体" w:hAnsi="宋体" w:cs="宋体" w:hint="eastAsia"/>
                <w:sz w:val="20"/>
                <w:szCs w:val="20"/>
              </w:rPr>
              <w:br/>
            </w:r>
            <w:r w:rsidRPr="00B43618">
              <w:rPr>
                <w:rFonts w:ascii="宋体" w:eastAsia="宋体" w:hAnsi="宋体" w:cs="宋体" w:hint="eastAsia"/>
                <w:sz w:val="20"/>
                <w:szCs w:val="20"/>
              </w:rPr>
              <w:lastRenderedPageBreak/>
              <w:t>2) 显示模块：液晶触摸屏，提供1920*1080或以上显示分辨率</w:t>
            </w:r>
            <w:r w:rsidRPr="00B43618">
              <w:rPr>
                <w:rFonts w:ascii="宋体" w:eastAsia="宋体" w:hAnsi="宋体" w:cs="宋体" w:hint="eastAsia"/>
                <w:sz w:val="20"/>
                <w:szCs w:val="20"/>
              </w:rPr>
              <w:br/>
              <w:t>3) 读卡模块：支持RFID,IC等多介质卡</w:t>
            </w:r>
            <w:r w:rsidRPr="00B43618">
              <w:rPr>
                <w:rFonts w:ascii="宋体" w:eastAsia="宋体" w:hAnsi="宋体" w:cs="宋体" w:hint="eastAsia"/>
                <w:sz w:val="20"/>
                <w:szCs w:val="20"/>
              </w:rPr>
              <w:br/>
              <w:t>4) 高频天线：支持15693高频读卡协议</w:t>
            </w:r>
            <w:r w:rsidRPr="00B43618">
              <w:rPr>
                <w:rFonts w:ascii="宋体" w:eastAsia="宋体" w:hAnsi="宋体" w:cs="宋体" w:hint="eastAsia"/>
                <w:sz w:val="20"/>
                <w:szCs w:val="20"/>
              </w:rPr>
              <w:br/>
              <w:t>5) 总储存量：≥132双，支持增加副柜扩充。</w:t>
            </w:r>
            <w:r w:rsidRPr="00B43618">
              <w:rPr>
                <w:rFonts w:ascii="宋体" w:eastAsia="宋体" w:hAnsi="宋体" w:cs="宋体" w:hint="eastAsia"/>
                <w:sz w:val="20"/>
                <w:szCs w:val="20"/>
              </w:rPr>
              <w:br/>
              <w:t>6) 填装方式：快速扫RFID添加；</w:t>
            </w:r>
            <w:r w:rsidRPr="00B43618">
              <w:rPr>
                <w:rFonts w:ascii="宋体" w:eastAsia="宋体" w:hAnsi="宋体" w:cs="宋体" w:hint="eastAsia"/>
                <w:sz w:val="20"/>
                <w:szCs w:val="20"/>
              </w:rPr>
              <w:br/>
              <w:t>7) 发送方式：智能锁控式发鞋，安全高效稳定。</w:t>
            </w:r>
            <w:r w:rsidRPr="00B43618">
              <w:rPr>
                <w:rFonts w:ascii="宋体" w:eastAsia="宋体" w:hAnsi="宋体" w:cs="宋体" w:hint="eastAsia"/>
                <w:sz w:val="20"/>
                <w:szCs w:val="20"/>
              </w:rPr>
              <w:br/>
              <w:t>8) 发鞋速度：小于500MS。</w:t>
            </w:r>
            <w:r w:rsidRPr="00B43618">
              <w:rPr>
                <w:rFonts w:ascii="宋体" w:eastAsia="宋体" w:hAnsi="宋体" w:cs="宋体" w:hint="eastAsia"/>
                <w:sz w:val="20"/>
                <w:szCs w:val="20"/>
              </w:rPr>
              <w:br/>
              <w:t>9) 外部接口：RJ45，RS485</w:t>
            </w:r>
            <w:r w:rsidRPr="00B43618">
              <w:rPr>
                <w:rFonts w:ascii="宋体" w:eastAsia="宋体" w:hAnsi="宋体" w:cs="宋体" w:hint="eastAsia"/>
                <w:sz w:val="20"/>
                <w:szCs w:val="20"/>
              </w:rPr>
              <w:br/>
              <w:t>10) 工作环境 工作湿度：≤90%；工作电压：DC24V～220V；环境温度：-40～70℃</w:t>
            </w:r>
            <w:r w:rsidRPr="00B43618">
              <w:rPr>
                <w:rFonts w:ascii="宋体" w:eastAsia="宋体" w:hAnsi="宋体" w:cs="宋体" w:hint="eastAsia"/>
                <w:sz w:val="20"/>
                <w:szCs w:val="20"/>
              </w:rPr>
              <w:br/>
              <w:t>11) 柜体：Q235冷轧钢结构，厚度1MM,平光喷塑工艺，结构牢固；外表需防尘、防水、耐磨、防腐蚀</w:t>
            </w:r>
            <w:r w:rsidRPr="00B43618">
              <w:rPr>
                <w:rFonts w:ascii="宋体" w:eastAsia="宋体" w:hAnsi="宋体" w:cs="宋体" w:hint="eastAsia"/>
                <w:sz w:val="20"/>
                <w:szCs w:val="20"/>
              </w:rPr>
              <w:br/>
              <w:t>12）根据使用习惯与场地要求，单台设备整体尺寸要求高度不大于1800 (mm)，宽度不大于820 (mm)深度不大于460 (mm)</w:t>
            </w:r>
          </w:p>
        </w:tc>
      </w:tr>
      <w:tr w:rsidR="005D0785"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5D0785" w:rsidRPr="005D0785" w:rsidRDefault="005D0785" w:rsidP="005D0785">
            <w:pPr>
              <w:widowControl/>
              <w:kinsoku/>
              <w:jc w:val="center"/>
              <w:rPr>
                <w:rFonts w:ascii="宋体" w:eastAsia="宋体" w:hAnsi="宋体" w:cs="宋体"/>
                <w:color w:val="000000"/>
                <w:sz w:val="20"/>
                <w:szCs w:val="20"/>
              </w:rPr>
            </w:pPr>
            <w:r>
              <w:rPr>
                <w:rFonts w:ascii="宋体" w:eastAsia="宋体" w:hAnsi="宋体" w:cs="宋体"/>
                <w:color w:val="000000"/>
                <w:sz w:val="20"/>
                <w:szCs w:val="20"/>
              </w:rPr>
              <w:lastRenderedPageBreak/>
              <w:t>37</w:t>
            </w:r>
          </w:p>
        </w:tc>
        <w:tc>
          <w:tcPr>
            <w:tcW w:w="711"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智能收鞋柜</w:t>
            </w:r>
          </w:p>
        </w:tc>
        <w:tc>
          <w:tcPr>
            <w:tcW w:w="492"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1</w:t>
            </w:r>
          </w:p>
        </w:tc>
        <w:tc>
          <w:tcPr>
            <w:tcW w:w="421"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台</w:t>
            </w:r>
          </w:p>
        </w:tc>
        <w:tc>
          <w:tcPr>
            <w:tcW w:w="2955"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rPr>
                <w:rFonts w:ascii="宋体" w:eastAsia="宋体" w:hAnsi="宋体" w:cs="宋体"/>
                <w:sz w:val="20"/>
                <w:szCs w:val="20"/>
              </w:rPr>
            </w:pPr>
            <w:r w:rsidRPr="00B43618">
              <w:rPr>
                <w:rFonts w:ascii="宋体" w:eastAsia="宋体" w:hAnsi="宋体" w:cs="宋体" w:hint="eastAsia"/>
                <w:sz w:val="20"/>
                <w:szCs w:val="20"/>
              </w:rPr>
              <w:t>1) 医生无感投放污鞋，无需做刷卡等操作</w:t>
            </w:r>
            <w:r w:rsidRPr="00B43618">
              <w:rPr>
                <w:rFonts w:ascii="宋体" w:eastAsia="宋体" w:hAnsi="宋体" w:cs="宋体" w:hint="eastAsia"/>
                <w:sz w:val="20"/>
                <w:szCs w:val="20"/>
              </w:rPr>
              <w:br/>
              <w:t>2) 读卡模块：支持RFID,IC等多介质卡（可根据医院一卡通类型定制）</w:t>
            </w:r>
            <w:r w:rsidRPr="00B43618">
              <w:rPr>
                <w:rFonts w:ascii="宋体" w:eastAsia="宋体" w:hAnsi="宋体" w:cs="宋体" w:hint="eastAsia"/>
                <w:sz w:val="20"/>
                <w:szCs w:val="20"/>
              </w:rPr>
              <w:br/>
              <w:t>3) 控制主机：采用低功耗CPU-I5、4G内存、128G固态硬盘</w:t>
            </w:r>
            <w:r w:rsidRPr="00B43618">
              <w:rPr>
                <w:rFonts w:ascii="宋体" w:eastAsia="宋体" w:hAnsi="宋体" w:cs="宋体" w:hint="eastAsia"/>
                <w:sz w:val="20"/>
                <w:szCs w:val="20"/>
              </w:rPr>
              <w:br/>
              <w:t>4) 显示模块：液晶触摸屏，提供1920*1080或以上显示分辨率</w:t>
            </w:r>
            <w:r w:rsidRPr="00B43618">
              <w:rPr>
                <w:rFonts w:ascii="宋体" w:eastAsia="宋体" w:hAnsi="宋体" w:cs="宋体" w:hint="eastAsia"/>
                <w:sz w:val="20"/>
                <w:szCs w:val="20"/>
              </w:rPr>
              <w:br/>
              <w:t>5) 外部接口要求：RJ45,RS485,DC OUT，AC OUT</w:t>
            </w:r>
            <w:r w:rsidRPr="00B43618">
              <w:rPr>
                <w:rFonts w:ascii="宋体" w:eastAsia="宋体" w:hAnsi="宋体" w:cs="宋体" w:hint="eastAsia"/>
                <w:sz w:val="20"/>
                <w:szCs w:val="20"/>
              </w:rPr>
              <w:br/>
              <w:t>6) 柜体：Q235冷轧钢结构，厚度1MM,平光喷塑工艺，结构牢固；外表需防尘、防水、耐磨、防腐蚀</w:t>
            </w:r>
            <w:r w:rsidRPr="00B43618">
              <w:rPr>
                <w:rFonts w:ascii="宋体" w:eastAsia="宋体" w:hAnsi="宋体" w:cs="宋体" w:hint="eastAsia"/>
                <w:sz w:val="20"/>
                <w:szCs w:val="20"/>
              </w:rPr>
              <w:br/>
              <w:t>7) 所有回收过程，系统全部有记录，后期能查询。</w:t>
            </w:r>
            <w:r w:rsidRPr="00B43618">
              <w:rPr>
                <w:rFonts w:ascii="宋体" w:eastAsia="宋体" w:hAnsi="宋体" w:cs="宋体" w:hint="eastAsia"/>
                <w:sz w:val="20"/>
                <w:szCs w:val="20"/>
              </w:rPr>
              <w:br/>
              <w:t>8) 离线与流程修复：系统具备在断网状态下工作的能力，脱机完成衣服发放并记录，联网后系统自动与数据库对接完成异常数据的修复。</w:t>
            </w:r>
            <w:r w:rsidRPr="00B43618">
              <w:rPr>
                <w:rFonts w:ascii="宋体" w:eastAsia="宋体" w:hAnsi="宋体" w:cs="宋体" w:hint="eastAsia"/>
                <w:sz w:val="20"/>
                <w:szCs w:val="20"/>
              </w:rPr>
              <w:br/>
              <w:t>9) 具备宣传视频嵌入的功能，可以对将视频、PPT、图片等内容嵌入到主界面中，实现宣传功能</w:t>
            </w:r>
            <w:r w:rsidRPr="00B43618">
              <w:rPr>
                <w:rFonts w:ascii="宋体" w:eastAsia="宋体" w:hAnsi="宋体" w:cs="宋体" w:hint="eastAsia"/>
                <w:sz w:val="20"/>
                <w:szCs w:val="20"/>
              </w:rPr>
              <w:br/>
              <w:t>10）根据使用习惯与场地要求，单台设备整体尺寸要求高度不大于1700 (mm)，宽度不大于1200 (mm)深度不大于550 (mm)</w:t>
            </w:r>
          </w:p>
        </w:tc>
      </w:tr>
      <w:tr w:rsidR="005D0785"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5D0785" w:rsidRPr="00B43618" w:rsidRDefault="005D0785" w:rsidP="005D0785">
            <w:pPr>
              <w:widowControl/>
              <w:kinsoku/>
              <w:jc w:val="center"/>
              <w:rPr>
                <w:rFonts w:ascii="宋体" w:eastAsia="宋体" w:hAnsi="宋体" w:cs="宋体"/>
                <w:color w:val="000000"/>
                <w:sz w:val="20"/>
                <w:szCs w:val="20"/>
              </w:rPr>
            </w:pPr>
            <w:r>
              <w:rPr>
                <w:rFonts w:ascii="宋体" w:eastAsia="宋体" w:hAnsi="宋体" w:cs="宋体" w:hint="eastAsia"/>
                <w:color w:val="000000"/>
                <w:sz w:val="20"/>
                <w:szCs w:val="20"/>
              </w:rPr>
              <w:t>3</w:t>
            </w:r>
            <w:r>
              <w:rPr>
                <w:rFonts w:ascii="宋体" w:eastAsia="宋体" w:hAnsi="宋体" w:cs="宋体"/>
                <w:color w:val="000000"/>
                <w:sz w:val="20"/>
                <w:szCs w:val="20"/>
              </w:rPr>
              <w:t>8</w:t>
            </w:r>
          </w:p>
        </w:tc>
        <w:tc>
          <w:tcPr>
            <w:tcW w:w="711"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智能鞋柜控制主柜</w:t>
            </w:r>
          </w:p>
        </w:tc>
        <w:tc>
          <w:tcPr>
            <w:tcW w:w="492"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3</w:t>
            </w:r>
          </w:p>
        </w:tc>
        <w:tc>
          <w:tcPr>
            <w:tcW w:w="421"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台</w:t>
            </w:r>
          </w:p>
        </w:tc>
        <w:tc>
          <w:tcPr>
            <w:tcW w:w="2955"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rPr>
                <w:rFonts w:ascii="宋体" w:eastAsia="宋体" w:hAnsi="宋体" w:cs="宋体"/>
                <w:sz w:val="20"/>
                <w:szCs w:val="20"/>
              </w:rPr>
            </w:pPr>
            <w:r w:rsidRPr="00B43618">
              <w:rPr>
                <w:rFonts w:ascii="宋体" w:eastAsia="宋体" w:hAnsi="宋体" w:cs="宋体" w:hint="eastAsia"/>
                <w:sz w:val="20"/>
                <w:szCs w:val="20"/>
              </w:rPr>
              <w:t>1) 对智能鞋柜进行控制，实现鞋柜智能分配管理。可通过网络远程管理，实现查询、远程开箱，数据统计等功能，具有完备的日志和安全防护；在软件上要使用方便，维护简单，可升级。</w:t>
            </w:r>
            <w:r w:rsidRPr="00B43618">
              <w:rPr>
                <w:rFonts w:ascii="宋体" w:eastAsia="宋体" w:hAnsi="宋体" w:cs="宋体" w:hint="eastAsia"/>
                <w:sz w:val="20"/>
                <w:szCs w:val="20"/>
              </w:rPr>
              <w:br/>
              <w:t>2) 显示屏：提供1920*1080或以上显示分辨率。</w:t>
            </w:r>
            <w:r w:rsidRPr="00B43618">
              <w:rPr>
                <w:rFonts w:ascii="宋体" w:eastAsia="宋体" w:hAnsi="宋体" w:cs="宋体" w:hint="eastAsia"/>
                <w:sz w:val="20"/>
                <w:szCs w:val="20"/>
              </w:rPr>
              <w:br/>
              <w:t>3) 主要零部件：工控微电脑通信数据处理系统，主控机控制每组柜子的使用状态。</w:t>
            </w:r>
            <w:r w:rsidRPr="00B43618">
              <w:rPr>
                <w:rFonts w:ascii="宋体" w:eastAsia="宋体" w:hAnsi="宋体" w:cs="宋体" w:hint="eastAsia"/>
                <w:sz w:val="20"/>
                <w:szCs w:val="20"/>
              </w:rPr>
              <w:br/>
              <w:t>4) 通讯及管理要求：使用医院局域网通过TCP/IP协议实现远程通讯和管理，读取IC卡开柜。</w:t>
            </w:r>
            <w:r w:rsidRPr="00B43618">
              <w:rPr>
                <w:rFonts w:ascii="宋体" w:eastAsia="宋体" w:hAnsi="宋体" w:cs="宋体" w:hint="eastAsia"/>
                <w:sz w:val="20"/>
                <w:szCs w:val="20"/>
              </w:rPr>
              <w:br/>
              <w:t>5) 主要功能：通过管理系统，感应授权过的IC匙牌开柜门。发卡时，将工作人员与柜子的箱号形成绑定关系，同时上传服务器。管理员使用电子密钥（管理IC卡+密码）进入管理界面，可实现应急开箱、锁箱、清箱等功能。可通过网络远程管理，实现查询、远程开箱，数据统计等功能。为保证安全性，系统具有完备的日志记录，所有使用者信息、存取操作、时间信息、使用卡号信息后台均有记</w:t>
            </w:r>
            <w:r w:rsidRPr="00B43618">
              <w:rPr>
                <w:rFonts w:ascii="宋体" w:eastAsia="宋体" w:hAnsi="宋体" w:cs="宋体" w:hint="eastAsia"/>
                <w:sz w:val="20"/>
                <w:szCs w:val="20"/>
              </w:rPr>
              <w:lastRenderedPageBreak/>
              <w:t>录。</w:t>
            </w:r>
          </w:p>
        </w:tc>
      </w:tr>
      <w:tr w:rsidR="005D0785"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5D0785" w:rsidRPr="00B43618" w:rsidRDefault="005D0785" w:rsidP="005D0785">
            <w:pPr>
              <w:widowControl/>
              <w:kinsoku/>
              <w:jc w:val="center"/>
              <w:rPr>
                <w:rFonts w:ascii="宋体" w:eastAsia="宋体" w:hAnsi="宋体" w:cs="宋体"/>
                <w:color w:val="000000"/>
                <w:sz w:val="20"/>
                <w:szCs w:val="20"/>
              </w:rPr>
            </w:pPr>
            <w:r>
              <w:rPr>
                <w:rFonts w:ascii="宋体" w:eastAsia="宋体" w:hAnsi="宋体" w:cs="宋体" w:hint="eastAsia"/>
                <w:color w:val="000000"/>
                <w:sz w:val="20"/>
                <w:szCs w:val="20"/>
              </w:rPr>
              <w:lastRenderedPageBreak/>
              <w:t>3</w:t>
            </w:r>
            <w:r>
              <w:rPr>
                <w:rFonts w:ascii="宋体" w:eastAsia="宋体" w:hAnsi="宋体" w:cs="宋体"/>
                <w:color w:val="000000"/>
                <w:sz w:val="20"/>
                <w:szCs w:val="20"/>
              </w:rPr>
              <w:t>9</w:t>
            </w:r>
          </w:p>
        </w:tc>
        <w:tc>
          <w:tcPr>
            <w:tcW w:w="711"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智能更鞋柜</w:t>
            </w:r>
          </w:p>
        </w:tc>
        <w:tc>
          <w:tcPr>
            <w:tcW w:w="492"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18</w:t>
            </w:r>
          </w:p>
        </w:tc>
        <w:tc>
          <w:tcPr>
            <w:tcW w:w="421"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台</w:t>
            </w:r>
          </w:p>
        </w:tc>
        <w:tc>
          <w:tcPr>
            <w:tcW w:w="2955"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rPr>
                <w:rFonts w:ascii="宋体" w:eastAsia="宋体" w:hAnsi="宋体" w:cs="宋体"/>
                <w:sz w:val="20"/>
                <w:szCs w:val="20"/>
              </w:rPr>
            </w:pPr>
            <w:r w:rsidRPr="00B43618">
              <w:rPr>
                <w:rFonts w:ascii="宋体" w:eastAsia="宋体" w:hAnsi="宋体" w:cs="宋体" w:hint="eastAsia"/>
                <w:sz w:val="20"/>
                <w:szCs w:val="20"/>
              </w:rPr>
              <w:t>1) 具有较高的容积率，在保证强度的情况下尽可能的提高柜格容积；外观、颜色可定制，便于清洁，不易油污、磨损；</w:t>
            </w:r>
            <w:r w:rsidRPr="00B43618">
              <w:rPr>
                <w:rFonts w:ascii="宋体" w:eastAsia="宋体" w:hAnsi="宋体" w:cs="宋体" w:hint="eastAsia"/>
                <w:sz w:val="20"/>
                <w:szCs w:val="20"/>
              </w:rPr>
              <w:br/>
              <w:t>2) 柜体要求：箱门内部除标书要求外无其他夹层，空间利用率最高；柜体外观、颜色可定制，表面处理便于清洁，不易油污、磨损；选用优质镀锌钢板；表面经多道工艺处理；去油、去酸、磷化、防锈处理最后静电喷涂。</w:t>
            </w:r>
            <w:r w:rsidRPr="00B43618">
              <w:rPr>
                <w:rFonts w:ascii="宋体" w:eastAsia="宋体" w:hAnsi="宋体" w:cs="宋体" w:hint="eastAsia"/>
                <w:sz w:val="20"/>
                <w:szCs w:val="20"/>
              </w:rPr>
              <w:br/>
              <w:t>3) 箱门要求：箱门采用镀锌钢板制作；背面增加加强筋，提高箱门的防撞击能力，箱门的两侧呈一定角度的弧线外形，有效防止和降低使用者因疏忽碰伤、磕伤。</w:t>
            </w:r>
            <w:r w:rsidRPr="00B43618">
              <w:rPr>
                <w:rFonts w:ascii="宋体" w:eastAsia="宋体" w:hAnsi="宋体" w:cs="宋体" w:hint="eastAsia"/>
                <w:sz w:val="20"/>
                <w:szCs w:val="20"/>
              </w:rPr>
              <w:br/>
              <w:t>4) 可根据医院要求增加单箱隔断，变成双层单箱。具体尺寸如有特殊调动，可根据现场实际情况定制。</w:t>
            </w:r>
          </w:p>
        </w:tc>
      </w:tr>
      <w:tr w:rsidR="005D0785"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5D0785" w:rsidRPr="00B43618" w:rsidRDefault="005D0785" w:rsidP="005D0785">
            <w:pPr>
              <w:widowControl/>
              <w:kinsoku/>
              <w:jc w:val="center"/>
              <w:rPr>
                <w:rFonts w:ascii="宋体" w:eastAsia="宋体" w:hAnsi="宋体" w:cs="宋体"/>
                <w:color w:val="000000"/>
                <w:sz w:val="20"/>
                <w:szCs w:val="20"/>
              </w:rPr>
            </w:pPr>
            <w:r>
              <w:rPr>
                <w:rFonts w:ascii="宋体" w:eastAsia="宋体" w:hAnsi="宋体" w:cs="宋体" w:hint="eastAsia"/>
                <w:color w:val="000000"/>
                <w:sz w:val="20"/>
                <w:szCs w:val="20"/>
              </w:rPr>
              <w:t>4</w:t>
            </w:r>
            <w:r>
              <w:rPr>
                <w:rFonts w:ascii="宋体" w:eastAsia="宋体" w:hAnsi="宋体" w:cs="宋体"/>
                <w:color w:val="000000"/>
                <w:sz w:val="20"/>
                <w:szCs w:val="20"/>
              </w:rPr>
              <w:t>0</w:t>
            </w:r>
          </w:p>
        </w:tc>
        <w:tc>
          <w:tcPr>
            <w:tcW w:w="711"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sz w:val="20"/>
                <w:szCs w:val="20"/>
              </w:rPr>
            </w:pPr>
            <w:r w:rsidRPr="00B43618">
              <w:rPr>
                <w:rFonts w:ascii="宋体" w:eastAsia="宋体" w:hAnsi="宋体" w:cs="宋体" w:hint="eastAsia"/>
                <w:sz w:val="20"/>
                <w:szCs w:val="20"/>
              </w:rPr>
              <w:t>智能发衣柜</w:t>
            </w:r>
          </w:p>
        </w:tc>
        <w:tc>
          <w:tcPr>
            <w:tcW w:w="492"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1</w:t>
            </w:r>
          </w:p>
        </w:tc>
        <w:tc>
          <w:tcPr>
            <w:tcW w:w="421"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套</w:t>
            </w:r>
          </w:p>
        </w:tc>
        <w:tc>
          <w:tcPr>
            <w:tcW w:w="2955"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rPr>
                <w:rFonts w:ascii="宋体" w:eastAsia="宋体" w:hAnsi="宋体" w:cs="宋体"/>
                <w:color w:val="000000"/>
                <w:sz w:val="20"/>
                <w:szCs w:val="20"/>
              </w:rPr>
            </w:pPr>
            <w:r w:rsidRPr="00B43618">
              <w:rPr>
                <w:rFonts w:ascii="宋体" w:eastAsia="宋体" w:hAnsi="宋体" w:cs="宋体" w:hint="eastAsia"/>
                <w:color w:val="000000"/>
                <w:sz w:val="20"/>
                <w:szCs w:val="20"/>
              </w:rPr>
              <w:t>1) 控制主机：采用低功耗CPU-I5、4G内存、128G固态硬盘</w:t>
            </w:r>
            <w:r w:rsidRPr="00B43618">
              <w:rPr>
                <w:rFonts w:ascii="宋体" w:eastAsia="宋体" w:hAnsi="宋体" w:cs="宋体" w:hint="eastAsia"/>
                <w:color w:val="000000"/>
                <w:sz w:val="20"/>
                <w:szCs w:val="20"/>
              </w:rPr>
              <w:br/>
              <w:t>2) 显示模块：液晶触摸屏，提供1920*1080或以上显示分辨率</w:t>
            </w:r>
            <w:r w:rsidRPr="00B43618">
              <w:rPr>
                <w:rFonts w:ascii="宋体" w:eastAsia="宋体" w:hAnsi="宋体" w:cs="宋体" w:hint="eastAsia"/>
                <w:color w:val="000000"/>
                <w:sz w:val="20"/>
                <w:szCs w:val="20"/>
              </w:rPr>
              <w:br/>
              <w:t>3) 读卡模块：支持RFID,IC等多介质卡</w:t>
            </w:r>
            <w:r w:rsidRPr="00B43618">
              <w:rPr>
                <w:rFonts w:ascii="宋体" w:eastAsia="宋体" w:hAnsi="宋体" w:cs="宋体" w:hint="eastAsia"/>
                <w:color w:val="000000"/>
                <w:sz w:val="20"/>
                <w:szCs w:val="20"/>
              </w:rPr>
              <w:br/>
              <w:t>4) 高频天线：支持15693高频读卡协议</w:t>
            </w:r>
            <w:r w:rsidRPr="00B43618">
              <w:rPr>
                <w:rFonts w:ascii="宋体" w:eastAsia="宋体" w:hAnsi="宋体" w:cs="宋体" w:hint="eastAsia"/>
                <w:color w:val="000000"/>
                <w:sz w:val="20"/>
                <w:szCs w:val="20"/>
              </w:rPr>
              <w:br/>
              <w:t>5) 总储存量：≥132套，支持增加副柜扩充。</w:t>
            </w:r>
            <w:r w:rsidRPr="00B43618">
              <w:rPr>
                <w:rFonts w:ascii="宋体" w:eastAsia="宋体" w:hAnsi="宋体" w:cs="宋体" w:hint="eastAsia"/>
                <w:color w:val="000000"/>
                <w:sz w:val="20"/>
                <w:szCs w:val="20"/>
              </w:rPr>
              <w:br/>
              <w:t>6) 填装方式：快速扫RFID添加；</w:t>
            </w:r>
            <w:r w:rsidRPr="00B43618">
              <w:rPr>
                <w:rFonts w:ascii="宋体" w:eastAsia="宋体" w:hAnsi="宋体" w:cs="宋体" w:hint="eastAsia"/>
                <w:color w:val="000000"/>
                <w:sz w:val="20"/>
                <w:szCs w:val="20"/>
              </w:rPr>
              <w:br/>
              <w:t>7) 发送方式：智能锁控式发衣，安全高效稳定。</w:t>
            </w:r>
            <w:r w:rsidRPr="00B43618">
              <w:rPr>
                <w:rFonts w:ascii="宋体" w:eastAsia="宋体" w:hAnsi="宋体" w:cs="宋体" w:hint="eastAsia"/>
                <w:color w:val="000000"/>
                <w:sz w:val="20"/>
                <w:szCs w:val="20"/>
              </w:rPr>
              <w:br/>
              <w:t>8) 发鞋速度：小于500MS。</w:t>
            </w:r>
            <w:r w:rsidRPr="00B43618">
              <w:rPr>
                <w:rFonts w:ascii="宋体" w:eastAsia="宋体" w:hAnsi="宋体" w:cs="宋体" w:hint="eastAsia"/>
                <w:color w:val="000000"/>
                <w:sz w:val="20"/>
                <w:szCs w:val="20"/>
              </w:rPr>
              <w:br/>
              <w:t>9) 外部接口：RJ45，RS485</w:t>
            </w:r>
            <w:r w:rsidRPr="00B43618">
              <w:rPr>
                <w:rFonts w:ascii="宋体" w:eastAsia="宋体" w:hAnsi="宋体" w:cs="宋体" w:hint="eastAsia"/>
                <w:color w:val="000000"/>
                <w:sz w:val="20"/>
                <w:szCs w:val="20"/>
              </w:rPr>
              <w:br/>
              <w:t>10) 工作环境 工作湿度：≤90%；工作电压：DC24V～220V；环境温度：-40～70℃</w:t>
            </w:r>
            <w:r w:rsidRPr="00B43618">
              <w:rPr>
                <w:rFonts w:ascii="宋体" w:eastAsia="宋体" w:hAnsi="宋体" w:cs="宋体" w:hint="eastAsia"/>
                <w:color w:val="000000"/>
                <w:sz w:val="20"/>
                <w:szCs w:val="20"/>
              </w:rPr>
              <w:br/>
              <w:t>11) 柜体：Q235冷轧钢结构，厚度1MM,平光喷塑工艺，结构牢固；外表需防尘、防水、耐磨、防腐蚀</w:t>
            </w:r>
            <w:r w:rsidRPr="00B43618">
              <w:rPr>
                <w:rFonts w:ascii="宋体" w:eastAsia="宋体" w:hAnsi="宋体" w:cs="宋体" w:hint="eastAsia"/>
                <w:color w:val="000000"/>
                <w:sz w:val="20"/>
                <w:szCs w:val="20"/>
              </w:rPr>
              <w:br/>
              <w:t>12）根据使用习惯与场地要求，单台设备整体尺寸要求高度不大于1800 (mm)，宽度不大于820 (mm)深度不大于460 (mm)</w:t>
            </w:r>
          </w:p>
        </w:tc>
      </w:tr>
      <w:tr w:rsidR="005D0785"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5D0785" w:rsidRPr="00B43618" w:rsidRDefault="005D0785" w:rsidP="005D0785">
            <w:pPr>
              <w:widowControl/>
              <w:kinsoku/>
              <w:jc w:val="center"/>
              <w:rPr>
                <w:rFonts w:ascii="宋体" w:eastAsia="宋体" w:hAnsi="宋体" w:cs="宋体"/>
                <w:color w:val="000000"/>
                <w:sz w:val="20"/>
                <w:szCs w:val="20"/>
              </w:rPr>
            </w:pPr>
            <w:r>
              <w:rPr>
                <w:rFonts w:ascii="宋体" w:eastAsia="宋体" w:hAnsi="宋体" w:cs="宋体" w:hint="eastAsia"/>
                <w:color w:val="000000"/>
                <w:sz w:val="20"/>
                <w:szCs w:val="20"/>
              </w:rPr>
              <w:t>4</w:t>
            </w:r>
            <w:r>
              <w:rPr>
                <w:rFonts w:ascii="宋体" w:eastAsia="宋体" w:hAnsi="宋体" w:cs="宋体"/>
                <w:color w:val="000000"/>
                <w:sz w:val="20"/>
                <w:szCs w:val="20"/>
              </w:rPr>
              <w:t>1</w:t>
            </w:r>
          </w:p>
        </w:tc>
        <w:tc>
          <w:tcPr>
            <w:tcW w:w="711"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sz w:val="20"/>
                <w:szCs w:val="20"/>
              </w:rPr>
            </w:pPr>
            <w:r w:rsidRPr="00B43618">
              <w:rPr>
                <w:rFonts w:ascii="宋体" w:eastAsia="宋体" w:hAnsi="宋体" w:cs="宋体" w:hint="eastAsia"/>
                <w:sz w:val="20"/>
                <w:szCs w:val="20"/>
              </w:rPr>
              <w:t>智能收衣柜</w:t>
            </w:r>
          </w:p>
        </w:tc>
        <w:tc>
          <w:tcPr>
            <w:tcW w:w="492"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2</w:t>
            </w:r>
          </w:p>
        </w:tc>
        <w:tc>
          <w:tcPr>
            <w:tcW w:w="421"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台</w:t>
            </w:r>
          </w:p>
        </w:tc>
        <w:tc>
          <w:tcPr>
            <w:tcW w:w="2955"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rPr>
                <w:rFonts w:ascii="宋体" w:eastAsia="宋体" w:hAnsi="宋体" w:cs="宋体"/>
                <w:color w:val="000000"/>
                <w:sz w:val="20"/>
                <w:szCs w:val="20"/>
              </w:rPr>
            </w:pPr>
            <w:r w:rsidRPr="00B43618">
              <w:rPr>
                <w:rFonts w:ascii="宋体" w:eastAsia="宋体" w:hAnsi="宋体" w:cs="宋体" w:hint="eastAsia"/>
                <w:color w:val="000000"/>
                <w:sz w:val="20"/>
                <w:szCs w:val="20"/>
              </w:rPr>
              <w:t>1) 医生无感投放污衣，无需做刷卡等操作</w:t>
            </w:r>
            <w:r w:rsidRPr="00B43618">
              <w:rPr>
                <w:rFonts w:ascii="宋体" w:eastAsia="宋体" w:hAnsi="宋体" w:cs="宋体" w:hint="eastAsia"/>
                <w:color w:val="000000"/>
                <w:sz w:val="20"/>
                <w:szCs w:val="20"/>
              </w:rPr>
              <w:br/>
              <w:t>2) 读卡模块：支持RFID,IC等多介质卡（可根据医院一卡通类型定制）</w:t>
            </w:r>
            <w:r w:rsidRPr="00B43618">
              <w:rPr>
                <w:rFonts w:ascii="宋体" w:eastAsia="宋体" w:hAnsi="宋体" w:cs="宋体" w:hint="eastAsia"/>
                <w:color w:val="000000"/>
                <w:sz w:val="20"/>
                <w:szCs w:val="20"/>
              </w:rPr>
              <w:br/>
              <w:t>3) 显示模块：液晶显示</w:t>
            </w:r>
            <w:r w:rsidRPr="00B43618">
              <w:rPr>
                <w:rFonts w:ascii="宋体" w:eastAsia="宋体" w:hAnsi="宋体" w:cs="宋体" w:hint="eastAsia"/>
                <w:color w:val="000000"/>
                <w:sz w:val="20"/>
                <w:szCs w:val="20"/>
              </w:rPr>
              <w:br/>
              <w:t>4) 外部接口要求：RJ45,RS485,DC OUT，AC OUT</w:t>
            </w:r>
            <w:r w:rsidRPr="00B43618">
              <w:rPr>
                <w:rFonts w:ascii="宋体" w:eastAsia="宋体" w:hAnsi="宋体" w:cs="宋体" w:hint="eastAsia"/>
                <w:color w:val="000000"/>
                <w:sz w:val="20"/>
                <w:szCs w:val="20"/>
              </w:rPr>
              <w:br/>
              <w:t>5) 支持打印票据功能，后期后勤部门取污衣后，可打印小票作为凭证。</w:t>
            </w:r>
            <w:r w:rsidRPr="00B43618">
              <w:rPr>
                <w:rFonts w:ascii="宋体" w:eastAsia="宋体" w:hAnsi="宋体" w:cs="宋体" w:hint="eastAsia"/>
                <w:color w:val="000000"/>
                <w:sz w:val="20"/>
                <w:szCs w:val="20"/>
              </w:rPr>
              <w:br/>
              <w:t>6) 所有回收过程，系统全部有记录，后期能查询。</w:t>
            </w:r>
            <w:r w:rsidRPr="00B43618">
              <w:rPr>
                <w:rFonts w:ascii="宋体" w:eastAsia="宋体" w:hAnsi="宋体" w:cs="宋体" w:hint="eastAsia"/>
                <w:color w:val="000000"/>
                <w:sz w:val="20"/>
                <w:szCs w:val="20"/>
              </w:rPr>
              <w:br/>
              <w:t>7) 离线与流程修复：系统具备在断网状态下工作的能力，脱机完成衣服发放并记录，联网后系统自动与数据库对接完成异常数据的修复。</w:t>
            </w:r>
            <w:r w:rsidRPr="00B43618">
              <w:rPr>
                <w:rFonts w:ascii="宋体" w:eastAsia="宋体" w:hAnsi="宋体" w:cs="宋体" w:hint="eastAsia"/>
                <w:color w:val="000000"/>
                <w:sz w:val="20"/>
                <w:szCs w:val="20"/>
              </w:rPr>
              <w:br/>
              <w:t>8) 具备宣传视频嵌入的功能，可以对将视频、PPT、图片等内容嵌入到主界面中，实现宣传功能</w:t>
            </w:r>
            <w:r w:rsidRPr="00B43618">
              <w:rPr>
                <w:rFonts w:ascii="宋体" w:eastAsia="宋体" w:hAnsi="宋体" w:cs="宋体" w:hint="eastAsia"/>
                <w:color w:val="000000"/>
                <w:sz w:val="20"/>
                <w:szCs w:val="20"/>
              </w:rPr>
              <w:br/>
              <w:t>9) 功能要求：自动回收使用过的洗手衣，产品采用工业级设计，能够适应低温、恶劣的工作环境。医务人员术后更衣将洗手衣投入洗手衣回收机时，回收机自动记录衣物的归还信息，并将信息回传至管理系统。洗手衣自动回收机超量提醒功能：当回收机衣服内的污</w:t>
            </w:r>
            <w:r w:rsidRPr="00B43618">
              <w:rPr>
                <w:rFonts w:ascii="宋体" w:eastAsia="宋体" w:hAnsi="宋体" w:cs="宋体" w:hint="eastAsia"/>
                <w:color w:val="000000"/>
                <w:sz w:val="20"/>
                <w:szCs w:val="20"/>
              </w:rPr>
              <w:lastRenderedPageBreak/>
              <w:t>衣数量超过设定值时，在管理系统中要弹出提醒信息框，提醒工作人员及时清理对应的回收机污衣。</w:t>
            </w:r>
          </w:p>
        </w:tc>
      </w:tr>
      <w:tr w:rsidR="005D0785"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5D0785" w:rsidRPr="00B43618" w:rsidRDefault="005D0785" w:rsidP="005D0785">
            <w:pPr>
              <w:widowControl/>
              <w:kinsoku/>
              <w:jc w:val="center"/>
              <w:rPr>
                <w:rFonts w:ascii="宋体" w:eastAsia="宋体" w:hAnsi="宋体" w:cs="宋体"/>
                <w:color w:val="000000"/>
                <w:sz w:val="20"/>
                <w:szCs w:val="20"/>
              </w:rPr>
            </w:pPr>
            <w:r>
              <w:rPr>
                <w:rFonts w:ascii="宋体" w:eastAsia="宋体" w:hAnsi="宋体" w:cs="宋体" w:hint="eastAsia"/>
                <w:color w:val="000000"/>
                <w:sz w:val="20"/>
                <w:szCs w:val="20"/>
              </w:rPr>
              <w:lastRenderedPageBreak/>
              <w:t>4</w:t>
            </w:r>
            <w:r>
              <w:rPr>
                <w:rFonts w:ascii="宋体" w:eastAsia="宋体" w:hAnsi="宋体" w:cs="宋体"/>
                <w:color w:val="000000"/>
                <w:sz w:val="20"/>
                <w:szCs w:val="20"/>
              </w:rPr>
              <w:t>2</w:t>
            </w:r>
          </w:p>
        </w:tc>
        <w:tc>
          <w:tcPr>
            <w:tcW w:w="711"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sz w:val="20"/>
                <w:szCs w:val="20"/>
              </w:rPr>
            </w:pPr>
            <w:r w:rsidRPr="00B43618">
              <w:rPr>
                <w:rFonts w:ascii="宋体" w:eastAsia="宋体" w:hAnsi="宋体" w:cs="宋体" w:hint="eastAsia"/>
                <w:sz w:val="20"/>
                <w:szCs w:val="20"/>
              </w:rPr>
              <w:t>智能衣柜控制主柜</w:t>
            </w:r>
          </w:p>
        </w:tc>
        <w:tc>
          <w:tcPr>
            <w:tcW w:w="492"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Pr>
                <w:rFonts w:ascii="宋体" w:eastAsia="宋体" w:hAnsi="宋体" w:cs="宋体"/>
                <w:color w:val="000000"/>
                <w:sz w:val="20"/>
                <w:szCs w:val="20"/>
              </w:rPr>
              <w:t>9</w:t>
            </w:r>
          </w:p>
        </w:tc>
        <w:tc>
          <w:tcPr>
            <w:tcW w:w="421"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台</w:t>
            </w:r>
          </w:p>
        </w:tc>
        <w:tc>
          <w:tcPr>
            <w:tcW w:w="2955"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rPr>
                <w:rFonts w:ascii="宋体" w:eastAsia="宋体" w:hAnsi="宋体" w:cs="宋体"/>
                <w:sz w:val="20"/>
                <w:szCs w:val="20"/>
              </w:rPr>
            </w:pPr>
            <w:r w:rsidRPr="00B43618">
              <w:rPr>
                <w:rFonts w:ascii="宋体" w:eastAsia="宋体" w:hAnsi="宋体" w:cs="宋体" w:hint="eastAsia"/>
                <w:sz w:val="20"/>
                <w:szCs w:val="20"/>
              </w:rPr>
              <w:t>1) 对智能衣柜进行控制，实现衣柜智能分配管理。可通过网络远程管理，实现查询、远程开箱，数据统计等功能，具有完备的日志和安全防护；在软件上要使用方便，维护简单，可升级。</w:t>
            </w:r>
            <w:r w:rsidRPr="00B43618">
              <w:rPr>
                <w:rFonts w:ascii="宋体" w:eastAsia="宋体" w:hAnsi="宋体" w:cs="宋体" w:hint="eastAsia"/>
                <w:sz w:val="20"/>
                <w:szCs w:val="20"/>
              </w:rPr>
              <w:br/>
              <w:t>2) 显示屏：提供1920*1080或以上显示分辨率。</w:t>
            </w:r>
            <w:r w:rsidRPr="00B43618">
              <w:rPr>
                <w:rFonts w:ascii="宋体" w:eastAsia="宋体" w:hAnsi="宋体" w:cs="宋体" w:hint="eastAsia"/>
                <w:sz w:val="20"/>
                <w:szCs w:val="20"/>
              </w:rPr>
              <w:br/>
              <w:t>3) 主要零部件：工控微电脑通信数据处理系统，主控机控制每组柜子的使用状态。</w:t>
            </w:r>
            <w:r w:rsidRPr="00B43618">
              <w:rPr>
                <w:rFonts w:ascii="宋体" w:eastAsia="宋体" w:hAnsi="宋体" w:cs="宋体" w:hint="eastAsia"/>
                <w:sz w:val="20"/>
                <w:szCs w:val="20"/>
              </w:rPr>
              <w:br/>
              <w:t>4) 通讯及管理要求：使用医院局域网通过TCP/IP协议实现远程通讯和管理，读取IC卡开柜。</w:t>
            </w:r>
            <w:r w:rsidRPr="00B43618">
              <w:rPr>
                <w:rFonts w:ascii="宋体" w:eastAsia="宋体" w:hAnsi="宋体" w:cs="宋体" w:hint="eastAsia"/>
                <w:sz w:val="20"/>
                <w:szCs w:val="20"/>
              </w:rPr>
              <w:br/>
              <w:t>5) 主要功能：通过管理系统，感应授权过的IC匙牌开柜门。发卡时，将工作人员与柜子的箱号形成绑定关系，同时上传服务器。管理员使用电子密钥（管理IC卡+密码）进入管理界面，可实现应急开箱、锁箱、清箱等功能。可通过网络远程管理，实现查询、远程开箱，数据统计等功能。为保证安全性，系统具有完备的日志记录，所有使用者信息、存取操作、时间信息、使用卡号信息后台均有记录。</w:t>
            </w:r>
          </w:p>
        </w:tc>
      </w:tr>
      <w:tr w:rsidR="005D0785"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5D0785" w:rsidRPr="00B43618" w:rsidRDefault="005D0785" w:rsidP="005D0785">
            <w:pPr>
              <w:widowControl/>
              <w:kinsoku/>
              <w:jc w:val="center"/>
              <w:rPr>
                <w:rFonts w:ascii="宋体" w:eastAsia="宋体" w:hAnsi="宋体" w:cs="宋体"/>
                <w:color w:val="000000"/>
                <w:sz w:val="20"/>
                <w:szCs w:val="20"/>
              </w:rPr>
            </w:pPr>
            <w:r>
              <w:rPr>
                <w:rFonts w:ascii="宋体" w:eastAsia="宋体" w:hAnsi="宋体" w:cs="宋体" w:hint="eastAsia"/>
                <w:color w:val="000000"/>
                <w:sz w:val="20"/>
                <w:szCs w:val="20"/>
              </w:rPr>
              <w:t>4</w:t>
            </w:r>
            <w:r>
              <w:rPr>
                <w:rFonts w:ascii="宋体" w:eastAsia="宋体" w:hAnsi="宋体" w:cs="宋体"/>
                <w:color w:val="000000"/>
                <w:sz w:val="20"/>
                <w:szCs w:val="20"/>
              </w:rPr>
              <w:t>3</w:t>
            </w:r>
          </w:p>
        </w:tc>
        <w:tc>
          <w:tcPr>
            <w:tcW w:w="711"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sz w:val="20"/>
                <w:szCs w:val="20"/>
              </w:rPr>
            </w:pPr>
            <w:r w:rsidRPr="00B43618">
              <w:rPr>
                <w:rFonts w:ascii="宋体" w:eastAsia="宋体" w:hAnsi="宋体" w:cs="宋体" w:hint="eastAsia"/>
                <w:sz w:val="20"/>
                <w:szCs w:val="20"/>
              </w:rPr>
              <w:t>智能2门更衣柜</w:t>
            </w:r>
          </w:p>
        </w:tc>
        <w:tc>
          <w:tcPr>
            <w:tcW w:w="492"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18</w:t>
            </w:r>
          </w:p>
        </w:tc>
        <w:tc>
          <w:tcPr>
            <w:tcW w:w="421"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台</w:t>
            </w:r>
          </w:p>
        </w:tc>
        <w:tc>
          <w:tcPr>
            <w:tcW w:w="2955"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rPr>
                <w:rFonts w:ascii="宋体" w:eastAsia="宋体" w:hAnsi="宋体" w:cs="宋体"/>
                <w:sz w:val="20"/>
                <w:szCs w:val="20"/>
              </w:rPr>
            </w:pPr>
            <w:r w:rsidRPr="00B43618">
              <w:rPr>
                <w:rFonts w:ascii="宋体" w:eastAsia="宋体" w:hAnsi="宋体" w:cs="宋体" w:hint="eastAsia"/>
                <w:sz w:val="20"/>
                <w:szCs w:val="20"/>
              </w:rPr>
              <w:t>1) 电子衣柜应当具有较高的容积率，在保证强度的情况下尽可能的提高柜格容积；外观、颜色可定制，便于清洁，不易油污、磨损。</w:t>
            </w:r>
            <w:r w:rsidRPr="00B43618">
              <w:rPr>
                <w:rFonts w:ascii="宋体" w:eastAsia="宋体" w:hAnsi="宋体" w:cs="宋体" w:hint="eastAsia"/>
                <w:sz w:val="20"/>
                <w:szCs w:val="20"/>
              </w:rPr>
              <w:br/>
              <w:t>2) 柜体要求：箱门内部除标书要求外无其他夹层，空间利用率最高；柜体外观、颜色可定制；选用优质镀锌钢板，柜体钢板厚度不低于0.8mm；表面经多道工艺处理；去油、去酸、磷化、防锈处理最后静电喷涂。</w:t>
            </w:r>
            <w:r w:rsidRPr="00B43618">
              <w:rPr>
                <w:rFonts w:ascii="宋体" w:eastAsia="宋体" w:hAnsi="宋体" w:cs="宋体" w:hint="eastAsia"/>
                <w:sz w:val="20"/>
                <w:szCs w:val="20"/>
              </w:rPr>
              <w:br/>
              <w:t>3) 箱门要求：箱门采用镀锌钢板制作；钢板厚度要求不低于1.0mm；背面增加加强筋，提高箱门的防撞击能力，箱门的两侧呈一定角度的弧线外形，防止碰伤、磕伤。</w:t>
            </w:r>
            <w:r w:rsidRPr="00B43618">
              <w:rPr>
                <w:rFonts w:ascii="宋体" w:eastAsia="宋体" w:hAnsi="宋体" w:cs="宋体" w:hint="eastAsia"/>
                <w:sz w:val="20"/>
                <w:szCs w:val="20"/>
              </w:rPr>
              <w:br/>
              <w:t>4) 电控锁：360度防撬、防软片插入，安全可靠，寿命达30万次以上。</w:t>
            </w:r>
            <w:r w:rsidRPr="00B43618">
              <w:rPr>
                <w:rFonts w:ascii="宋体" w:eastAsia="宋体" w:hAnsi="宋体" w:cs="宋体" w:hint="eastAsia"/>
                <w:sz w:val="20"/>
                <w:szCs w:val="20"/>
              </w:rPr>
              <w:br/>
              <w:t>5) 尺寸如有特殊调动，可根据现场实际情况定制。</w:t>
            </w:r>
          </w:p>
        </w:tc>
      </w:tr>
      <w:tr w:rsidR="005D0785"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5D0785" w:rsidRPr="00B43618" w:rsidRDefault="005D0785" w:rsidP="005D0785">
            <w:pPr>
              <w:widowControl/>
              <w:kinsoku/>
              <w:jc w:val="center"/>
              <w:rPr>
                <w:rFonts w:ascii="宋体" w:eastAsia="宋体" w:hAnsi="宋体" w:cs="宋体"/>
                <w:color w:val="000000"/>
                <w:sz w:val="20"/>
                <w:szCs w:val="20"/>
              </w:rPr>
            </w:pPr>
            <w:r>
              <w:rPr>
                <w:rFonts w:ascii="宋体" w:eastAsia="宋体" w:hAnsi="宋体" w:cs="宋体" w:hint="eastAsia"/>
                <w:color w:val="000000"/>
                <w:sz w:val="20"/>
                <w:szCs w:val="20"/>
              </w:rPr>
              <w:t>4</w:t>
            </w:r>
            <w:r>
              <w:rPr>
                <w:rFonts w:ascii="宋体" w:eastAsia="宋体" w:hAnsi="宋体" w:cs="宋体"/>
                <w:color w:val="000000"/>
                <w:sz w:val="20"/>
                <w:szCs w:val="20"/>
              </w:rPr>
              <w:t>4</w:t>
            </w:r>
          </w:p>
        </w:tc>
        <w:tc>
          <w:tcPr>
            <w:tcW w:w="711"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sz w:val="20"/>
                <w:szCs w:val="20"/>
              </w:rPr>
            </w:pPr>
            <w:r w:rsidRPr="00B43618">
              <w:rPr>
                <w:rFonts w:ascii="宋体" w:eastAsia="宋体" w:hAnsi="宋体" w:cs="宋体" w:hint="eastAsia"/>
                <w:sz w:val="20"/>
                <w:szCs w:val="20"/>
              </w:rPr>
              <w:t>智能4门更衣柜</w:t>
            </w:r>
          </w:p>
        </w:tc>
        <w:tc>
          <w:tcPr>
            <w:tcW w:w="492"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60</w:t>
            </w:r>
          </w:p>
        </w:tc>
        <w:tc>
          <w:tcPr>
            <w:tcW w:w="421"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台</w:t>
            </w:r>
          </w:p>
        </w:tc>
        <w:tc>
          <w:tcPr>
            <w:tcW w:w="2955"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rPr>
                <w:rFonts w:ascii="宋体" w:eastAsia="宋体" w:hAnsi="宋体" w:cs="宋体"/>
                <w:sz w:val="20"/>
                <w:szCs w:val="20"/>
              </w:rPr>
            </w:pPr>
            <w:r w:rsidRPr="00B43618">
              <w:rPr>
                <w:rFonts w:ascii="宋体" w:eastAsia="宋体" w:hAnsi="宋体" w:cs="宋体" w:hint="eastAsia"/>
                <w:sz w:val="20"/>
                <w:szCs w:val="20"/>
              </w:rPr>
              <w:t>1) 电子衣柜应当具有较高的容积率，在保证强度的情况下尽可能的提高柜格容积；外观、颜色可定制，便于清洁，不易油污、磨损。</w:t>
            </w:r>
            <w:r w:rsidRPr="00B43618">
              <w:rPr>
                <w:rFonts w:ascii="宋体" w:eastAsia="宋体" w:hAnsi="宋体" w:cs="宋体" w:hint="eastAsia"/>
                <w:sz w:val="20"/>
                <w:szCs w:val="20"/>
              </w:rPr>
              <w:br/>
              <w:t>2) 柜体要求：箱门内部除标书要求外无其他夹层，空间利用率最高；柜体外观、颜色可定制；选用优质镀锌钢板，柜体钢板厚度不低于0.8mm；表面经多道工艺处理；去油、去酸、磷化、防锈处理最后静电喷涂。</w:t>
            </w:r>
            <w:r w:rsidRPr="00B43618">
              <w:rPr>
                <w:rFonts w:ascii="宋体" w:eastAsia="宋体" w:hAnsi="宋体" w:cs="宋体" w:hint="eastAsia"/>
                <w:sz w:val="20"/>
                <w:szCs w:val="20"/>
              </w:rPr>
              <w:br/>
              <w:t>3) 箱门要求：箱门采用镀锌钢板制作；钢板厚度要求不低于1.0mm；背面增加加强筋，提高箱门的防撞击能力，箱门的两侧呈一定角度的弧线外形，防止碰伤、磕伤。</w:t>
            </w:r>
            <w:r w:rsidRPr="00B43618">
              <w:rPr>
                <w:rFonts w:ascii="宋体" w:eastAsia="宋体" w:hAnsi="宋体" w:cs="宋体" w:hint="eastAsia"/>
                <w:sz w:val="20"/>
                <w:szCs w:val="20"/>
              </w:rPr>
              <w:br/>
              <w:t>4) 电控锁：360度防撬、防软片插入，安全可靠，寿命达30万次以上。</w:t>
            </w:r>
            <w:r w:rsidRPr="00B43618">
              <w:rPr>
                <w:rFonts w:ascii="宋体" w:eastAsia="宋体" w:hAnsi="宋体" w:cs="宋体" w:hint="eastAsia"/>
                <w:sz w:val="20"/>
                <w:szCs w:val="20"/>
              </w:rPr>
              <w:br/>
              <w:t>5) 尺寸如有特殊调动，可根据现场实际情况定制。</w:t>
            </w:r>
          </w:p>
        </w:tc>
      </w:tr>
      <w:tr w:rsidR="005D0785"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5D0785" w:rsidRPr="00B43618" w:rsidRDefault="005D0785" w:rsidP="005D0785">
            <w:pPr>
              <w:widowControl/>
              <w:kinsoku/>
              <w:jc w:val="center"/>
              <w:rPr>
                <w:rFonts w:ascii="宋体" w:eastAsia="宋体" w:hAnsi="宋体" w:cs="宋体"/>
                <w:color w:val="000000"/>
                <w:sz w:val="20"/>
                <w:szCs w:val="20"/>
              </w:rPr>
            </w:pPr>
            <w:r>
              <w:rPr>
                <w:rFonts w:ascii="宋体" w:eastAsia="宋体" w:hAnsi="宋体" w:cs="宋体" w:hint="eastAsia"/>
                <w:color w:val="000000"/>
                <w:sz w:val="20"/>
                <w:szCs w:val="20"/>
              </w:rPr>
              <w:t>4</w:t>
            </w:r>
            <w:r>
              <w:rPr>
                <w:rFonts w:ascii="宋体" w:eastAsia="宋体" w:hAnsi="宋体" w:cs="宋体"/>
                <w:color w:val="000000"/>
                <w:sz w:val="20"/>
                <w:szCs w:val="20"/>
              </w:rPr>
              <w:t>5</w:t>
            </w:r>
          </w:p>
        </w:tc>
        <w:tc>
          <w:tcPr>
            <w:tcW w:w="711"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sz w:val="20"/>
                <w:szCs w:val="20"/>
              </w:rPr>
            </w:pPr>
            <w:r w:rsidRPr="00B43618">
              <w:rPr>
                <w:rFonts w:ascii="宋体" w:eastAsia="宋体" w:hAnsi="宋体" w:cs="宋体" w:hint="eastAsia"/>
                <w:sz w:val="20"/>
                <w:szCs w:val="20"/>
              </w:rPr>
              <w:t>行为管理平台服务器</w:t>
            </w:r>
          </w:p>
        </w:tc>
        <w:tc>
          <w:tcPr>
            <w:tcW w:w="492"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1</w:t>
            </w:r>
          </w:p>
        </w:tc>
        <w:tc>
          <w:tcPr>
            <w:tcW w:w="421"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台</w:t>
            </w:r>
          </w:p>
        </w:tc>
        <w:tc>
          <w:tcPr>
            <w:tcW w:w="2955"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rPr>
                <w:rFonts w:ascii="宋体" w:eastAsia="宋体" w:hAnsi="宋体" w:cs="宋体"/>
                <w:color w:val="000000"/>
                <w:sz w:val="20"/>
                <w:szCs w:val="20"/>
              </w:rPr>
            </w:pPr>
            <w:r w:rsidRPr="00B43618">
              <w:rPr>
                <w:rFonts w:ascii="宋体" w:eastAsia="宋体" w:hAnsi="宋体" w:cs="宋体" w:hint="eastAsia"/>
                <w:color w:val="000000"/>
                <w:sz w:val="20"/>
                <w:szCs w:val="20"/>
              </w:rPr>
              <w:t>服务器参数:</w:t>
            </w:r>
            <w:r w:rsidRPr="00B43618">
              <w:rPr>
                <w:rFonts w:ascii="宋体" w:eastAsia="宋体" w:hAnsi="宋体" w:cs="宋体" w:hint="eastAsia"/>
                <w:color w:val="000000"/>
                <w:sz w:val="20"/>
                <w:szCs w:val="20"/>
              </w:rPr>
              <w:br/>
              <w:t xml:space="preserve">1U单路机架式服务器 </w:t>
            </w:r>
            <w:r w:rsidRPr="00B43618">
              <w:rPr>
                <w:rFonts w:ascii="宋体" w:eastAsia="宋体" w:hAnsi="宋体" w:cs="宋体" w:hint="eastAsia"/>
                <w:color w:val="000000"/>
                <w:sz w:val="20"/>
                <w:szCs w:val="20"/>
              </w:rPr>
              <w:br/>
              <w:t>单颗E3-1276v3+单电源180W 8G内存+4T硬盘</w:t>
            </w:r>
          </w:p>
        </w:tc>
      </w:tr>
      <w:tr w:rsidR="005D0785"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5D0785" w:rsidRPr="00B43618" w:rsidRDefault="005D0785" w:rsidP="005D0785">
            <w:pPr>
              <w:widowControl/>
              <w:kinsoku/>
              <w:jc w:val="center"/>
              <w:rPr>
                <w:rFonts w:ascii="宋体" w:eastAsia="宋体" w:hAnsi="宋体" w:cs="宋体"/>
                <w:color w:val="000000"/>
                <w:sz w:val="20"/>
                <w:szCs w:val="20"/>
              </w:rPr>
            </w:pPr>
            <w:r>
              <w:rPr>
                <w:rFonts w:ascii="宋体" w:eastAsia="宋体" w:hAnsi="宋体" w:cs="宋体" w:hint="eastAsia"/>
                <w:color w:val="000000"/>
                <w:sz w:val="20"/>
                <w:szCs w:val="20"/>
              </w:rPr>
              <w:t>4</w:t>
            </w:r>
            <w:r>
              <w:rPr>
                <w:rFonts w:ascii="宋体" w:eastAsia="宋体" w:hAnsi="宋体" w:cs="宋体"/>
                <w:color w:val="000000"/>
                <w:sz w:val="20"/>
                <w:szCs w:val="20"/>
              </w:rPr>
              <w:t>6</w:t>
            </w:r>
          </w:p>
        </w:tc>
        <w:tc>
          <w:tcPr>
            <w:tcW w:w="711"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sz w:val="20"/>
                <w:szCs w:val="20"/>
              </w:rPr>
            </w:pPr>
            <w:r w:rsidRPr="00B43618">
              <w:rPr>
                <w:rFonts w:ascii="宋体" w:eastAsia="宋体" w:hAnsi="宋体" w:cs="宋体" w:hint="eastAsia"/>
                <w:sz w:val="20"/>
                <w:szCs w:val="20"/>
              </w:rPr>
              <w:t>RFID标签</w:t>
            </w:r>
          </w:p>
        </w:tc>
        <w:tc>
          <w:tcPr>
            <w:tcW w:w="492"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850</w:t>
            </w:r>
          </w:p>
        </w:tc>
        <w:tc>
          <w:tcPr>
            <w:tcW w:w="421"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个</w:t>
            </w:r>
          </w:p>
        </w:tc>
        <w:tc>
          <w:tcPr>
            <w:tcW w:w="2955"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rPr>
                <w:rFonts w:ascii="宋体" w:eastAsia="宋体" w:hAnsi="宋体" w:cs="宋体"/>
                <w:sz w:val="20"/>
                <w:szCs w:val="20"/>
              </w:rPr>
            </w:pPr>
            <w:r w:rsidRPr="00B43618">
              <w:rPr>
                <w:rFonts w:ascii="宋体" w:eastAsia="宋体" w:hAnsi="宋体" w:cs="宋体" w:hint="eastAsia"/>
                <w:sz w:val="20"/>
                <w:szCs w:val="20"/>
              </w:rPr>
              <w:t>1)符合ISO15693协议的洗衣标签产品。由采购人将RFID芯片封装缝合到手术衣和鞋内。</w:t>
            </w:r>
            <w:r w:rsidRPr="00B43618">
              <w:rPr>
                <w:rFonts w:ascii="宋体" w:eastAsia="宋体" w:hAnsi="宋体" w:cs="宋体" w:hint="eastAsia"/>
                <w:sz w:val="20"/>
                <w:szCs w:val="20"/>
              </w:rPr>
              <w:br/>
              <w:t>2）符合标准：ISO 15693,</w:t>
            </w:r>
            <w:r w:rsidRPr="00B43618">
              <w:rPr>
                <w:rFonts w:ascii="宋体" w:eastAsia="宋体" w:hAnsi="宋体" w:cs="宋体" w:hint="eastAsia"/>
                <w:sz w:val="20"/>
                <w:szCs w:val="20"/>
              </w:rPr>
              <w:br/>
              <w:t>3）识读频率：13.56MHZ</w:t>
            </w:r>
          </w:p>
        </w:tc>
      </w:tr>
      <w:tr w:rsidR="005D0785"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5D0785" w:rsidRPr="00B43618" w:rsidRDefault="005D0785" w:rsidP="005D0785">
            <w:pPr>
              <w:widowControl/>
              <w:kinsoku/>
              <w:jc w:val="center"/>
              <w:rPr>
                <w:rFonts w:ascii="宋体" w:eastAsia="宋体" w:hAnsi="宋体" w:cs="宋体"/>
                <w:color w:val="000000"/>
                <w:sz w:val="20"/>
                <w:szCs w:val="20"/>
              </w:rPr>
            </w:pPr>
            <w:r>
              <w:rPr>
                <w:rFonts w:ascii="宋体" w:eastAsia="宋体" w:hAnsi="宋体" w:cs="宋体" w:hint="eastAsia"/>
                <w:color w:val="000000"/>
                <w:sz w:val="20"/>
                <w:szCs w:val="20"/>
              </w:rPr>
              <w:t>4</w:t>
            </w:r>
            <w:r>
              <w:rPr>
                <w:rFonts w:ascii="宋体" w:eastAsia="宋体" w:hAnsi="宋体" w:cs="宋体"/>
                <w:color w:val="000000"/>
                <w:sz w:val="20"/>
                <w:szCs w:val="20"/>
              </w:rPr>
              <w:t>7</w:t>
            </w:r>
          </w:p>
        </w:tc>
        <w:tc>
          <w:tcPr>
            <w:tcW w:w="711"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sz w:val="20"/>
                <w:szCs w:val="20"/>
              </w:rPr>
            </w:pPr>
            <w:r w:rsidRPr="00B43618">
              <w:rPr>
                <w:rFonts w:ascii="宋体" w:eastAsia="宋体" w:hAnsi="宋体" w:cs="宋体" w:hint="eastAsia"/>
                <w:sz w:val="20"/>
                <w:szCs w:val="20"/>
              </w:rPr>
              <w:t>48口交换机</w:t>
            </w:r>
          </w:p>
        </w:tc>
        <w:tc>
          <w:tcPr>
            <w:tcW w:w="492"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1</w:t>
            </w:r>
          </w:p>
        </w:tc>
        <w:tc>
          <w:tcPr>
            <w:tcW w:w="421"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台</w:t>
            </w:r>
          </w:p>
        </w:tc>
        <w:tc>
          <w:tcPr>
            <w:tcW w:w="2955"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rPr>
                <w:rFonts w:ascii="宋体" w:eastAsia="宋体" w:hAnsi="宋体" w:cs="宋体"/>
                <w:sz w:val="20"/>
                <w:szCs w:val="20"/>
              </w:rPr>
            </w:pPr>
            <w:r w:rsidRPr="00B43618">
              <w:rPr>
                <w:rFonts w:ascii="宋体" w:eastAsia="宋体" w:hAnsi="宋体" w:cs="宋体" w:hint="eastAsia"/>
                <w:sz w:val="20"/>
                <w:szCs w:val="20"/>
              </w:rPr>
              <w:t>48-10/100/1000Mbps电口，4-千兆光口。</w:t>
            </w:r>
          </w:p>
        </w:tc>
      </w:tr>
      <w:tr w:rsidR="005D0785"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5D0785" w:rsidRPr="00B43618" w:rsidRDefault="005D0785" w:rsidP="005D0785">
            <w:pPr>
              <w:widowControl/>
              <w:kinsoku/>
              <w:jc w:val="center"/>
              <w:rPr>
                <w:rFonts w:ascii="宋体" w:eastAsia="宋体" w:hAnsi="宋体" w:cs="宋体"/>
                <w:color w:val="000000"/>
                <w:sz w:val="20"/>
                <w:szCs w:val="20"/>
              </w:rPr>
            </w:pPr>
            <w:r>
              <w:rPr>
                <w:rFonts w:ascii="宋体" w:eastAsia="宋体" w:hAnsi="宋体" w:cs="宋体" w:hint="eastAsia"/>
                <w:color w:val="000000"/>
                <w:sz w:val="20"/>
                <w:szCs w:val="20"/>
              </w:rPr>
              <w:t>4</w:t>
            </w:r>
            <w:r>
              <w:rPr>
                <w:rFonts w:ascii="宋体" w:eastAsia="宋体" w:hAnsi="宋体" w:cs="宋体"/>
                <w:color w:val="000000"/>
                <w:sz w:val="20"/>
                <w:szCs w:val="20"/>
              </w:rPr>
              <w:t>8</w:t>
            </w:r>
          </w:p>
        </w:tc>
        <w:tc>
          <w:tcPr>
            <w:tcW w:w="711"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sz w:val="20"/>
                <w:szCs w:val="20"/>
              </w:rPr>
            </w:pPr>
            <w:r w:rsidRPr="00B43618">
              <w:rPr>
                <w:rFonts w:ascii="宋体" w:eastAsia="宋体" w:hAnsi="宋体" w:cs="宋体" w:hint="eastAsia"/>
                <w:sz w:val="20"/>
                <w:szCs w:val="20"/>
              </w:rPr>
              <w:t>发布一体机</w:t>
            </w:r>
          </w:p>
        </w:tc>
        <w:tc>
          <w:tcPr>
            <w:tcW w:w="492"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1</w:t>
            </w:r>
          </w:p>
        </w:tc>
        <w:tc>
          <w:tcPr>
            <w:tcW w:w="421"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jc w:val="center"/>
              <w:rPr>
                <w:rFonts w:ascii="宋体" w:eastAsia="宋体" w:hAnsi="宋体" w:cs="宋体"/>
                <w:color w:val="000000"/>
                <w:sz w:val="20"/>
                <w:szCs w:val="20"/>
              </w:rPr>
            </w:pPr>
            <w:r w:rsidRPr="00B43618">
              <w:rPr>
                <w:rFonts w:ascii="宋体" w:eastAsia="宋体" w:hAnsi="宋体" w:cs="宋体" w:hint="eastAsia"/>
                <w:color w:val="000000"/>
                <w:sz w:val="20"/>
                <w:szCs w:val="20"/>
              </w:rPr>
              <w:t>台</w:t>
            </w:r>
          </w:p>
        </w:tc>
        <w:tc>
          <w:tcPr>
            <w:tcW w:w="2955" w:type="pct"/>
            <w:tcBorders>
              <w:top w:val="single" w:sz="4" w:space="0" w:color="auto"/>
              <w:left w:val="single" w:sz="4" w:space="0" w:color="auto"/>
              <w:bottom w:val="single" w:sz="4" w:space="0" w:color="auto"/>
              <w:right w:val="single" w:sz="4" w:space="0" w:color="auto"/>
            </w:tcBorders>
            <w:vAlign w:val="center"/>
          </w:tcPr>
          <w:p w:rsidR="005D0785" w:rsidRPr="00B43618" w:rsidRDefault="005D0785" w:rsidP="005D0785">
            <w:pPr>
              <w:widowControl/>
              <w:kinsoku/>
              <w:rPr>
                <w:rFonts w:ascii="宋体" w:eastAsia="宋体" w:hAnsi="宋体" w:cs="宋体"/>
                <w:sz w:val="20"/>
                <w:szCs w:val="20"/>
              </w:rPr>
            </w:pPr>
            <w:r w:rsidRPr="00B43618">
              <w:rPr>
                <w:rFonts w:ascii="宋体" w:eastAsia="宋体" w:hAnsi="宋体" w:cs="宋体" w:hint="eastAsia"/>
                <w:sz w:val="20"/>
                <w:szCs w:val="20"/>
              </w:rPr>
              <w:t>屏幕尺寸：（48-50英寸）</w:t>
            </w:r>
            <w:r w:rsidRPr="00B43618">
              <w:rPr>
                <w:rFonts w:ascii="宋体" w:eastAsia="宋体" w:hAnsi="宋体" w:cs="宋体" w:hint="eastAsia"/>
                <w:sz w:val="20"/>
                <w:szCs w:val="20"/>
              </w:rPr>
              <w:br/>
              <w:t>分辨率：3840x2160</w:t>
            </w:r>
            <w:r w:rsidRPr="00B43618">
              <w:rPr>
                <w:rFonts w:ascii="宋体" w:eastAsia="宋体" w:hAnsi="宋体" w:cs="宋体" w:hint="eastAsia"/>
                <w:sz w:val="20"/>
                <w:szCs w:val="20"/>
              </w:rPr>
              <w:br/>
              <w:t>系统：安卓系统 2G内存 8G存储</w:t>
            </w:r>
            <w:r w:rsidRPr="00B43618">
              <w:rPr>
                <w:rFonts w:ascii="宋体" w:eastAsia="宋体" w:hAnsi="宋体" w:cs="宋体" w:hint="eastAsia"/>
                <w:sz w:val="20"/>
                <w:szCs w:val="20"/>
              </w:rPr>
              <w:br/>
              <w:t>功能：支持远程截图/定时开关机/实时远程开机/远程调节亮度/屏幕自动旋转/远程调节背光/远程调节音量/预装APK支持应用守护功能/可在后台系统内管理样式的上传下载</w:t>
            </w:r>
          </w:p>
        </w:tc>
      </w:tr>
      <w:tr w:rsidR="00920867" w:rsidTr="00C4136C">
        <w:trPr>
          <w:trHeight w:val="23"/>
        </w:trPr>
        <w:tc>
          <w:tcPr>
            <w:tcW w:w="5000" w:type="pct"/>
            <w:gridSpan w:val="5"/>
            <w:tcBorders>
              <w:top w:val="single" w:sz="4" w:space="0" w:color="auto"/>
              <w:left w:val="single" w:sz="4" w:space="0" w:color="auto"/>
              <w:bottom w:val="single" w:sz="4" w:space="0" w:color="auto"/>
              <w:right w:val="single" w:sz="4" w:space="0" w:color="auto"/>
            </w:tcBorders>
            <w:noWrap/>
            <w:vAlign w:val="center"/>
          </w:tcPr>
          <w:p w:rsidR="00920867" w:rsidRPr="00920867" w:rsidRDefault="00920867" w:rsidP="00920867">
            <w:pPr>
              <w:widowControl/>
              <w:kinsoku/>
              <w:jc w:val="center"/>
              <w:rPr>
                <w:rFonts w:ascii="宋体" w:eastAsia="宋体" w:hAnsi="宋体" w:cs="宋体"/>
                <w:b/>
                <w:bCs/>
                <w:sz w:val="20"/>
                <w:szCs w:val="20"/>
              </w:rPr>
            </w:pPr>
            <w:r w:rsidRPr="00920867">
              <w:rPr>
                <w:rFonts w:eastAsia="宋体" w:hint="eastAsia"/>
                <w:b/>
                <w:bCs/>
              </w:rPr>
              <w:t>超宽频物联网平台系统硬件</w:t>
            </w:r>
          </w:p>
        </w:tc>
      </w:tr>
      <w:tr w:rsidR="00920867"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920867" w:rsidRDefault="00920867" w:rsidP="00920867">
            <w:pPr>
              <w:widowControl/>
              <w:spacing w:line="360" w:lineRule="auto"/>
              <w:jc w:val="center"/>
              <w:rPr>
                <w:rFonts w:ascii="宋体" w:eastAsia="宋体" w:hAnsi="宋体" w:cs="宋体"/>
                <w:color w:val="000000"/>
              </w:rPr>
            </w:pPr>
            <w:r>
              <w:rPr>
                <w:rFonts w:ascii="宋体" w:eastAsia="宋体" w:hAnsi="宋体" w:cs="宋体" w:hint="eastAsia"/>
                <w:color w:val="000000"/>
              </w:rPr>
              <w:t>4</w:t>
            </w:r>
            <w:r>
              <w:rPr>
                <w:rFonts w:ascii="宋体" w:eastAsia="宋体" w:hAnsi="宋体" w:cs="宋体"/>
                <w:color w:val="000000"/>
              </w:rPr>
              <w:t>9</w:t>
            </w:r>
          </w:p>
        </w:tc>
        <w:tc>
          <w:tcPr>
            <w:tcW w:w="711" w:type="pct"/>
            <w:tcBorders>
              <w:top w:val="single" w:sz="4" w:space="0" w:color="auto"/>
              <w:left w:val="single" w:sz="4" w:space="0" w:color="auto"/>
              <w:bottom w:val="single" w:sz="4" w:space="0" w:color="auto"/>
              <w:right w:val="single" w:sz="4" w:space="0" w:color="auto"/>
            </w:tcBorders>
            <w:vAlign w:val="center"/>
          </w:tcPr>
          <w:p w:rsidR="00920867" w:rsidRDefault="00920867" w:rsidP="00920867">
            <w:pPr>
              <w:jc w:val="both"/>
              <w:textAlignment w:val="center"/>
              <w:rPr>
                <w:rFonts w:ascii="宋体" w:eastAsia="宋体" w:hAnsi="宋体" w:cs="宋体"/>
                <w:lang w:eastAsia="zh-Hans" w:bidi="ar"/>
              </w:rPr>
            </w:pPr>
            <w:r>
              <w:rPr>
                <w:rFonts w:ascii="宋体" w:eastAsia="宋体" w:hAnsi="宋体" w:cs="宋体" w:hint="eastAsia"/>
                <w:lang w:eastAsia="zh-Hans" w:bidi="ar"/>
              </w:rPr>
              <w:t>超宽频天线</w:t>
            </w:r>
          </w:p>
        </w:tc>
        <w:tc>
          <w:tcPr>
            <w:tcW w:w="492" w:type="pct"/>
            <w:tcBorders>
              <w:top w:val="single" w:sz="4" w:space="0" w:color="auto"/>
              <w:left w:val="single" w:sz="4" w:space="0" w:color="auto"/>
              <w:bottom w:val="single" w:sz="4" w:space="0" w:color="auto"/>
              <w:right w:val="single" w:sz="4" w:space="0" w:color="auto"/>
            </w:tcBorders>
            <w:vAlign w:val="center"/>
          </w:tcPr>
          <w:p w:rsidR="00920867" w:rsidRDefault="00920867" w:rsidP="00920867">
            <w:pPr>
              <w:jc w:val="center"/>
              <w:textAlignment w:val="center"/>
              <w:rPr>
                <w:rFonts w:ascii="宋体" w:eastAsia="宋体" w:hAnsi="宋体" w:cs="宋体"/>
                <w:lang w:bidi="ar"/>
              </w:rPr>
            </w:pPr>
            <w:r>
              <w:rPr>
                <w:rFonts w:ascii="宋体" w:eastAsia="宋体" w:hAnsi="宋体" w:cs="宋体"/>
                <w:lang w:bidi="ar"/>
              </w:rPr>
              <w:t>1510</w:t>
            </w:r>
          </w:p>
        </w:tc>
        <w:tc>
          <w:tcPr>
            <w:tcW w:w="421" w:type="pct"/>
            <w:tcBorders>
              <w:top w:val="single" w:sz="4" w:space="0" w:color="auto"/>
              <w:left w:val="single" w:sz="4" w:space="0" w:color="auto"/>
              <w:bottom w:val="single" w:sz="4" w:space="0" w:color="auto"/>
              <w:right w:val="single" w:sz="4" w:space="0" w:color="auto"/>
            </w:tcBorders>
            <w:vAlign w:val="center"/>
          </w:tcPr>
          <w:p w:rsidR="00920867" w:rsidRDefault="00920867" w:rsidP="00920867">
            <w:pPr>
              <w:jc w:val="center"/>
              <w:textAlignment w:val="center"/>
              <w:rPr>
                <w:rFonts w:ascii="宋体" w:eastAsia="宋体" w:hAnsi="宋体" w:cs="宋体"/>
                <w:lang w:bidi="ar"/>
              </w:rPr>
            </w:pPr>
            <w:r>
              <w:rPr>
                <w:rFonts w:ascii="宋体" w:eastAsia="宋体" w:hAnsi="宋体" w:cs="宋体" w:hint="eastAsia"/>
                <w:lang w:bidi="ar"/>
              </w:rPr>
              <w:t>套</w:t>
            </w:r>
          </w:p>
        </w:tc>
        <w:tc>
          <w:tcPr>
            <w:tcW w:w="2955" w:type="pct"/>
            <w:tcBorders>
              <w:top w:val="single" w:sz="4" w:space="0" w:color="auto"/>
              <w:left w:val="single" w:sz="4" w:space="0" w:color="auto"/>
              <w:bottom w:val="single" w:sz="4" w:space="0" w:color="auto"/>
              <w:right w:val="single" w:sz="4" w:space="0" w:color="auto"/>
            </w:tcBorders>
            <w:vAlign w:val="center"/>
          </w:tcPr>
          <w:p w:rsidR="00920867" w:rsidRDefault="00920867" w:rsidP="00920867">
            <w:pPr>
              <w:jc w:val="both"/>
              <w:textAlignment w:val="center"/>
              <w:rPr>
                <w:rFonts w:ascii="宋体" w:eastAsia="宋体" w:hAnsi="宋体" w:cs="宋体"/>
                <w:color w:val="000000"/>
                <w:lang w:bidi="ar"/>
              </w:rPr>
            </w:pPr>
            <w:r>
              <w:rPr>
                <w:rFonts w:ascii="宋体" w:eastAsia="宋体" w:hAnsi="宋体" w:cs="宋体" w:hint="eastAsia"/>
                <w:color w:val="000000"/>
                <w:lang w:bidi="ar"/>
              </w:rPr>
              <w:t>1、工作频率：至少满足407-5850MHz；</w:t>
            </w:r>
          </w:p>
          <w:p w:rsidR="00920867" w:rsidRDefault="00920867" w:rsidP="00920867">
            <w:pPr>
              <w:jc w:val="both"/>
              <w:textAlignment w:val="center"/>
              <w:rPr>
                <w:rFonts w:ascii="宋体" w:eastAsia="宋体" w:hAnsi="宋体" w:cs="宋体"/>
                <w:color w:val="000000"/>
                <w:lang w:bidi="ar"/>
              </w:rPr>
            </w:pPr>
            <w:r>
              <w:rPr>
                <w:rFonts w:ascii="宋体" w:eastAsia="宋体" w:hAnsi="宋体" w:cs="宋体" w:hint="eastAsia"/>
                <w:color w:val="000000"/>
                <w:lang w:bidi="ar"/>
              </w:rPr>
              <w:t>2、5G物联网拓展：支持RFID、WIFI、5G等各种信号融合传输</w:t>
            </w:r>
          </w:p>
          <w:p w:rsidR="00920867" w:rsidRDefault="00920867" w:rsidP="00920867">
            <w:pPr>
              <w:jc w:val="both"/>
              <w:textAlignment w:val="center"/>
              <w:rPr>
                <w:rFonts w:ascii="宋体" w:eastAsia="宋体" w:hAnsi="宋体" w:cs="宋体"/>
                <w:color w:val="000000"/>
                <w:lang w:bidi="ar"/>
              </w:rPr>
            </w:pPr>
            <w:r>
              <w:rPr>
                <w:rFonts w:ascii="宋体" w:eastAsia="宋体" w:hAnsi="宋体" w:cs="宋体" w:hint="eastAsia"/>
                <w:color w:val="000000"/>
                <w:lang w:bidi="ar"/>
              </w:rPr>
              <w:t>3、增益：433-630MHz：≥0.2dBi、798-920MHz：≥5dBi、2400-5850MHz：≥5.5dBi；</w:t>
            </w:r>
          </w:p>
          <w:p w:rsidR="00920867" w:rsidRDefault="00920867" w:rsidP="00920867">
            <w:pPr>
              <w:jc w:val="both"/>
              <w:textAlignment w:val="center"/>
              <w:rPr>
                <w:rFonts w:ascii="宋体" w:eastAsia="宋体" w:hAnsi="宋体" w:cs="宋体"/>
                <w:color w:val="000000"/>
                <w:lang w:bidi="ar"/>
              </w:rPr>
            </w:pPr>
            <w:r>
              <w:rPr>
                <w:rFonts w:ascii="宋体" w:eastAsia="宋体" w:hAnsi="宋体" w:cs="宋体" w:hint="eastAsia"/>
                <w:color w:val="000000"/>
                <w:lang w:bidi="ar"/>
              </w:rPr>
              <w:t>4、电压驻波比：433-630：≤8、798-920MHz：≤1.7、2400-5850MHz：≤1.7；</w:t>
            </w:r>
          </w:p>
          <w:p w:rsidR="00920867" w:rsidRDefault="00920867" w:rsidP="00920867">
            <w:pPr>
              <w:jc w:val="both"/>
              <w:textAlignment w:val="center"/>
              <w:rPr>
                <w:rFonts w:ascii="宋体" w:eastAsia="宋体" w:hAnsi="宋体" w:cs="宋体"/>
                <w:color w:val="000000"/>
                <w:lang w:bidi="ar"/>
              </w:rPr>
            </w:pPr>
            <w:r>
              <w:rPr>
                <w:rFonts w:ascii="宋体" w:eastAsia="宋体" w:hAnsi="宋体" w:cs="宋体" w:hint="eastAsia"/>
                <w:color w:val="000000"/>
                <w:lang w:bidi="ar"/>
              </w:rPr>
              <w:t>5、效率：433-630：≥40%、798-920MHz：≥85%、2400-5850MHz：≥80%；</w:t>
            </w:r>
          </w:p>
          <w:p w:rsidR="00920867" w:rsidRDefault="00920867" w:rsidP="00920867">
            <w:pPr>
              <w:jc w:val="both"/>
              <w:textAlignment w:val="center"/>
              <w:rPr>
                <w:rFonts w:ascii="宋体" w:eastAsia="宋体" w:hAnsi="宋体" w:cs="宋体"/>
                <w:color w:val="000000"/>
                <w:lang w:bidi="ar"/>
              </w:rPr>
            </w:pPr>
            <w:r>
              <w:rPr>
                <w:rFonts w:ascii="宋体" w:eastAsia="宋体" w:hAnsi="宋体" w:cs="宋体" w:hint="eastAsia"/>
                <w:color w:val="000000"/>
                <w:lang w:bidi="ar"/>
              </w:rPr>
              <w:t>6、可选配红外定位模块：</w:t>
            </w:r>
          </w:p>
          <w:p w:rsidR="00920867" w:rsidRDefault="00920867" w:rsidP="00920867">
            <w:pPr>
              <w:jc w:val="both"/>
              <w:textAlignment w:val="center"/>
              <w:rPr>
                <w:rFonts w:ascii="宋体" w:eastAsia="宋体" w:hAnsi="宋体" w:cs="宋体"/>
                <w:color w:val="000000"/>
                <w:lang w:bidi="ar"/>
              </w:rPr>
            </w:pPr>
            <w:r>
              <w:rPr>
                <w:rFonts w:ascii="宋体" w:eastAsia="宋体" w:hAnsi="宋体" w:cs="宋体" w:hint="eastAsia"/>
                <w:color w:val="000000"/>
                <w:lang w:bidi="ar"/>
              </w:rPr>
              <w:t>1）支持生物医学遥测数据传输；</w:t>
            </w:r>
          </w:p>
          <w:p w:rsidR="00920867" w:rsidRDefault="00920867" w:rsidP="00920867">
            <w:pPr>
              <w:jc w:val="both"/>
              <w:textAlignment w:val="center"/>
              <w:rPr>
                <w:rFonts w:ascii="宋体" w:eastAsia="宋体" w:hAnsi="宋体" w:cs="宋体"/>
                <w:color w:val="000000"/>
                <w:lang w:bidi="ar"/>
              </w:rPr>
            </w:pPr>
            <w:r>
              <w:rPr>
                <w:rFonts w:ascii="宋体" w:eastAsia="宋体" w:hAnsi="宋体" w:cs="宋体" w:hint="eastAsia"/>
                <w:color w:val="000000"/>
                <w:lang w:bidi="ar"/>
              </w:rPr>
              <w:t>2）工作频率：至少满足608-630MHz；发射功率：630MHz：≤10mW(e.r.p)；</w:t>
            </w:r>
          </w:p>
          <w:p w:rsidR="00920867" w:rsidRDefault="00920867" w:rsidP="00920867">
            <w:pPr>
              <w:jc w:val="both"/>
              <w:textAlignment w:val="center"/>
              <w:rPr>
                <w:rFonts w:ascii="宋体" w:eastAsia="宋体" w:hAnsi="宋体" w:cs="宋体"/>
                <w:color w:val="000000"/>
                <w:lang w:bidi="ar"/>
              </w:rPr>
            </w:pPr>
            <w:r>
              <w:rPr>
                <w:rFonts w:ascii="宋体" w:eastAsia="宋体" w:hAnsi="宋体" w:cs="宋体" w:hint="eastAsia"/>
                <w:color w:val="000000"/>
                <w:lang w:bidi="ar"/>
              </w:rPr>
              <w:t>7、极化方向：Vertical；</w:t>
            </w:r>
          </w:p>
          <w:p w:rsidR="00920867" w:rsidRDefault="00920867" w:rsidP="00920867">
            <w:pPr>
              <w:jc w:val="both"/>
              <w:textAlignment w:val="center"/>
              <w:rPr>
                <w:rFonts w:ascii="宋体" w:eastAsia="宋体" w:hAnsi="宋体" w:cs="宋体"/>
                <w:color w:val="000000"/>
                <w:lang w:bidi="ar"/>
              </w:rPr>
            </w:pPr>
            <w:r>
              <w:rPr>
                <w:rFonts w:ascii="宋体" w:eastAsia="宋体" w:hAnsi="宋体" w:cs="宋体" w:hint="eastAsia"/>
                <w:color w:val="000000"/>
                <w:lang w:bidi="ar"/>
              </w:rPr>
              <w:t>8、物理尺寸：直径≤240mm，高度≤85mm；</w:t>
            </w:r>
          </w:p>
          <w:p w:rsidR="00920867" w:rsidRDefault="00920867" w:rsidP="00920867">
            <w:pPr>
              <w:jc w:val="both"/>
              <w:textAlignment w:val="center"/>
              <w:rPr>
                <w:rFonts w:ascii="宋体" w:eastAsia="宋体" w:hAnsi="宋体" w:cs="宋体"/>
                <w:color w:val="000000"/>
                <w:lang w:bidi="ar"/>
              </w:rPr>
            </w:pPr>
            <w:r>
              <w:rPr>
                <w:rFonts w:ascii="宋体" w:eastAsia="宋体" w:hAnsi="宋体" w:cs="宋体" w:hint="eastAsia"/>
                <w:color w:val="000000"/>
                <w:lang w:bidi="ar"/>
              </w:rPr>
              <w:t>9、功率容量：≥30W；</w:t>
            </w:r>
          </w:p>
          <w:p w:rsidR="00920867" w:rsidRDefault="00920867" w:rsidP="00920867">
            <w:pPr>
              <w:jc w:val="both"/>
              <w:textAlignment w:val="center"/>
              <w:rPr>
                <w:rFonts w:ascii="宋体" w:eastAsia="宋体" w:hAnsi="宋体" w:cs="宋体"/>
                <w:color w:val="000000"/>
                <w:lang w:bidi="ar"/>
              </w:rPr>
            </w:pPr>
            <w:r>
              <w:rPr>
                <w:rFonts w:ascii="宋体" w:eastAsia="宋体" w:hAnsi="宋体" w:cs="宋体" w:hint="eastAsia"/>
                <w:color w:val="000000"/>
                <w:lang w:bidi="ar"/>
              </w:rPr>
              <w:t>10、接口形式：N-Female；</w:t>
            </w:r>
          </w:p>
          <w:p w:rsidR="00920867" w:rsidRDefault="00920867" w:rsidP="00920867">
            <w:pPr>
              <w:jc w:val="both"/>
              <w:textAlignment w:val="center"/>
              <w:rPr>
                <w:rFonts w:ascii="宋体" w:eastAsia="宋体" w:hAnsi="宋体" w:cs="宋体"/>
                <w:color w:val="000000"/>
                <w:lang w:bidi="ar"/>
              </w:rPr>
            </w:pPr>
            <w:r>
              <w:rPr>
                <w:rFonts w:ascii="宋体" w:eastAsia="宋体" w:hAnsi="宋体" w:cs="宋体" w:hint="eastAsia"/>
                <w:color w:val="000000"/>
                <w:lang w:bidi="ar"/>
              </w:rPr>
              <w:t>11、安装方式：吸顶安装；</w:t>
            </w:r>
          </w:p>
          <w:p w:rsidR="00920867" w:rsidRDefault="00920867" w:rsidP="00920867">
            <w:pPr>
              <w:jc w:val="both"/>
              <w:textAlignment w:val="center"/>
              <w:rPr>
                <w:rFonts w:ascii="宋体" w:eastAsia="宋体" w:hAnsi="宋体" w:cs="宋体"/>
                <w:color w:val="000000"/>
                <w:lang w:bidi="ar"/>
              </w:rPr>
            </w:pPr>
            <w:r>
              <w:rPr>
                <w:rFonts w:ascii="宋体" w:eastAsia="宋体" w:hAnsi="宋体" w:cs="宋体" w:hint="eastAsia"/>
                <w:color w:val="000000"/>
                <w:lang w:bidi="ar"/>
              </w:rPr>
              <w:t>12、兼容性：为了保证系统的兼容性及稳定性，便于施工、调试及维护，要求所投设备须与</w:t>
            </w:r>
            <w:r>
              <w:rPr>
                <w:rFonts w:ascii="宋体" w:eastAsia="宋体" w:hAnsi="宋体" w:cs="宋体" w:hint="eastAsia"/>
                <w:color w:val="000000"/>
                <w:lang w:eastAsia="zh-Hans" w:bidi="ar"/>
              </w:rPr>
              <w:t>超宽频天线</w:t>
            </w:r>
            <w:r>
              <w:rPr>
                <w:rFonts w:ascii="宋体" w:eastAsia="宋体" w:hAnsi="宋体" w:cs="宋体" w:hint="eastAsia"/>
                <w:color w:val="000000"/>
                <w:lang w:bidi="ar"/>
              </w:rPr>
              <w:t>使用同一品牌产品；</w:t>
            </w:r>
          </w:p>
        </w:tc>
      </w:tr>
      <w:tr w:rsidR="00920867"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920867" w:rsidRDefault="00920867" w:rsidP="00920867">
            <w:pPr>
              <w:widowControl/>
              <w:spacing w:line="360" w:lineRule="auto"/>
              <w:jc w:val="center"/>
              <w:rPr>
                <w:rFonts w:ascii="宋体" w:eastAsia="宋体" w:hAnsi="宋体" w:cs="宋体"/>
                <w:color w:val="000000"/>
              </w:rPr>
            </w:pPr>
            <w:r>
              <w:rPr>
                <w:rFonts w:ascii="宋体" w:eastAsia="宋体" w:hAnsi="宋体" w:cs="宋体" w:hint="eastAsia"/>
                <w:color w:val="000000"/>
              </w:rPr>
              <w:t>5</w:t>
            </w:r>
            <w:r>
              <w:rPr>
                <w:rFonts w:ascii="宋体" w:eastAsia="宋体" w:hAnsi="宋体" w:cs="宋体"/>
                <w:color w:val="000000"/>
              </w:rPr>
              <w:t>0</w:t>
            </w:r>
          </w:p>
        </w:tc>
        <w:tc>
          <w:tcPr>
            <w:tcW w:w="711" w:type="pct"/>
            <w:tcBorders>
              <w:top w:val="single" w:sz="4" w:space="0" w:color="auto"/>
              <w:left w:val="single" w:sz="4" w:space="0" w:color="auto"/>
              <w:bottom w:val="single" w:sz="4" w:space="0" w:color="auto"/>
              <w:right w:val="single" w:sz="4" w:space="0" w:color="auto"/>
            </w:tcBorders>
            <w:vAlign w:val="center"/>
          </w:tcPr>
          <w:p w:rsidR="00920867" w:rsidRDefault="00920867" w:rsidP="00920867">
            <w:pPr>
              <w:jc w:val="both"/>
              <w:textAlignment w:val="center"/>
              <w:rPr>
                <w:rFonts w:ascii="宋体" w:eastAsia="宋体" w:hAnsi="宋体" w:cs="宋体"/>
                <w:lang w:eastAsia="zh-Hans" w:bidi="ar"/>
              </w:rPr>
            </w:pPr>
            <w:r>
              <w:rPr>
                <w:rFonts w:ascii="宋体" w:eastAsia="宋体" w:hAnsi="宋体" w:cs="宋体" w:hint="eastAsia"/>
                <w:lang w:eastAsia="zh-Hans" w:bidi="ar"/>
              </w:rPr>
              <w:t>超宽频耦合器</w:t>
            </w:r>
          </w:p>
        </w:tc>
        <w:tc>
          <w:tcPr>
            <w:tcW w:w="492" w:type="pct"/>
            <w:tcBorders>
              <w:top w:val="single" w:sz="4" w:space="0" w:color="auto"/>
              <w:left w:val="single" w:sz="4" w:space="0" w:color="auto"/>
              <w:bottom w:val="single" w:sz="4" w:space="0" w:color="auto"/>
              <w:right w:val="single" w:sz="4" w:space="0" w:color="auto"/>
            </w:tcBorders>
            <w:vAlign w:val="center"/>
          </w:tcPr>
          <w:p w:rsidR="00920867" w:rsidRDefault="00920867" w:rsidP="00920867">
            <w:pPr>
              <w:jc w:val="center"/>
              <w:textAlignment w:val="center"/>
              <w:rPr>
                <w:rFonts w:ascii="宋体" w:eastAsia="宋体" w:hAnsi="宋体" w:cs="宋体"/>
                <w:lang w:bidi="ar"/>
              </w:rPr>
            </w:pPr>
            <w:r>
              <w:rPr>
                <w:rFonts w:ascii="宋体" w:eastAsia="宋体" w:hAnsi="宋体" w:cs="宋体"/>
                <w:lang w:bidi="ar"/>
              </w:rPr>
              <w:t>423</w:t>
            </w:r>
          </w:p>
        </w:tc>
        <w:tc>
          <w:tcPr>
            <w:tcW w:w="421" w:type="pct"/>
            <w:tcBorders>
              <w:top w:val="single" w:sz="4" w:space="0" w:color="auto"/>
              <w:left w:val="single" w:sz="4" w:space="0" w:color="auto"/>
              <w:bottom w:val="single" w:sz="4" w:space="0" w:color="auto"/>
              <w:right w:val="single" w:sz="4" w:space="0" w:color="auto"/>
            </w:tcBorders>
            <w:vAlign w:val="center"/>
          </w:tcPr>
          <w:p w:rsidR="00920867" w:rsidRDefault="00920867" w:rsidP="00920867">
            <w:pPr>
              <w:jc w:val="center"/>
              <w:textAlignment w:val="center"/>
              <w:rPr>
                <w:rFonts w:ascii="宋体" w:eastAsia="宋体" w:hAnsi="宋体" w:cs="宋体"/>
                <w:lang w:bidi="ar"/>
              </w:rPr>
            </w:pPr>
            <w:r>
              <w:rPr>
                <w:rFonts w:ascii="宋体" w:eastAsia="宋体" w:hAnsi="宋体" w:cs="宋体" w:hint="eastAsia"/>
                <w:lang w:bidi="ar"/>
              </w:rPr>
              <w:t>套</w:t>
            </w:r>
          </w:p>
        </w:tc>
        <w:tc>
          <w:tcPr>
            <w:tcW w:w="2955" w:type="pct"/>
            <w:tcBorders>
              <w:top w:val="single" w:sz="4" w:space="0" w:color="auto"/>
              <w:left w:val="single" w:sz="4" w:space="0" w:color="auto"/>
              <w:bottom w:val="single" w:sz="4" w:space="0" w:color="auto"/>
              <w:right w:val="single" w:sz="4" w:space="0" w:color="auto"/>
            </w:tcBorders>
            <w:vAlign w:val="center"/>
          </w:tcPr>
          <w:p w:rsidR="00920867" w:rsidRDefault="00920867" w:rsidP="00920867">
            <w:pPr>
              <w:jc w:val="both"/>
              <w:textAlignment w:val="center"/>
              <w:rPr>
                <w:rFonts w:ascii="宋体" w:eastAsia="宋体" w:hAnsi="宋体" w:cs="宋体"/>
                <w:color w:val="000000"/>
                <w:lang w:bidi="ar"/>
              </w:rPr>
            </w:pPr>
            <w:r>
              <w:rPr>
                <w:rFonts w:ascii="宋体" w:eastAsia="宋体" w:hAnsi="宋体" w:cs="宋体" w:hint="eastAsia"/>
                <w:color w:val="000000"/>
                <w:lang w:bidi="ar"/>
              </w:rPr>
              <w:t>1、工作频率：至少满足407-5850MHz；</w:t>
            </w:r>
          </w:p>
          <w:p w:rsidR="00920867" w:rsidRDefault="00920867" w:rsidP="00920867">
            <w:pPr>
              <w:jc w:val="both"/>
              <w:textAlignment w:val="center"/>
              <w:rPr>
                <w:rFonts w:ascii="宋体" w:eastAsia="宋体" w:hAnsi="宋体" w:cs="宋体"/>
                <w:color w:val="000000"/>
                <w:lang w:bidi="ar"/>
              </w:rPr>
            </w:pPr>
            <w:r>
              <w:rPr>
                <w:rFonts w:ascii="宋体" w:eastAsia="宋体" w:hAnsi="宋体" w:cs="宋体" w:hint="eastAsia"/>
                <w:color w:val="000000"/>
                <w:lang w:bidi="ar"/>
              </w:rPr>
              <w:t>2、插入损耗：5dB耦合器：≤2.35dB；7dB耦合器：≤1.55dB；10dB耦合器：≤1dB；</w:t>
            </w:r>
          </w:p>
          <w:p w:rsidR="00920867" w:rsidRDefault="00920867" w:rsidP="00920867">
            <w:pPr>
              <w:jc w:val="both"/>
              <w:textAlignment w:val="center"/>
              <w:rPr>
                <w:rFonts w:ascii="宋体" w:eastAsia="宋体" w:hAnsi="宋体" w:cs="宋体"/>
                <w:color w:val="000000"/>
                <w:lang w:bidi="ar"/>
              </w:rPr>
            </w:pPr>
            <w:r>
              <w:rPr>
                <w:rFonts w:ascii="宋体" w:eastAsia="宋体" w:hAnsi="宋体" w:cs="宋体" w:hint="eastAsia"/>
                <w:color w:val="000000"/>
                <w:lang w:bidi="ar"/>
              </w:rPr>
              <w:t>3、输入驻波比：≤1.5；</w:t>
            </w:r>
          </w:p>
          <w:p w:rsidR="00920867" w:rsidRDefault="00920867" w:rsidP="00920867">
            <w:pPr>
              <w:jc w:val="both"/>
              <w:textAlignment w:val="center"/>
              <w:rPr>
                <w:rFonts w:ascii="宋体" w:eastAsia="宋体" w:hAnsi="宋体" w:cs="宋体"/>
                <w:color w:val="000000"/>
                <w:lang w:bidi="ar"/>
              </w:rPr>
            </w:pPr>
            <w:r>
              <w:rPr>
                <w:rFonts w:ascii="宋体" w:eastAsia="宋体" w:hAnsi="宋体" w:cs="宋体" w:hint="eastAsia"/>
                <w:color w:val="000000"/>
                <w:lang w:bidi="ar"/>
              </w:rPr>
              <w:t>4、功率容量：≥20W；</w:t>
            </w:r>
          </w:p>
          <w:p w:rsidR="00920867" w:rsidRDefault="00920867" w:rsidP="00920867">
            <w:pPr>
              <w:jc w:val="both"/>
              <w:textAlignment w:val="center"/>
              <w:rPr>
                <w:rFonts w:ascii="宋体" w:eastAsia="宋体" w:hAnsi="宋体" w:cs="宋体"/>
                <w:color w:val="000000"/>
                <w:lang w:bidi="ar"/>
              </w:rPr>
            </w:pPr>
            <w:r>
              <w:rPr>
                <w:rFonts w:ascii="宋体" w:eastAsia="宋体" w:hAnsi="宋体" w:cs="宋体" w:hint="eastAsia"/>
                <w:color w:val="000000"/>
                <w:lang w:bidi="ar"/>
              </w:rPr>
              <w:t>5、接口形式：N-Female；</w:t>
            </w:r>
          </w:p>
          <w:p w:rsidR="00920867" w:rsidRDefault="00920867" w:rsidP="00920867">
            <w:pPr>
              <w:jc w:val="both"/>
              <w:textAlignment w:val="center"/>
              <w:rPr>
                <w:rFonts w:ascii="宋体" w:eastAsia="宋体" w:hAnsi="宋体" w:cs="宋体"/>
                <w:color w:val="000000"/>
                <w:lang w:bidi="ar"/>
              </w:rPr>
            </w:pPr>
            <w:r>
              <w:rPr>
                <w:rFonts w:ascii="宋体" w:eastAsia="宋体" w:hAnsi="宋体" w:cs="宋体"/>
                <w:color w:val="000000"/>
                <w:lang w:bidi="ar"/>
              </w:rPr>
              <w:t>6</w:t>
            </w:r>
            <w:r>
              <w:rPr>
                <w:rFonts w:ascii="宋体" w:eastAsia="宋体" w:hAnsi="宋体" w:cs="宋体" w:hint="eastAsia"/>
                <w:color w:val="000000"/>
                <w:lang w:eastAsia="zh-Hans" w:bidi="ar"/>
              </w:rPr>
              <w:t>、</w:t>
            </w:r>
            <w:r>
              <w:rPr>
                <w:rFonts w:ascii="宋体" w:eastAsia="宋体" w:hAnsi="宋体" w:cs="宋体" w:hint="eastAsia"/>
                <w:color w:val="000000"/>
                <w:lang w:bidi="ar"/>
              </w:rPr>
              <w:t>兼容性：为了保证系统的兼容性及稳定性，便于施工、调试及维护，要求所投设备须与</w:t>
            </w:r>
            <w:r>
              <w:rPr>
                <w:rFonts w:ascii="宋体" w:eastAsia="宋体" w:hAnsi="宋体" w:cs="宋体" w:hint="eastAsia"/>
                <w:color w:val="000000"/>
                <w:lang w:eastAsia="zh-Hans" w:bidi="ar"/>
              </w:rPr>
              <w:t>超宽频天线</w:t>
            </w:r>
            <w:r>
              <w:rPr>
                <w:rFonts w:ascii="宋体" w:eastAsia="宋体" w:hAnsi="宋体" w:cs="宋体" w:hint="eastAsia"/>
                <w:color w:val="000000"/>
                <w:lang w:bidi="ar"/>
              </w:rPr>
              <w:t>使用同一品牌产品；</w:t>
            </w:r>
          </w:p>
        </w:tc>
      </w:tr>
      <w:tr w:rsidR="00920867"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920867" w:rsidRDefault="00920867" w:rsidP="00920867">
            <w:pPr>
              <w:widowControl/>
              <w:spacing w:line="360" w:lineRule="auto"/>
              <w:jc w:val="center"/>
              <w:rPr>
                <w:rFonts w:ascii="宋体" w:eastAsia="宋体" w:hAnsi="宋体" w:cs="宋体"/>
                <w:color w:val="000000"/>
              </w:rPr>
            </w:pPr>
            <w:r>
              <w:rPr>
                <w:rFonts w:ascii="宋体" w:eastAsia="宋体" w:hAnsi="宋体" w:cs="宋体" w:hint="eastAsia"/>
                <w:color w:val="000000"/>
              </w:rPr>
              <w:t>5</w:t>
            </w:r>
            <w:r>
              <w:rPr>
                <w:rFonts w:ascii="宋体" w:eastAsia="宋体" w:hAnsi="宋体" w:cs="宋体"/>
                <w:color w:val="000000"/>
              </w:rPr>
              <w:t>1</w:t>
            </w:r>
          </w:p>
        </w:tc>
        <w:tc>
          <w:tcPr>
            <w:tcW w:w="711" w:type="pct"/>
            <w:tcBorders>
              <w:top w:val="single" w:sz="4" w:space="0" w:color="auto"/>
              <w:left w:val="single" w:sz="4" w:space="0" w:color="auto"/>
              <w:bottom w:val="single" w:sz="4" w:space="0" w:color="auto"/>
              <w:right w:val="single" w:sz="4" w:space="0" w:color="auto"/>
            </w:tcBorders>
            <w:vAlign w:val="center"/>
          </w:tcPr>
          <w:p w:rsidR="00920867" w:rsidRDefault="00920867" w:rsidP="00920867">
            <w:pPr>
              <w:jc w:val="both"/>
              <w:textAlignment w:val="center"/>
              <w:rPr>
                <w:rFonts w:ascii="宋体" w:eastAsia="宋体" w:hAnsi="宋体" w:cs="宋体"/>
                <w:lang w:eastAsia="zh-Hans" w:bidi="ar"/>
              </w:rPr>
            </w:pPr>
            <w:r>
              <w:rPr>
                <w:rFonts w:ascii="宋体" w:eastAsia="宋体" w:hAnsi="宋体" w:cs="宋体" w:hint="eastAsia"/>
                <w:lang w:eastAsia="zh-Hans" w:bidi="ar"/>
              </w:rPr>
              <w:t>超宽频功分器</w:t>
            </w:r>
          </w:p>
        </w:tc>
        <w:tc>
          <w:tcPr>
            <w:tcW w:w="492" w:type="pct"/>
            <w:tcBorders>
              <w:top w:val="single" w:sz="4" w:space="0" w:color="auto"/>
              <w:left w:val="single" w:sz="4" w:space="0" w:color="auto"/>
              <w:bottom w:val="single" w:sz="4" w:space="0" w:color="auto"/>
              <w:right w:val="single" w:sz="4" w:space="0" w:color="auto"/>
            </w:tcBorders>
            <w:vAlign w:val="center"/>
          </w:tcPr>
          <w:p w:rsidR="00920867" w:rsidRDefault="00920867" w:rsidP="00920867">
            <w:pPr>
              <w:jc w:val="center"/>
              <w:textAlignment w:val="center"/>
              <w:rPr>
                <w:rFonts w:ascii="宋体" w:eastAsia="宋体" w:hAnsi="宋体" w:cs="宋体"/>
                <w:lang w:bidi="ar"/>
              </w:rPr>
            </w:pPr>
            <w:r>
              <w:rPr>
                <w:rFonts w:ascii="宋体" w:eastAsia="宋体" w:hAnsi="宋体" w:cs="宋体"/>
                <w:lang w:bidi="ar"/>
              </w:rPr>
              <w:t>710</w:t>
            </w:r>
          </w:p>
        </w:tc>
        <w:tc>
          <w:tcPr>
            <w:tcW w:w="421" w:type="pct"/>
            <w:tcBorders>
              <w:top w:val="single" w:sz="4" w:space="0" w:color="auto"/>
              <w:left w:val="single" w:sz="4" w:space="0" w:color="auto"/>
              <w:bottom w:val="single" w:sz="4" w:space="0" w:color="auto"/>
              <w:right w:val="single" w:sz="4" w:space="0" w:color="auto"/>
            </w:tcBorders>
            <w:vAlign w:val="center"/>
          </w:tcPr>
          <w:p w:rsidR="00920867" w:rsidRDefault="00920867" w:rsidP="00920867">
            <w:pPr>
              <w:jc w:val="center"/>
              <w:textAlignment w:val="center"/>
              <w:rPr>
                <w:rFonts w:ascii="宋体" w:eastAsia="宋体" w:hAnsi="宋体" w:cs="宋体"/>
                <w:lang w:bidi="ar"/>
              </w:rPr>
            </w:pPr>
            <w:r>
              <w:rPr>
                <w:rFonts w:ascii="宋体" w:eastAsia="宋体" w:hAnsi="宋体" w:cs="宋体" w:hint="eastAsia"/>
                <w:lang w:bidi="ar"/>
              </w:rPr>
              <w:t>套</w:t>
            </w:r>
          </w:p>
        </w:tc>
        <w:tc>
          <w:tcPr>
            <w:tcW w:w="2955" w:type="pct"/>
            <w:tcBorders>
              <w:top w:val="single" w:sz="4" w:space="0" w:color="auto"/>
              <w:left w:val="single" w:sz="4" w:space="0" w:color="auto"/>
              <w:bottom w:val="single" w:sz="4" w:space="0" w:color="auto"/>
              <w:right w:val="single" w:sz="4" w:space="0" w:color="auto"/>
            </w:tcBorders>
            <w:vAlign w:val="center"/>
          </w:tcPr>
          <w:p w:rsidR="00920867" w:rsidRDefault="00920867" w:rsidP="00920867">
            <w:pPr>
              <w:jc w:val="both"/>
              <w:textAlignment w:val="center"/>
              <w:rPr>
                <w:rFonts w:ascii="宋体" w:eastAsia="宋体" w:hAnsi="宋体" w:cs="宋体"/>
                <w:color w:val="000000"/>
                <w:lang w:bidi="ar"/>
              </w:rPr>
            </w:pPr>
            <w:r>
              <w:rPr>
                <w:rFonts w:ascii="宋体" w:eastAsia="宋体" w:hAnsi="宋体" w:cs="宋体" w:hint="eastAsia"/>
                <w:color w:val="000000"/>
                <w:lang w:bidi="ar"/>
              </w:rPr>
              <w:t>1、工作频率：至少满足407-5850MHz；</w:t>
            </w:r>
          </w:p>
          <w:p w:rsidR="00920867" w:rsidRDefault="00920867" w:rsidP="00920867">
            <w:pPr>
              <w:jc w:val="both"/>
              <w:textAlignment w:val="center"/>
              <w:rPr>
                <w:rFonts w:ascii="宋体" w:eastAsia="宋体" w:hAnsi="宋体" w:cs="宋体"/>
                <w:color w:val="000000"/>
                <w:lang w:bidi="ar"/>
              </w:rPr>
            </w:pPr>
            <w:r>
              <w:rPr>
                <w:rFonts w:ascii="宋体" w:eastAsia="宋体" w:hAnsi="宋体" w:cs="宋体" w:hint="eastAsia"/>
                <w:color w:val="000000"/>
                <w:lang w:bidi="ar"/>
              </w:rPr>
              <w:t xml:space="preserve">2、插入损耗：二功分器：≤3.6dB；三功分器：≤5.8dB；四功分器：≤7.2dB； </w:t>
            </w:r>
          </w:p>
          <w:p w:rsidR="00920867" w:rsidRDefault="00920867" w:rsidP="00920867">
            <w:pPr>
              <w:jc w:val="both"/>
              <w:textAlignment w:val="center"/>
              <w:rPr>
                <w:rFonts w:ascii="宋体" w:eastAsia="宋体" w:hAnsi="宋体" w:cs="宋体"/>
                <w:color w:val="000000"/>
                <w:lang w:bidi="ar"/>
              </w:rPr>
            </w:pPr>
            <w:r>
              <w:rPr>
                <w:rFonts w:ascii="宋体" w:eastAsia="宋体" w:hAnsi="宋体" w:cs="宋体" w:hint="eastAsia"/>
                <w:color w:val="000000"/>
                <w:lang w:bidi="ar"/>
              </w:rPr>
              <w:t>3、输入驻波比：≤1.65；</w:t>
            </w:r>
          </w:p>
          <w:p w:rsidR="00920867" w:rsidRDefault="00920867" w:rsidP="00920867">
            <w:pPr>
              <w:jc w:val="both"/>
              <w:textAlignment w:val="center"/>
              <w:rPr>
                <w:rFonts w:ascii="宋体" w:eastAsia="宋体" w:hAnsi="宋体" w:cs="宋体"/>
                <w:color w:val="000000"/>
                <w:lang w:bidi="ar"/>
              </w:rPr>
            </w:pPr>
            <w:r>
              <w:rPr>
                <w:rFonts w:ascii="宋体" w:eastAsia="宋体" w:hAnsi="宋体" w:cs="宋体" w:hint="eastAsia"/>
                <w:color w:val="000000"/>
                <w:lang w:bidi="ar"/>
              </w:rPr>
              <w:t>4、功率容量：≥20W；</w:t>
            </w:r>
          </w:p>
          <w:p w:rsidR="00920867" w:rsidRDefault="00920867" w:rsidP="00920867">
            <w:pPr>
              <w:jc w:val="both"/>
              <w:textAlignment w:val="center"/>
              <w:rPr>
                <w:rFonts w:ascii="宋体" w:eastAsia="宋体" w:hAnsi="宋体" w:cs="宋体"/>
                <w:color w:val="000000"/>
                <w:lang w:bidi="ar"/>
              </w:rPr>
            </w:pPr>
            <w:r>
              <w:rPr>
                <w:rFonts w:ascii="宋体" w:eastAsia="宋体" w:hAnsi="宋体" w:cs="宋体" w:hint="eastAsia"/>
                <w:color w:val="000000"/>
                <w:lang w:bidi="ar"/>
              </w:rPr>
              <w:t>5、接口形式：N-Female；</w:t>
            </w:r>
          </w:p>
          <w:p w:rsidR="00920867" w:rsidRDefault="00920867" w:rsidP="00920867">
            <w:pPr>
              <w:jc w:val="both"/>
              <w:textAlignment w:val="center"/>
              <w:rPr>
                <w:rFonts w:ascii="宋体" w:eastAsia="宋体" w:hAnsi="宋体" w:cs="宋体"/>
                <w:color w:val="000000"/>
                <w:lang w:bidi="ar"/>
              </w:rPr>
            </w:pPr>
            <w:r>
              <w:rPr>
                <w:rFonts w:ascii="宋体" w:eastAsia="宋体" w:hAnsi="宋体" w:cs="宋体"/>
                <w:color w:val="000000"/>
                <w:lang w:bidi="ar"/>
              </w:rPr>
              <w:t>6</w:t>
            </w:r>
            <w:r>
              <w:rPr>
                <w:rFonts w:ascii="宋体" w:eastAsia="宋体" w:hAnsi="宋体" w:cs="宋体" w:hint="eastAsia"/>
                <w:color w:val="000000"/>
                <w:lang w:eastAsia="zh-Hans" w:bidi="ar"/>
              </w:rPr>
              <w:t>、</w:t>
            </w:r>
            <w:r>
              <w:rPr>
                <w:rFonts w:ascii="宋体" w:eastAsia="宋体" w:hAnsi="宋体" w:cs="宋体" w:hint="eastAsia"/>
                <w:color w:val="000000"/>
                <w:lang w:bidi="ar"/>
              </w:rPr>
              <w:t>兼容性：为了保证系统的兼容性及稳定性，便于施工、调试及维护，要求所投设备须与</w:t>
            </w:r>
            <w:r>
              <w:rPr>
                <w:rFonts w:ascii="宋体" w:eastAsia="宋体" w:hAnsi="宋体" w:cs="宋体" w:hint="eastAsia"/>
                <w:color w:val="000000"/>
                <w:lang w:eastAsia="zh-Hans" w:bidi="ar"/>
              </w:rPr>
              <w:t>超宽频天线</w:t>
            </w:r>
            <w:r>
              <w:rPr>
                <w:rFonts w:ascii="宋体" w:eastAsia="宋体" w:hAnsi="宋体" w:cs="宋体" w:hint="eastAsia"/>
                <w:color w:val="000000"/>
                <w:lang w:bidi="ar"/>
              </w:rPr>
              <w:t>使用同一品牌产品；</w:t>
            </w:r>
          </w:p>
        </w:tc>
      </w:tr>
      <w:tr w:rsidR="00920867"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920867" w:rsidRDefault="00920867" w:rsidP="00920867">
            <w:pPr>
              <w:widowControl/>
              <w:spacing w:line="360" w:lineRule="auto"/>
              <w:jc w:val="center"/>
              <w:rPr>
                <w:rFonts w:ascii="宋体" w:eastAsia="宋体" w:hAnsi="宋体" w:cs="宋体"/>
                <w:color w:val="000000"/>
              </w:rPr>
            </w:pPr>
            <w:r>
              <w:rPr>
                <w:rFonts w:ascii="宋体" w:eastAsia="宋体" w:hAnsi="宋体" w:cs="宋体" w:hint="eastAsia"/>
                <w:color w:val="000000"/>
              </w:rPr>
              <w:t>5</w:t>
            </w:r>
            <w:r>
              <w:rPr>
                <w:rFonts w:ascii="宋体" w:eastAsia="宋体" w:hAnsi="宋体" w:cs="宋体"/>
                <w:color w:val="000000"/>
              </w:rPr>
              <w:t>2</w:t>
            </w:r>
          </w:p>
        </w:tc>
        <w:tc>
          <w:tcPr>
            <w:tcW w:w="711" w:type="pct"/>
            <w:tcBorders>
              <w:top w:val="single" w:sz="4" w:space="0" w:color="auto"/>
              <w:left w:val="single" w:sz="4" w:space="0" w:color="auto"/>
              <w:bottom w:val="single" w:sz="4" w:space="0" w:color="auto"/>
              <w:right w:val="single" w:sz="4" w:space="0" w:color="auto"/>
            </w:tcBorders>
            <w:vAlign w:val="center"/>
          </w:tcPr>
          <w:p w:rsidR="00920867" w:rsidRDefault="00920867" w:rsidP="00920867">
            <w:pPr>
              <w:jc w:val="both"/>
              <w:textAlignment w:val="center"/>
              <w:rPr>
                <w:rFonts w:ascii="宋体" w:eastAsia="宋体" w:hAnsi="宋体" w:cs="宋体"/>
                <w:lang w:eastAsia="zh-Hans" w:bidi="ar"/>
              </w:rPr>
            </w:pPr>
            <w:r>
              <w:rPr>
                <w:rFonts w:ascii="宋体" w:eastAsia="宋体" w:hAnsi="宋体" w:cs="宋体" w:hint="eastAsia"/>
                <w:lang w:eastAsia="zh-Hans" w:bidi="ar"/>
              </w:rPr>
              <w:t>同轴电缆</w:t>
            </w:r>
          </w:p>
        </w:tc>
        <w:tc>
          <w:tcPr>
            <w:tcW w:w="492" w:type="pct"/>
            <w:tcBorders>
              <w:top w:val="single" w:sz="4" w:space="0" w:color="auto"/>
              <w:left w:val="single" w:sz="4" w:space="0" w:color="auto"/>
              <w:bottom w:val="single" w:sz="4" w:space="0" w:color="auto"/>
              <w:right w:val="single" w:sz="4" w:space="0" w:color="auto"/>
            </w:tcBorders>
            <w:vAlign w:val="center"/>
          </w:tcPr>
          <w:p w:rsidR="00920867" w:rsidRDefault="00920867" w:rsidP="00920867">
            <w:pPr>
              <w:jc w:val="center"/>
              <w:textAlignment w:val="center"/>
              <w:rPr>
                <w:rFonts w:ascii="宋体" w:eastAsia="宋体" w:hAnsi="宋体" w:cs="宋体"/>
                <w:lang w:bidi="ar"/>
              </w:rPr>
            </w:pPr>
            <w:r>
              <w:rPr>
                <w:rFonts w:ascii="宋体" w:eastAsia="宋体" w:hAnsi="宋体" w:cs="宋体"/>
                <w:lang w:bidi="ar"/>
              </w:rPr>
              <w:t>21500</w:t>
            </w:r>
          </w:p>
        </w:tc>
        <w:tc>
          <w:tcPr>
            <w:tcW w:w="421" w:type="pct"/>
            <w:tcBorders>
              <w:top w:val="single" w:sz="4" w:space="0" w:color="auto"/>
              <w:left w:val="single" w:sz="4" w:space="0" w:color="auto"/>
              <w:bottom w:val="single" w:sz="4" w:space="0" w:color="auto"/>
              <w:right w:val="single" w:sz="4" w:space="0" w:color="auto"/>
            </w:tcBorders>
            <w:vAlign w:val="center"/>
          </w:tcPr>
          <w:p w:rsidR="00920867" w:rsidRDefault="00920867" w:rsidP="00920867">
            <w:pPr>
              <w:jc w:val="center"/>
              <w:textAlignment w:val="center"/>
              <w:rPr>
                <w:rFonts w:ascii="宋体" w:eastAsia="宋体" w:hAnsi="宋体" w:cs="宋体"/>
                <w:lang w:bidi="ar"/>
              </w:rPr>
            </w:pPr>
            <w:r>
              <w:rPr>
                <w:rFonts w:ascii="宋体" w:eastAsia="宋体" w:hAnsi="宋体" w:cs="宋体" w:hint="eastAsia"/>
                <w:lang w:bidi="ar"/>
              </w:rPr>
              <w:t>台</w:t>
            </w:r>
          </w:p>
        </w:tc>
        <w:tc>
          <w:tcPr>
            <w:tcW w:w="2955" w:type="pct"/>
            <w:tcBorders>
              <w:top w:val="single" w:sz="4" w:space="0" w:color="auto"/>
              <w:left w:val="single" w:sz="4" w:space="0" w:color="auto"/>
              <w:bottom w:val="single" w:sz="4" w:space="0" w:color="auto"/>
              <w:right w:val="single" w:sz="4" w:space="0" w:color="auto"/>
            </w:tcBorders>
            <w:vAlign w:val="center"/>
          </w:tcPr>
          <w:p w:rsidR="00920867" w:rsidRDefault="00920867" w:rsidP="00920867">
            <w:pPr>
              <w:jc w:val="both"/>
              <w:textAlignment w:val="center"/>
              <w:rPr>
                <w:rFonts w:ascii="宋体" w:eastAsia="宋体" w:hAnsi="宋体" w:cs="宋体"/>
                <w:color w:val="000000"/>
                <w:lang w:bidi="ar"/>
              </w:rPr>
            </w:pPr>
            <w:r>
              <w:rPr>
                <w:rFonts w:ascii="宋体" w:eastAsia="宋体" w:hAnsi="宋体" w:cs="宋体" w:hint="eastAsia"/>
                <w:color w:val="000000"/>
                <w:lang w:bidi="ar"/>
              </w:rPr>
              <w:t>1、内导体：铜包铝线、Ф4.80±0.05mm；</w:t>
            </w:r>
          </w:p>
          <w:p w:rsidR="00920867" w:rsidRDefault="00920867" w:rsidP="00920867">
            <w:pPr>
              <w:jc w:val="both"/>
              <w:textAlignment w:val="center"/>
              <w:rPr>
                <w:rFonts w:ascii="宋体" w:eastAsia="宋体" w:hAnsi="宋体" w:cs="宋体"/>
                <w:color w:val="000000"/>
                <w:lang w:bidi="ar"/>
              </w:rPr>
            </w:pPr>
            <w:r>
              <w:rPr>
                <w:rFonts w:ascii="宋体" w:eastAsia="宋体" w:hAnsi="宋体" w:cs="宋体" w:hint="eastAsia"/>
                <w:color w:val="000000"/>
                <w:lang w:bidi="ar"/>
              </w:rPr>
              <w:t>2、绝缘体：泡沫聚乙烯、Ф12.10±0.30mm；</w:t>
            </w:r>
          </w:p>
          <w:p w:rsidR="00920867" w:rsidRDefault="00920867" w:rsidP="00920867">
            <w:pPr>
              <w:jc w:val="both"/>
              <w:textAlignment w:val="center"/>
              <w:rPr>
                <w:rFonts w:ascii="宋体" w:eastAsia="宋体" w:hAnsi="宋体" w:cs="宋体"/>
                <w:color w:val="000000"/>
                <w:lang w:bidi="ar"/>
              </w:rPr>
            </w:pPr>
            <w:r>
              <w:rPr>
                <w:rFonts w:ascii="宋体" w:eastAsia="宋体" w:hAnsi="宋体" w:cs="宋体" w:hint="eastAsia"/>
                <w:color w:val="000000"/>
                <w:lang w:bidi="ar"/>
              </w:rPr>
              <w:t>3、外导体：皱纹铜管、Ф13.90±0.25最大mm；</w:t>
            </w:r>
          </w:p>
          <w:p w:rsidR="00920867" w:rsidRDefault="00920867" w:rsidP="00920867">
            <w:pPr>
              <w:jc w:val="both"/>
              <w:textAlignment w:val="center"/>
              <w:rPr>
                <w:rFonts w:ascii="宋体" w:eastAsia="宋体" w:hAnsi="宋体" w:cs="宋体"/>
                <w:color w:val="000000"/>
                <w:lang w:bidi="ar"/>
              </w:rPr>
            </w:pPr>
            <w:r>
              <w:rPr>
                <w:rFonts w:ascii="宋体" w:eastAsia="宋体" w:hAnsi="宋体" w:cs="宋体" w:hint="eastAsia"/>
                <w:color w:val="000000"/>
                <w:lang w:bidi="ar"/>
              </w:rPr>
              <w:t>4、最大衰减常数：≤11.95dB/100m（2400MHz）、≤20.10dB/100m（5800MHz）；</w:t>
            </w:r>
          </w:p>
          <w:p w:rsidR="00920867" w:rsidRDefault="00920867" w:rsidP="00920867">
            <w:pPr>
              <w:jc w:val="both"/>
              <w:textAlignment w:val="center"/>
              <w:rPr>
                <w:rFonts w:ascii="宋体" w:eastAsia="宋体" w:hAnsi="宋体" w:cs="宋体"/>
                <w:color w:val="000000"/>
                <w:lang w:bidi="ar"/>
              </w:rPr>
            </w:pPr>
            <w:r>
              <w:rPr>
                <w:rFonts w:ascii="宋体" w:eastAsia="宋体" w:hAnsi="宋体" w:cs="宋体" w:hint="eastAsia"/>
                <w:color w:val="000000"/>
                <w:lang w:bidi="ar"/>
              </w:rPr>
              <w:t>5、内导体最大直流电阻：≤1.62Ω/km；</w:t>
            </w:r>
          </w:p>
          <w:p w:rsidR="00920867" w:rsidRDefault="00920867" w:rsidP="00920867">
            <w:pPr>
              <w:jc w:val="both"/>
              <w:textAlignment w:val="center"/>
              <w:rPr>
                <w:rFonts w:ascii="宋体" w:eastAsia="宋体" w:hAnsi="宋体" w:cs="宋体"/>
                <w:color w:val="000000"/>
                <w:lang w:bidi="ar"/>
              </w:rPr>
            </w:pPr>
            <w:r>
              <w:rPr>
                <w:rFonts w:ascii="宋体" w:eastAsia="宋体" w:hAnsi="宋体" w:cs="宋体" w:hint="eastAsia"/>
                <w:color w:val="000000"/>
                <w:lang w:bidi="ar"/>
              </w:rPr>
              <w:t>6、外导体最大直流电阻：≤2.42Ω/km；</w:t>
            </w:r>
          </w:p>
          <w:p w:rsidR="00920867" w:rsidRDefault="00920867" w:rsidP="00920867">
            <w:pPr>
              <w:jc w:val="both"/>
              <w:textAlignment w:val="center"/>
              <w:rPr>
                <w:rFonts w:ascii="宋体" w:eastAsia="宋体" w:hAnsi="宋体" w:cs="宋体"/>
                <w:color w:val="000000"/>
                <w:lang w:bidi="ar"/>
              </w:rPr>
            </w:pPr>
          </w:p>
        </w:tc>
      </w:tr>
      <w:tr w:rsidR="00920867"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920867" w:rsidRDefault="00920867" w:rsidP="00920867">
            <w:pPr>
              <w:widowControl/>
              <w:spacing w:line="360" w:lineRule="auto"/>
              <w:jc w:val="center"/>
              <w:rPr>
                <w:rFonts w:ascii="宋体" w:eastAsia="宋体" w:hAnsi="宋体" w:cs="宋体"/>
                <w:color w:val="000000"/>
              </w:rPr>
            </w:pPr>
            <w:r>
              <w:rPr>
                <w:rFonts w:ascii="宋体" w:eastAsia="宋体" w:hAnsi="宋体" w:cs="宋体" w:hint="eastAsia"/>
                <w:color w:val="000000"/>
              </w:rPr>
              <w:t>5</w:t>
            </w:r>
            <w:r>
              <w:rPr>
                <w:rFonts w:ascii="宋体" w:eastAsia="宋体" w:hAnsi="宋体" w:cs="宋体"/>
                <w:color w:val="000000"/>
              </w:rPr>
              <w:t>3</w:t>
            </w:r>
          </w:p>
        </w:tc>
        <w:tc>
          <w:tcPr>
            <w:tcW w:w="711" w:type="pct"/>
            <w:tcBorders>
              <w:top w:val="single" w:sz="4" w:space="0" w:color="auto"/>
              <w:left w:val="single" w:sz="4" w:space="0" w:color="auto"/>
              <w:bottom w:val="single" w:sz="4" w:space="0" w:color="auto"/>
              <w:right w:val="single" w:sz="4" w:space="0" w:color="auto"/>
            </w:tcBorders>
            <w:vAlign w:val="center"/>
          </w:tcPr>
          <w:p w:rsidR="00920867" w:rsidRDefault="00920867" w:rsidP="00920867">
            <w:pPr>
              <w:jc w:val="both"/>
              <w:textAlignment w:val="center"/>
              <w:rPr>
                <w:rFonts w:ascii="宋体" w:eastAsia="宋体" w:hAnsi="宋体" w:cs="宋体"/>
                <w:lang w:eastAsia="zh-Hans" w:bidi="ar"/>
              </w:rPr>
            </w:pPr>
            <w:r>
              <w:rPr>
                <w:rFonts w:ascii="宋体" w:eastAsia="宋体" w:hAnsi="宋体" w:cs="宋体" w:hint="eastAsia"/>
                <w:lang w:eastAsia="zh-Hans" w:bidi="ar"/>
              </w:rPr>
              <w:t>物联网连接器</w:t>
            </w:r>
          </w:p>
        </w:tc>
        <w:tc>
          <w:tcPr>
            <w:tcW w:w="492" w:type="pct"/>
            <w:tcBorders>
              <w:top w:val="single" w:sz="4" w:space="0" w:color="auto"/>
              <w:left w:val="single" w:sz="4" w:space="0" w:color="auto"/>
              <w:bottom w:val="single" w:sz="4" w:space="0" w:color="auto"/>
              <w:right w:val="single" w:sz="4" w:space="0" w:color="auto"/>
            </w:tcBorders>
            <w:vAlign w:val="center"/>
          </w:tcPr>
          <w:p w:rsidR="00920867" w:rsidRDefault="00920867" w:rsidP="00920867">
            <w:pPr>
              <w:jc w:val="center"/>
              <w:textAlignment w:val="center"/>
              <w:rPr>
                <w:rFonts w:ascii="宋体" w:eastAsia="宋体" w:hAnsi="宋体" w:cs="宋体"/>
                <w:lang w:bidi="ar"/>
              </w:rPr>
            </w:pPr>
            <w:r>
              <w:rPr>
                <w:rFonts w:ascii="宋体" w:eastAsia="宋体" w:hAnsi="宋体" w:cs="宋体"/>
                <w:lang w:bidi="ar"/>
              </w:rPr>
              <w:t>5133</w:t>
            </w:r>
          </w:p>
        </w:tc>
        <w:tc>
          <w:tcPr>
            <w:tcW w:w="421" w:type="pct"/>
            <w:tcBorders>
              <w:top w:val="single" w:sz="4" w:space="0" w:color="auto"/>
              <w:left w:val="single" w:sz="4" w:space="0" w:color="auto"/>
              <w:bottom w:val="single" w:sz="4" w:space="0" w:color="auto"/>
              <w:right w:val="single" w:sz="4" w:space="0" w:color="auto"/>
            </w:tcBorders>
            <w:vAlign w:val="center"/>
          </w:tcPr>
          <w:p w:rsidR="00920867" w:rsidRDefault="00920867" w:rsidP="00920867">
            <w:pPr>
              <w:jc w:val="center"/>
              <w:textAlignment w:val="center"/>
              <w:rPr>
                <w:rFonts w:ascii="宋体" w:eastAsia="宋体" w:hAnsi="宋体" w:cs="宋体"/>
                <w:lang w:bidi="ar"/>
              </w:rPr>
            </w:pPr>
            <w:r>
              <w:rPr>
                <w:rFonts w:ascii="宋体" w:eastAsia="宋体" w:hAnsi="宋体" w:cs="宋体" w:hint="eastAsia"/>
                <w:lang w:bidi="ar"/>
              </w:rPr>
              <w:t>台</w:t>
            </w:r>
          </w:p>
        </w:tc>
        <w:tc>
          <w:tcPr>
            <w:tcW w:w="2955" w:type="pct"/>
            <w:tcBorders>
              <w:top w:val="single" w:sz="4" w:space="0" w:color="auto"/>
              <w:left w:val="single" w:sz="4" w:space="0" w:color="auto"/>
              <w:bottom w:val="single" w:sz="4" w:space="0" w:color="auto"/>
              <w:right w:val="single" w:sz="4" w:space="0" w:color="auto"/>
            </w:tcBorders>
            <w:vAlign w:val="center"/>
          </w:tcPr>
          <w:p w:rsidR="00920867" w:rsidRDefault="00920867" w:rsidP="00920867">
            <w:pPr>
              <w:jc w:val="both"/>
              <w:textAlignment w:val="center"/>
              <w:rPr>
                <w:rFonts w:ascii="宋体" w:eastAsia="宋体" w:hAnsi="宋体" w:cs="宋体"/>
                <w:color w:val="000000"/>
                <w:lang w:eastAsia="zh-Hans" w:bidi="ar"/>
              </w:rPr>
            </w:pPr>
            <w:r>
              <w:rPr>
                <w:rFonts w:ascii="宋体" w:eastAsia="宋体" w:hAnsi="宋体" w:cs="宋体" w:hint="eastAsia"/>
                <w:color w:val="000000"/>
                <w:lang w:bidi="ar"/>
              </w:rPr>
              <w:t>工作频率：至少满足407-5850MHz；</w:t>
            </w:r>
          </w:p>
        </w:tc>
      </w:tr>
      <w:tr w:rsidR="00E20E4D" w:rsidTr="00C4136C">
        <w:trPr>
          <w:trHeight w:val="23"/>
        </w:trPr>
        <w:tc>
          <w:tcPr>
            <w:tcW w:w="5000" w:type="pct"/>
            <w:gridSpan w:val="5"/>
            <w:tcBorders>
              <w:top w:val="single" w:sz="4" w:space="0" w:color="auto"/>
              <w:left w:val="single" w:sz="4" w:space="0" w:color="auto"/>
              <w:bottom w:val="single" w:sz="4" w:space="0" w:color="auto"/>
              <w:right w:val="single" w:sz="4" w:space="0" w:color="auto"/>
            </w:tcBorders>
            <w:noWrap/>
            <w:vAlign w:val="center"/>
          </w:tcPr>
          <w:p w:rsidR="00E20E4D" w:rsidRPr="000F0E70" w:rsidRDefault="00E20E4D" w:rsidP="000F0E70">
            <w:pPr>
              <w:jc w:val="center"/>
              <w:textAlignment w:val="center"/>
              <w:rPr>
                <w:rFonts w:eastAsia="宋体"/>
                <w:b/>
                <w:bCs/>
              </w:rPr>
            </w:pPr>
            <w:r w:rsidRPr="00E20E4D">
              <w:rPr>
                <w:rFonts w:eastAsia="宋体" w:hint="eastAsia"/>
                <w:b/>
                <w:bCs/>
              </w:rPr>
              <w:t>健康管理中心一体化协作平台硬件</w:t>
            </w:r>
          </w:p>
        </w:tc>
      </w:tr>
      <w:tr w:rsidR="00E20E4D"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E20E4D" w:rsidRDefault="00E20E4D" w:rsidP="00E20E4D">
            <w:pPr>
              <w:widowControl/>
              <w:spacing w:line="360" w:lineRule="auto"/>
              <w:jc w:val="center"/>
              <w:rPr>
                <w:rFonts w:ascii="宋体" w:eastAsia="宋体" w:hAnsi="宋体" w:cs="宋体"/>
                <w:color w:val="000000"/>
              </w:rPr>
            </w:pPr>
            <w:r>
              <w:rPr>
                <w:rFonts w:ascii="宋体" w:eastAsia="宋体" w:hAnsi="宋体" w:cs="宋体" w:hint="eastAsia"/>
                <w:color w:val="000000"/>
              </w:rPr>
              <w:t>5</w:t>
            </w:r>
            <w:r>
              <w:rPr>
                <w:rFonts w:ascii="宋体" w:eastAsia="宋体" w:hAnsi="宋体" w:cs="宋体"/>
                <w:color w:val="000000"/>
              </w:rPr>
              <w:t>4</w:t>
            </w:r>
          </w:p>
        </w:tc>
        <w:tc>
          <w:tcPr>
            <w:tcW w:w="711" w:type="pct"/>
            <w:tcBorders>
              <w:top w:val="single" w:sz="4" w:space="0" w:color="auto"/>
              <w:left w:val="single" w:sz="4" w:space="0" w:color="auto"/>
              <w:bottom w:val="single" w:sz="4" w:space="0" w:color="auto"/>
              <w:right w:val="single" w:sz="4" w:space="0" w:color="auto"/>
            </w:tcBorders>
            <w:vAlign w:val="center"/>
          </w:tcPr>
          <w:p w:rsidR="00E20E4D" w:rsidRDefault="00E20E4D" w:rsidP="00E20E4D">
            <w:pPr>
              <w:jc w:val="both"/>
              <w:textAlignment w:val="center"/>
              <w:rPr>
                <w:rFonts w:ascii="宋体" w:eastAsia="宋体" w:hAnsi="宋体" w:cs="宋体"/>
                <w:sz w:val="21"/>
                <w:szCs w:val="21"/>
                <w:lang w:bidi="ar"/>
              </w:rPr>
            </w:pPr>
            <w:r>
              <w:rPr>
                <w:rFonts w:ascii="宋体" w:eastAsia="宋体" w:hAnsi="宋体" w:cs="宋体" w:hint="eastAsia"/>
                <w:sz w:val="21"/>
                <w:szCs w:val="21"/>
                <w:lang w:bidi="ar"/>
              </w:rPr>
              <w:t>诊室一体机</w:t>
            </w:r>
          </w:p>
        </w:tc>
        <w:tc>
          <w:tcPr>
            <w:tcW w:w="492" w:type="pct"/>
            <w:tcBorders>
              <w:top w:val="single" w:sz="4" w:space="0" w:color="auto"/>
              <w:left w:val="single" w:sz="4" w:space="0" w:color="auto"/>
              <w:bottom w:val="single" w:sz="4" w:space="0" w:color="auto"/>
              <w:right w:val="single" w:sz="4" w:space="0" w:color="auto"/>
            </w:tcBorders>
            <w:vAlign w:val="center"/>
          </w:tcPr>
          <w:p w:rsidR="00E20E4D" w:rsidRDefault="00E20E4D" w:rsidP="00E20E4D">
            <w:pPr>
              <w:jc w:val="center"/>
              <w:textAlignment w:val="center"/>
              <w:rPr>
                <w:rFonts w:ascii="宋体" w:eastAsia="宋体" w:hAnsi="宋体" w:cs="宋体"/>
                <w:sz w:val="21"/>
                <w:szCs w:val="21"/>
                <w:lang w:bidi="ar"/>
              </w:rPr>
            </w:pPr>
            <w:r>
              <w:rPr>
                <w:rFonts w:ascii="宋体" w:eastAsia="宋体" w:hAnsi="宋体" w:cs="宋体"/>
                <w:sz w:val="21"/>
                <w:szCs w:val="21"/>
                <w:lang w:bidi="ar"/>
              </w:rPr>
              <w:t>26</w:t>
            </w:r>
          </w:p>
        </w:tc>
        <w:tc>
          <w:tcPr>
            <w:tcW w:w="421" w:type="pct"/>
            <w:tcBorders>
              <w:top w:val="single" w:sz="4" w:space="0" w:color="auto"/>
              <w:left w:val="single" w:sz="4" w:space="0" w:color="auto"/>
              <w:bottom w:val="single" w:sz="4" w:space="0" w:color="auto"/>
              <w:right w:val="single" w:sz="4" w:space="0" w:color="auto"/>
            </w:tcBorders>
            <w:vAlign w:val="center"/>
          </w:tcPr>
          <w:p w:rsidR="00E20E4D" w:rsidRDefault="00E20E4D" w:rsidP="00E20E4D">
            <w:pPr>
              <w:jc w:val="center"/>
              <w:textAlignment w:val="center"/>
              <w:rPr>
                <w:rFonts w:ascii="宋体" w:eastAsia="宋体" w:hAnsi="宋体" w:cs="宋体"/>
                <w:sz w:val="21"/>
                <w:szCs w:val="21"/>
                <w:lang w:bidi="ar"/>
              </w:rPr>
            </w:pPr>
            <w:r>
              <w:rPr>
                <w:rFonts w:ascii="宋体" w:eastAsia="宋体" w:hAnsi="宋体" w:cs="宋体" w:hint="eastAsia"/>
                <w:sz w:val="21"/>
                <w:szCs w:val="21"/>
                <w:lang w:bidi="ar"/>
              </w:rPr>
              <w:t>台</w:t>
            </w:r>
          </w:p>
        </w:tc>
        <w:tc>
          <w:tcPr>
            <w:tcW w:w="2955" w:type="pct"/>
            <w:tcBorders>
              <w:top w:val="single" w:sz="4" w:space="0" w:color="auto"/>
              <w:left w:val="single" w:sz="4" w:space="0" w:color="auto"/>
              <w:bottom w:val="single" w:sz="4" w:space="0" w:color="auto"/>
              <w:right w:val="single" w:sz="4" w:space="0" w:color="auto"/>
            </w:tcBorders>
            <w:vAlign w:val="center"/>
          </w:tcPr>
          <w:p w:rsidR="00E20E4D" w:rsidRDefault="00E20E4D" w:rsidP="00E20E4D">
            <w:pPr>
              <w:rPr>
                <w:rFonts w:ascii="宋体" w:eastAsia="宋体" w:hAnsi="宋体" w:cs="宋体"/>
                <w:sz w:val="21"/>
                <w:szCs w:val="21"/>
              </w:rPr>
            </w:pPr>
            <w:r>
              <w:rPr>
                <w:rFonts w:ascii="宋体" w:eastAsia="宋体" w:hAnsi="宋体" w:cs="宋体" w:hint="eastAsia"/>
                <w:sz w:val="21"/>
                <w:szCs w:val="21"/>
              </w:rPr>
              <w:t>操作系统：Android 7.0.0及以上;屏幕尺寸：21.5寸；点距：0.484×0.484 (mm)；最大分辨率：1920×1080；亮度：250cd/m2；对比度：1000：1；响应时间：&lt;5ms；色彩：16.7M；可视角度：水平178°，垂直178º；接口2xUSB2.0, 1xTF, 1xHDMI,  1xLAN；电源：AC100V--240V  50/60Hz；功耗：≤48W；待机功耗：≤1W；音响：8欧3W+8欧3W；工作温度：0℃--40℃；工作湿度：10%--90%；联网方式：有线；CPU：A40i，四核；内存：1G；网卡：百兆；存储：16G；屏体表面安装防护玻璃。</w:t>
            </w:r>
          </w:p>
        </w:tc>
      </w:tr>
      <w:tr w:rsidR="00E20E4D"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E20E4D" w:rsidRDefault="00E20E4D" w:rsidP="00E20E4D">
            <w:pPr>
              <w:widowControl/>
              <w:spacing w:line="360" w:lineRule="auto"/>
              <w:jc w:val="center"/>
              <w:rPr>
                <w:rFonts w:ascii="宋体" w:eastAsia="宋体" w:hAnsi="宋体" w:cs="宋体"/>
                <w:color w:val="000000"/>
              </w:rPr>
            </w:pPr>
            <w:r>
              <w:rPr>
                <w:rFonts w:ascii="宋体" w:eastAsia="宋体" w:hAnsi="宋体" w:cs="宋体" w:hint="eastAsia"/>
                <w:color w:val="000000"/>
              </w:rPr>
              <w:t>5</w:t>
            </w:r>
            <w:r>
              <w:rPr>
                <w:rFonts w:ascii="宋体" w:eastAsia="宋体" w:hAnsi="宋体" w:cs="宋体"/>
                <w:color w:val="000000"/>
              </w:rPr>
              <w:t>5</w:t>
            </w:r>
          </w:p>
        </w:tc>
        <w:tc>
          <w:tcPr>
            <w:tcW w:w="711" w:type="pct"/>
            <w:tcBorders>
              <w:top w:val="single" w:sz="4" w:space="0" w:color="auto"/>
              <w:left w:val="single" w:sz="4" w:space="0" w:color="auto"/>
              <w:bottom w:val="single" w:sz="4" w:space="0" w:color="auto"/>
              <w:right w:val="single" w:sz="4" w:space="0" w:color="auto"/>
            </w:tcBorders>
            <w:vAlign w:val="center"/>
          </w:tcPr>
          <w:p w:rsidR="00E20E4D" w:rsidRDefault="00E20E4D" w:rsidP="00E20E4D">
            <w:pPr>
              <w:jc w:val="both"/>
              <w:textAlignment w:val="center"/>
              <w:rPr>
                <w:rFonts w:ascii="宋体" w:eastAsia="宋体" w:hAnsi="宋体" w:cs="宋体"/>
                <w:sz w:val="21"/>
                <w:szCs w:val="21"/>
                <w:lang w:bidi="ar"/>
              </w:rPr>
            </w:pPr>
            <w:r>
              <w:rPr>
                <w:rFonts w:ascii="宋体" w:eastAsia="宋体" w:hAnsi="宋体" w:cs="宋体" w:hint="eastAsia"/>
                <w:sz w:val="21"/>
                <w:szCs w:val="21"/>
                <w:lang w:bidi="ar"/>
              </w:rPr>
              <w:t>综合显示屏</w:t>
            </w:r>
          </w:p>
        </w:tc>
        <w:tc>
          <w:tcPr>
            <w:tcW w:w="492" w:type="pct"/>
            <w:tcBorders>
              <w:top w:val="single" w:sz="4" w:space="0" w:color="auto"/>
              <w:left w:val="single" w:sz="4" w:space="0" w:color="auto"/>
              <w:bottom w:val="single" w:sz="4" w:space="0" w:color="auto"/>
              <w:right w:val="single" w:sz="4" w:space="0" w:color="auto"/>
            </w:tcBorders>
            <w:vAlign w:val="center"/>
          </w:tcPr>
          <w:p w:rsidR="00E20E4D" w:rsidRDefault="00E20E4D" w:rsidP="00E20E4D">
            <w:pPr>
              <w:jc w:val="center"/>
              <w:textAlignment w:val="center"/>
              <w:rPr>
                <w:rFonts w:ascii="宋体" w:eastAsia="宋体" w:hAnsi="宋体" w:cs="宋体"/>
                <w:sz w:val="21"/>
                <w:szCs w:val="21"/>
                <w:lang w:bidi="ar"/>
              </w:rPr>
            </w:pPr>
            <w:r>
              <w:rPr>
                <w:rFonts w:ascii="宋体" w:eastAsia="宋体" w:hAnsi="宋体" w:cs="宋体"/>
                <w:sz w:val="21"/>
                <w:szCs w:val="21"/>
                <w:lang w:bidi="ar"/>
              </w:rPr>
              <w:t>3</w:t>
            </w:r>
          </w:p>
        </w:tc>
        <w:tc>
          <w:tcPr>
            <w:tcW w:w="421" w:type="pct"/>
            <w:tcBorders>
              <w:top w:val="single" w:sz="4" w:space="0" w:color="auto"/>
              <w:left w:val="single" w:sz="4" w:space="0" w:color="auto"/>
              <w:bottom w:val="single" w:sz="4" w:space="0" w:color="auto"/>
              <w:right w:val="single" w:sz="4" w:space="0" w:color="auto"/>
            </w:tcBorders>
            <w:vAlign w:val="center"/>
          </w:tcPr>
          <w:p w:rsidR="00E20E4D" w:rsidRDefault="00E20E4D" w:rsidP="00E20E4D">
            <w:pPr>
              <w:jc w:val="center"/>
              <w:textAlignment w:val="center"/>
              <w:rPr>
                <w:rFonts w:ascii="宋体" w:eastAsia="宋体" w:hAnsi="宋体" w:cs="宋体"/>
                <w:sz w:val="21"/>
                <w:szCs w:val="21"/>
                <w:lang w:bidi="ar"/>
              </w:rPr>
            </w:pPr>
            <w:r>
              <w:rPr>
                <w:rFonts w:ascii="宋体" w:eastAsia="宋体" w:hAnsi="宋体" w:cs="宋体" w:hint="eastAsia"/>
                <w:sz w:val="21"/>
                <w:szCs w:val="21"/>
                <w:lang w:bidi="ar"/>
              </w:rPr>
              <w:t>台</w:t>
            </w:r>
          </w:p>
        </w:tc>
        <w:tc>
          <w:tcPr>
            <w:tcW w:w="2955" w:type="pct"/>
            <w:tcBorders>
              <w:top w:val="single" w:sz="4" w:space="0" w:color="auto"/>
              <w:left w:val="single" w:sz="4" w:space="0" w:color="auto"/>
              <w:bottom w:val="single" w:sz="4" w:space="0" w:color="auto"/>
              <w:right w:val="single" w:sz="4" w:space="0" w:color="auto"/>
            </w:tcBorders>
            <w:vAlign w:val="center"/>
          </w:tcPr>
          <w:p w:rsidR="00E20E4D" w:rsidRDefault="00E20E4D" w:rsidP="00E20E4D">
            <w:pPr>
              <w:jc w:val="both"/>
              <w:rPr>
                <w:rFonts w:ascii="宋体" w:eastAsia="宋体" w:hAnsi="宋体" w:cs="宋体"/>
                <w:sz w:val="21"/>
                <w:szCs w:val="21"/>
              </w:rPr>
            </w:pPr>
            <w:r>
              <w:rPr>
                <w:rFonts w:ascii="宋体" w:eastAsia="宋体" w:hAnsi="宋体" w:cs="宋体" w:hint="eastAsia"/>
                <w:sz w:val="21"/>
                <w:szCs w:val="21"/>
              </w:rPr>
              <w:t>操作系统：Android 7.0.0及以上;屏幕尺寸：55寸；点距：0.484×0.484 (mm)；最大分辨率：1920×1080；亮度：300cd/m2；对比度：1500：1；响应时间：&lt;5ms；色彩：16.7M；可视角度：水平178°，垂直178º；接口2xUSB2.0, 1xTF, 1xHDMI,  1xLAN；电源：AC100V--240V  50/60Hz；功耗：≤48W；待机功耗：≤1W；音响：8欧3W+8欧3W；工作温度：0℃--40℃；工作湿度：10%--90%；联网方式：有线；CPU：A40i，四核；内存：1G；网卡：百兆；存储：16G；屏体表面安装防护玻璃。</w:t>
            </w:r>
          </w:p>
        </w:tc>
      </w:tr>
      <w:tr w:rsidR="00E20E4D"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E20E4D" w:rsidRDefault="00E20E4D" w:rsidP="00E20E4D">
            <w:pPr>
              <w:widowControl/>
              <w:spacing w:line="360" w:lineRule="auto"/>
              <w:jc w:val="center"/>
              <w:rPr>
                <w:rFonts w:ascii="宋体" w:eastAsia="宋体" w:hAnsi="宋体" w:cs="宋体"/>
                <w:color w:val="000000"/>
              </w:rPr>
            </w:pPr>
            <w:r>
              <w:rPr>
                <w:rFonts w:ascii="宋体" w:eastAsia="宋体" w:hAnsi="宋体" w:cs="宋体" w:hint="eastAsia"/>
                <w:color w:val="000000"/>
              </w:rPr>
              <w:t>5</w:t>
            </w:r>
            <w:r>
              <w:rPr>
                <w:rFonts w:ascii="宋体" w:eastAsia="宋体" w:hAnsi="宋体" w:cs="宋体"/>
                <w:color w:val="000000"/>
              </w:rPr>
              <w:t>6</w:t>
            </w:r>
          </w:p>
        </w:tc>
        <w:tc>
          <w:tcPr>
            <w:tcW w:w="711" w:type="pct"/>
            <w:tcBorders>
              <w:top w:val="single" w:sz="4" w:space="0" w:color="auto"/>
              <w:left w:val="single" w:sz="4" w:space="0" w:color="auto"/>
              <w:bottom w:val="single" w:sz="4" w:space="0" w:color="auto"/>
              <w:right w:val="single" w:sz="4" w:space="0" w:color="auto"/>
            </w:tcBorders>
            <w:vAlign w:val="center"/>
          </w:tcPr>
          <w:p w:rsidR="00E20E4D" w:rsidRDefault="00E20E4D" w:rsidP="00E20E4D">
            <w:pPr>
              <w:jc w:val="both"/>
              <w:textAlignment w:val="center"/>
              <w:rPr>
                <w:rFonts w:ascii="宋体" w:eastAsia="宋体" w:hAnsi="宋体" w:cs="宋体"/>
                <w:sz w:val="21"/>
                <w:szCs w:val="21"/>
                <w:lang w:bidi="ar"/>
              </w:rPr>
            </w:pPr>
            <w:r>
              <w:rPr>
                <w:rFonts w:ascii="宋体" w:eastAsia="宋体" w:hAnsi="宋体" w:cs="宋体" w:hint="eastAsia"/>
                <w:sz w:val="21"/>
                <w:szCs w:val="21"/>
                <w:lang w:bidi="ar"/>
              </w:rPr>
              <w:t>自助终端机</w:t>
            </w:r>
          </w:p>
        </w:tc>
        <w:tc>
          <w:tcPr>
            <w:tcW w:w="492" w:type="pct"/>
            <w:tcBorders>
              <w:top w:val="single" w:sz="4" w:space="0" w:color="auto"/>
              <w:left w:val="single" w:sz="4" w:space="0" w:color="auto"/>
              <w:bottom w:val="single" w:sz="4" w:space="0" w:color="auto"/>
              <w:right w:val="single" w:sz="4" w:space="0" w:color="auto"/>
            </w:tcBorders>
            <w:vAlign w:val="center"/>
          </w:tcPr>
          <w:p w:rsidR="00E20E4D" w:rsidRDefault="00E20E4D" w:rsidP="00E20E4D">
            <w:pPr>
              <w:jc w:val="center"/>
              <w:textAlignment w:val="center"/>
              <w:rPr>
                <w:rFonts w:ascii="宋体" w:eastAsia="宋体" w:hAnsi="宋体" w:cs="宋体"/>
                <w:sz w:val="21"/>
                <w:szCs w:val="21"/>
                <w:lang w:bidi="ar"/>
              </w:rPr>
            </w:pPr>
            <w:r>
              <w:rPr>
                <w:rFonts w:ascii="宋体" w:eastAsia="宋体" w:hAnsi="宋体" w:cs="宋体" w:hint="eastAsia"/>
                <w:sz w:val="21"/>
                <w:szCs w:val="21"/>
                <w:lang w:bidi="ar"/>
              </w:rPr>
              <w:t>3</w:t>
            </w:r>
          </w:p>
        </w:tc>
        <w:tc>
          <w:tcPr>
            <w:tcW w:w="421" w:type="pct"/>
            <w:tcBorders>
              <w:top w:val="single" w:sz="4" w:space="0" w:color="auto"/>
              <w:left w:val="single" w:sz="4" w:space="0" w:color="auto"/>
              <w:bottom w:val="single" w:sz="4" w:space="0" w:color="auto"/>
              <w:right w:val="single" w:sz="4" w:space="0" w:color="auto"/>
            </w:tcBorders>
            <w:vAlign w:val="center"/>
          </w:tcPr>
          <w:p w:rsidR="00E20E4D" w:rsidRDefault="00E20E4D" w:rsidP="00E20E4D">
            <w:pPr>
              <w:jc w:val="center"/>
              <w:textAlignment w:val="center"/>
              <w:rPr>
                <w:rFonts w:ascii="宋体" w:eastAsia="宋体" w:hAnsi="宋体" w:cs="宋体"/>
                <w:sz w:val="21"/>
                <w:szCs w:val="21"/>
                <w:lang w:bidi="ar"/>
              </w:rPr>
            </w:pPr>
            <w:r>
              <w:rPr>
                <w:rFonts w:ascii="宋体" w:eastAsia="宋体" w:hAnsi="宋体" w:cs="宋体" w:hint="eastAsia"/>
                <w:sz w:val="21"/>
                <w:szCs w:val="21"/>
                <w:lang w:bidi="ar"/>
              </w:rPr>
              <w:t>台</w:t>
            </w:r>
          </w:p>
        </w:tc>
        <w:tc>
          <w:tcPr>
            <w:tcW w:w="2955" w:type="pct"/>
            <w:tcBorders>
              <w:top w:val="single" w:sz="4" w:space="0" w:color="auto"/>
              <w:left w:val="single" w:sz="4" w:space="0" w:color="auto"/>
              <w:bottom w:val="single" w:sz="4" w:space="0" w:color="auto"/>
              <w:right w:val="single" w:sz="4" w:space="0" w:color="auto"/>
            </w:tcBorders>
            <w:vAlign w:val="center"/>
          </w:tcPr>
          <w:p w:rsidR="00E20E4D" w:rsidRDefault="00E20E4D" w:rsidP="00E20E4D">
            <w:pPr>
              <w:jc w:val="both"/>
              <w:rPr>
                <w:rFonts w:ascii="宋体" w:eastAsia="宋体" w:hAnsi="宋体" w:cs="宋体"/>
                <w:sz w:val="21"/>
                <w:szCs w:val="21"/>
              </w:rPr>
            </w:pPr>
            <w:r>
              <w:rPr>
                <w:rFonts w:ascii="宋体" w:eastAsia="宋体" w:hAnsi="宋体" w:cs="宋体" w:hint="eastAsia"/>
                <w:sz w:val="21"/>
                <w:szCs w:val="21"/>
              </w:rPr>
              <w:t>操作系统：windows7 64位 旗舰版;屏幕尺寸：32寸；电容触摸屏；最大分辨率：1920*1080；亮度：300cd/m2；对比度：1500：1；响应时间：&lt;5ms；色彩：16.7M；可视角度：水平178°，垂直178º；接口14xUSB2.0, 1xHDMI,12xCOM,2xLAN；电源：AC100V--240V  50/60Hz；功耗：300W；待机功耗：≤1W；音响：8欧5W+8欧5W；工作温度：0℃--40℃；工作湿度：10%--90%；联网方式：有线；CPU：I5 4代  内存：4G；硬盘 ：SSD128G;网卡：百兆千兆自适应；功能模块：扫描模块、高清摄像头、A4激光打印机、标签打印机、身份证阅读器、金属键盘、logo丝印</w:t>
            </w:r>
          </w:p>
        </w:tc>
      </w:tr>
      <w:tr w:rsidR="000412C5" w:rsidTr="00C4136C">
        <w:trPr>
          <w:trHeight w:val="23"/>
        </w:trPr>
        <w:tc>
          <w:tcPr>
            <w:tcW w:w="5000" w:type="pct"/>
            <w:gridSpan w:val="5"/>
            <w:tcBorders>
              <w:top w:val="single" w:sz="4" w:space="0" w:color="auto"/>
              <w:left w:val="single" w:sz="4" w:space="0" w:color="auto"/>
              <w:bottom w:val="single" w:sz="4" w:space="0" w:color="auto"/>
              <w:right w:val="single" w:sz="4" w:space="0" w:color="auto"/>
            </w:tcBorders>
            <w:noWrap/>
            <w:vAlign w:val="center"/>
          </w:tcPr>
          <w:p w:rsidR="000412C5" w:rsidRPr="000412C5" w:rsidRDefault="000412C5" w:rsidP="000412C5">
            <w:pPr>
              <w:jc w:val="center"/>
              <w:rPr>
                <w:rFonts w:ascii="宋体" w:eastAsia="宋体" w:hAnsi="宋体" w:cs="宋体"/>
                <w:b/>
                <w:bCs/>
                <w:sz w:val="21"/>
                <w:szCs w:val="21"/>
              </w:rPr>
            </w:pPr>
            <w:r w:rsidRPr="000412C5">
              <w:rPr>
                <w:rFonts w:ascii="宋体" w:eastAsia="宋体" w:hAnsi="宋体" w:cs="宋体" w:hint="eastAsia"/>
                <w:b/>
                <w:bCs/>
                <w:sz w:val="21"/>
                <w:szCs w:val="21"/>
              </w:rPr>
              <w:t>医疗废弃物在线监测系统硬件</w:t>
            </w:r>
          </w:p>
        </w:tc>
      </w:tr>
      <w:tr w:rsidR="000412C5"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0412C5" w:rsidRDefault="000412C5" w:rsidP="000412C5">
            <w:pPr>
              <w:widowControl/>
              <w:spacing w:line="360" w:lineRule="auto"/>
              <w:jc w:val="center"/>
              <w:rPr>
                <w:rFonts w:ascii="宋体" w:eastAsia="宋体" w:hAnsi="宋体" w:cs="宋体"/>
                <w:color w:val="000000"/>
              </w:rPr>
            </w:pPr>
            <w:r>
              <w:rPr>
                <w:rFonts w:ascii="宋体" w:eastAsia="宋体" w:hAnsi="宋体" w:cs="宋体" w:hint="eastAsia"/>
                <w:color w:val="000000"/>
              </w:rPr>
              <w:t>5</w:t>
            </w:r>
            <w:r>
              <w:rPr>
                <w:rFonts w:ascii="宋体" w:eastAsia="宋体" w:hAnsi="宋体" w:cs="宋体"/>
                <w:color w:val="000000"/>
              </w:rPr>
              <w:t>7</w:t>
            </w:r>
          </w:p>
        </w:tc>
        <w:tc>
          <w:tcPr>
            <w:tcW w:w="711" w:type="pct"/>
            <w:tcBorders>
              <w:top w:val="single" w:sz="4" w:space="0" w:color="auto"/>
              <w:left w:val="single" w:sz="4" w:space="0" w:color="auto"/>
              <w:bottom w:val="single" w:sz="4" w:space="0" w:color="auto"/>
              <w:right w:val="single" w:sz="4" w:space="0" w:color="auto"/>
            </w:tcBorders>
            <w:vAlign w:val="center"/>
          </w:tcPr>
          <w:p w:rsidR="000412C5" w:rsidRDefault="000412C5" w:rsidP="000412C5">
            <w:pPr>
              <w:widowControl/>
              <w:textAlignment w:val="center"/>
              <w:rPr>
                <w:rFonts w:ascii="宋体" w:eastAsia="宋体" w:hAnsi="宋体" w:cs="宋体"/>
                <w:color w:val="000000"/>
              </w:rPr>
            </w:pPr>
            <w:r>
              <w:rPr>
                <w:rFonts w:ascii="宋体" w:eastAsia="宋体" w:hAnsi="宋体" w:cs="宋体" w:hint="eastAsia"/>
                <w:color w:val="000000"/>
              </w:rPr>
              <w:t>医废管控车（电动助力）</w:t>
            </w:r>
          </w:p>
        </w:tc>
        <w:tc>
          <w:tcPr>
            <w:tcW w:w="492" w:type="pct"/>
            <w:tcBorders>
              <w:top w:val="single" w:sz="4" w:space="0" w:color="auto"/>
              <w:left w:val="single" w:sz="4" w:space="0" w:color="auto"/>
              <w:bottom w:val="single" w:sz="4" w:space="0" w:color="auto"/>
              <w:right w:val="single" w:sz="4" w:space="0" w:color="auto"/>
            </w:tcBorders>
            <w:vAlign w:val="center"/>
          </w:tcPr>
          <w:p w:rsidR="000412C5" w:rsidRDefault="000412C5" w:rsidP="000412C5">
            <w:pPr>
              <w:widowControl/>
              <w:jc w:val="center"/>
              <w:textAlignment w:val="center"/>
              <w:rPr>
                <w:rFonts w:ascii="宋体" w:eastAsia="宋体" w:hAnsi="宋体" w:cs="宋体"/>
                <w:color w:val="000000"/>
              </w:rPr>
            </w:pPr>
            <w:r>
              <w:rPr>
                <w:rFonts w:ascii="宋体" w:eastAsia="宋体" w:hAnsi="宋体" w:cs="宋体" w:hint="eastAsia"/>
                <w:color w:val="000000"/>
              </w:rPr>
              <w:t>2</w:t>
            </w:r>
          </w:p>
        </w:tc>
        <w:tc>
          <w:tcPr>
            <w:tcW w:w="421" w:type="pct"/>
            <w:tcBorders>
              <w:top w:val="single" w:sz="4" w:space="0" w:color="auto"/>
              <w:left w:val="single" w:sz="4" w:space="0" w:color="auto"/>
              <w:bottom w:val="single" w:sz="4" w:space="0" w:color="auto"/>
              <w:right w:val="single" w:sz="4" w:space="0" w:color="auto"/>
            </w:tcBorders>
            <w:vAlign w:val="center"/>
          </w:tcPr>
          <w:p w:rsidR="000412C5" w:rsidRDefault="000412C5" w:rsidP="000412C5">
            <w:pPr>
              <w:widowControl/>
              <w:jc w:val="center"/>
              <w:textAlignment w:val="center"/>
              <w:rPr>
                <w:rFonts w:ascii="宋体" w:eastAsia="宋体" w:hAnsi="宋体" w:cs="宋体"/>
                <w:color w:val="000000"/>
              </w:rPr>
            </w:pPr>
            <w:r>
              <w:rPr>
                <w:rFonts w:ascii="宋体" w:eastAsia="宋体" w:hAnsi="宋体" w:cs="宋体" w:hint="eastAsia"/>
                <w:color w:val="000000"/>
              </w:rPr>
              <w:t>台</w:t>
            </w:r>
          </w:p>
        </w:tc>
        <w:tc>
          <w:tcPr>
            <w:tcW w:w="2955" w:type="pct"/>
            <w:tcBorders>
              <w:top w:val="single" w:sz="4" w:space="0" w:color="auto"/>
              <w:left w:val="single" w:sz="4" w:space="0" w:color="auto"/>
              <w:bottom w:val="single" w:sz="4" w:space="0" w:color="auto"/>
              <w:right w:val="single" w:sz="4" w:space="0" w:color="auto"/>
            </w:tcBorders>
            <w:vAlign w:val="center"/>
          </w:tcPr>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材质1.2mm及以上厚度不锈钢材质，耐腐蚀，防渗漏</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容量≥750L</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供电电压DC24V直流供电，33Ah</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尺寸不小于1.7米*0.74米*1.34米(高度包含轮子），轮子不小于10寸，为实心轮</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外观全车身无棱角设计，防止行驶过程中与人员或墙体磕碰产生的安全隐患，安全级别高；医疗废物收集车有显著的医疗废物专用标识</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开口方式及尺寸上开口（双门），全口径尺寸≥1x0.5M，侧开口（双门），尺寸≥1x0.6M；两种开口方式，方便装卸</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设备配置4核主频1.6G车载处理器及以上</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通讯方式支持4G、5G、WIFI，支持无网络运行，有网络自动上传</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电动助力电机功率不小于400W，最大载重不小于600kg，动力带电运行不得小于12小时。无电手推模式：断电状况下支持人力推动；</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运行内存2GB+8GB及以上</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操作系统Android 7.0.1及以上</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显示屏不得小于10寸电容触摸屏，分辨率不低于1280*800；3点触摸钢化玻璃材质</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 xml:space="preserve">使用一体式称重，放入后自动称重，无需伸出秤盘，称重重量不得小于500kg；量程20g-600kg，具有置零按钮 </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一体式集成电子秤、二维码打印机、视频监控、行车雷达、10寸触摸显示、电动助力、电量图形显示</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带紧急制动、电子刹车；钥匙开关管理，专人操作，更安全。可控手轮拨动电动调节前进或者后退。</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排污、消毒</w:t>
            </w:r>
            <w:r w:rsidRPr="000412C5">
              <w:rPr>
                <w:rFonts w:ascii="宋体" w:eastAsia="宋体" w:hAnsi="宋体" w:cs="宋体" w:hint="eastAsia"/>
                <w:sz w:val="21"/>
                <w:szCs w:val="21"/>
              </w:rPr>
              <w:tab/>
              <w:t>预留排污孔，可用腐蚀性消毒进行消毒，全身可水洗消毒</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工作温度范围 -10~45℃，可满足冬天室外操作，可在温度35℃时，90%相对湿度下正常工作，满足连续阴雨天操作</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扫码枪支持无线及有线二维码扫码枪，像素2500，识别精度≥5mil</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行车记录仪</w:t>
            </w:r>
            <w:r>
              <w:rPr>
                <w:rFonts w:ascii="宋体" w:eastAsia="宋体" w:hAnsi="宋体" w:cs="宋体" w:hint="eastAsia"/>
                <w:sz w:val="21"/>
                <w:szCs w:val="21"/>
              </w:rPr>
              <w:t>：</w:t>
            </w:r>
            <w:r w:rsidRPr="000412C5">
              <w:rPr>
                <w:rFonts w:ascii="宋体" w:eastAsia="宋体" w:hAnsi="宋体" w:cs="宋体" w:hint="eastAsia"/>
                <w:sz w:val="21"/>
                <w:szCs w:val="21"/>
              </w:rPr>
              <w:t>1440p超清 f2.0大光圈170度广角支持夜视，循环录影，支持3天存储</w:t>
            </w:r>
          </w:p>
          <w:p w:rsid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配备热敏打印机，打印纸张57*40mm</w:t>
            </w:r>
          </w:p>
        </w:tc>
      </w:tr>
      <w:tr w:rsidR="000412C5"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0412C5" w:rsidRDefault="000412C5" w:rsidP="000412C5">
            <w:pPr>
              <w:widowControl/>
              <w:spacing w:line="360" w:lineRule="auto"/>
              <w:jc w:val="center"/>
              <w:rPr>
                <w:rFonts w:ascii="宋体" w:eastAsia="宋体" w:hAnsi="宋体" w:cs="宋体"/>
                <w:color w:val="000000"/>
              </w:rPr>
            </w:pPr>
            <w:r>
              <w:rPr>
                <w:rFonts w:ascii="宋体" w:eastAsia="宋体" w:hAnsi="宋体" w:cs="宋体" w:hint="eastAsia"/>
                <w:color w:val="000000"/>
              </w:rPr>
              <w:t>5</w:t>
            </w:r>
            <w:r>
              <w:rPr>
                <w:rFonts w:ascii="宋体" w:eastAsia="宋体" w:hAnsi="宋体" w:cs="宋体"/>
                <w:color w:val="000000"/>
              </w:rPr>
              <w:t>8</w:t>
            </w:r>
          </w:p>
        </w:tc>
        <w:tc>
          <w:tcPr>
            <w:tcW w:w="711" w:type="pct"/>
            <w:tcBorders>
              <w:top w:val="single" w:sz="4" w:space="0" w:color="auto"/>
              <w:left w:val="single" w:sz="4" w:space="0" w:color="auto"/>
              <w:bottom w:val="single" w:sz="4" w:space="0" w:color="auto"/>
              <w:right w:val="single" w:sz="4" w:space="0" w:color="auto"/>
            </w:tcBorders>
            <w:vAlign w:val="center"/>
          </w:tcPr>
          <w:p w:rsidR="000412C5" w:rsidRDefault="000412C5" w:rsidP="000412C5">
            <w:pPr>
              <w:widowControl/>
              <w:textAlignment w:val="center"/>
              <w:rPr>
                <w:rFonts w:ascii="宋体" w:eastAsia="宋体" w:hAnsi="宋体" w:cs="宋体"/>
                <w:color w:val="000000"/>
              </w:rPr>
            </w:pPr>
            <w:r>
              <w:rPr>
                <w:rFonts w:ascii="宋体" w:eastAsia="宋体" w:hAnsi="宋体" w:cs="宋体" w:hint="eastAsia"/>
                <w:color w:val="000000"/>
              </w:rPr>
              <w:t>医废管控仪</w:t>
            </w:r>
          </w:p>
        </w:tc>
        <w:tc>
          <w:tcPr>
            <w:tcW w:w="492" w:type="pct"/>
            <w:tcBorders>
              <w:top w:val="single" w:sz="4" w:space="0" w:color="auto"/>
              <w:left w:val="single" w:sz="4" w:space="0" w:color="auto"/>
              <w:bottom w:val="single" w:sz="4" w:space="0" w:color="auto"/>
              <w:right w:val="single" w:sz="4" w:space="0" w:color="auto"/>
            </w:tcBorders>
            <w:vAlign w:val="center"/>
          </w:tcPr>
          <w:p w:rsidR="000412C5" w:rsidRDefault="000412C5" w:rsidP="000412C5">
            <w:pPr>
              <w:widowControl/>
              <w:jc w:val="center"/>
              <w:textAlignment w:val="center"/>
              <w:rPr>
                <w:rFonts w:ascii="宋体" w:eastAsia="宋体" w:hAnsi="宋体" w:cs="宋体"/>
                <w:color w:val="000000"/>
              </w:rPr>
            </w:pPr>
            <w:r>
              <w:rPr>
                <w:rFonts w:ascii="宋体" w:eastAsia="宋体" w:hAnsi="宋体" w:cs="宋体" w:hint="eastAsia"/>
                <w:color w:val="000000"/>
              </w:rPr>
              <w:t>1</w:t>
            </w:r>
          </w:p>
        </w:tc>
        <w:tc>
          <w:tcPr>
            <w:tcW w:w="421" w:type="pct"/>
            <w:tcBorders>
              <w:top w:val="single" w:sz="4" w:space="0" w:color="auto"/>
              <w:left w:val="single" w:sz="4" w:space="0" w:color="auto"/>
              <w:bottom w:val="single" w:sz="4" w:space="0" w:color="auto"/>
              <w:right w:val="single" w:sz="4" w:space="0" w:color="auto"/>
            </w:tcBorders>
            <w:vAlign w:val="center"/>
          </w:tcPr>
          <w:p w:rsidR="000412C5" w:rsidRDefault="000412C5" w:rsidP="000412C5">
            <w:pPr>
              <w:widowControl/>
              <w:jc w:val="center"/>
              <w:textAlignment w:val="center"/>
              <w:rPr>
                <w:rFonts w:ascii="宋体" w:eastAsia="宋体" w:hAnsi="宋体" w:cs="宋体"/>
                <w:color w:val="000000"/>
              </w:rPr>
            </w:pPr>
            <w:r>
              <w:rPr>
                <w:rFonts w:ascii="宋体" w:eastAsia="宋体" w:hAnsi="宋体" w:cs="宋体" w:hint="eastAsia"/>
                <w:color w:val="000000"/>
              </w:rPr>
              <w:t>台</w:t>
            </w:r>
          </w:p>
        </w:tc>
        <w:tc>
          <w:tcPr>
            <w:tcW w:w="2955" w:type="pct"/>
            <w:tcBorders>
              <w:top w:val="single" w:sz="4" w:space="0" w:color="auto"/>
              <w:left w:val="single" w:sz="4" w:space="0" w:color="auto"/>
              <w:bottom w:val="single" w:sz="4" w:space="0" w:color="auto"/>
              <w:right w:val="single" w:sz="4" w:space="0" w:color="auto"/>
            </w:tcBorders>
            <w:vAlign w:val="center"/>
          </w:tcPr>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机箱材质304 不锈钢</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供电方式交流 220V</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屏幕尺寸≥10 寸安卓触摸屏</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扫描枪无线通讯距离≤10 米,续航能力≥12 小时,充电时间≥4 小时</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通讯方式4G、5G,WIFI</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称重≥100kg,精度±10g</w:t>
            </w:r>
          </w:p>
          <w:p w:rsid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打印机串口热敏打印机</w:t>
            </w:r>
          </w:p>
        </w:tc>
      </w:tr>
      <w:tr w:rsidR="000412C5"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0412C5" w:rsidRDefault="000412C5" w:rsidP="000412C5">
            <w:pPr>
              <w:widowControl/>
              <w:spacing w:line="360" w:lineRule="auto"/>
              <w:jc w:val="center"/>
              <w:rPr>
                <w:rFonts w:ascii="宋体" w:eastAsia="宋体" w:hAnsi="宋体" w:cs="宋体"/>
                <w:color w:val="000000"/>
              </w:rPr>
            </w:pPr>
            <w:r>
              <w:rPr>
                <w:rFonts w:ascii="宋体" w:eastAsia="宋体" w:hAnsi="宋体" w:cs="宋体" w:hint="eastAsia"/>
                <w:color w:val="000000"/>
              </w:rPr>
              <w:t>5</w:t>
            </w:r>
            <w:r>
              <w:rPr>
                <w:rFonts w:ascii="宋体" w:eastAsia="宋体" w:hAnsi="宋体" w:cs="宋体"/>
                <w:color w:val="000000"/>
              </w:rPr>
              <w:t>9</w:t>
            </w:r>
          </w:p>
        </w:tc>
        <w:tc>
          <w:tcPr>
            <w:tcW w:w="711" w:type="pct"/>
            <w:tcBorders>
              <w:top w:val="single" w:sz="4" w:space="0" w:color="auto"/>
              <w:left w:val="single" w:sz="4" w:space="0" w:color="auto"/>
              <w:bottom w:val="single" w:sz="4" w:space="0" w:color="auto"/>
              <w:right w:val="single" w:sz="4" w:space="0" w:color="auto"/>
            </w:tcBorders>
            <w:vAlign w:val="center"/>
          </w:tcPr>
          <w:p w:rsidR="000412C5" w:rsidRDefault="000412C5" w:rsidP="000412C5">
            <w:pPr>
              <w:widowControl/>
              <w:textAlignment w:val="center"/>
              <w:rPr>
                <w:rFonts w:ascii="宋体" w:eastAsia="宋体" w:hAnsi="宋体" w:cs="宋体"/>
                <w:color w:val="000000"/>
              </w:rPr>
            </w:pPr>
            <w:r>
              <w:rPr>
                <w:rFonts w:ascii="宋体" w:eastAsia="宋体" w:hAnsi="宋体" w:cs="宋体" w:hint="eastAsia"/>
                <w:color w:val="000000"/>
              </w:rPr>
              <w:t>便携式信息采集终端</w:t>
            </w:r>
          </w:p>
        </w:tc>
        <w:tc>
          <w:tcPr>
            <w:tcW w:w="492" w:type="pct"/>
            <w:tcBorders>
              <w:top w:val="single" w:sz="4" w:space="0" w:color="auto"/>
              <w:left w:val="single" w:sz="4" w:space="0" w:color="auto"/>
              <w:bottom w:val="single" w:sz="4" w:space="0" w:color="auto"/>
              <w:right w:val="single" w:sz="4" w:space="0" w:color="auto"/>
            </w:tcBorders>
            <w:vAlign w:val="center"/>
          </w:tcPr>
          <w:p w:rsidR="000412C5" w:rsidRPr="00B22967" w:rsidRDefault="000412C5" w:rsidP="000412C5">
            <w:pPr>
              <w:widowControl/>
              <w:jc w:val="center"/>
              <w:textAlignment w:val="center"/>
              <w:rPr>
                <w:rFonts w:ascii="宋体" w:eastAsia="宋体" w:hAnsi="宋体" w:cs="宋体"/>
                <w:color w:val="000000"/>
              </w:rPr>
            </w:pPr>
            <w:r>
              <w:rPr>
                <w:rFonts w:ascii="宋体" w:eastAsia="宋体" w:hAnsi="宋体" w:cs="宋体" w:hint="eastAsia"/>
                <w:color w:val="000000"/>
              </w:rPr>
              <w:t>1</w:t>
            </w:r>
          </w:p>
        </w:tc>
        <w:tc>
          <w:tcPr>
            <w:tcW w:w="421" w:type="pct"/>
            <w:tcBorders>
              <w:top w:val="single" w:sz="4" w:space="0" w:color="auto"/>
              <w:left w:val="single" w:sz="4" w:space="0" w:color="auto"/>
              <w:bottom w:val="single" w:sz="4" w:space="0" w:color="auto"/>
              <w:right w:val="single" w:sz="4" w:space="0" w:color="auto"/>
            </w:tcBorders>
            <w:vAlign w:val="center"/>
          </w:tcPr>
          <w:p w:rsidR="000412C5" w:rsidRDefault="000412C5" w:rsidP="000412C5">
            <w:pPr>
              <w:widowControl/>
              <w:jc w:val="center"/>
              <w:textAlignment w:val="center"/>
              <w:rPr>
                <w:rFonts w:ascii="宋体" w:eastAsia="宋体" w:hAnsi="宋体" w:cs="宋体"/>
                <w:color w:val="000000"/>
              </w:rPr>
            </w:pPr>
            <w:r>
              <w:rPr>
                <w:rFonts w:ascii="宋体" w:eastAsia="宋体" w:hAnsi="宋体" w:cs="宋体" w:hint="eastAsia"/>
                <w:color w:val="000000"/>
              </w:rPr>
              <w:t>套</w:t>
            </w:r>
          </w:p>
        </w:tc>
        <w:tc>
          <w:tcPr>
            <w:tcW w:w="2955" w:type="pct"/>
            <w:tcBorders>
              <w:top w:val="single" w:sz="4" w:space="0" w:color="auto"/>
              <w:left w:val="single" w:sz="4" w:space="0" w:color="auto"/>
              <w:bottom w:val="single" w:sz="4" w:space="0" w:color="auto"/>
              <w:right w:val="single" w:sz="4" w:space="0" w:color="auto"/>
            </w:tcBorders>
            <w:vAlign w:val="center"/>
          </w:tcPr>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操作系统Android 10</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CPU八核处理器，最高主频≥2.0GHz</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内存容量内存≥2GB；存储≥16GB，SD卡可扩充到128G</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电池容量 ≥4000mAh，一体化设计，不可拆卸</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显示屏≥5.45寸彩色多点触控屏，最高分辨率≥1440*720，超明亮，阳光下可视</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操作方式支持湿手和手套模式，以及支持被动笔功能，支持On-TP Key</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双摄像头，其中后置摄像头≥1300万像素，前置摄像头≥200万像素</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条码扫描引擎支持1D/2D，支持屏幕扫描，同时支持污损残缺条码和避光带扫描。</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无线局域网IEEE 802.11a/b/g/n/ac，支持2.4G及5G频段</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无线网络安全性WEP,802.1x,TKIP,AES,LEAP,PEAPv0,PEAPv1,EAP-M,SCHAPv2,EAP-GTC,EAP-TLS,EAP-TTLS,WPA-PSK, WPA2</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蓝牙支持BT5.0</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振动自带振动马达</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重量≤240克（带电池）</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材质304 不锈钢</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称重范围≥100kg</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称重精度±10g</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供电方式锂电池组 12V/16Ah</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通讯方式蓝牙</w:t>
            </w:r>
          </w:p>
          <w:p w:rsidR="000412C5" w:rsidRP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打印机串口热敏打印机</w:t>
            </w:r>
          </w:p>
          <w:p w:rsidR="000412C5" w:rsidRDefault="000412C5" w:rsidP="000412C5">
            <w:pPr>
              <w:jc w:val="both"/>
              <w:rPr>
                <w:rFonts w:ascii="宋体" w:eastAsia="宋体" w:hAnsi="宋体" w:cs="宋体"/>
                <w:sz w:val="21"/>
                <w:szCs w:val="21"/>
              </w:rPr>
            </w:pPr>
            <w:r w:rsidRPr="000412C5">
              <w:rPr>
                <w:rFonts w:ascii="宋体" w:eastAsia="宋体" w:hAnsi="宋体" w:cs="宋体" w:hint="eastAsia"/>
                <w:sz w:val="21"/>
                <w:szCs w:val="21"/>
              </w:rPr>
              <w:t>标签纸带有医废标识,≤54*30mm</w:t>
            </w:r>
          </w:p>
        </w:tc>
      </w:tr>
      <w:tr w:rsidR="000412C5"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0412C5" w:rsidRDefault="000412C5" w:rsidP="000412C5">
            <w:pPr>
              <w:widowControl/>
              <w:spacing w:line="360" w:lineRule="auto"/>
              <w:jc w:val="center"/>
              <w:rPr>
                <w:rFonts w:ascii="宋体" w:eastAsia="宋体" w:hAnsi="宋体" w:cs="宋体"/>
                <w:color w:val="000000"/>
              </w:rPr>
            </w:pPr>
            <w:r>
              <w:rPr>
                <w:rFonts w:ascii="宋体" w:eastAsia="宋体" w:hAnsi="宋体" w:cs="宋体" w:hint="eastAsia"/>
                <w:color w:val="000000"/>
              </w:rPr>
              <w:t>6</w:t>
            </w:r>
            <w:r>
              <w:rPr>
                <w:rFonts w:ascii="宋体" w:eastAsia="宋体" w:hAnsi="宋体" w:cs="宋体"/>
                <w:color w:val="000000"/>
              </w:rPr>
              <w:t>0</w:t>
            </w:r>
          </w:p>
        </w:tc>
        <w:tc>
          <w:tcPr>
            <w:tcW w:w="711" w:type="pct"/>
            <w:tcBorders>
              <w:top w:val="single" w:sz="4" w:space="0" w:color="auto"/>
              <w:left w:val="single" w:sz="4" w:space="0" w:color="auto"/>
              <w:bottom w:val="single" w:sz="4" w:space="0" w:color="auto"/>
              <w:right w:val="single" w:sz="4" w:space="0" w:color="auto"/>
            </w:tcBorders>
            <w:vAlign w:val="center"/>
          </w:tcPr>
          <w:p w:rsidR="000412C5" w:rsidRDefault="000412C5" w:rsidP="000412C5">
            <w:pPr>
              <w:widowControl/>
              <w:textAlignment w:val="center"/>
              <w:rPr>
                <w:rFonts w:ascii="宋体" w:eastAsia="宋体" w:hAnsi="宋体" w:cs="宋体"/>
                <w:color w:val="000000"/>
                <w:lang w:bidi="ar"/>
              </w:rPr>
            </w:pPr>
            <w:r>
              <w:rPr>
                <w:rFonts w:ascii="宋体" w:eastAsia="宋体" w:hAnsi="宋体" w:cs="宋体" w:hint="eastAsia"/>
                <w:color w:val="000000"/>
                <w:lang w:bidi="ar"/>
              </w:rPr>
              <w:t>热敏打印纸</w:t>
            </w:r>
          </w:p>
        </w:tc>
        <w:tc>
          <w:tcPr>
            <w:tcW w:w="492" w:type="pct"/>
            <w:tcBorders>
              <w:top w:val="single" w:sz="4" w:space="0" w:color="auto"/>
              <w:left w:val="single" w:sz="4" w:space="0" w:color="auto"/>
              <w:bottom w:val="single" w:sz="4" w:space="0" w:color="auto"/>
              <w:right w:val="single" w:sz="4" w:space="0" w:color="auto"/>
            </w:tcBorders>
            <w:vAlign w:val="center"/>
          </w:tcPr>
          <w:p w:rsidR="000412C5" w:rsidRDefault="000412C5" w:rsidP="000412C5">
            <w:pPr>
              <w:widowControl/>
              <w:jc w:val="center"/>
              <w:textAlignment w:val="center"/>
              <w:rPr>
                <w:rFonts w:ascii="宋体" w:eastAsia="宋体" w:hAnsi="宋体" w:cs="宋体"/>
                <w:color w:val="000000"/>
                <w:lang w:bidi="ar"/>
              </w:rPr>
            </w:pPr>
            <w:r>
              <w:rPr>
                <w:rFonts w:ascii="宋体" w:eastAsia="宋体" w:hAnsi="宋体" w:cs="宋体" w:hint="eastAsia"/>
                <w:color w:val="000000"/>
                <w:lang w:bidi="ar"/>
              </w:rPr>
              <w:t>1</w:t>
            </w:r>
            <w:r>
              <w:rPr>
                <w:rFonts w:ascii="宋体" w:eastAsia="宋体" w:hAnsi="宋体" w:cs="宋体"/>
                <w:color w:val="000000"/>
                <w:lang w:bidi="ar"/>
              </w:rPr>
              <w:t>00</w:t>
            </w:r>
          </w:p>
        </w:tc>
        <w:tc>
          <w:tcPr>
            <w:tcW w:w="421" w:type="pct"/>
            <w:tcBorders>
              <w:top w:val="single" w:sz="4" w:space="0" w:color="auto"/>
              <w:left w:val="single" w:sz="4" w:space="0" w:color="auto"/>
              <w:bottom w:val="single" w:sz="4" w:space="0" w:color="auto"/>
              <w:right w:val="single" w:sz="4" w:space="0" w:color="auto"/>
            </w:tcBorders>
            <w:vAlign w:val="center"/>
          </w:tcPr>
          <w:p w:rsidR="000412C5" w:rsidRDefault="000412C5" w:rsidP="000412C5">
            <w:pPr>
              <w:widowControl/>
              <w:jc w:val="center"/>
              <w:textAlignment w:val="center"/>
              <w:rPr>
                <w:rFonts w:ascii="宋体" w:eastAsia="宋体" w:hAnsi="宋体" w:cs="宋体"/>
                <w:color w:val="000000"/>
                <w:lang w:bidi="ar"/>
              </w:rPr>
            </w:pPr>
            <w:r>
              <w:rPr>
                <w:rFonts w:ascii="宋体" w:eastAsia="宋体" w:hAnsi="宋体" w:cs="宋体" w:hint="eastAsia"/>
                <w:color w:val="000000"/>
                <w:lang w:bidi="ar"/>
              </w:rPr>
              <w:t>卷</w:t>
            </w:r>
          </w:p>
        </w:tc>
        <w:tc>
          <w:tcPr>
            <w:tcW w:w="2955" w:type="pct"/>
            <w:tcBorders>
              <w:top w:val="single" w:sz="4" w:space="0" w:color="auto"/>
              <w:left w:val="single" w:sz="4" w:space="0" w:color="auto"/>
              <w:bottom w:val="single" w:sz="4" w:space="0" w:color="auto"/>
              <w:right w:val="single" w:sz="4" w:space="0" w:color="auto"/>
            </w:tcBorders>
            <w:vAlign w:val="center"/>
          </w:tcPr>
          <w:p w:rsidR="000412C5" w:rsidRDefault="000412C5" w:rsidP="000412C5">
            <w:pPr>
              <w:jc w:val="both"/>
              <w:rPr>
                <w:rFonts w:ascii="宋体" w:eastAsia="宋体" w:hAnsi="宋体" w:cs="宋体"/>
                <w:sz w:val="21"/>
                <w:szCs w:val="21"/>
              </w:rPr>
            </w:pPr>
            <w:r>
              <w:rPr>
                <w:rFonts w:ascii="宋体" w:eastAsia="宋体" w:hAnsi="宋体" w:cs="宋体" w:hint="eastAsia"/>
                <w:sz w:val="21"/>
                <w:szCs w:val="21"/>
              </w:rPr>
              <w:t>定制</w:t>
            </w:r>
          </w:p>
        </w:tc>
      </w:tr>
      <w:tr w:rsidR="000412C5"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0412C5" w:rsidRDefault="000412C5" w:rsidP="000412C5">
            <w:pPr>
              <w:widowControl/>
              <w:spacing w:line="360" w:lineRule="auto"/>
              <w:jc w:val="center"/>
              <w:rPr>
                <w:rFonts w:ascii="宋体" w:eastAsia="宋体" w:hAnsi="宋体" w:cs="宋体"/>
                <w:color w:val="000000"/>
              </w:rPr>
            </w:pPr>
            <w:r>
              <w:rPr>
                <w:rFonts w:ascii="宋体" w:eastAsia="宋体" w:hAnsi="宋体" w:cs="宋体" w:hint="eastAsia"/>
                <w:color w:val="000000"/>
              </w:rPr>
              <w:t>6</w:t>
            </w:r>
            <w:r>
              <w:rPr>
                <w:rFonts w:ascii="宋体" w:eastAsia="宋体" w:hAnsi="宋体" w:cs="宋体"/>
                <w:color w:val="000000"/>
              </w:rPr>
              <w:t>1</w:t>
            </w:r>
          </w:p>
        </w:tc>
        <w:tc>
          <w:tcPr>
            <w:tcW w:w="711" w:type="pct"/>
            <w:tcBorders>
              <w:top w:val="single" w:sz="4" w:space="0" w:color="auto"/>
              <w:left w:val="single" w:sz="4" w:space="0" w:color="auto"/>
              <w:bottom w:val="single" w:sz="4" w:space="0" w:color="auto"/>
              <w:right w:val="single" w:sz="4" w:space="0" w:color="auto"/>
            </w:tcBorders>
            <w:vAlign w:val="center"/>
          </w:tcPr>
          <w:p w:rsidR="000412C5" w:rsidRDefault="000412C5" w:rsidP="000412C5">
            <w:pPr>
              <w:widowControl/>
              <w:textAlignment w:val="center"/>
              <w:rPr>
                <w:rFonts w:ascii="宋体" w:eastAsia="宋体" w:hAnsi="宋体" w:cs="宋体"/>
                <w:color w:val="000000"/>
                <w:lang w:bidi="ar"/>
              </w:rPr>
            </w:pPr>
            <w:r>
              <w:rPr>
                <w:rFonts w:ascii="宋体" w:eastAsia="宋体" w:hAnsi="宋体" w:cs="宋体" w:hint="eastAsia"/>
                <w:color w:val="000000"/>
              </w:rPr>
              <w:t>人员、科室标识牌</w:t>
            </w:r>
          </w:p>
        </w:tc>
        <w:tc>
          <w:tcPr>
            <w:tcW w:w="492" w:type="pct"/>
            <w:tcBorders>
              <w:top w:val="single" w:sz="4" w:space="0" w:color="auto"/>
              <w:left w:val="single" w:sz="4" w:space="0" w:color="auto"/>
              <w:bottom w:val="single" w:sz="4" w:space="0" w:color="auto"/>
              <w:right w:val="single" w:sz="4" w:space="0" w:color="auto"/>
            </w:tcBorders>
            <w:vAlign w:val="center"/>
          </w:tcPr>
          <w:p w:rsidR="000412C5" w:rsidRDefault="000412C5" w:rsidP="000412C5">
            <w:pPr>
              <w:widowControl/>
              <w:jc w:val="center"/>
              <w:textAlignment w:val="center"/>
              <w:rPr>
                <w:rFonts w:ascii="宋体" w:eastAsia="宋体" w:hAnsi="宋体" w:cs="宋体"/>
                <w:color w:val="000000"/>
                <w:lang w:bidi="ar"/>
              </w:rPr>
            </w:pPr>
            <w:r>
              <w:rPr>
                <w:rFonts w:ascii="宋体" w:eastAsia="宋体" w:hAnsi="宋体" w:cs="宋体"/>
                <w:color w:val="000000"/>
              </w:rPr>
              <w:t>200</w:t>
            </w:r>
          </w:p>
        </w:tc>
        <w:tc>
          <w:tcPr>
            <w:tcW w:w="421" w:type="pct"/>
            <w:tcBorders>
              <w:top w:val="single" w:sz="4" w:space="0" w:color="auto"/>
              <w:left w:val="single" w:sz="4" w:space="0" w:color="auto"/>
              <w:bottom w:val="single" w:sz="4" w:space="0" w:color="auto"/>
              <w:right w:val="single" w:sz="4" w:space="0" w:color="auto"/>
            </w:tcBorders>
            <w:vAlign w:val="center"/>
          </w:tcPr>
          <w:p w:rsidR="000412C5" w:rsidRDefault="000412C5" w:rsidP="000412C5">
            <w:pPr>
              <w:widowControl/>
              <w:jc w:val="center"/>
              <w:textAlignment w:val="center"/>
              <w:rPr>
                <w:rFonts w:ascii="宋体" w:eastAsia="宋体" w:hAnsi="宋体" w:cs="宋体"/>
                <w:color w:val="000000"/>
                <w:lang w:bidi="ar"/>
              </w:rPr>
            </w:pPr>
            <w:r>
              <w:rPr>
                <w:rFonts w:ascii="宋体" w:eastAsia="宋体" w:hAnsi="宋体" w:cs="宋体" w:hint="eastAsia"/>
                <w:color w:val="000000"/>
              </w:rPr>
              <w:t>张</w:t>
            </w:r>
          </w:p>
        </w:tc>
        <w:tc>
          <w:tcPr>
            <w:tcW w:w="2955" w:type="pct"/>
            <w:tcBorders>
              <w:top w:val="single" w:sz="4" w:space="0" w:color="auto"/>
              <w:left w:val="single" w:sz="4" w:space="0" w:color="auto"/>
              <w:bottom w:val="single" w:sz="4" w:space="0" w:color="auto"/>
              <w:right w:val="single" w:sz="4" w:space="0" w:color="auto"/>
            </w:tcBorders>
            <w:vAlign w:val="center"/>
          </w:tcPr>
          <w:p w:rsidR="000412C5" w:rsidRDefault="000412C5" w:rsidP="000412C5">
            <w:pPr>
              <w:jc w:val="both"/>
              <w:rPr>
                <w:rFonts w:ascii="宋体" w:eastAsia="宋体" w:hAnsi="宋体" w:cs="宋体"/>
                <w:sz w:val="21"/>
                <w:szCs w:val="21"/>
              </w:rPr>
            </w:pPr>
            <w:r>
              <w:rPr>
                <w:rFonts w:ascii="宋体" w:eastAsia="宋体" w:hAnsi="宋体" w:cs="宋体" w:hint="eastAsia"/>
                <w:sz w:val="21"/>
                <w:szCs w:val="21"/>
              </w:rPr>
              <w:t>定制</w:t>
            </w:r>
          </w:p>
        </w:tc>
      </w:tr>
      <w:tr w:rsidR="000F0E70" w:rsidTr="00C4136C">
        <w:trPr>
          <w:trHeight w:val="23"/>
        </w:trPr>
        <w:tc>
          <w:tcPr>
            <w:tcW w:w="5000" w:type="pct"/>
            <w:gridSpan w:val="5"/>
            <w:tcBorders>
              <w:top w:val="single" w:sz="4" w:space="0" w:color="auto"/>
              <w:left w:val="single" w:sz="4" w:space="0" w:color="auto"/>
              <w:bottom w:val="single" w:sz="4" w:space="0" w:color="auto"/>
              <w:right w:val="single" w:sz="4" w:space="0" w:color="auto"/>
            </w:tcBorders>
            <w:noWrap/>
            <w:vAlign w:val="center"/>
          </w:tcPr>
          <w:p w:rsidR="000F0E70" w:rsidRPr="000F0E70" w:rsidRDefault="000F0E70" w:rsidP="000F0E70">
            <w:pPr>
              <w:jc w:val="center"/>
              <w:rPr>
                <w:rFonts w:ascii="宋体" w:eastAsia="宋体" w:hAnsi="宋体" w:cs="宋体"/>
                <w:b/>
                <w:bCs/>
                <w:sz w:val="21"/>
                <w:szCs w:val="21"/>
              </w:rPr>
            </w:pPr>
            <w:r w:rsidRPr="000F0E70">
              <w:rPr>
                <w:rFonts w:ascii="宋体" w:eastAsia="宋体" w:hAnsi="宋体" w:hint="eastAsia"/>
                <w:b/>
                <w:bCs/>
              </w:rPr>
              <w:t>智能3D院内导诊导航系统</w:t>
            </w:r>
            <w:r>
              <w:rPr>
                <w:rFonts w:ascii="宋体" w:eastAsia="宋体" w:hAnsi="宋体" w:hint="eastAsia"/>
                <w:b/>
                <w:bCs/>
              </w:rPr>
              <w:t>硬件</w:t>
            </w:r>
          </w:p>
        </w:tc>
      </w:tr>
      <w:tr w:rsidR="000F0E70"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0F0E70" w:rsidRDefault="000F0E70" w:rsidP="000F0E70">
            <w:pPr>
              <w:widowControl/>
              <w:spacing w:line="360" w:lineRule="auto"/>
              <w:jc w:val="center"/>
              <w:rPr>
                <w:rFonts w:ascii="宋体" w:eastAsia="宋体" w:hAnsi="宋体" w:cs="宋体"/>
                <w:color w:val="000000"/>
              </w:rPr>
            </w:pPr>
            <w:r>
              <w:rPr>
                <w:rFonts w:ascii="宋体" w:eastAsia="宋体" w:hAnsi="宋体" w:cs="宋体" w:hint="eastAsia"/>
                <w:color w:val="000000"/>
              </w:rPr>
              <w:t>6</w:t>
            </w:r>
            <w:r>
              <w:rPr>
                <w:rFonts w:ascii="宋体" w:eastAsia="宋体" w:hAnsi="宋体" w:cs="宋体"/>
                <w:color w:val="000000"/>
              </w:rPr>
              <w:t>2</w:t>
            </w:r>
          </w:p>
        </w:tc>
        <w:tc>
          <w:tcPr>
            <w:tcW w:w="711" w:type="pct"/>
            <w:tcBorders>
              <w:top w:val="single" w:sz="4" w:space="0" w:color="auto"/>
              <w:left w:val="single" w:sz="4" w:space="0" w:color="auto"/>
              <w:bottom w:val="single" w:sz="4" w:space="0" w:color="auto"/>
              <w:right w:val="single" w:sz="4" w:space="0" w:color="auto"/>
            </w:tcBorders>
            <w:vAlign w:val="center"/>
          </w:tcPr>
          <w:p w:rsidR="000F0E70" w:rsidRDefault="000F0E70" w:rsidP="000F0E70">
            <w:pPr>
              <w:widowControl/>
              <w:textAlignment w:val="center"/>
              <w:rPr>
                <w:rFonts w:ascii="宋体" w:eastAsia="宋体" w:hAnsi="宋体" w:cs="宋体"/>
                <w:color w:val="000000"/>
              </w:rPr>
            </w:pPr>
            <w:r w:rsidRPr="00577782">
              <w:rPr>
                <w:rFonts w:hint="eastAsia"/>
              </w:rPr>
              <w:t>蓝牙信标</w:t>
            </w:r>
          </w:p>
        </w:tc>
        <w:tc>
          <w:tcPr>
            <w:tcW w:w="492" w:type="pct"/>
            <w:tcBorders>
              <w:top w:val="single" w:sz="4" w:space="0" w:color="auto"/>
              <w:left w:val="single" w:sz="4" w:space="0" w:color="auto"/>
              <w:bottom w:val="single" w:sz="4" w:space="0" w:color="auto"/>
              <w:right w:val="single" w:sz="4" w:space="0" w:color="auto"/>
            </w:tcBorders>
            <w:vAlign w:val="center"/>
          </w:tcPr>
          <w:p w:rsidR="000F0E70" w:rsidRPr="00577782" w:rsidRDefault="000F0E70" w:rsidP="000F0E70">
            <w:pPr>
              <w:spacing w:line="276" w:lineRule="auto"/>
              <w:jc w:val="center"/>
            </w:pPr>
            <w:r w:rsidRPr="00577782">
              <w:rPr>
                <w:rFonts w:hint="eastAsia"/>
              </w:rPr>
              <w:t>1100</w:t>
            </w:r>
          </w:p>
        </w:tc>
        <w:tc>
          <w:tcPr>
            <w:tcW w:w="421" w:type="pct"/>
            <w:tcBorders>
              <w:top w:val="single" w:sz="4" w:space="0" w:color="auto"/>
              <w:left w:val="single" w:sz="4" w:space="0" w:color="auto"/>
              <w:bottom w:val="single" w:sz="4" w:space="0" w:color="auto"/>
              <w:right w:val="single" w:sz="4" w:space="0" w:color="auto"/>
            </w:tcBorders>
            <w:vAlign w:val="center"/>
          </w:tcPr>
          <w:p w:rsidR="000F0E70" w:rsidRPr="00577782" w:rsidRDefault="000F0E70" w:rsidP="000F0E70">
            <w:pPr>
              <w:spacing w:line="276" w:lineRule="auto"/>
              <w:jc w:val="center"/>
            </w:pPr>
            <w:r w:rsidRPr="00577782">
              <w:rPr>
                <w:rFonts w:hint="eastAsia"/>
              </w:rPr>
              <w:t>个</w:t>
            </w:r>
          </w:p>
        </w:tc>
        <w:tc>
          <w:tcPr>
            <w:tcW w:w="2955" w:type="pct"/>
            <w:tcBorders>
              <w:top w:val="single" w:sz="4" w:space="0" w:color="auto"/>
              <w:left w:val="single" w:sz="4" w:space="0" w:color="auto"/>
              <w:bottom w:val="single" w:sz="4" w:space="0" w:color="auto"/>
              <w:right w:val="single" w:sz="4" w:space="0" w:color="auto"/>
            </w:tcBorders>
            <w:vAlign w:val="center"/>
          </w:tcPr>
          <w:p w:rsidR="000F0E70" w:rsidRPr="000F0E70" w:rsidRDefault="000F0E70" w:rsidP="000F0E70">
            <w:pPr>
              <w:jc w:val="both"/>
              <w:rPr>
                <w:rFonts w:ascii="宋体" w:eastAsia="宋体" w:hAnsi="宋体"/>
              </w:rPr>
            </w:pPr>
            <w:r w:rsidRPr="00577782">
              <w:rPr>
                <w:rFonts w:ascii="宋体" w:eastAsia="宋体" w:hAnsi="宋体" w:hint="eastAsia"/>
              </w:rPr>
              <w:t>支持蓝牙4.0/4.2/5.0 协议和苹果公司标准iBeacon协议；内置2400mAh锂亚电池</w:t>
            </w:r>
            <w:r>
              <w:rPr>
                <w:rFonts w:ascii="宋体" w:eastAsia="宋体" w:hAnsi="宋体" w:hint="eastAsia"/>
              </w:rPr>
              <w:t>，</w:t>
            </w:r>
            <w:r w:rsidRPr="00577782">
              <w:rPr>
                <w:rFonts w:ascii="宋体" w:eastAsia="宋体" w:hAnsi="宋体" w:hint="eastAsia"/>
              </w:rPr>
              <w:t>设计续航≥5年；广播频率默认800ms，功率：-20 to +4dBm TX；支持iOS10.0+，Android6.0+系统</w:t>
            </w:r>
          </w:p>
        </w:tc>
      </w:tr>
      <w:tr w:rsidR="000F0E70" w:rsidTr="00C4136C">
        <w:trPr>
          <w:trHeight w:val="420"/>
        </w:trPr>
        <w:tc>
          <w:tcPr>
            <w:tcW w:w="421" w:type="pct"/>
            <w:tcBorders>
              <w:top w:val="single" w:sz="4" w:space="0" w:color="auto"/>
              <w:left w:val="single" w:sz="4" w:space="0" w:color="auto"/>
              <w:bottom w:val="single" w:sz="4" w:space="0" w:color="auto"/>
              <w:right w:val="single" w:sz="4" w:space="0" w:color="auto"/>
            </w:tcBorders>
            <w:noWrap/>
            <w:vAlign w:val="center"/>
          </w:tcPr>
          <w:p w:rsidR="000F0E70" w:rsidRDefault="000F0E70" w:rsidP="000F0E70">
            <w:pPr>
              <w:widowControl/>
              <w:spacing w:line="360" w:lineRule="auto"/>
              <w:jc w:val="center"/>
              <w:rPr>
                <w:rFonts w:ascii="宋体" w:eastAsia="宋体" w:hAnsi="宋体" w:cs="宋体"/>
                <w:color w:val="000000"/>
              </w:rPr>
            </w:pPr>
            <w:r>
              <w:rPr>
                <w:rFonts w:ascii="宋体" w:eastAsia="宋体" w:hAnsi="宋体" w:cs="宋体" w:hint="eastAsia"/>
                <w:color w:val="000000"/>
              </w:rPr>
              <w:t>6</w:t>
            </w:r>
            <w:r>
              <w:rPr>
                <w:rFonts w:ascii="宋体" w:eastAsia="宋体" w:hAnsi="宋体" w:cs="宋体"/>
                <w:color w:val="000000"/>
              </w:rPr>
              <w:t>3</w:t>
            </w:r>
          </w:p>
        </w:tc>
        <w:tc>
          <w:tcPr>
            <w:tcW w:w="711" w:type="pct"/>
            <w:tcBorders>
              <w:top w:val="single" w:sz="4" w:space="0" w:color="auto"/>
              <w:left w:val="single" w:sz="4" w:space="0" w:color="auto"/>
              <w:bottom w:val="single" w:sz="4" w:space="0" w:color="auto"/>
              <w:right w:val="single" w:sz="4" w:space="0" w:color="auto"/>
            </w:tcBorders>
            <w:vAlign w:val="center"/>
          </w:tcPr>
          <w:p w:rsidR="000F0E70" w:rsidRPr="00577782" w:rsidRDefault="000F0E70" w:rsidP="000F0E70">
            <w:pPr>
              <w:widowControl/>
              <w:textAlignment w:val="center"/>
            </w:pPr>
            <w:r w:rsidRPr="00577782">
              <w:rPr>
                <w:rFonts w:hint="eastAsia"/>
              </w:rPr>
              <w:t>导览大屏机</w:t>
            </w:r>
          </w:p>
        </w:tc>
        <w:tc>
          <w:tcPr>
            <w:tcW w:w="492" w:type="pct"/>
            <w:tcBorders>
              <w:top w:val="single" w:sz="4" w:space="0" w:color="auto"/>
              <w:left w:val="single" w:sz="4" w:space="0" w:color="auto"/>
              <w:bottom w:val="single" w:sz="4" w:space="0" w:color="auto"/>
              <w:right w:val="single" w:sz="4" w:space="0" w:color="auto"/>
            </w:tcBorders>
            <w:vAlign w:val="center"/>
          </w:tcPr>
          <w:p w:rsidR="000F0E70" w:rsidRDefault="000F0E70" w:rsidP="000F0E70">
            <w:pPr>
              <w:widowControl/>
              <w:jc w:val="center"/>
              <w:textAlignment w:val="center"/>
              <w:rPr>
                <w:rFonts w:ascii="宋体" w:eastAsia="宋体" w:hAnsi="宋体" w:cs="宋体"/>
                <w:color w:val="000000"/>
              </w:rPr>
            </w:pPr>
            <w:r>
              <w:rPr>
                <w:rFonts w:ascii="宋体" w:eastAsia="宋体" w:hAnsi="宋体" w:cs="宋体" w:hint="eastAsia"/>
                <w:color w:val="000000"/>
              </w:rPr>
              <w:t>1</w:t>
            </w:r>
          </w:p>
        </w:tc>
        <w:tc>
          <w:tcPr>
            <w:tcW w:w="421" w:type="pct"/>
            <w:tcBorders>
              <w:top w:val="single" w:sz="4" w:space="0" w:color="auto"/>
              <w:left w:val="single" w:sz="4" w:space="0" w:color="auto"/>
              <w:bottom w:val="single" w:sz="4" w:space="0" w:color="auto"/>
              <w:right w:val="single" w:sz="4" w:space="0" w:color="auto"/>
            </w:tcBorders>
            <w:vAlign w:val="center"/>
          </w:tcPr>
          <w:p w:rsidR="000F0E70" w:rsidRDefault="000F0E70" w:rsidP="000F0E70">
            <w:pPr>
              <w:widowControl/>
              <w:jc w:val="center"/>
              <w:textAlignment w:val="center"/>
              <w:rPr>
                <w:rFonts w:ascii="宋体" w:eastAsia="宋体" w:hAnsi="宋体" w:cs="宋体"/>
                <w:color w:val="000000"/>
              </w:rPr>
            </w:pPr>
            <w:r>
              <w:rPr>
                <w:rFonts w:ascii="宋体" w:eastAsia="宋体" w:hAnsi="宋体" w:cs="宋体" w:hint="eastAsia"/>
                <w:color w:val="000000"/>
              </w:rPr>
              <w:t>套</w:t>
            </w:r>
          </w:p>
        </w:tc>
        <w:tc>
          <w:tcPr>
            <w:tcW w:w="2955" w:type="pct"/>
            <w:tcBorders>
              <w:top w:val="single" w:sz="4" w:space="0" w:color="auto"/>
              <w:left w:val="single" w:sz="4" w:space="0" w:color="auto"/>
              <w:bottom w:val="single" w:sz="4" w:space="0" w:color="auto"/>
              <w:right w:val="single" w:sz="4" w:space="0" w:color="auto"/>
            </w:tcBorders>
            <w:vAlign w:val="center"/>
          </w:tcPr>
          <w:p w:rsidR="000F0E70" w:rsidRDefault="000F0E70" w:rsidP="000F0E70">
            <w:pPr>
              <w:jc w:val="both"/>
              <w:rPr>
                <w:rFonts w:ascii="宋体" w:eastAsia="宋体" w:hAnsi="宋体" w:cs="宋体"/>
                <w:sz w:val="21"/>
                <w:szCs w:val="21"/>
              </w:rPr>
            </w:pPr>
            <w:r w:rsidRPr="00577782">
              <w:rPr>
                <w:rFonts w:ascii="宋体" w:eastAsia="宋体" w:hAnsi="宋体" w:hint="eastAsia"/>
              </w:rPr>
              <w:t>尺寸55寸</w:t>
            </w:r>
            <w:r>
              <w:rPr>
                <w:rFonts w:ascii="宋体" w:eastAsia="宋体" w:hAnsi="宋体" w:hint="eastAsia"/>
              </w:rPr>
              <w:t>，</w:t>
            </w:r>
            <w:r w:rsidRPr="00577782">
              <w:rPr>
                <w:rFonts w:ascii="宋体" w:eastAsia="宋体" w:hAnsi="宋体" w:hint="eastAsia"/>
              </w:rPr>
              <w:t>红外触摸屏；集成显卡</w:t>
            </w:r>
            <w:r>
              <w:rPr>
                <w:rFonts w:ascii="宋体" w:eastAsia="宋体" w:hAnsi="宋体" w:hint="eastAsia"/>
              </w:rPr>
              <w:t>，</w:t>
            </w:r>
            <w:r w:rsidRPr="00577782">
              <w:rPr>
                <w:rFonts w:ascii="宋体" w:eastAsia="宋体" w:hAnsi="宋体" w:hint="eastAsia"/>
              </w:rPr>
              <w:t>i5-6300U；内存8G；磁盘128G；系统：window10；支持基本的有线网络连接和wifi功能；触摸屏：具备良好的触摸精度和触摸响应速度，触摸响应速度&lt;=5ms。</w:t>
            </w:r>
          </w:p>
        </w:tc>
      </w:tr>
      <w:tr w:rsidR="000F0E70" w:rsidTr="00C4136C">
        <w:trPr>
          <w:trHeight w:val="420"/>
        </w:trPr>
        <w:tc>
          <w:tcPr>
            <w:tcW w:w="5000" w:type="pct"/>
            <w:gridSpan w:val="5"/>
            <w:tcBorders>
              <w:top w:val="single" w:sz="4" w:space="0" w:color="auto"/>
              <w:left w:val="single" w:sz="4" w:space="0" w:color="auto"/>
              <w:bottom w:val="single" w:sz="4" w:space="0" w:color="auto"/>
              <w:right w:val="single" w:sz="4" w:space="0" w:color="auto"/>
            </w:tcBorders>
            <w:noWrap/>
            <w:vAlign w:val="center"/>
          </w:tcPr>
          <w:p w:rsidR="000F0E70" w:rsidRPr="000F0E70" w:rsidRDefault="000F0E70" w:rsidP="000F0E70">
            <w:pPr>
              <w:jc w:val="center"/>
              <w:rPr>
                <w:rFonts w:ascii="宋体" w:eastAsia="宋体" w:hAnsi="宋体"/>
                <w:b/>
                <w:bCs/>
              </w:rPr>
            </w:pPr>
            <w:r w:rsidRPr="000F0E70">
              <w:rPr>
                <w:rFonts w:ascii="宋体" w:eastAsia="宋体" w:hAnsi="宋体" w:hint="eastAsia"/>
                <w:b/>
                <w:bCs/>
              </w:rPr>
              <w:t>智慧病房硬件</w:t>
            </w:r>
          </w:p>
        </w:tc>
      </w:tr>
      <w:tr w:rsidR="000F0E70" w:rsidTr="00C4136C">
        <w:trPr>
          <w:trHeight w:val="420"/>
        </w:trPr>
        <w:tc>
          <w:tcPr>
            <w:tcW w:w="421" w:type="pct"/>
            <w:tcBorders>
              <w:top w:val="single" w:sz="4" w:space="0" w:color="auto"/>
              <w:left w:val="single" w:sz="4" w:space="0" w:color="auto"/>
              <w:bottom w:val="single" w:sz="4" w:space="0" w:color="auto"/>
              <w:right w:val="single" w:sz="4" w:space="0" w:color="auto"/>
            </w:tcBorders>
            <w:noWrap/>
            <w:vAlign w:val="center"/>
          </w:tcPr>
          <w:p w:rsidR="000F0E70" w:rsidRDefault="000F0E70" w:rsidP="000F0E70">
            <w:pPr>
              <w:widowControl/>
              <w:spacing w:line="360" w:lineRule="auto"/>
              <w:jc w:val="center"/>
              <w:rPr>
                <w:rFonts w:ascii="宋体" w:eastAsia="宋体" w:hAnsi="宋体" w:cs="宋体"/>
                <w:color w:val="000000"/>
              </w:rPr>
            </w:pPr>
            <w:r>
              <w:rPr>
                <w:rFonts w:ascii="宋体" w:eastAsia="宋体" w:hAnsi="宋体" w:cs="宋体" w:hint="eastAsia"/>
                <w:color w:val="000000"/>
              </w:rPr>
              <w:t>6</w:t>
            </w:r>
            <w:r>
              <w:rPr>
                <w:rFonts w:ascii="宋体" w:eastAsia="宋体" w:hAnsi="宋体" w:cs="宋体"/>
                <w:color w:val="000000"/>
              </w:rPr>
              <w:t>4</w:t>
            </w:r>
          </w:p>
        </w:tc>
        <w:tc>
          <w:tcPr>
            <w:tcW w:w="711" w:type="pct"/>
            <w:tcBorders>
              <w:top w:val="single" w:sz="4" w:space="0" w:color="auto"/>
              <w:left w:val="single" w:sz="4" w:space="0" w:color="auto"/>
              <w:bottom w:val="single" w:sz="4" w:space="0" w:color="auto"/>
              <w:right w:val="single" w:sz="4" w:space="0" w:color="auto"/>
            </w:tcBorders>
            <w:vAlign w:val="center"/>
          </w:tcPr>
          <w:p w:rsidR="000F0E70" w:rsidRDefault="000F0E70" w:rsidP="000F0E70">
            <w:pPr>
              <w:widowControl/>
              <w:kinsoku/>
              <w:rPr>
                <w:rFonts w:ascii="宋体" w:hAnsi="宋体"/>
                <w:color w:val="000000"/>
                <w:sz w:val="22"/>
                <w:szCs w:val="22"/>
              </w:rPr>
            </w:pPr>
            <w:r>
              <w:rPr>
                <w:rFonts w:ascii="宋体" w:hAnsi="宋体" w:hint="eastAsia"/>
                <w:color w:val="000000"/>
                <w:sz w:val="22"/>
                <w:szCs w:val="22"/>
              </w:rPr>
              <w:t>输液监测器</w:t>
            </w:r>
          </w:p>
        </w:tc>
        <w:tc>
          <w:tcPr>
            <w:tcW w:w="492" w:type="pct"/>
            <w:tcBorders>
              <w:top w:val="single" w:sz="4" w:space="0" w:color="auto"/>
              <w:left w:val="single" w:sz="4" w:space="0" w:color="auto"/>
              <w:bottom w:val="single" w:sz="4" w:space="0" w:color="auto"/>
              <w:right w:val="single" w:sz="4" w:space="0" w:color="auto"/>
            </w:tcBorders>
            <w:vAlign w:val="center"/>
          </w:tcPr>
          <w:p w:rsidR="000F0E70" w:rsidRDefault="000F0E70" w:rsidP="000F0E70">
            <w:pPr>
              <w:widowControl/>
              <w:kinsoku/>
              <w:jc w:val="center"/>
              <w:rPr>
                <w:rFonts w:ascii="宋体" w:hAnsi="宋体"/>
                <w:color w:val="000000"/>
                <w:sz w:val="22"/>
                <w:szCs w:val="22"/>
              </w:rPr>
            </w:pPr>
            <w:r>
              <w:rPr>
                <w:rFonts w:ascii="宋体" w:hAnsi="宋体" w:hint="eastAsia"/>
                <w:color w:val="000000"/>
                <w:sz w:val="22"/>
                <w:szCs w:val="22"/>
              </w:rPr>
              <w:t>2</w:t>
            </w:r>
            <w:r>
              <w:rPr>
                <w:rFonts w:ascii="宋体" w:hAnsi="宋体"/>
                <w:color w:val="000000"/>
                <w:sz w:val="22"/>
                <w:szCs w:val="22"/>
              </w:rPr>
              <w:t>20</w:t>
            </w:r>
          </w:p>
        </w:tc>
        <w:tc>
          <w:tcPr>
            <w:tcW w:w="421" w:type="pct"/>
            <w:tcBorders>
              <w:top w:val="single" w:sz="4" w:space="0" w:color="auto"/>
              <w:left w:val="single" w:sz="4" w:space="0" w:color="auto"/>
              <w:bottom w:val="single" w:sz="4" w:space="0" w:color="auto"/>
              <w:right w:val="single" w:sz="4" w:space="0" w:color="auto"/>
            </w:tcBorders>
            <w:vAlign w:val="center"/>
          </w:tcPr>
          <w:p w:rsidR="000F0E70" w:rsidRDefault="000F0E70" w:rsidP="000F0E70">
            <w:pPr>
              <w:widowControl/>
              <w:kinsoku/>
              <w:jc w:val="center"/>
              <w:rPr>
                <w:rFonts w:ascii="宋体" w:hAnsi="宋体"/>
                <w:color w:val="000000"/>
                <w:sz w:val="22"/>
                <w:szCs w:val="22"/>
              </w:rPr>
            </w:pPr>
            <w:r>
              <w:rPr>
                <w:rFonts w:ascii="宋体" w:hAnsi="宋体" w:hint="eastAsia"/>
                <w:color w:val="000000"/>
                <w:sz w:val="22"/>
                <w:szCs w:val="22"/>
              </w:rPr>
              <w:t>台</w:t>
            </w:r>
          </w:p>
        </w:tc>
        <w:tc>
          <w:tcPr>
            <w:tcW w:w="2955" w:type="pct"/>
            <w:tcBorders>
              <w:top w:val="single" w:sz="4" w:space="0" w:color="auto"/>
              <w:left w:val="single" w:sz="4" w:space="0" w:color="auto"/>
              <w:bottom w:val="single" w:sz="4" w:space="0" w:color="auto"/>
              <w:right w:val="single" w:sz="4" w:space="0" w:color="auto"/>
            </w:tcBorders>
            <w:vAlign w:val="center"/>
          </w:tcPr>
          <w:p w:rsidR="00B9525F" w:rsidRPr="00B9525F" w:rsidRDefault="00B9525F" w:rsidP="00B9525F">
            <w:pPr>
              <w:jc w:val="both"/>
              <w:rPr>
                <w:rFonts w:ascii="宋体" w:eastAsia="宋体" w:hAnsi="宋体"/>
              </w:rPr>
            </w:pPr>
            <w:r w:rsidRPr="00B9525F">
              <w:rPr>
                <w:rFonts w:ascii="宋体" w:eastAsia="宋体" w:hAnsi="宋体" w:hint="eastAsia"/>
              </w:rPr>
              <w:t>重量≤120g (含标准电池)</w:t>
            </w:r>
          </w:p>
          <w:p w:rsidR="00B9525F" w:rsidRPr="00B9525F" w:rsidRDefault="00B9525F" w:rsidP="00B9525F">
            <w:pPr>
              <w:jc w:val="both"/>
              <w:rPr>
                <w:rFonts w:ascii="宋体" w:eastAsia="宋体" w:hAnsi="宋体"/>
              </w:rPr>
            </w:pPr>
            <w:r w:rsidRPr="00B9525F">
              <w:rPr>
                <w:rFonts w:ascii="宋体" w:eastAsia="宋体" w:hAnsi="宋体" w:hint="eastAsia"/>
              </w:rPr>
              <w:t>材质采用塑胶外壳抑菌材料，抗菌率≥99%，符合GB21551.2-2010标准。</w:t>
            </w:r>
          </w:p>
          <w:p w:rsidR="00B9525F" w:rsidRPr="00B9525F" w:rsidRDefault="00B9525F" w:rsidP="00B9525F">
            <w:pPr>
              <w:jc w:val="both"/>
              <w:rPr>
                <w:rFonts w:ascii="宋体" w:eastAsia="宋体" w:hAnsi="宋体"/>
              </w:rPr>
            </w:pPr>
            <w:r w:rsidRPr="00B9525F">
              <w:rPr>
                <w:rFonts w:ascii="宋体" w:eastAsia="宋体" w:hAnsi="宋体" w:hint="eastAsia"/>
              </w:rPr>
              <w:t>指示灯支持三色指示灯标记设备不同的状态，通过指示灯了解设备状态，便于进行预警和异常排查，进一步保证系统稳定性。</w:t>
            </w:r>
          </w:p>
          <w:p w:rsidR="00B9525F" w:rsidRPr="00B9525F" w:rsidRDefault="00B9525F" w:rsidP="00B9525F">
            <w:pPr>
              <w:jc w:val="both"/>
              <w:rPr>
                <w:rFonts w:ascii="宋体" w:eastAsia="宋体" w:hAnsi="宋体"/>
              </w:rPr>
            </w:pPr>
            <w:r w:rsidRPr="00B9525F">
              <w:rPr>
                <w:rFonts w:ascii="宋体" w:eastAsia="宋体" w:hAnsi="宋体" w:hint="eastAsia"/>
              </w:rPr>
              <w:t>监测量程0-2000 g</w:t>
            </w:r>
          </w:p>
          <w:p w:rsidR="00B9525F" w:rsidRPr="00B9525F" w:rsidRDefault="00B9525F" w:rsidP="00B9525F">
            <w:pPr>
              <w:jc w:val="both"/>
              <w:rPr>
                <w:rFonts w:ascii="宋体" w:eastAsia="宋体" w:hAnsi="宋体"/>
              </w:rPr>
            </w:pPr>
            <w:r w:rsidRPr="00B9525F">
              <w:rPr>
                <w:rFonts w:ascii="宋体" w:eastAsia="宋体" w:hAnsi="宋体" w:hint="eastAsia"/>
              </w:rPr>
              <w:t>测量精度0-500g量程范围内精度为±1g；500-2000g量程范围内精度为±0.5%。</w:t>
            </w:r>
          </w:p>
          <w:p w:rsidR="00B9525F" w:rsidRPr="00B9525F" w:rsidRDefault="00B9525F" w:rsidP="00B9525F">
            <w:pPr>
              <w:jc w:val="both"/>
              <w:rPr>
                <w:rFonts w:ascii="宋体" w:eastAsia="宋体" w:hAnsi="宋体"/>
              </w:rPr>
            </w:pPr>
            <w:r w:rsidRPr="00B9525F">
              <w:rPr>
                <w:rFonts w:ascii="宋体" w:eastAsia="宋体" w:hAnsi="宋体" w:hint="eastAsia"/>
              </w:rPr>
              <w:t>自动校准为简化医护人员的流程，支持充电过程中自动校准。</w:t>
            </w:r>
          </w:p>
          <w:p w:rsidR="00B9525F" w:rsidRPr="00B9525F" w:rsidRDefault="00B9525F" w:rsidP="00B9525F">
            <w:pPr>
              <w:jc w:val="both"/>
              <w:rPr>
                <w:rFonts w:ascii="宋体" w:eastAsia="宋体" w:hAnsi="宋体"/>
              </w:rPr>
            </w:pPr>
            <w:r w:rsidRPr="00B9525F">
              <w:rPr>
                <w:rFonts w:ascii="宋体" w:eastAsia="宋体" w:hAnsi="宋体" w:hint="eastAsia"/>
              </w:rPr>
              <w:t>监测方式重力</w:t>
            </w:r>
          </w:p>
          <w:p w:rsidR="00B9525F" w:rsidRPr="00B9525F" w:rsidRDefault="00B9525F" w:rsidP="00B9525F">
            <w:pPr>
              <w:jc w:val="both"/>
              <w:rPr>
                <w:rFonts w:ascii="宋体" w:eastAsia="宋体" w:hAnsi="宋体"/>
              </w:rPr>
            </w:pPr>
            <w:r w:rsidRPr="00B9525F">
              <w:rPr>
                <w:rFonts w:ascii="宋体" w:eastAsia="宋体" w:hAnsi="宋体" w:hint="eastAsia"/>
              </w:rPr>
              <w:t>充电方式支持无线充电</w:t>
            </w:r>
          </w:p>
          <w:p w:rsidR="000F0E70" w:rsidRPr="00577782" w:rsidRDefault="00B9525F" w:rsidP="00B9525F">
            <w:pPr>
              <w:jc w:val="both"/>
              <w:rPr>
                <w:rFonts w:ascii="宋体" w:eastAsia="宋体" w:hAnsi="宋体"/>
              </w:rPr>
            </w:pPr>
            <w:r w:rsidRPr="00B9525F">
              <w:rPr>
                <w:rFonts w:ascii="宋体" w:eastAsia="宋体" w:hAnsi="宋体" w:hint="eastAsia"/>
              </w:rPr>
              <w:t>无线通信标准蓝牙或wifi</w:t>
            </w:r>
          </w:p>
        </w:tc>
      </w:tr>
      <w:tr w:rsidR="000F0E70" w:rsidTr="00C4136C">
        <w:trPr>
          <w:trHeight w:val="420"/>
        </w:trPr>
        <w:tc>
          <w:tcPr>
            <w:tcW w:w="421" w:type="pct"/>
            <w:tcBorders>
              <w:top w:val="single" w:sz="4" w:space="0" w:color="auto"/>
              <w:left w:val="single" w:sz="4" w:space="0" w:color="auto"/>
              <w:bottom w:val="single" w:sz="4" w:space="0" w:color="auto"/>
              <w:right w:val="single" w:sz="4" w:space="0" w:color="auto"/>
            </w:tcBorders>
            <w:noWrap/>
            <w:vAlign w:val="center"/>
          </w:tcPr>
          <w:p w:rsidR="000F0E70" w:rsidRDefault="000F0E70" w:rsidP="000F0E70">
            <w:pPr>
              <w:widowControl/>
              <w:spacing w:line="360" w:lineRule="auto"/>
              <w:jc w:val="center"/>
              <w:rPr>
                <w:rFonts w:ascii="宋体" w:eastAsia="宋体" w:hAnsi="宋体" w:cs="宋体"/>
                <w:color w:val="000000"/>
              </w:rPr>
            </w:pPr>
            <w:r>
              <w:rPr>
                <w:rFonts w:ascii="宋体" w:eastAsia="宋体" w:hAnsi="宋体" w:cs="宋体" w:hint="eastAsia"/>
                <w:color w:val="000000"/>
              </w:rPr>
              <w:t>6</w:t>
            </w:r>
            <w:r>
              <w:rPr>
                <w:rFonts w:ascii="宋体" w:eastAsia="宋体" w:hAnsi="宋体" w:cs="宋体"/>
                <w:color w:val="000000"/>
              </w:rPr>
              <w:t>5</w:t>
            </w:r>
          </w:p>
        </w:tc>
        <w:tc>
          <w:tcPr>
            <w:tcW w:w="711" w:type="pct"/>
            <w:tcBorders>
              <w:top w:val="single" w:sz="4" w:space="0" w:color="auto"/>
              <w:left w:val="single" w:sz="4" w:space="0" w:color="auto"/>
              <w:bottom w:val="single" w:sz="4" w:space="0" w:color="auto"/>
              <w:right w:val="single" w:sz="4" w:space="0" w:color="auto"/>
            </w:tcBorders>
            <w:vAlign w:val="center"/>
          </w:tcPr>
          <w:p w:rsidR="000F0E70" w:rsidRDefault="000F0E70" w:rsidP="000F0E70">
            <w:pPr>
              <w:widowControl/>
              <w:kinsoku/>
              <w:rPr>
                <w:rFonts w:ascii="宋体" w:hAnsi="宋体"/>
                <w:color w:val="000000"/>
                <w:sz w:val="22"/>
                <w:szCs w:val="22"/>
              </w:rPr>
            </w:pPr>
            <w:r>
              <w:rPr>
                <w:rFonts w:ascii="宋体" w:hAnsi="宋体" w:hint="eastAsia"/>
                <w:color w:val="000000"/>
                <w:sz w:val="22"/>
                <w:szCs w:val="22"/>
              </w:rPr>
              <w:t>适配器箱体</w:t>
            </w:r>
          </w:p>
        </w:tc>
        <w:tc>
          <w:tcPr>
            <w:tcW w:w="492" w:type="pct"/>
            <w:tcBorders>
              <w:top w:val="single" w:sz="4" w:space="0" w:color="auto"/>
              <w:left w:val="single" w:sz="4" w:space="0" w:color="auto"/>
              <w:bottom w:val="single" w:sz="4" w:space="0" w:color="auto"/>
              <w:right w:val="single" w:sz="4" w:space="0" w:color="auto"/>
            </w:tcBorders>
            <w:vAlign w:val="center"/>
          </w:tcPr>
          <w:p w:rsidR="000F0E70" w:rsidRDefault="000F0E70" w:rsidP="000F0E70">
            <w:pPr>
              <w:widowControl/>
              <w:kinsoku/>
              <w:jc w:val="center"/>
              <w:rPr>
                <w:rFonts w:ascii="宋体" w:hAnsi="宋体"/>
                <w:color w:val="000000"/>
                <w:sz w:val="22"/>
                <w:szCs w:val="22"/>
              </w:rPr>
            </w:pPr>
            <w:r>
              <w:rPr>
                <w:rFonts w:ascii="宋体" w:hAnsi="宋体"/>
                <w:color w:val="000000"/>
                <w:sz w:val="22"/>
                <w:szCs w:val="22"/>
              </w:rPr>
              <w:t>4</w:t>
            </w:r>
          </w:p>
        </w:tc>
        <w:tc>
          <w:tcPr>
            <w:tcW w:w="421" w:type="pct"/>
            <w:tcBorders>
              <w:top w:val="single" w:sz="4" w:space="0" w:color="auto"/>
              <w:left w:val="single" w:sz="4" w:space="0" w:color="auto"/>
              <w:bottom w:val="single" w:sz="4" w:space="0" w:color="auto"/>
              <w:right w:val="single" w:sz="4" w:space="0" w:color="auto"/>
            </w:tcBorders>
            <w:vAlign w:val="center"/>
          </w:tcPr>
          <w:p w:rsidR="000F0E70" w:rsidRDefault="000F0E70" w:rsidP="000F0E70">
            <w:pPr>
              <w:widowControl/>
              <w:kinsoku/>
              <w:jc w:val="center"/>
              <w:rPr>
                <w:rFonts w:ascii="宋体" w:hAnsi="宋体"/>
                <w:color w:val="000000"/>
                <w:sz w:val="22"/>
                <w:szCs w:val="22"/>
              </w:rPr>
            </w:pPr>
            <w:r>
              <w:rPr>
                <w:rFonts w:ascii="宋体" w:hAnsi="宋体" w:hint="eastAsia"/>
                <w:color w:val="000000"/>
                <w:sz w:val="22"/>
                <w:szCs w:val="22"/>
              </w:rPr>
              <w:t>台</w:t>
            </w:r>
          </w:p>
        </w:tc>
        <w:tc>
          <w:tcPr>
            <w:tcW w:w="2955" w:type="pct"/>
            <w:tcBorders>
              <w:top w:val="single" w:sz="4" w:space="0" w:color="auto"/>
              <w:left w:val="single" w:sz="4" w:space="0" w:color="auto"/>
              <w:bottom w:val="single" w:sz="4" w:space="0" w:color="auto"/>
              <w:right w:val="single" w:sz="4" w:space="0" w:color="auto"/>
            </w:tcBorders>
            <w:vAlign w:val="center"/>
          </w:tcPr>
          <w:p w:rsidR="000F0E70" w:rsidRPr="00577782" w:rsidRDefault="00B9525F" w:rsidP="000F0E70">
            <w:pPr>
              <w:jc w:val="both"/>
              <w:rPr>
                <w:rFonts w:ascii="宋体" w:eastAsia="宋体" w:hAnsi="宋体"/>
              </w:rPr>
            </w:pPr>
            <w:r w:rsidRPr="00B9525F">
              <w:rPr>
                <w:rFonts w:ascii="宋体" w:eastAsia="宋体" w:hAnsi="宋体" w:hint="eastAsia"/>
              </w:rPr>
              <w:t>可支持≥6台无线充电座的统一连接。</w:t>
            </w:r>
          </w:p>
        </w:tc>
      </w:tr>
      <w:tr w:rsidR="000F0E70" w:rsidTr="00C4136C">
        <w:trPr>
          <w:trHeight w:val="420"/>
        </w:trPr>
        <w:tc>
          <w:tcPr>
            <w:tcW w:w="421" w:type="pct"/>
            <w:tcBorders>
              <w:top w:val="single" w:sz="4" w:space="0" w:color="auto"/>
              <w:left w:val="single" w:sz="4" w:space="0" w:color="auto"/>
              <w:bottom w:val="single" w:sz="4" w:space="0" w:color="auto"/>
              <w:right w:val="single" w:sz="4" w:space="0" w:color="auto"/>
            </w:tcBorders>
            <w:noWrap/>
            <w:vAlign w:val="center"/>
          </w:tcPr>
          <w:p w:rsidR="000F0E70" w:rsidRDefault="000F0E70" w:rsidP="000F0E70">
            <w:pPr>
              <w:widowControl/>
              <w:spacing w:line="360" w:lineRule="auto"/>
              <w:jc w:val="center"/>
              <w:rPr>
                <w:rFonts w:ascii="宋体" w:eastAsia="宋体" w:hAnsi="宋体" w:cs="宋体"/>
                <w:color w:val="000000"/>
              </w:rPr>
            </w:pPr>
            <w:r>
              <w:rPr>
                <w:rFonts w:ascii="宋体" w:eastAsia="宋体" w:hAnsi="宋体" w:cs="宋体" w:hint="eastAsia"/>
                <w:color w:val="000000"/>
              </w:rPr>
              <w:t>6</w:t>
            </w:r>
            <w:r>
              <w:rPr>
                <w:rFonts w:ascii="宋体" w:eastAsia="宋体" w:hAnsi="宋体" w:cs="宋体"/>
                <w:color w:val="000000"/>
              </w:rPr>
              <w:t>6</w:t>
            </w:r>
          </w:p>
        </w:tc>
        <w:tc>
          <w:tcPr>
            <w:tcW w:w="711" w:type="pct"/>
            <w:tcBorders>
              <w:top w:val="single" w:sz="4" w:space="0" w:color="auto"/>
              <w:left w:val="single" w:sz="4" w:space="0" w:color="auto"/>
              <w:bottom w:val="single" w:sz="4" w:space="0" w:color="auto"/>
              <w:right w:val="single" w:sz="4" w:space="0" w:color="auto"/>
            </w:tcBorders>
            <w:vAlign w:val="center"/>
          </w:tcPr>
          <w:p w:rsidR="000F0E70" w:rsidRDefault="000F0E70" w:rsidP="000F0E70">
            <w:pPr>
              <w:widowControl/>
              <w:kinsoku/>
              <w:rPr>
                <w:rFonts w:ascii="宋体" w:hAnsi="宋体"/>
                <w:color w:val="000000"/>
                <w:sz w:val="22"/>
                <w:szCs w:val="22"/>
              </w:rPr>
            </w:pPr>
            <w:r>
              <w:rPr>
                <w:rFonts w:ascii="宋体" w:hAnsi="宋体" w:hint="eastAsia"/>
                <w:color w:val="000000"/>
                <w:sz w:val="22"/>
                <w:szCs w:val="22"/>
              </w:rPr>
              <w:t>无线充电座</w:t>
            </w:r>
          </w:p>
        </w:tc>
        <w:tc>
          <w:tcPr>
            <w:tcW w:w="492" w:type="pct"/>
            <w:tcBorders>
              <w:top w:val="single" w:sz="4" w:space="0" w:color="auto"/>
              <w:left w:val="single" w:sz="4" w:space="0" w:color="auto"/>
              <w:bottom w:val="single" w:sz="4" w:space="0" w:color="auto"/>
              <w:right w:val="single" w:sz="4" w:space="0" w:color="auto"/>
            </w:tcBorders>
            <w:vAlign w:val="center"/>
          </w:tcPr>
          <w:p w:rsidR="000F0E70" w:rsidRDefault="000F0E70" w:rsidP="000F0E70">
            <w:pPr>
              <w:widowControl/>
              <w:kinsoku/>
              <w:jc w:val="center"/>
              <w:rPr>
                <w:rFonts w:ascii="宋体" w:hAnsi="宋体"/>
                <w:color w:val="000000"/>
                <w:sz w:val="22"/>
                <w:szCs w:val="22"/>
              </w:rPr>
            </w:pPr>
            <w:r>
              <w:rPr>
                <w:rFonts w:ascii="宋体" w:hAnsi="宋体"/>
                <w:color w:val="000000"/>
                <w:sz w:val="22"/>
                <w:szCs w:val="22"/>
              </w:rPr>
              <w:t>28</w:t>
            </w:r>
          </w:p>
        </w:tc>
        <w:tc>
          <w:tcPr>
            <w:tcW w:w="421" w:type="pct"/>
            <w:tcBorders>
              <w:top w:val="single" w:sz="4" w:space="0" w:color="auto"/>
              <w:left w:val="single" w:sz="4" w:space="0" w:color="auto"/>
              <w:bottom w:val="single" w:sz="4" w:space="0" w:color="auto"/>
              <w:right w:val="single" w:sz="4" w:space="0" w:color="auto"/>
            </w:tcBorders>
            <w:vAlign w:val="center"/>
          </w:tcPr>
          <w:p w:rsidR="000F0E70" w:rsidRDefault="000F0E70" w:rsidP="000F0E70">
            <w:pPr>
              <w:widowControl/>
              <w:kinsoku/>
              <w:jc w:val="center"/>
              <w:rPr>
                <w:rFonts w:ascii="宋体" w:hAnsi="宋体"/>
                <w:color w:val="000000"/>
                <w:sz w:val="22"/>
                <w:szCs w:val="22"/>
              </w:rPr>
            </w:pPr>
            <w:r>
              <w:rPr>
                <w:rFonts w:ascii="宋体" w:hAnsi="宋体" w:hint="eastAsia"/>
                <w:color w:val="000000"/>
                <w:sz w:val="22"/>
                <w:szCs w:val="22"/>
              </w:rPr>
              <w:t>台</w:t>
            </w:r>
          </w:p>
        </w:tc>
        <w:tc>
          <w:tcPr>
            <w:tcW w:w="2955" w:type="pct"/>
            <w:tcBorders>
              <w:top w:val="single" w:sz="4" w:space="0" w:color="auto"/>
              <w:left w:val="single" w:sz="4" w:space="0" w:color="auto"/>
              <w:bottom w:val="single" w:sz="4" w:space="0" w:color="auto"/>
              <w:right w:val="single" w:sz="4" w:space="0" w:color="auto"/>
            </w:tcBorders>
            <w:vAlign w:val="center"/>
          </w:tcPr>
          <w:p w:rsidR="00B9525F" w:rsidRPr="00B9525F" w:rsidRDefault="00B9525F" w:rsidP="00B9525F">
            <w:pPr>
              <w:jc w:val="both"/>
              <w:rPr>
                <w:rFonts w:ascii="宋体" w:eastAsia="宋体" w:hAnsi="宋体"/>
              </w:rPr>
            </w:pPr>
            <w:r w:rsidRPr="00B9525F">
              <w:rPr>
                <w:rFonts w:ascii="宋体" w:eastAsia="宋体" w:hAnsi="宋体" w:hint="eastAsia"/>
              </w:rPr>
              <w:t>功能与“输液监测器”配套使用，提供充电功能</w:t>
            </w:r>
          </w:p>
          <w:p w:rsidR="00B9525F" w:rsidRPr="00B9525F" w:rsidRDefault="00B9525F" w:rsidP="00B9525F">
            <w:pPr>
              <w:jc w:val="both"/>
              <w:rPr>
                <w:rFonts w:ascii="宋体" w:eastAsia="宋体" w:hAnsi="宋体"/>
              </w:rPr>
            </w:pPr>
            <w:r w:rsidRPr="00B9525F">
              <w:rPr>
                <w:rFonts w:ascii="宋体" w:eastAsia="宋体" w:hAnsi="宋体" w:hint="eastAsia"/>
              </w:rPr>
              <w:t>同时充电支持≥8个输液监测器同时充电</w:t>
            </w:r>
          </w:p>
          <w:p w:rsidR="00B9525F" w:rsidRPr="00B9525F" w:rsidRDefault="00B9525F" w:rsidP="00B9525F">
            <w:pPr>
              <w:jc w:val="both"/>
              <w:rPr>
                <w:rFonts w:ascii="宋体" w:eastAsia="宋体" w:hAnsi="宋体"/>
              </w:rPr>
            </w:pPr>
            <w:r w:rsidRPr="00B9525F">
              <w:rPr>
                <w:rFonts w:ascii="宋体" w:eastAsia="宋体" w:hAnsi="宋体" w:hint="eastAsia"/>
              </w:rPr>
              <w:t>充电方式无线充电</w:t>
            </w:r>
          </w:p>
          <w:p w:rsidR="000F0E70" w:rsidRPr="00577782" w:rsidRDefault="00B9525F" w:rsidP="00B9525F">
            <w:pPr>
              <w:jc w:val="both"/>
              <w:rPr>
                <w:rFonts w:ascii="宋体" w:eastAsia="宋体" w:hAnsi="宋体"/>
              </w:rPr>
            </w:pPr>
            <w:r w:rsidRPr="00B9525F">
              <w:rPr>
                <w:rFonts w:ascii="宋体" w:eastAsia="宋体" w:hAnsi="宋体" w:hint="eastAsia"/>
              </w:rPr>
              <w:t>使用设备内置无线充电接收装置</w:t>
            </w:r>
          </w:p>
        </w:tc>
      </w:tr>
      <w:tr w:rsidR="000F0E70" w:rsidTr="00C4136C">
        <w:trPr>
          <w:trHeight w:val="420"/>
        </w:trPr>
        <w:tc>
          <w:tcPr>
            <w:tcW w:w="421" w:type="pct"/>
            <w:tcBorders>
              <w:top w:val="single" w:sz="4" w:space="0" w:color="auto"/>
              <w:left w:val="single" w:sz="4" w:space="0" w:color="auto"/>
              <w:bottom w:val="single" w:sz="4" w:space="0" w:color="auto"/>
              <w:right w:val="single" w:sz="4" w:space="0" w:color="auto"/>
            </w:tcBorders>
            <w:noWrap/>
            <w:vAlign w:val="center"/>
          </w:tcPr>
          <w:p w:rsidR="000F0E70" w:rsidRDefault="000F0E70" w:rsidP="000F0E70">
            <w:pPr>
              <w:widowControl/>
              <w:spacing w:line="360" w:lineRule="auto"/>
              <w:jc w:val="center"/>
              <w:rPr>
                <w:rFonts w:ascii="宋体" w:eastAsia="宋体" w:hAnsi="宋体" w:cs="宋体"/>
                <w:color w:val="000000"/>
              </w:rPr>
            </w:pPr>
            <w:r>
              <w:rPr>
                <w:rFonts w:ascii="宋体" w:eastAsia="宋体" w:hAnsi="宋体" w:cs="宋体" w:hint="eastAsia"/>
                <w:color w:val="000000"/>
              </w:rPr>
              <w:t>6</w:t>
            </w:r>
            <w:r>
              <w:rPr>
                <w:rFonts w:ascii="宋体" w:eastAsia="宋体" w:hAnsi="宋体" w:cs="宋体"/>
                <w:color w:val="000000"/>
              </w:rPr>
              <w:t>7</w:t>
            </w:r>
          </w:p>
        </w:tc>
        <w:tc>
          <w:tcPr>
            <w:tcW w:w="711" w:type="pct"/>
            <w:tcBorders>
              <w:top w:val="single" w:sz="4" w:space="0" w:color="auto"/>
              <w:left w:val="single" w:sz="4" w:space="0" w:color="auto"/>
              <w:bottom w:val="single" w:sz="4" w:space="0" w:color="auto"/>
              <w:right w:val="single" w:sz="4" w:space="0" w:color="auto"/>
            </w:tcBorders>
            <w:vAlign w:val="center"/>
          </w:tcPr>
          <w:p w:rsidR="000F0E70" w:rsidRDefault="000F0E70" w:rsidP="000F0E70">
            <w:pPr>
              <w:widowControl/>
              <w:kinsoku/>
              <w:rPr>
                <w:rFonts w:ascii="宋体" w:hAnsi="宋体"/>
                <w:color w:val="000000"/>
                <w:sz w:val="22"/>
                <w:szCs w:val="22"/>
              </w:rPr>
            </w:pPr>
            <w:r>
              <w:rPr>
                <w:rFonts w:ascii="宋体" w:hAnsi="宋体" w:hint="eastAsia"/>
                <w:color w:val="000000"/>
                <w:sz w:val="22"/>
                <w:szCs w:val="22"/>
              </w:rPr>
              <w:t>输液显示大屏</w:t>
            </w:r>
          </w:p>
        </w:tc>
        <w:tc>
          <w:tcPr>
            <w:tcW w:w="492" w:type="pct"/>
            <w:tcBorders>
              <w:top w:val="single" w:sz="4" w:space="0" w:color="auto"/>
              <w:left w:val="single" w:sz="4" w:space="0" w:color="auto"/>
              <w:bottom w:val="single" w:sz="4" w:space="0" w:color="auto"/>
              <w:right w:val="single" w:sz="4" w:space="0" w:color="auto"/>
            </w:tcBorders>
            <w:vAlign w:val="center"/>
          </w:tcPr>
          <w:p w:rsidR="000F0E70" w:rsidRDefault="000F0E70" w:rsidP="000F0E70">
            <w:pPr>
              <w:widowControl/>
              <w:kinsoku/>
              <w:jc w:val="center"/>
              <w:rPr>
                <w:rFonts w:ascii="宋体" w:hAnsi="宋体"/>
                <w:color w:val="000000"/>
                <w:sz w:val="22"/>
                <w:szCs w:val="22"/>
              </w:rPr>
            </w:pPr>
            <w:r>
              <w:rPr>
                <w:rFonts w:ascii="宋体" w:hAnsi="宋体"/>
                <w:color w:val="000000"/>
                <w:sz w:val="22"/>
                <w:szCs w:val="22"/>
              </w:rPr>
              <w:t>8</w:t>
            </w:r>
          </w:p>
        </w:tc>
        <w:tc>
          <w:tcPr>
            <w:tcW w:w="421" w:type="pct"/>
            <w:tcBorders>
              <w:top w:val="single" w:sz="4" w:space="0" w:color="auto"/>
              <w:left w:val="single" w:sz="4" w:space="0" w:color="auto"/>
              <w:bottom w:val="single" w:sz="4" w:space="0" w:color="auto"/>
              <w:right w:val="single" w:sz="4" w:space="0" w:color="auto"/>
            </w:tcBorders>
            <w:vAlign w:val="center"/>
          </w:tcPr>
          <w:p w:rsidR="000F0E70" w:rsidRDefault="000F0E70" w:rsidP="000F0E70">
            <w:pPr>
              <w:widowControl/>
              <w:kinsoku/>
              <w:jc w:val="center"/>
              <w:rPr>
                <w:rFonts w:ascii="宋体" w:hAnsi="宋体"/>
                <w:color w:val="000000"/>
                <w:sz w:val="22"/>
                <w:szCs w:val="22"/>
              </w:rPr>
            </w:pPr>
            <w:r>
              <w:rPr>
                <w:rFonts w:ascii="宋体" w:hAnsi="宋体" w:hint="eastAsia"/>
                <w:color w:val="000000"/>
                <w:sz w:val="22"/>
                <w:szCs w:val="22"/>
              </w:rPr>
              <w:t>台</w:t>
            </w:r>
          </w:p>
        </w:tc>
        <w:tc>
          <w:tcPr>
            <w:tcW w:w="2955" w:type="pct"/>
            <w:tcBorders>
              <w:top w:val="single" w:sz="4" w:space="0" w:color="auto"/>
              <w:left w:val="single" w:sz="4" w:space="0" w:color="auto"/>
              <w:bottom w:val="single" w:sz="4" w:space="0" w:color="auto"/>
              <w:right w:val="single" w:sz="4" w:space="0" w:color="auto"/>
            </w:tcBorders>
            <w:vAlign w:val="center"/>
          </w:tcPr>
          <w:p w:rsidR="00B9525F" w:rsidRPr="00B9525F" w:rsidRDefault="00B9525F" w:rsidP="00B9525F">
            <w:pPr>
              <w:jc w:val="both"/>
              <w:rPr>
                <w:rFonts w:ascii="宋体" w:eastAsia="宋体" w:hAnsi="宋体"/>
              </w:rPr>
            </w:pPr>
            <w:r w:rsidRPr="00B9525F">
              <w:rPr>
                <w:rFonts w:ascii="宋体" w:eastAsia="宋体" w:hAnsi="宋体" w:hint="eastAsia"/>
              </w:rPr>
              <w:t>尺寸≥43英寸</w:t>
            </w:r>
          </w:p>
          <w:p w:rsidR="00B9525F" w:rsidRPr="00B9525F" w:rsidRDefault="00B9525F" w:rsidP="00B9525F">
            <w:pPr>
              <w:jc w:val="both"/>
              <w:rPr>
                <w:rFonts w:ascii="宋体" w:eastAsia="宋体" w:hAnsi="宋体"/>
              </w:rPr>
            </w:pPr>
            <w:r w:rsidRPr="00B9525F">
              <w:rPr>
                <w:rFonts w:ascii="宋体" w:eastAsia="宋体" w:hAnsi="宋体" w:hint="eastAsia"/>
              </w:rPr>
              <w:t>分辨率≥3840 x 2160</w:t>
            </w:r>
          </w:p>
          <w:p w:rsidR="00B9525F" w:rsidRPr="00B9525F" w:rsidRDefault="00B9525F" w:rsidP="00B9525F">
            <w:pPr>
              <w:jc w:val="both"/>
              <w:rPr>
                <w:rFonts w:ascii="宋体" w:eastAsia="宋体" w:hAnsi="宋体"/>
              </w:rPr>
            </w:pPr>
            <w:r w:rsidRPr="00B9525F">
              <w:rPr>
                <w:rFonts w:ascii="宋体" w:eastAsia="宋体" w:hAnsi="宋体"/>
              </w:rPr>
              <w:t>WiFi802.11b\G\N</w:t>
            </w:r>
          </w:p>
          <w:p w:rsidR="00B9525F" w:rsidRPr="00B9525F" w:rsidRDefault="00B9525F" w:rsidP="00B9525F">
            <w:pPr>
              <w:jc w:val="both"/>
              <w:rPr>
                <w:rFonts w:ascii="宋体" w:eastAsia="宋体" w:hAnsi="宋体"/>
              </w:rPr>
            </w:pPr>
            <w:r w:rsidRPr="00B9525F">
              <w:rPr>
                <w:rFonts w:ascii="宋体" w:eastAsia="宋体" w:hAnsi="宋体" w:hint="eastAsia"/>
              </w:rPr>
              <w:t>支持蓝牙</w:t>
            </w:r>
          </w:p>
          <w:p w:rsidR="000F0E70" w:rsidRPr="00577782" w:rsidRDefault="00B9525F" w:rsidP="00B9525F">
            <w:pPr>
              <w:jc w:val="both"/>
              <w:rPr>
                <w:rFonts w:ascii="宋体" w:eastAsia="宋体" w:hAnsi="宋体"/>
              </w:rPr>
            </w:pPr>
            <w:r w:rsidRPr="00B9525F">
              <w:rPr>
                <w:rFonts w:ascii="宋体" w:eastAsia="宋体" w:hAnsi="宋体" w:hint="eastAsia"/>
              </w:rPr>
              <w:t>操作系统Android系统</w:t>
            </w:r>
          </w:p>
        </w:tc>
      </w:tr>
      <w:tr w:rsidR="000F0E70" w:rsidTr="00C4136C">
        <w:trPr>
          <w:trHeight w:val="420"/>
        </w:trPr>
        <w:tc>
          <w:tcPr>
            <w:tcW w:w="421" w:type="pct"/>
            <w:tcBorders>
              <w:top w:val="single" w:sz="4" w:space="0" w:color="auto"/>
              <w:left w:val="single" w:sz="4" w:space="0" w:color="auto"/>
              <w:bottom w:val="single" w:sz="4" w:space="0" w:color="auto"/>
              <w:right w:val="single" w:sz="4" w:space="0" w:color="auto"/>
            </w:tcBorders>
            <w:noWrap/>
            <w:vAlign w:val="center"/>
          </w:tcPr>
          <w:p w:rsidR="000F0E70" w:rsidRDefault="000F0E70" w:rsidP="000F0E70">
            <w:pPr>
              <w:widowControl/>
              <w:spacing w:line="360" w:lineRule="auto"/>
              <w:jc w:val="center"/>
              <w:rPr>
                <w:rFonts w:ascii="宋体" w:eastAsia="宋体" w:hAnsi="宋体" w:cs="宋体"/>
                <w:color w:val="000000"/>
              </w:rPr>
            </w:pPr>
            <w:r>
              <w:rPr>
                <w:rFonts w:ascii="宋体" w:eastAsia="宋体" w:hAnsi="宋体" w:cs="宋体" w:hint="eastAsia"/>
                <w:color w:val="000000"/>
              </w:rPr>
              <w:t>6</w:t>
            </w:r>
            <w:r>
              <w:rPr>
                <w:rFonts w:ascii="宋体" w:eastAsia="宋体" w:hAnsi="宋体" w:cs="宋体"/>
                <w:color w:val="000000"/>
              </w:rPr>
              <w:t>8</w:t>
            </w:r>
          </w:p>
        </w:tc>
        <w:tc>
          <w:tcPr>
            <w:tcW w:w="711" w:type="pct"/>
            <w:tcBorders>
              <w:top w:val="single" w:sz="4" w:space="0" w:color="auto"/>
              <w:left w:val="single" w:sz="4" w:space="0" w:color="auto"/>
              <w:bottom w:val="single" w:sz="4" w:space="0" w:color="auto"/>
              <w:right w:val="single" w:sz="4" w:space="0" w:color="auto"/>
            </w:tcBorders>
            <w:vAlign w:val="center"/>
          </w:tcPr>
          <w:p w:rsidR="000F0E70" w:rsidRDefault="000F0E70" w:rsidP="000F0E70">
            <w:pPr>
              <w:widowControl/>
              <w:kinsoku/>
              <w:rPr>
                <w:rFonts w:ascii="宋体" w:hAnsi="宋体"/>
                <w:color w:val="000000"/>
                <w:sz w:val="22"/>
                <w:szCs w:val="22"/>
              </w:rPr>
            </w:pPr>
            <w:r>
              <w:rPr>
                <w:rFonts w:ascii="宋体" w:hAnsi="宋体" w:hint="eastAsia"/>
                <w:color w:val="000000"/>
                <w:sz w:val="22"/>
                <w:szCs w:val="22"/>
              </w:rPr>
              <w:t>物联网中枢</w:t>
            </w:r>
          </w:p>
        </w:tc>
        <w:tc>
          <w:tcPr>
            <w:tcW w:w="492" w:type="pct"/>
            <w:tcBorders>
              <w:top w:val="single" w:sz="4" w:space="0" w:color="auto"/>
              <w:left w:val="single" w:sz="4" w:space="0" w:color="auto"/>
              <w:bottom w:val="single" w:sz="4" w:space="0" w:color="auto"/>
              <w:right w:val="single" w:sz="4" w:space="0" w:color="auto"/>
            </w:tcBorders>
            <w:vAlign w:val="center"/>
          </w:tcPr>
          <w:p w:rsidR="000F0E70" w:rsidRDefault="000F0E70" w:rsidP="000F0E70">
            <w:pPr>
              <w:widowControl/>
              <w:kinsoku/>
              <w:jc w:val="center"/>
              <w:rPr>
                <w:rFonts w:ascii="宋体" w:hAnsi="宋体"/>
                <w:color w:val="000000"/>
                <w:sz w:val="22"/>
                <w:szCs w:val="22"/>
              </w:rPr>
            </w:pPr>
            <w:r>
              <w:rPr>
                <w:rFonts w:ascii="宋体" w:hAnsi="宋体"/>
                <w:color w:val="000000"/>
                <w:sz w:val="22"/>
                <w:szCs w:val="22"/>
              </w:rPr>
              <w:t>80</w:t>
            </w:r>
          </w:p>
        </w:tc>
        <w:tc>
          <w:tcPr>
            <w:tcW w:w="421" w:type="pct"/>
            <w:tcBorders>
              <w:top w:val="single" w:sz="4" w:space="0" w:color="auto"/>
              <w:left w:val="single" w:sz="4" w:space="0" w:color="auto"/>
              <w:bottom w:val="single" w:sz="4" w:space="0" w:color="auto"/>
              <w:right w:val="single" w:sz="4" w:space="0" w:color="auto"/>
            </w:tcBorders>
            <w:vAlign w:val="center"/>
          </w:tcPr>
          <w:p w:rsidR="000F0E70" w:rsidRDefault="000F0E70" w:rsidP="000F0E70">
            <w:pPr>
              <w:widowControl/>
              <w:kinsoku/>
              <w:jc w:val="center"/>
              <w:rPr>
                <w:rFonts w:ascii="宋体" w:hAnsi="宋体"/>
                <w:color w:val="000000"/>
                <w:sz w:val="22"/>
                <w:szCs w:val="22"/>
              </w:rPr>
            </w:pPr>
            <w:r>
              <w:rPr>
                <w:rFonts w:ascii="宋体" w:hAnsi="宋体" w:hint="eastAsia"/>
                <w:color w:val="000000"/>
                <w:sz w:val="22"/>
                <w:szCs w:val="22"/>
              </w:rPr>
              <w:t>台</w:t>
            </w:r>
          </w:p>
        </w:tc>
        <w:tc>
          <w:tcPr>
            <w:tcW w:w="2955" w:type="pct"/>
            <w:tcBorders>
              <w:top w:val="single" w:sz="4" w:space="0" w:color="auto"/>
              <w:left w:val="single" w:sz="4" w:space="0" w:color="auto"/>
              <w:bottom w:val="single" w:sz="4" w:space="0" w:color="auto"/>
              <w:right w:val="single" w:sz="4" w:space="0" w:color="auto"/>
            </w:tcBorders>
            <w:vAlign w:val="center"/>
          </w:tcPr>
          <w:p w:rsidR="00B9525F" w:rsidRPr="00B9525F" w:rsidRDefault="00B9525F" w:rsidP="00B9525F">
            <w:pPr>
              <w:jc w:val="both"/>
              <w:rPr>
                <w:rFonts w:ascii="宋体" w:eastAsia="宋体" w:hAnsi="宋体"/>
              </w:rPr>
            </w:pPr>
            <w:r w:rsidRPr="00B9525F">
              <w:rPr>
                <w:rFonts w:ascii="宋体" w:eastAsia="宋体" w:hAnsi="宋体" w:hint="eastAsia"/>
              </w:rPr>
              <w:t>重量≤165g</w:t>
            </w:r>
          </w:p>
          <w:p w:rsidR="00B9525F" w:rsidRPr="00B9525F" w:rsidRDefault="00B9525F" w:rsidP="00B9525F">
            <w:pPr>
              <w:jc w:val="both"/>
              <w:rPr>
                <w:rFonts w:ascii="宋体" w:eastAsia="宋体" w:hAnsi="宋体"/>
              </w:rPr>
            </w:pPr>
            <w:r w:rsidRPr="00B9525F">
              <w:rPr>
                <w:rFonts w:ascii="宋体" w:eastAsia="宋体" w:hAnsi="宋体" w:hint="eastAsia"/>
              </w:rPr>
              <w:t>连接设备数</w:t>
            </w:r>
            <w:r w:rsidRPr="00B9525F">
              <w:rPr>
                <w:rFonts w:ascii="宋体" w:eastAsia="宋体" w:hAnsi="宋体" w:hint="eastAsia"/>
              </w:rPr>
              <w:tab/>
              <w:t>≥8个输液监测器</w:t>
            </w:r>
          </w:p>
          <w:p w:rsidR="00B9525F" w:rsidRPr="00B9525F" w:rsidRDefault="00B9525F" w:rsidP="00B9525F">
            <w:pPr>
              <w:jc w:val="both"/>
              <w:rPr>
                <w:rFonts w:ascii="宋体" w:eastAsia="宋体" w:hAnsi="宋体"/>
              </w:rPr>
            </w:pPr>
            <w:r w:rsidRPr="00B9525F">
              <w:rPr>
                <w:rFonts w:ascii="宋体" w:eastAsia="宋体" w:hAnsi="宋体"/>
              </w:rPr>
              <w:t>WiFi802.11 a/b/g/n</w:t>
            </w:r>
          </w:p>
          <w:p w:rsidR="000F0E70" w:rsidRPr="00577782" w:rsidRDefault="00B9525F" w:rsidP="00B9525F">
            <w:pPr>
              <w:jc w:val="both"/>
              <w:rPr>
                <w:rFonts w:ascii="宋体" w:eastAsia="宋体" w:hAnsi="宋体"/>
              </w:rPr>
            </w:pPr>
            <w:r w:rsidRPr="00B9525F">
              <w:rPr>
                <w:rFonts w:ascii="宋体" w:eastAsia="宋体" w:hAnsi="宋体" w:hint="eastAsia"/>
              </w:rPr>
              <w:t>通讯方式同时支持WiFi双频通信和蓝牙通讯，进行数据传输方式转化。</w:t>
            </w:r>
          </w:p>
        </w:tc>
      </w:tr>
      <w:tr w:rsidR="000F0E70" w:rsidTr="00C4136C">
        <w:trPr>
          <w:trHeight w:val="420"/>
        </w:trPr>
        <w:tc>
          <w:tcPr>
            <w:tcW w:w="421" w:type="pct"/>
            <w:tcBorders>
              <w:top w:val="single" w:sz="4" w:space="0" w:color="auto"/>
              <w:left w:val="single" w:sz="4" w:space="0" w:color="auto"/>
              <w:bottom w:val="single" w:sz="4" w:space="0" w:color="auto"/>
              <w:right w:val="single" w:sz="4" w:space="0" w:color="auto"/>
            </w:tcBorders>
            <w:noWrap/>
            <w:vAlign w:val="center"/>
          </w:tcPr>
          <w:p w:rsidR="000F0E70" w:rsidRDefault="00B9525F" w:rsidP="000F0E70">
            <w:pPr>
              <w:widowControl/>
              <w:spacing w:line="360" w:lineRule="auto"/>
              <w:jc w:val="center"/>
              <w:rPr>
                <w:rFonts w:ascii="宋体" w:eastAsia="宋体" w:hAnsi="宋体" w:cs="宋体"/>
                <w:color w:val="000000"/>
              </w:rPr>
            </w:pPr>
            <w:r>
              <w:rPr>
                <w:rFonts w:ascii="宋体" w:eastAsia="宋体" w:hAnsi="宋体" w:cs="宋体"/>
                <w:color w:val="000000"/>
              </w:rPr>
              <w:t>69</w:t>
            </w:r>
          </w:p>
        </w:tc>
        <w:tc>
          <w:tcPr>
            <w:tcW w:w="711" w:type="pct"/>
            <w:tcBorders>
              <w:top w:val="single" w:sz="4" w:space="0" w:color="auto"/>
              <w:left w:val="single" w:sz="4" w:space="0" w:color="auto"/>
              <w:bottom w:val="single" w:sz="4" w:space="0" w:color="auto"/>
              <w:right w:val="single" w:sz="4" w:space="0" w:color="auto"/>
            </w:tcBorders>
            <w:vAlign w:val="center"/>
          </w:tcPr>
          <w:p w:rsidR="000F0E70" w:rsidRDefault="000F0E70" w:rsidP="000F0E70">
            <w:pPr>
              <w:widowControl/>
              <w:kinsoku/>
              <w:rPr>
                <w:rFonts w:ascii="宋体" w:hAnsi="宋体"/>
                <w:color w:val="000000"/>
                <w:sz w:val="22"/>
                <w:szCs w:val="22"/>
              </w:rPr>
            </w:pPr>
            <w:r>
              <w:rPr>
                <w:rFonts w:ascii="宋体" w:hAnsi="宋体" w:hint="eastAsia"/>
                <w:color w:val="000000"/>
                <w:sz w:val="22"/>
                <w:szCs w:val="22"/>
              </w:rPr>
              <w:t>智慧病房交互大屏</w:t>
            </w:r>
          </w:p>
        </w:tc>
        <w:tc>
          <w:tcPr>
            <w:tcW w:w="492" w:type="pct"/>
            <w:tcBorders>
              <w:top w:val="single" w:sz="4" w:space="0" w:color="auto"/>
              <w:left w:val="single" w:sz="4" w:space="0" w:color="auto"/>
              <w:bottom w:val="single" w:sz="4" w:space="0" w:color="auto"/>
              <w:right w:val="single" w:sz="4" w:space="0" w:color="auto"/>
            </w:tcBorders>
            <w:vAlign w:val="center"/>
          </w:tcPr>
          <w:p w:rsidR="000F0E70" w:rsidRDefault="000F0E70" w:rsidP="000F0E70">
            <w:pPr>
              <w:widowControl/>
              <w:kinsoku/>
              <w:jc w:val="center"/>
              <w:rPr>
                <w:rFonts w:ascii="宋体" w:hAnsi="宋体"/>
                <w:color w:val="000000"/>
                <w:sz w:val="22"/>
                <w:szCs w:val="22"/>
              </w:rPr>
            </w:pPr>
            <w:r>
              <w:rPr>
                <w:rFonts w:ascii="宋体" w:hAnsi="宋体"/>
                <w:color w:val="000000"/>
                <w:sz w:val="22"/>
                <w:szCs w:val="22"/>
              </w:rPr>
              <w:t>4</w:t>
            </w:r>
          </w:p>
        </w:tc>
        <w:tc>
          <w:tcPr>
            <w:tcW w:w="421" w:type="pct"/>
            <w:tcBorders>
              <w:top w:val="single" w:sz="4" w:space="0" w:color="auto"/>
              <w:left w:val="single" w:sz="4" w:space="0" w:color="auto"/>
              <w:bottom w:val="single" w:sz="4" w:space="0" w:color="auto"/>
              <w:right w:val="single" w:sz="4" w:space="0" w:color="auto"/>
            </w:tcBorders>
            <w:vAlign w:val="center"/>
          </w:tcPr>
          <w:p w:rsidR="000F0E70" w:rsidRDefault="000F0E70" w:rsidP="000F0E70">
            <w:pPr>
              <w:widowControl/>
              <w:kinsoku/>
              <w:jc w:val="center"/>
              <w:rPr>
                <w:rFonts w:ascii="宋体" w:hAnsi="宋体"/>
                <w:color w:val="000000"/>
                <w:sz w:val="22"/>
                <w:szCs w:val="22"/>
              </w:rPr>
            </w:pPr>
            <w:r>
              <w:rPr>
                <w:rFonts w:ascii="宋体" w:hAnsi="宋体" w:hint="eastAsia"/>
                <w:color w:val="000000"/>
                <w:sz w:val="22"/>
                <w:szCs w:val="22"/>
              </w:rPr>
              <w:t>台</w:t>
            </w:r>
          </w:p>
        </w:tc>
        <w:tc>
          <w:tcPr>
            <w:tcW w:w="2955" w:type="pct"/>
            <w:tcBorders>
              <w:top w:val="single" w:sz="4" w:space="0" w:color="auto"/>
              <w:left w:val="single" w:sz="4" w:space="0" w:color="auto"/>
              <w:bottom w:val="single" w:sz="4" w:space="0" w:color="auto"/>
              <w:right w:val="single" w:sz="4" w:space="0" w:color="auto"/>
            </w:tcBorders>
            <w:vAlign w:val="center"/>
          </w:tcPr>
          <w:p w:rsidR="000F0E70" w:rsidRPr="000F0E70" w:rsidRDefault="000F0E70" w:rsidP="000F0E70">
            <w:pPr>
              <w:jc w:val="both"/>
              <w:rPr>
                <w:rFonts w:ascii="宋体" w:eastAsia="宋体" w:hAnsi="宋体"/>
              </w:rPr>
            </w:pPr>
            <w:r w:rsidRPr="000F0E70">
              <w:rPr>
                <w:rFonts w:ascii="宋体" w:eastAsia="宋体" w:hAnsi="宋体" w:hint="eastAsia"/>
              </w:rPr>
              <w:t>屏幕</w:t>
            </w:r>
            <w:r w:rsidRPr="000F0E70">
              <w:rPr>
                <w:rFonts w:ascii="宋体" w:eastAsia="宋体" w:hAnsi="宋体" w:hint="eastAsia"/>
              </w:rPr>
              <w:tab/>
              <w:t>≥55英寸</w:t>
            </w:r>
          </w:p>
          <w:p w:rsidR="000F0E70" w:rsidRPr="000F0E70" w:rsidRDefault="000F0E70" w:rsidP="000F0E70">
            <w:pPr>
              <w:jc w:val="both"/>
              <w:rPr>
                <w:rFonts w:ascii="宋体" w:eastAsia="宋体" w:hAnsi="宋体"/>
              </w:rPr>
            </w:pPr>
            <w:r w:rsidRPr="000F0E70">
              <w:rPr>
                <w:rFonts w:ascii="宋体" w:eastAsia="宋体" w:hAnsi="宋体" w:hint="eastAsia"/>
              </w:rPr>
              <w:t>分辨率</w:t>
            </w:r>
            <w:r w:rsidRPr="000F0E70">
              <w:rPr>
                <w:rFonts w:ascii="宋体" w:eastAsia="宋体" w:hAnsi="宋体" w:hint="eastAsia"/>
              </w:rPr>
              <w:tab/>
              <w:t>≥3840 x 2160</w:t>
            </w:r>
          </w:p>
          <w:p w:rsidR="000F0E70" w:rsidRPr="000F0E70" w:rsidRDefault="000F0E70" w:rsidP="000F0E70">
            <w:pPr>
              <w:jc w:val="both"/>
              <w:rPr>
                <w:rFonts w:ascii="宋体" w:eastAsia="宋体" w:hAnsi="宋体"/>
              </w:rPr>
            </w:pPr>
            <w:r w:rsidRPr="000F0E70">
              <w:rPr>
                <w:rFonts w:ascii="宋体" w:eastAsia="宋体" w:hAnsi="宋体" w:hint="eastAsia"/>
              </w:rPr>
              <w:t>触控技术</w:t>
            </w:r>
            <w:r w:rsidRPr="000F0E70">
              <w:rPr>
                <w:rFonts w:ascii="宋体" w:eastAsia="宋体" w:hAnsi="宋体" w:hint="eastAsia"/>
              </w:rPr>
              <w:tab/>
              <w:t>支持多点触控</w:t>
            </w:r>
          </w:p>
          <w:p w:rsidR="000F0E70" w:rsidRPr="000F0E70" w:rsidRDefault="000F0E70" w:rsidP="000F0E70">
            <w:pPr>
              <w:jc w:val="both"/>
              <w:rPr>
                <w:rFonts w:ascii="宋体" w:eastAsia="宋体" w:hAnsi="宋体"/>
              </w:rPr>
            </w:pPr>
            <w:r w:rsidRPr="000F0E70">
              <w:rPr>
                <w:rFonts w:ascii="宋体" w:eastAsia="宋体" w:hAnsi="宋体" w:hint="eastAsia"/>
              </w:rPr>
              <w:t>处理器</w:t>
            </w:r>
            <w:r w:rsidRPr="000F0E70">
              <w:rPr>
                <w:rFonts w:ascii="宋体" w:eastAsia="宋体" w:hAnsi="宋体" w:hint="eastAsia"/>
              </w:rPr>
              <w:tab/>
              <w:t>≥四核</w:t>
            </w:r>
          </w:p>
          <w:p w:rsidR="000F0E70" w:rsidRPr="000F0E70" w:rsidRDefault="000F0E70" w:rsidP="000F0E70">
            <w:pPr>
              <w:jc w:val="both"/>
              <w:rPr>
                <w:rFonts w:ascii="宋体" w:eastAsia="宋体" w:hAnsi="宋体"/>
              </w:rPr>
            </w:pPr>
            <w:r w:rsidRPr="000F0E70">
              <w:rPr>
                <w:rFonts w:ascii="宋体" w:eastAsia="宋体" w:hAnsi="宋体" w:hint="eastAsia"/>
              </w:rPr>
              <w:t>RAM</w:t>
            </w:r>
            <w:r w:rsidRPr="000F0E70">
              <w:rPr>
                <w:rFonts w:ascii="宋体" w:eastAsia="宋体" w:hAnsi="宋体" w:hint="eastAsia"/>
              </w:rPr>
              <w:tab/>
              <w:t>≥2GB</w:t>
            </w:r>
          </w:p>
          <w:p w:rsidR="000F0E70" w:rsidRPr="00577782" w:rsidRDefault="000F0E70" w:rsidP="000F0E70">
            <w:pPr>
              <w:jc w:val="both"/>
              <w:rPr>
                <w:rFonts w:ascii="宋体" w:eastAsia="宋体" w:hAnsi="宋体"/>
              </w:rPr>
            </w:pPr>
            <w:r w:rsidRPr="000F0E70">
              <w:rPr>
                <w:rFonts w:ascii="宋体" w:eastAsia="宋体" w:hAnsi="宋体" w:hint="eastAsia"/>
              </w:rPr>
              <w:t>ROM</w:t>
            </w:r>
            <w:r w:rsidRPr="000F0E70">
              <w:rPr>
                <w:rFonts w:ascii="宋体" w:eastAsia="宋体" w:hAnsi="宋体" w:hint="eastAsia"/>
              </w:rPr>
              <w:tab/>
              <w:t>≥16GB</w:t>
            </w:r>
          </w:p>
        </w:tc>
      </w:tr>
      <w:tr w:rsidR="000F0E70" w:rsidTr="00C4136C">
        <w:trPr>
          <w:trHeight w:val="420"/>
        </w:trPr>
        <w:tc>
          <w:tcPr>
            <w:tcW w:w="421" w:type="pct"/>
            <w:tcBorders>
              <w:top w:val="single" w:sz="4" w:space="0" w:color="auto"/>
              <w:left w:val="single" w:sz="4" w:space="0" w:color="auto"/>
              <w:bottom w:val="single" w:sz="4" w:space="0" w:color="auto"/>
              <w:right w:val="single" w:sz="4" w:space="0" w:color="auto"/>
            </w:tcBorders>
            <w:noWrap/>
            <w:vAlign w:val="center"/>
          </w:tcPr>
          <w:p w:rsidR="000F0E70" w:rsidRDefault="000F0E70" w:rsidP="000F0E70">
            <w:pPr>
              <w:widowControl/>
              <w:spacing w:line="360" w:lineRule="auto"/>
              <w:jc w:val="center"/>
              <w:rPr>
                <w:rFonts w:ascii="宋体" w:eastAsia="宋体" w:hAnsi="宋体" w:cs="宋体"/>
                <w:color w:val="000000"/>
              </w:rPr>
            </w:pPr>
            <w:r>
              <w:rPr>
                <w:rFonts w:ascii="宋体" w:eastAsia="宋体" w:hAnsi="宋体" w:cs="宋体" w:hint="eastAsia"/>
                <w:color w:val="000000"/>
              </w:rPr>
              <w:t>7</w:t>
            </w:r>
            <w:r w:rsidR="00B9525F">
              <w:rPr>
                <w:rFonts w:ascii="宋体" w:eastAsia="宋体" w:hAnsi="宋体" w:cs="宋体"/>
                <w:color w:val="000000"/>
              </w:rPr>
              <w:t>0</w:t>
            </w:r>
          </w:p>
        </w:tc>
        <w:tc>
          <w:tcPr>
            <w:tcW w:w="711" w:type="pct"/>
            <w:tcBorders>
              <w:top w:val="single" w:sz="4" w:space="0" w:color="auto"/>
              <w:left w:val="single" w:sz="4" w:space="0" w:color="auto"/>
              <w:bottom w:val="single" w:sz="4" w:space="0" w:color="auto"/>
              <w:right w:val="single" w:sz="4" w:space="0" w:color="auto"/>
            </w:tcBorders>
            <w:vAlign w:val="center"/>
          </w:tcPr>
          <w:p w:rsidR="000F0E70" w:rsidRDefault="000F0E70" w:rsidP="000F0E70">
            <w:pPr>
              <w:widowControl/>
              <w:kinsoku/>
              <w:rPr>
                <w:rFonts w:ascii="宋体" w:hAnsi="宋体"/>
                <w:color w:val="000000"/>
                <w:sz w:val="22"/>
                <w:szCs w:val="22"/>
              </w:rPr>
            </w:pPr>
            <w:r>
              <w:rPr>
                <w:rFonts w:ascii="宋体" w:hAnsi="宋体" w:hint="eastAsia"/>
                <w:color w:val="000000"/>
                <w:sz w:val="22"/>
                <w:szCs w:val="22"/>
              </w:rPr>
              <w:t>生命体征采集一体机</w:t>
            </w:r>
          </w:p>
        </w:tc>
        <w:tc>
          <w:tcPr>
            <w:tcW w:w="492" w:type="pct"/>
            <w:tcBorders>
              <w:top w:val="single" w:sz="4" w:space="0" w:color="auto"/>
              <w:left w:val="single" w:sz="4" w:space="0" w:color="auto"/>
              <w:bottom w:val="single" w:sz="4" w:space="0" w:color="auto"/>
              <w:right w:val="single" w:sz="4" w:space="0" w:color="auto"/>
            </w:tcBorders>
            <w:vAlign w:val="center"/>
          </w:tcPr>
          <w:p w:rsidR="000F0E70" w:rsidRDefault="000F0E70" w:rsidP="000F0E70">
            <w:pPr>
              <w:widowControl/>
              <w:kinsoku/>
              <w:jc w:val="center"/>
              <w:rPr>
                <w:rFonts w:ascii="宋体" w:hAnsi="宋体"/>
                <w:color w:val="000000"/>
                <w:sz w:val="22"/>
                <w:szCs w:val="22"/>
              </w:rPr>
            </w:pPr>
            <w:r>
              <w:rPr>
                <w:rFonts w:ascii="宋体" w:hAnsi="宋体"/>
                <w:color w:val="000000"/>
                <w:sz w:val="22"/>
                <w:szCs w:val="22"/>
              </w:rPr>
              <w:t>8</w:t>
            </w:r>
          </w:p>
        </w:tc>
        <w:tc>
          <w:tcPr>
            <w:tcW w:w="421" w:type="pct"/>
            <w:tcBorders>
              <w:top w:val="single" w:sz="4" w:space="0" w:color="auto"/>
              <w:left w:val="single" w:sz="4" w:space="0" w:color="auto"/>
              <w:bottom w:val="single" w:sz="4" w:space="0" w:color="auto"/>
              <w:right w:val="single" w:sz="4" w:space="0" w:color="auto"/>
            </w:tcBorders>
            <w:vAlign w:val="center"/>
          </w:tcPr>
          <w:p w:rsidR="000F0E70" w:rsidRDefault="000F0E70" w:rsidP="000F0E70">
            <w:pPr>
              <w:widowControl/>
              <w:kinsoku/>
              <w:jc w:val="center"/>
              <w:rPr>
                <w:rFonts w:ascii="宋体" w:hAnsi="宋体"/>
                <w:color w:val="000000"/>
                <w:sz w:val="22"/>
                <w:szCs w:val="22"/>
              </w:rPr>
            </w:pPr>
            <w:r>
              <w:rPr>
                <w:rFonts w:ascii="宋体" w:hAnsi="宋体" w:hint="eastAsia"/>
                <w:color w:val="000000"/>
                <w:sz w:val="22"/>
                <w:szCs w:val="22"/>
              </w:rPr>
              <w:t>台</w:t>
            </w:r>
          </w:p>
        </w:tc>
        <w:tc>
          <w:tcPr>
            <w:tcW w:w="2955" w:type="pct"/>
            <w:tcBorders>
              <w:top w:val="single" w:sz="4" w:space="0" w:color="auto"/>
              <w:left w:val="single" w:sz="4" w:space="0" w:color="auto"/>
              <w:bottom w:val="single" w:sz="4" w:space="0" w:color="auto"/>
              <w:right w:val="single" w:sz="4" w:space="0" w:color="auto"/>
            </w:tcBorders>
            <w:vAlign w:val="center"/>
          </w:tcPr>
          <w:p w:rsidR="00B9525F" w:rsidRPr="00B9525F" w:rsidRDefault="00B9525F" w:rsidP="00B9525F">
            <w:pPr>
              <w:jc w:val="both"/>
              <w:rPr>
                <w:rFonts w:ascii="宋体" w:eastAsia="宋体" w:hAnsi="宋体"/>
              </w:rPr>
            </w:pPr>
            <w:r w:rsidRPr="00B9525F">
              <w:rPr>
                <w:rFonts w:ascii="宋体" w:eastAsia="宋体" w:hAnsi="宋体" w:hint="eastAsia"/>
              </w:rPr>
              <w:t>采集模式系统支持点测模式、查房模式，可根据科室需要灵活切换测量模式</w:t>
            </w:r>
          </w:p>
          <w:p w:rsidR="00B9525F" w:rsidRPr="00B9525F" w:rsidRDefault="00B9525F" w:rsidP="00B9525F">
            <w:pPr>
              <w:jc w:val="both"/>
              <w:rPr>
                <w:rFonts w:ascii="宋体" w:eastAsia="宋体" w:hAnsi="宋体"/>
              </w:rPr>
            </w:pPr>
            <w:r w:rsidRPr="00B9525F">
              <w:rPr>
                <w:rFonts w:ascii="宋体" w:eastAsia="宋体" w:hAnsi="宋体" w:hint="eastAsia"/>
              </w:rPr>
              <w:t>断点续传支持采集数据保存到本地，待网络良好后再自动上传到系统</w:t>
            </w:r>
          </w:p>
          <w:p w:rsidR="00B9525F" w:rsidRPr="00B9525F" w:rsidRDefault="00B9525F" w:rsidP="00B9525F">
            <w:pPr>
              <w:jc w:val="both"/>
              <w:rPr>
                <w:rFonts w:ascii="宋体" w:eastAsia="宋体" w:hAnsi="宋体"/>
              </w:rPr>
            </w:pPr>
            <w:r w:rsidRPr="00B9525F">
              <w:rPr>
                <w:rFonts w:ascii="宋体" w:eastAsia="宋体" w:hAnsi="宋体" w:hint="eastAsia"/>
              </w:rPr>
              <w:t>体征采集设备显示屏彩色LED显示屏≥8英寸，彩色高分辨率达≥800*600</w:t>
            </w:r>
          </w:p>
          <w:p w:rsidR="00B9525F" w:rsidRPr="00B9525F" w:rsidRDefault="00B9525F" w:rsidP="00B9525F">
            <w:pPr>
              <w:jc w:val="both"/>
              <w:rPr>
                <w:rFonts w:ascii="宋体" w:eastAsia="宋体" w:hAnsi="宋体"/>
              </w:rPr>
            </w:pPr>
            <w:r w:rsidRPr="00B9525F">
              <w:rPr>
                <w:rFonts w:ascii="宋体" w:eastAsia="宋体" w:hAnsi="宋体" w:hint="eastAsia"/>
              </w:rPr>
              <w:t>外观设计屏幕正下方物理按键板和飞梭位置设计，按键受力位置低，不容易造成机器移动倾倒</w:t>
            </w:r>
          </w:p>
          <w:p w:rsidR="00B9525F" w:rsidRPr="00B9525F" w:rsidRDefault="00B9525F" w:rsidP="00B9525F">
            <w:pPr>
              <w:jc w:val="both"/>
              <w:rPr>
                <w:rFonts w:ascii="宋体" w:eastAsia="宋体" w:hAnsi="宋体"/>
              </w:rPr>
            </w:pPr>
            <w:r w:rsidRPr="00B9525F">
              <w:rPr>
                <w:rFonts w:ascii="宋体" w:eastAsia="宋体" w:hAnsi="宋体" w:hint="eastAsia"/>
              </w:rPr>
              <w:t>扫描仪支持选配机内扫码仪，可快速读取一维、二维码信息</w:t>
            </w:r>
          </w:p>
          <w:p w:rsidR="00B9525F" w:rsidRPr="00B9525F" w:rsidRDefault="00B9525F" w:rsidP="00B9525F">
            <w:pPr>
              <w:jc w:val="both"/>
              <w:rPr>
                <w:rFonts w:ascii="宋体" w:eastAsia="宋体" w:hAnsi="宋体"/>
              </w:rPr>
            </w:pPr>
            <w:r w:rsidRPr="00B9525F">
              <w:rPr>
                <w:rFonts w:ascii="宋体" w:eastAsia="宋体" w:hAnsi="宋体" w:hint="eastAsia"/>
              </w:rPr>
              <w:t>支持在设备上将多个体征采集项选择、组合，批量上传</w:t>
            </w:r>
          </w:p>
          <w:p w:rsidR="00B9525F" w:rsidRPr="00B9525F" w:rsidRDefault="00B9525F" w:rsidP="00B9525F">
            <w:pPr>
              <w:jc w:val="both"/>
              <w:rPr>
                <w:rFonts w:ascii="宋体" w:eastAsia="宋体" w:hAnsi="宋体"/>
              </w:rPr>
            </w:pPr>
            <w:r w:rsidRPr="00B9525F">
              <w:rPr>
                <w:rFonts w:ascii="宋体" w:eastAsia="宋体" w:hAnsi="宋体" w:hint="eastAsia"/>
              </w:rPr>
              <w:t>患者导入</w:t>
            </w:r>
            <w:r w:rsidRPr="00B9525F">
              <w:rPr>
                <w:rFonts w:ascii="宋体" w:eastAsia="宋体" w:hAnsi="宋体" w:hint="eastAsia"/>
              </w:rPr>
              <w:tab/>
              <w:t>持将当前病区的患者信息全部导入设备，在断网情况下，依然可以采集病区所有患者体征并保存</w:t>
            </w:r>
          </w:p>
          <w:p w:rsidR="00B9525F" w:rsidRPr="00B9525F" w:rsidRDefault="00B9525F" w:rsidP="00B9525F">
            <w:pPr>
              <w:jc w:val="both"/>
              <w:rPr>
                <w:rFonts w:ascii="宋体" w:eastAsia="宋体" w:hAnsi="宋体"/>
              </w:rPr>
            </w:pPr>
            <w:r w:rsidRPr="00B9525F">
              <w:rPr>
                <w:rFonts w:ascii="宋体" w:eastAsia="宋体" w:hAnsi="宋体" w:hint="eastAsia"/>
              </w:rPr>
              <w:t>USB接口主机不少于2个USB口</w:t>
            </w:r>
          </w:p>
          <w:p w:rsidR="00B9525F" w:rsidRPr="00B9525F" w:rsidRDefault="00B9525F" w:rsidP="00B9525F">
            <w:pPr>
              <w:jc w:val="both"/>
              <w:rPr>
                <w:rFonts w:ascii="宋体" w:eastAsia="宋体" w:hAnsi="宋体"/>
              </w:rPr>
            </w:pPr>
            <w:r w:rsidRPr="00B9525F">
              <w:rPr>
                <w:rFonts w:ascii="宋体" w:eastAsia="宋体" w:hAnsi="宋体" w:hint="eastAsia"/>
              </w:rPr>
              <w:t>NIBP防尘阀内含NIBP防尘阀设计，减少气路障碍，有效延长泵使用寿命，提高测量准确性</w:t>
            </w:r>
          </w:p>
          <w:p w:rsidR="000F0E70" w:rsidRPr="00577782" w:rsidRDefault="00B9525F" w:rsidP="00B9525F">
            <w:pPr>
              <w:jc w:val="both"/>
              <w:rPr>
                <w:rFonts w:ascii="宋体" w:eastAsia="宋体" w:hAnsi="宋体"/>
              </w:rPr>
            </w:pPr>
            <w:r w:rsidRPr="00B9525F">
              <w:rPr>
                <w:rFonts w:ascii="宋体" w:eastAsia="宋体" w:hAnsi="宋体" w:hint="eastAsia"/>
              </w:rPr>
              <w:t>通讯支持有线和2.4/5GHz双频WiFi无线网络通信</w:t>
            </w:r>
          </w:p>
        </w:tc>
      </w:tr>
      <w:tr w:rsidR="000F0E70" w:rsidTr="00C4136C">
        <w:trPr>
          <w:trHeight w:val="420"/>
        </w:trPr>
        <w:tc>
          <w:tcPr>
            <w:tcW w:w="421" w:type="pct"/>
            <w:tcBorders>
              <w:top w:val="single" w:sz="4" w:space="0" w:color="auto"/>
              <w:left w:val="single" w:sz="4" w:space="0" w:color="auto"/>
              <w:bottom w:val="single" w:sz="4" w:space="0" w:color="auto"/>
              <w:right w:val="single" w:sz="4" w:space="0" w:color="auto"/>
            </w:tcBorders>
            <w:noWrap/>
            <w:vAlign w:val="center"/>
          </w:tcPr>
          <w:p w:rsidR="000F0E70" w:rsidRDefault="000F0E70" w:rsidP="000F0E70">
            <w:pPr>
              <w:widowControl/>
              <w:spacing w:line="360" w:lineRule="auto"/>
              <w:jc w:val="center"/>
              <w:rPr>
                <w:rFonts w:ascii="宋体" w:eastAsia="宋体" w:hAnsi="宋体" w:cs="宋体"/>
                <w:color w:val="000000"/>
              </w:rPr>
            </w:pPr>
            <w:r>
              <w:rPr>
                <w:rFonts w:ascii="宋体" w:eastAsia="宋体" w:hAnsi="宋体" w:cs="宋体" w:hint="eastAsia"/>
                <w:color w:val="000000"/>
              </w:rPr>
              <w:t>7</w:t>
            </w:r>
            <w:r w:rsidR="00B9525F">
              <w:rPr>
                <w:rFonts w:ascii="宋体" w:eastAsia="宋体" w:hAnsi="宋体" w:cs="宋体"/>
                <w:color w:val="000000"/>
              </w:rPr>
              <w:t>1</w:t>
            </w:r>
          </w:p>
        </w:tc>
        <w:tc>
          <w:tcPr>
            <w:tcW w:w="711" w:type="pct"/>
            <w:tcBorders>
              <w:top w:val="single" w:sz="4" w:space="0" w:color="auto"/>
              <w:left w:val="single" w:sz="4" w:space="0" w:color="auto"/>
              <w:bottom w:val="single" w:sz="4" w:space="0" w:color="auto"/>
              <w:right w:val="single" w:sz="4" w:space="0" w:color="auto"/>
            </w:tcBorders>
            <w:vAlign w:val="center"/>
          </w:tcPr>
          <w:p w:rsidR="000F0E70" w:rsidRDefault="000F0E70" w:rsidP="000F0E70">
            <w:pPr>
              <w:widowControl/>
              <w:kinsoku/>
              <w:rPr>
                <w:rFonts w:ascii="宋体" w:hAnsi="宋体"/>
                <w:color w:val="000000"/>
                <w:sz w:val="22"/>
                <w:szCs w:val="22"/>
              </w:rPr>
            </w:pPr>
            <w:r>
              <w:rPr>
                <w:rFonts w:ascii="宋体" w:hAnsi="宋体" w:hint="eastAsia"/>
                <w:color w:val="000000"/>
                <w:sz w:val="22"/>
                <w:szCs w:val="22"/>
              </w:rPr>
              <w:t>智能耗材管理柜</w:t>
            </w:r>
          </w:p>
        </w:tc>
        <w:tc>
          <w:tcPr>
            <w:tcW w:w="492" w:type="pct"/>
            <w:tcBorders>
              <w:top w:val="single" w:sz="4" w:space="0" w:color="auto"/>
              <w:left w:val="single" w:sz="4" w:space="0" w:color="auto"/>
              <w:bottom w:val="single" w:sz="4" w:space="0" w:color="auto"/>
              <w:right w:val="single" w:sz="4" w:space="0" w:color="auto"/>
            </w:tcBorders>
            <w:vAlign w:val="center"/>
          </w:tcPr>
          <w:p w:rsidR="000F0E70" w:rsidRDefault="000F0E70" w:rsidP="000F0E70">
            <w:pPr>
              <w:widowControl/>
              <w:kinsoku/>
              <w:jc w:val="center"/>
              <w:rPr>
                <w:rFonts w:ascii="宋体" w:hAnsi="宋体"/>
                <w:color w:val="000000"/>
                <w:sz w:val="22"/>
                <w:szCs w:val="22"/>
              </w:rPr>
            </w:pPr>
            <w:r>
              <w:rPr>
                <w:rFonts w:ascii="宋体" w:hAnsi="宋体"/>
                <w:color w:val="000000"/>
                <w:sz w:val="22"/>
                <w:szCs w:val="22"/>
              </w:rPr>
              <w:t>4</w:t>
            </w:r>
          </w:p>
        </w:tc>
        <w:tc>
          <w:tcPr>
            <w:tcW w:w="421" w:type="pct"/>
            <w:tcBorders>
              <w:top w:val="single" w:sz="4" w:space="0" w:color="auto"/>
              <w:left w:val="single" w:sz="4" w:space="0" w:color="auto"/>
              <w:bottom w:val="single" w:sz="4" w:space="0" w:color="auto"/>
              <w:right w:val="single" w:sz="4" w:space="0" w:color="auto"/>
            </w:tcBorders>
            <w:vAlign w:val="center"/>
          </w:tcPr>
          <w:p w:rsidR="000F0E70" w:rsidRDefault="000F0E70" w:rsidP="000F0E70">
            <w:pPr>
              <w:widowControl/>
              <w:kinsoku/>
              <w:jc w:val="center"/>
              <w:rPr>
                <w:rFonts w:ascii="宋体" w:hAnsi="宋体"/>
                <w:color w:val="000000"/>
                <w:sz w:val="22"/>
                <w:szCs w:val="22"/>
              </w:rPr>
            </w:pPr>
            <w:r>
              <w:rPr>
                <w:rFonts w:ascii="宋体" w:hAnsi="宋体" w:hint="eastAsia"/>
                <w:color w:val="000000"/>
                <w:sz w:val="22"/>
                <w:szCs w:val="22"/>
              </w:rPr>
              <w:t>台</w:t>
            </w:r>
          </w:p>
        </w:tc>
        <w:tc>
          <w:tcPr>
            <w:tcW w:w="2955" w:type="pct"/>
            <w:tcBorders>
              <w:top w:val="single" w:sz="4" w:space="0" w:color="auto"/>
              <w:left w:val="single" w:sz="4" w:space="0" w:color="auto"/>
              <w:bottom w:val="single" w:sz="4" w:space="0" w:color="auto"/>
              <w:right w:val="single" w:sz="4" w:space="0" w:color="auto"/>
            </w:tcBorders>
            <w:vAlign w:val="center"/>
          </w:tcPr>
          <w:p w:rsidR="00B9525F" w:rsidRPr="00B9525F" w:rsidRDefault="00B9525F" w:rsidP="00B9525F">
            <w:pPr>
              <w:jc w:val="both"/>
              <w:rPr>
                <w:rFonts w:ascii="宋体" w:eastAsia="宋体" w:hAnsi="宋体"/>
              </w:rPr>
            </w:pPr>
            <w:r w:rsidRPr="00B9525F">
              <w:rPr>
                <w:rFonts w:ascii="宋体" w:eastAsia="宋体" w:hAnsi="宋体" w:hint="eastAsia"/>
              </w:rPr>
              <w:t xml:space="preserve">重量≤250Kg </w:t>
            </w:r>
          </w:p>
          <w:p w:rsidR="00B9525F" w:rsidRPr="00B9525F" w:rsidRDefault="00B9525F" w:rsidP="00B9525F">
            <w:pPr>
              <w:jc w:val="both"/>
              <w:rPr>
                <w:rFonts w:ascii="宋体" w:eastAsia="宋体" w:hAnsi="宋体"/>
              </w:rPr>
            </w:pPr>
            <w:r w:rsidRPr="00B9525F">
              <w:rPr>
                <w:rFonts w:ascii="宋体" w:eastAsia="宋体" w:hAnsi="宋体" w:hint="eastAsia"/>
              </w:rPr>
              <w:t>柜门采用全铝合金型材门框，采用钢化玻璃门+射频屏蔽膜，能防止信号溢出或取出RFID标签后对剩余标签信号采集产生干扰。</w:t>
            </w:r>
          </w:p>
          <w:p w:rsidR="00B9525F" w:rsidRPr="00B9525F" w:rsidRDefault="00B9525F" w:rsidP="00B9525F">
            <w:pPr>
              <w:jc w:val="both"/>
              <w:rPr>
                <w:rFonts w:ascii="宋体" w:eastAsia="宋体" w:hAnsi="宋体"/>
              </w:rPr>
            </w:pPr>
            <w:r w:rsidRPr="00B9525F">
              <w:rPr>
                <w:rFonts w:ascii="宋体" w:eastAsia="宋体" w:hAnsi="宋体" w:hint="eastAsia"/>
              </w:rPr>
              <w:t>柜体材料符合医疗卫生机构卫生安全管理要求，智能柜具备防火、耐潮、耐老化、耐褪色、抗酸碱腐蚀和易清洁等特性，柜体应由高强度铝合金及金属组成。</w:t>
            </w:r>
          </w:p>
          <w:p w:rsidR="00B9525F" w:rsidRPr="00B9525F" w:rsidRDefault="00B9525F" w:rsidP="00B9525F">
            <w:pPr>
              <w:jc w:val="both"/>
              <w:rPr>
                <w:rFonts w:ascii="宋体" w:eastAsia="宋体" w:hAnsi="宋体"/>
              </w:rPr>
            </w:pPr>
            <w:r w:rsidRPr="00B9525F">
              <w:rPr>
                <w:rFonts w:ascii="宋体" w:eastAsia="宋体" w:hAnsi="宋体" w:hint="eastAsia"/>
              </w:rPr>
              <w:t>抽屉型≥5层抽屉；采用工业两段式滑轨式抽屉；每一格抽屉内部可自由隔断，可单放、混放不同耗材；抽屉为可活动式，可拉出柜体存取物品。</w:t>
            </w:r>
          </w:p>
          <w:p w:rsidR="00B9525F" w:rsidRPr="00B9525F" w:rsidRDefault="00B9525F" w:rsidP="00B9525F">
            <w:pPr>
              <w:jc w:val="both"/>
              <w:rPr>
                <w:rFonts w:ascii="宋体" w:eastAsia="宋体" w:hAnsi="宋体"/>
              </w:rPr>
            </w:pPr>
            <w:r w:rsidRPr="00B9525F">
              <w:rPr>
                <w:rFonts w:ascii="宋体" w:eastAsia="宋体" w:hAnsi="宋体" w:hint="eastAsia"/>
              </w:rPr>
              <w:t>门框把手一体式铝合金金属门框，采用隐藏式把手设计，把手内嵌于门框右侧边，把手不外露，避免磕碰，方便消毒。</w:t>
            </w:r>
          </w:p>
          <w:p w:rsidR="00B9525F" w:rsidRPr="00B9525F" w:rsidRDefault="00B9525F" w:rsidP="00B9525F">
            <w:pPr>
              <w:jc w:val="both"/>
              <w:rPr>
                <w:rFonts w:ascii="宋体" w:eastAsia="宋体" w:hAnsi="宋体"/>
              </w:rPr>
            </w:pPr>
            <w:r w:rsidRPr="00B9525F">
              <w:rPr>
                <w:rFonts w:ascii="宋体" w:eastAsia="宋体" w:hAnsi="宋体" w:hint="eastAsia"/>
              </w:rPr>
              <w:t>开门方式账号密码（支持同步HIS工号）支持修改密码；IC卡，支持绑定HIS工号；指静脉（人体表皮下血管图像信息）</w:t>
            </w:r>
          </w:p>
          <w:p w:rsidR="00B9525F" w:rsidRPr="00B9525F" w:rsidRDefault="00B9525F" w:rsidP="00B9525F">
            <w:pPr>
              <w:jc w:val="both"/>
              <w:rPr>
                <w:rFonts w:ascii="宋体" w:eastAsia="宋体" w:hAnsi="宋体"/>
              </w:rPr>
            </w:pPr>
            <w:r w:rsidRPr="00B9525F">
              <w:rPr>
                <w:rFonts w:ascii="宋体" w:eastAsia="宋体" w:hAnsi="宋体" w:hint="eastAsia"/>
              </w:rPr>
              <w:t>紧急开门紧急锁，支持无电情况开关门取用耗材，上电后系统自动统计取出耗材。</w:t>
            </w:r>
          </w:p>
          <w:p w:rsidR="00B9525F" w:rsidRPr="00B9525F" w:rsidRDefault="00B9525F" w:rsidP="00B9525F">
            <w:pPr>
              <w:jc w:val="both"/>
              <w:rPr>
                <w:rFonts w:ascii="宋体" w:eastAsia="宋体" w:hAnsi="宋体"/>
              </w:rPr>
            </w:pPr>
            <w:r w:rsidRPr="00B9525F">
              <w:rPr>
                <w:rFonts w:ascii="宋体" w:eastAsia="宋体" w:hAnsi="宋体" w:hint="eastAsia"/>
              </w:rPr>
              <w:t>主机六核或以上CPU，主频≥1.8GHz，内存≥2G；ROM≥16G，安卓操作系统</w:t>
            </w:r>
          </w:p>
          <w:p w:rsidR="00B9525F" w:rsidRPr="00B9525F" w:rsidRDefault="00B9525F" w:rsidP="00B9525F">
            <w:pPr>
              <w:jc w:val="both"/>
              <w:rPr>
                <w:rFonts w:ascii="宋体" w:eastAsia="宋体" w:hAnsi="宋体"/>
              </w:rPr>
            </w:pPr>
            <w:r w:rsidRPr="00B9525F">
              <w:rPr>
                <w:rFonts w:ascii="宋体" w:eastAsia="宋体" w:hAnsi="宋体" w:hint="eastAsia"/>
              </w:rPr>
              <w:t>显示器配置</w:t>
            </w:r>
            <w:r w:rsidRPr="00B9525F">
              <w:rPr>
                <w:rFonts w:ascii="宋体" w:eastAsia="宋体" w:hAnsi="宋体" w:hint="eastAsia"/>
              </w:rPr>
              <w:tab/>
              <w:t>不低于14英吋；显示触摸一体； 分辨率≥1920*1080；不少于5点电容触摸；支持手套操作</w:t>
            </w:r>
          </w:p>
          <w:p w:rsidR="00B9525F" w:rsidRPr="00B9525F" w:rsidRDefault="00B9525F" w:rsidP="00B9525F">
            <w:pPr>
              <w:jc w:val="both"/>
              <w:rPr>
                <w:rFonts w:ascii="宋体" w:eastAsia="宋体" w:hAnsi="宋体"/>
              </w:rPr>
            </w:pPr>
            <w:r w:rsidRPr="00B9525F">
              <w:rPr>
                <w:rFonts w:ascii="宋体" w:eastAsia="宋体" w:hAnsi="宋体" w:hint="eastAsia"/>
              </w:rPr>
              <w:t>电源支持220V AC接入，内置安全电源模块，支持漏电保护</w:t>
            </w:r>
          </w:p>
          <w:p w:rsidR="00B9525F" w:rsidRPr="00B9525F" w:rsidRDefault="00B9525F" w:rsidP="00B9525F">
            <w:pPr>
              <w:jc w:val="both"/>
              <w:rPr>
                <w:rFonts w:ascii="宋体" w:eastAsia="宋体" w:hAnsi="宋体"/>
              </w:rPr>
            </w:pPr>
            <w:r w:rsidRPr="00B9525F">
              <w:rPr>
                <w:rFonts w:ascii="宋体" w:eastAsia="宋体" w:hAnsi="宋体" w:hint="eastAsia"/>
              </w:rPr>
              <w:t>柜内照明柜内两侧均有隐藏式照明灯条，开门灯条亮起，关门灯条关闭；</w:t>
            </w:r>
          </w:p>
          <w:p w:rsidR="00B9525F" w:rsidRPr="00B9525F" w:rsidRDefault="00B9525F" w:rsidP="00B9525F">
            <w:pPr>
              <w:jc w:val="both"/>
              <w:rPr>
                <w:rFonts w:ascii="宋体" w:eastAsia="宋体" w:hAnsi="宋体"/>
              </w:rPr>
            </w:pPr>
            <w:r w:rsidRPr="00B9525F">
              <w:rPr>
                <w:rFonts w:ascii="宋体" w:eastAsia="宋体" w:hAnsi="宋体" w:hint="eastAsia"/>
              </w:rPr>
              <w:t>暖色灯光。</w:t>
            </w:r>
          </w:p>
          <w:p w:rsidR="00B9525F" w:rsidRPr="00B9525F" w:rsidRDefault="00B9525F" w:rsidP="00B9525F">
            <w:pPr>
              <w:jc w:val="both"/>
              <w:rPr>
                <w:rFonts w:ascii="宋体" w:eastAsia="宋体" w:hAnsi="宋体"/>
              </w:rPr>
            </w:pPr>
            <w:r w:rsidRPr="00B9525F">
              <w:rPr>
                <w:rFonts w:ascii="宋体" w:eastAsia="宋体" w:hAnsi="宋体" w:hint="eastAsia"/>
              </w:rPr>
              <w:t>网络支持有线网络（RJ45网口）</w:t>
            </w:r>
          </w:p>
          <w:p w:rsidR="00B9525F" w:rsidRPr="00B9525F" w:rsidRDefault="00B9525F" w:rsidP="00B9525F">
            <w:pPr>
              <w:jc w:val="both"/>
              <w:rPr>
                <w:rFonts w:ascii="宋体" w:eastAsia="宋体" w:hAnsi="宋体"/>
              </w:rPr>
            </w:pPr>
            <w:r w:rsidRPr="00B9525F">
              <w:rPr>
                <w:rFonts w:ascii="宋体" w:eastAsia="宋体" w:hAnsi="宋体" w:hint="eastAsia"/>
              </w:rPr>
              <w:t>锁控支持独立锁控，机械锁结构，支持软件开锁，紧急开锁</w:t>
            </w:r>
          </w:p>
          <w:p w:rsidR="000F0E70" w:rsidRPr="00577782" w:rsidRDefault="00B9525F" w:rsidP="00B9525F">
            <w:pPr>
              <w:jc w:val="both"/>
              <w:rPr>
                <w:rFonts w:ascii="宋体" w:eastAsia="宋体" w:hAnsi="宋体"/>
              </w:rPr>
            </w:pPr>
            <w:r w:rsidRPr="00B9525F">
              <w:rPr>
                <w:rFonts w:ascii="宋体" w:eastAsia="宋体" w:hAnsi="宋体" w:hint="eastAsia"/>
              </w:rPr>
              <w:t>监控摄像头分辨率1080p，支持水平360°旋转，硬盘大小1T，24H监控，支持本地查看，可录制不低于30天视频。</w:t>
            </w:r>
          </w:p>
        </w:tc>
      </w:tr>
      <w:tr w:rsidR="00B9525F" w:rsidTr="00C4136C">
        <w:trPr>
          <w:trHeight w:val="420"/>
        </w:trPr>
        <w:tc>
          <w:tcPr>
            <w:tcW w:w="421" w:type="pct"/>
            <w:tcBorders>
              <w:top w:val="single" w:sz="4" w:space="0" w:color="auto"/>
              <w:left w:val="single" w:sz="4" w:space="0" w:color="auto"/>
              <w:bottom w:val="single" w:sz="4" w:space="0" w:color="auto"/>
              <w:right w:val="single" w:sz="4" w:space="0" w:color="auto"/>
            </w:tcBorders>
            <w:noWrap/>
            <w:vAlign w:val="center"/>
          </w:tcPr>
          <w:p w:rsidR="00B9525F" w:rsidRDefault="00B9525F" w:rsidP="00B9525F">
            <w:pPr>
              <w:widowControl/>
              <w:spacing w:line="360" w:lineRule="auto"/>
              <w:jc w:val="center"/>
              <w:rPr>
                <w:rFonts w:ascii="宋体" w:eastAsia="宋体" w:hAnsi="宋体" w:cs="宋体"/>
                <w:color w:val="000000"/>
              </w:rPr>
            </w:pPr>
            <w:r>
              <w:rPr>
                <w:rFonts w:ascii="宋体" w:eastAsia="宋体" w:hAnsi="宋体" w:cs="宋体" w:hint="eastAsia"/>
                <w:color w:val="000000"/>
              </w:rPr>
              <w:t>7</w:t>
            </w:r>
            <w:r>
              <w:rPr>
                <w:rFonts w:ascii="宋体" w:eastAsia="宋体" w:hAnsi="宋体" w:cs="宋体"/>
                <w:color w:val="000000"/>
              </w:rPr>
              <w:t>2</w:t>
            </w:r>
          </w:p>
        </w:tc>
        <w:tc>
          <w:tcPr>
            <w:tcW w:w="711" w:type="pct"/>
            <w:tcBorders>
              <w:top w:val="single" w:sz="4" w:space="0" w:color="auto"/>
              <w:left w:val="single" w:sz="4" w:space="0" w:color="auto"/>
              <w:bottom w:val="single" w:sz="4" w:space="0" w:color="auto"/>
              <w:right w:val="single" w:sz="4" w:space="0" w:color="auto"/>
            </w:tcBorders>
            <w:vAlign w:val="center"/>
          </w:tcPr>
          <w:p w:rsidR="00B9525F" w:rsidRDefault="00B9525F" w:rsidP="00B9525F">
            <w:pPr>
              <w:widowControl/>
              <w:kinsoku/>
              <w:rPr>
                <w:rFonts w:ascii="宋体" w:hAnsi="宋体"/>
                <w:color w:val="000000"/>
                <w:sz w:val="22"/>
                <w:szCs w:val="22"/>
              </w:rPr>
            </w:pPr>
            <w:r>
              <w:rPr>
                <w:rFonts w:ascii="宋体" w:hAnsi="宋体" w:hint="eastAsia"/>
                <w:color w:val="000000"/>
                <w:sz w:val="22"/>
                <w:szCs w:val="22"/>
              </w:rPr>
              <w:t>智能药品管理柜</w:t>
            </w:r>
          </w:p>
        </w:tc>
        <w:tc>
          <w:tcPr>
            <w:tcW w:w="492" w:type="pct"/>
            <w:tcBorders>
              <w:top w:val="single" w:sz="4" w:space="0" w:color="auto"/>
              <w:left w:val="single" w:sz="4" w:space="0" w:color="auto"/>
              <w:bottom w:val="single" w:sz="4" w:space="0" w:color="auto"/>
              <w:right w:val="single" w:sz="4" w:space="0" w:color="auto"/>
            </w:tcBorders>
            <w:vAlign w:val="center"/>
          </w:tcPr>
          <w:p w:rsidR="00B9525F" w:rsidRDefault="00B9525F" w:rsidP="00B9525F">
            <w:pPr>
              <w:widowControl/>
              <w:kinsoku/>
              <w:jc w:val="center"/>
              <w:rPr>
                <w:rFonts w:ascii="宋体" w:hAnsi="宋体"/>
                <w:color w:val="000000"/>
                <w:sz w:val="22"/>
                <w:szCs w:val="22"/>
              </w:rPr>
            </w:pPr>
            <w:r>
              <w:rPr>
                <w:rFonts w:ascii="宋体" w:hAnsi="宋体"/>
                <w:color w:val="000000"/>
                <w:sz w:val="22"/>
                <w:szCs w:val="22"/>
              </w:rPr>
              <w:t>4</w:t>
            </w:r>
          </w:p>
        </w:tc>
        <w:tc>
          <w:tcPr>
            <w:tcW w:w="421" w:type="pct"/>
            <w:tcBorders>
              <w:top w:val="single" w:sz="4" w:space="0" w:color="auto"/>
              <w:left w:val="single" w:sz="4" w:space="0" w:color="auto"/>
              <w:bottom w:val="single" w:sz="4" w:space="0" w:color="auto"/>
              <w:right w:val="single" w:sz="4" w:space="0" w:color="auto"/>
            </w:tcBorders>
            <w:vAlign w:val="center"/>
          </w:tcPr>
          <w:p w:rsidR="00B9525F" w:rsidRDefault="00B9525F" w:rsidP="00B9525F">
            <w:pPr>
              <w:widowControl/>
              <w:kinsoku/>
              <w:jc w:val="center"/>
              <w:rPr>
                <w:rFonts w:ascii="宋体" w:hAnsi="宋体"/>
                <w:color w:val="000000"/>
                <w:sz w:val="22"/>
                <w:szCs w:val="22"/>
              </w:rPr>
            </w:pPr>
            <w:r>
              <w:rPr>
                <w:rFonts w:ascii="宋体" w:hAnsi="宋体" w:hint="eastAsia"/>
                <w:color w:val="000000"/>
                <w:sz w:val="22"/>
                <w:szCs w:val="22"/>
              </w:rPr>
              <w:t>台</w:t>
            </w:r>
          </w:p>
        </w:tc>
        <w:tc>
          <w:tcPr>
            <w:tcW w:w="2955" w:type="pct"/>
            <w:tcBorders>
              <w:top w:val="single" w:sz="4" w:space="0" w:color="auto"/>
              <w:left w:val="single" w:sz="4" w:space="0" w:color="auto"/>
              <w:bottom w:val="single" w:sz="4" w:space="0" w:color="auto"/>
              <w:right w:val="single" w:sz="4" w:space="0" w:color="auto"/>
            </w:tcBorders>
            <w:vAlign w:val="center"/>
          </w:tcPr>
          <w:p w:rsidR="00B9525F" w:rsidRPr="00B9525F" w:rsidRDefault="00B9525F" w:rsidP="00B9525F">
            <w:pPr>
              <w:jc w:val="both"/>
              <w:rPr>
                <w:rFonts w:ascii="宋体" w:eastAsia="宋体" w:hAnsi="宋体"/>
              </w:rPr>
            </w:pPr>
            <w:r w:rsidRPr="00B9525F">
              <w:rPr>
                <w:rFonts w:ascii="宋体" w:eastAsia="宋体" w:hAnsi="宋体" w:hint="eastAsia"/>
              </w:rPr>
              <w:t>重量整机重量≤250kg</w:t>
            </w:r>
          </w:p>
          <w:p w:rsidR="00B9525F" w:rsidRPr="00B9525F" w:rsidRDefault="00B9525F" w:rsidP="00B9525F">
            <w:pPr>
              <w:jc w:val="both"/>
              <w:rPr>
                <w:rFonts w:ascii="宋体" w:eastAsia="宋体" w:hAnsi="宋体"/>
              </w:rPr>
            </w:pPr>
            <w:r w:rsidRPr="00B9525F">
              <w:rPr>
                <w:rFonts w:ascii="宋体" w:eastAsia="宋体" w:hAnsi="宋体" w:hint="eastAsia"/>
              </w:rPr>
              <w:t>柜体外观柜体由高强度金属钢成分组成，符合医院药事管理规范化的要求；外观采用静电吸附喷粉白色和银色，抑菌，耐磨，耐酒精擦拭。</w:t>
            </w:r>
          </w:p>
          <w:p w:rsidR="00B9525F" w:rsidRPr="00B9525F" w:rsidRDefault="00B9525F" w:rsidP="00B9525F">
            <w:pPr>
              <w:jc w:val="both"/>
              <w:rPr>
                <w:rFonts w:ascii="宋体" w:eastAsia="宋体" w:hAnsi="宋体"/>
              </w:rPr>
            </w:pPr>
            <w:r w:rsidRPr="00B9525F">
              <w:rPr>
                <w:rFonts w:ascii="宋体" w:eastAsia="宋体" w:hAnsi="宋体" w:hint="eastAsia"/>
              </w:rPr>
              <w:t>登录方式采用高强度一体玻璃面板，表面防指纹功能，控制面板集成多种登陆方式，面板正上方具有人脸识别模块，右侧具有指静脉模块和RFID工卡感应模块，支持人脸识别、指静脉登录、工卡感应和账号密码4种验证功能并实现认证登录方式</w:t>
            </w:r>
          </w:p>
          <w:p w:rsidR="00B9525F" w:rsidRPr="00B9525F" w:rsidRDefault="00B9525F" w:rsidP="00B9525F">
            <w:pPr>
              <w:jc w:val="both"/>
              <w:rPr>
                <w:rFonts w:ascii="宋体" w:eastAsia="宋体" w:hAnsi="宋体"/>
              </w:rPr>
            </w:pPr>
            <w:r w:rsidRPr="00B9525F">
              <w:rPr>
                <w:rFonts w:ascii="宋体" w:eastAsia="宋体" w:hAnsi="宋体" w:hint="eastAsia"/>
              </w:rPr>
              <w:t>储存能力可放置≥65种不同药品，支持西林瓶、安瓿瓶、片剂盒装，袋装、瓶装、盒装及其他异形包装，总数量≥3500支药品；</w:t>
            </w:r>
          </w:p>
          <w:p w:rsidR="00B9525F" w:rsidRPr="00B9525F" w:rsidRDefault="00B9525F" w:rsidP="00B9525F">
            <w:pPr>
              <w:jc w:val="both"/>
              <w:rPr>
                <w:rFonts w:ascii="宋体" w:eastAsia="宋体" w:hAnsi="宋体"/>
              </w:rPr>
            </w:pPr>
            <w:r w:rsidRPr="00B9525F">
              <w:rPr>
                <w:rFonts w:ascii="宋体" w:eastAsia="宋体" w:hAnsi="宋体" w:hint="eastAsia"/>
              </w:rPr>
              <w:t>单支药盒≥3个，每药盒容量储存≥45支，支持安瓿瓶按支管控，效期管理，近效期优先出药，杜绝病区使用过期药品，实现自动计数，自动出药，与加药枪配合补药。</w:t>
            </w:r>
          </w:p>
          <w:p w:rsidR="00B9525F" w:rsidRPr="00B9525F" w:rsidRDefault="00B9525F" w:rsidP="00B9525F">
            <w:pPr>
              <w:jc w:val="both"/>
              <w:rPr>
                <w:rFonts w:ascii="宋体" w:eastAsia="宋体" w:hAnsi="宋体"/>
              </w:rPr>
            </w:pPr>
            <w:r w:rsidRPr="00B9525F">
              <w:rPr>
                <w:rFonts w:ascii="宋体" w:eastAsia="宋体" w:hAnsi="宋体" w:hint="eastAsia"/>
              </w:rPr>
              <w:t xml:space="preserve">多规药盒≥5层，每层≥10个子盒，可对特定药品进行分区域、分层管理 </w:t>
            </w:r>
          </w:p>
          <w:p w:rsidR="00B9525F" w:rsidRPr="00B9525F" w:rsidRDefault="00B9525F" w:rsidP="00B9525F">
            <w:pPr>
              <w:jc w:val="both"/>
              <w:rPr>
                <w:rFonts w:ascii="宋体" w:eastAsia="宋体" w:hAnsi="宋体"/>
              </w:rPr>
            </w:pPr>
            <w:r w:rsidRPr="00B9525F">
              <w:rPr>
                <w:rFonts w:ascii="宋体" w:eastAsia="宋体" w:hAnsi="宋体" w:hint="eastAsia"/>
              </w:rPr>
              <w:t>异规药盒≥3个异规药盒，每个药盒容量≥45盒，支持存放大液体和盒装药自动计数管理。</w:t>
            </w:r>
          </w:p>
          <w:p w:rsidR="00B9525F" w:rsidRPr="00B9525F" w:rsidRDefault="00B9525F" w:rsidP="00B9525F">
            <w:pPr>
              <w:jc w:val="both"/>
              <w:rPr>
                <w:rFonts w:ascii="宋体" w:eastAsia="宋体" w:hAnsi="宋体"/>
              </w:rPr>
            </w:pPr>
            <w:r w:rsidRPr="00B9525F">
              <w:rPr>
                <w:rFonts w:ascii="宋体" w:eastAsia="宋体" w:hAnsi="宋体" w:hint="eastAsia"/>
              </w:rPr>
              <w:t>药盒自动校准药盒指示灯与操作面板双重定位，实现药盒快速查找。自动计数管理，应用重力感应原理，通过±0.2g的高精度传感器精准计数，结合智能算法，无需人工介入，定期自动校准高精度传感器，可对特定药品进行分区域、分层、分权限管理。</w:t>
            </w:r>
          </w:p>
          <w:p w:rsidR="00B9525F" w:rsidRPr="00B9525F" w:rsidRDefault="00B9525F" w:rsidP="00B9525F">
            <w:pPr>
              <w:jc w:val="both"/>
              <w:rPr>
                <w:rFonts w:ascii="宋体" w:eastAsia="宋体" w:hAnsi="宋体"/>
              </w:rPr>
            </w:pPr>
            <w:r w:rsidRPr="00B9525F">
              <w:rPr>
                <w:rFonts w:ascii="宋体" w:eastAsia="宋体" w:hAnsi="宋体" w:hint="eastAsia"/>
              </w:rPr>
              <w:t>智能锁控全柜多规药盒和异规药盒采用智能锁控，只有权限的用户登录系统操作后才能开启药盒，整柜应可以设置多个不同级别的管控分别对不同药品进行管理，对应药盒开启时有提醒标识。</w:t>
            </w:r>
          </w:p>
          <w:p w:rsidR="00B9525F" w:rsidRPr="00B9525F" w:rsidRDefault="00B9525F" w:rsidP="00B9525F">
            <w:pPr>
              <w:jc w:val="both"/>
              <w:rPr>
                <w:rFonts w:ascii="宋体" w:eastAsia="宋体" w:hAnsi="宋体"/>
              </w:rPr>
            </w:pPr>
            <w:r w:rsidRPr="00B9525F">
              <w:rPr>
                <w:rFonts w:ascii="宋体" w:eastAsia="宋体" w:hAnsi="宋体" w:hint="eastAsia"/>
              </w:rPr>
              <w:t>空瓶回收支持麻精药品进行空瓶回收，回收时经双人核对后回收盒自动开启，放入空瓶后，可通过视频监测并记录空瓶回收的数量；可根据实际需求和异规药盒互换</w:t>
            </w:r>
          </w:p>
          <w:p w:rsidR="00B9525F" w:rsidRPr="00B9525F" w:rsidRDefault="00B9525F" w:rsidP="00B9525F">
            <w:pPr>
              <w:jc w:val="both"/>
              <w:rPr>
                <w:rFonts w:ascii="宋体" w:eastAsia="宋体" w:hAnsi="宋体"/>
              </w:rPr>
            </w:pPr>
            <w:r w:rsidRPr="00B9525F">
              <w:rPr>
                <w:rFonts w:ascii="宋体" w:eastAsia="宋体" w:hAnsi="宋体" w:hint="eastAsia"/>
              </w:rPr>
              <w:t>主机配置CPU≥I5及以上，运行内存≥8G，硬盘内存≥SSD 128G ，Win7 操作系统</w:t>
            </w:r>
          </w:p>
          <w:p w:rsidR="00B9525F" w:rsidRPr="00B9525F" w:rsidRDefault="00B9525F" w:rsidP="00B9525F">
            <w:pPr>
              <w:jc w:val="both"/>
              <w:rPr>
                <w:rFonts w:ascii="宋体" w:eastAsia="宋体" w:hAnsi="宋体"/>
              </w:rPr>
            </w:pPr>
            <w:r w:rsidRPr="00B9525F">
              <w:rPr>
                <w:rFonts w:ascii="宋体" w:eastAsia="宋体" w:hAnsi="宋体" w:hint="eastAsia"/>
              </w:rPr>
              <w:t>显示屏配置</w:t>
            </w:r>
            <w:r w:rsidRPr="00B9525F">
              <w:rPr>
                <w:rFonts w:ascii="宋体" w:eastAsia="宋体" w:hAnsi="宋体" w:hint="eastAsia"/>
              </w:rPr>
              <w:tab/>
              <w:t>≥15.6寸FHD Color TFT-LCD Game、G/G P-cap toch ；分辨率≥1920*1280；视角范围≥89°</w:t>
            </w:r>
          </w:p>
          <w:p w:rsidR="00B9525F" w:rsidRPr="00B9525F" w:rsidRDefault="00B9525F" w:rsidP="00B9525F">
            <w:pPr>
              <w:jc w:val="both"/>
              <w:rPr>
                <w:rFonts w:ascii="宋体" w:eastAsia="宋体" w:hAnsi="宋体"/>
              </w:rPr>
            </w:pPr>
            <w:r w:rsidRPr="00B9525F">
              <w:rPr>
                <w:rFonts w:ascii="宋体" w:eastAsia="宋体" w:hAnsi="宋体" w:hint="eastAsia"/>
              </w:rPr>
              <w:t>人脸识别1/2.7”工业级双目高清宽动态图像传感器, 分辨率≥1920*1080聚焦距离(固定) 50-150cm</w:t>
            </w:r>
          </w:p>
          <w:p w:rsidR="00B9525F" w:rsidRPr="00B9525F" w:rsidRDefault="00B9525F" w:rsidP="00B9525F">
            <w:pPr>
              <w:jc w:val="both"/>
              <w:rPr>
                <w:rFonts w:ascii="宋体" w:eastAsia="宋体" w:hAnsi="宋体"/>
              </w:rPr>
            </w:pPr>
            <w:r w:rsidRPr="00B9525F">
              <w:rPr>
                <w:rFonts w:ascii="宋体" w:eastAsia="宋体" w:hAnsi="宋体" w:hint="eastAsia"/>
              </w:rPr>
              <w:t>指静脉模块支持，最多储存≥50个指静脉信息，通过手指静脉识别权限，可以有效防止指纹损坏而无法使用的现象。</w:t>
            </w:r>
          </w:p>
          <w:p w:rsidR="00B9525F" w:rsidRPr="00B9525F" w:rsidRDefault="00B9525F" w:rsidP="00B9525F">
            <w:pPr>
              <w:jc w:val="both"/>
              <w:rPr>
                <w:rFonts w:ascii="宋体" w:eastAsia="宋体" w:hAnsi="宋体"/>
              </w:rPr>
            </w:pPr>
            <w:r w:rsidRPr="00B9525F">
              <w:rPr>
                <w:rFonts w:ascii="宋体" w:eastAsia="宋体" w:hAnsi="宋体" w:hint="eastAsia"/>
              </w:rPr>
              <w:t>RFID读卡器支持</w:t>
            </w:r>
          </w:p>
          <w:p w:rsidR="00B9525F" w:rsidRPr="00B9525F" w:rsidRDefault="00B9525F" w:rsidP="00B9525F">
            <w:pPr>
              <w:jc w:val="both"/>
              <w:rPr>
                <w:rFonts w:ascii="宋体" w:eastAsia="宋体" w:hAnsi="宋体"/>
              </w:rPr>
            </w:pPr>
            <w:r w:rsidRPr="00B9525F">
              <w:rPr>
                <w:rFonts w:ascii="宋体" w:eastAsia="宋体" w:hAnsi="宋体" w:hint="eastAsia"/>
              </w:rPr>
              <w:t>视频监控外置高清摄像头，可根据用户需求设置监控存储时间，配置监控角度，分辨率1080p，支持水平360°旋转，硬盘大小4T，24H监控，支持本地查看，可录制≥180天视频</w:t>
            </w:r>
          </w:p>
          <w:p w:rsidR="00B9525F" w:rsidRPr="00B9525F" w:rsidRDefault="00B9525F" w:rsidP="00B9525F">
            <w:pPr>
              <w:jc w:val="both"/>
              <w:rPr>
                <w:rFonts w:ascii="宋体" w:eastAsia="宋体" w:hAnsi="宋体"/>
              </w:rPr>
            </w:pPr>
            <w:r w:rsidRPr="00B9525F">
              <w:rPr>
                <w:rFonts w:ascii="宋体" w:eastAsia="宋体" w:hAnsi="宋体" w:hint="eastAsia"/>
              </w:rPr>
              <w:t>条码扫描器</w:t>
            </w:r>
            <w:r w:rsidRPr="00B9525F">
              <w:rPr>
                <w:rFonts w:ascii="宋体" w:eastAsia="宋体" w:hAnsi="宋体" w:hint="eastAsia"/>
              </w:rPr>
              <w:tab/>
              <w:t>位于触控面板右上方，采用大视野一维码、二维码扫描仪条码精度≥3.9mil 运动容差≥2m/s 视场角72°（H）*64°（V）</w:t>
            </w:r>
          </w:p>
          <w:p w:rsidR="00B9525F" w:rsidRPr="00B9525F" w:rsidRDefault="00B9525F" w:rsidP="00B9525F">
            <w:pPr>
              <w:jc w:val="both"/>
              <w:rPr>
                <w:rFonts w:ascii="宋体" w:eastAsia="宋体" w:hAnsi="宋体"/>
              </w:rPr>
            </w:pPr>
            <w:r w:rsidRPr="00B9525F">
              <w:rPr>
                <w:rFonts w:ascii="宋体" w:eastAsia="宋体" w:hAnsi="宋体" w:hint="eastAsia"/>
              </w:rPr>
              <w:t>语音播报智能药柜取药全流程语音播报进行提示，针对操作位置错误，误补，误取等多种误操作可通过声音有效提醒。</w:t>
            </w:r>
          </w:p>
          <w:p w:rsidR="00B9525F" w:rsidRPr="00B9525F" w:rsidRDefault="00B9525F" w:rsidP="00B9525F">
            <w:pPr>
              <w:jc w:val="both"/>
              <w:rPr>
                <w:rFonts w:ascii="宋体" w:eastAsia="宋体" w:hAnsi="宋体"/>
              </w:rPr>
            </w:pPr>
            <w:r w:rsidRPr="00B9525F">
              <w:rPr>
                <w:rFonts w:ascii="宋体" w:eastAsia="宋体" w:hAnsi="宋体" w:hint="eastAsia"/>
              </w:rPr>
              <w:t>紧急取药机身顶部装有机械锁，在紧急状况下可人工开锁操作紧急按钮，药盒自动弹出，实现紧急取药。</w:t>
            </w:r>
          </w:p>
          <w:p w:rsidR="00B9525F" w:rsidRPr="00B9525F" w:rsidRDefault="00B9525F" w:rsidP="00B9525F">
            <w:pPr>
              <w:jc w:val="both"/>
              <w:rPr>
                <w:rFonts w:ascii="宋体" w:eastAsia="宋体" w:hAnsi="宋体"/>
              </w:rPr>
            </w:pPr>
            <w:r w:rsidRPr="00B9525F">
              <w:rPr>
                <w:rFonts w:ascii="宋体" w:eastAsia="宋体" w:hAnsi="宋体" w:hint="eastAsia"/>
              </w:rPr>
              <w:t>智能提醒</w:t>
            </w:r>
          </w:p>
          <w:p w:rsidR="00B9525F" w:rsidRPr="00B9525F" w:rsidRDefault="00B9525F" w:rsidP="00B9525F">
            <w:pPr>
              <w:jc w:val="both"/>
              <w:rPr>
                <w:rFonts w:ascii="宋体" w:eastAsia="宋体" w:hAnsi="宋体"/>
              </w:rPr>
            </w:pPr>
            <w:r w:rsidRPr="00B9525F">
              <w:rPr>
                <w:rFonts w:ascii="宋体" w:eastAsia="宋体" w:hAnsi="宋体" w:hint="eastAsia"/>
              </w:rPr>
              <w:t>取药位置取药、补药、盘点时，系统指定的药盒指示灯及对应药品显示屏变色以指示位置，防止错取错放。显示屏实时显示应取、已取、补药数量。</w:t>
            </w:r>
          </w:p>
          <w:p w:rsidR="00B9525F" w:rsidRPr="00B9525F" w:rsidRDefault="00B9525F" w:rsidP="00B9525F">
            <w:pPr>
              <w:jc w:val="both"/>
              <w:rPr>
                <w:rFonts w:ascii="宋体" w:eastAsia="宋体" w:hAnsi="宋体"/>
              </w:rPr>
            </w:pPr>
            <w:r w:rsidRPr="00B9525F">
              <w:rPr>
                <w:rFonts w:ascii="宋体" w:eastAsia="宋体" w:hAnsi="宋体" w:hint="eastAsia"/>
              </w:rPr>
              <w:t xml:space="preserve">取药错误报警提示（1）取药药盒位置发生错误时自动触发药盒系统语音、面板弹窗、指示灯报警提示提醒方式； </w:t>
            </w:r>
          </w:p>
          <w:p w:rsidR="00B9525F" w:rsidRPr="00B9525F" w:rsidRDefault="00B9525F" w:rsidP="00B9525F">
            <w:pPr>
              <w:jc w:val="both"/>
              <w:rPr>
                <w:rFonts w:ascii="宋体" w:eastAsia="宋体" w:hAnsi="宋体"/>
              </w:rPr>
            </w:pPr>
            <w:r w:rsidRPr="00B9525F">
              <w:rPr>
                <w:rFonts w:ascii="宋体" w:eastAsia="宋体" w:hAnsi="宋体" w:hint="eastAsia"/>
              </w:rPr>
              <w:t>（2）取药数量发生错误时自动触发系统语音和显示屏报警提示。</w:t>
            </w:r>
          </w:p>
          <w:p w:rsidR="00B9525F" w:rsidRPr="00B9525F" w:rsidRDefault="00B9525F" w:rsidP="00B9525F">
            <w:pPr>
              <w:jc w:val="both"/>
              <w:rPr>
                <w:rFonts w:ascii="宋体" w:eastAsia="宋体" w:hAnsi="宋体"/>
              </w:rPr>
            </w:pPr>
            <w:r w:rsidRPr="00B9525F">
              <w:rPr>
                <w:rFonts w:ascii="宋体" w:eastAsia="宋体" w:hAnsi="宋体" w:hint="eastAsia"/>
              </w:rPr>
              <w:t>（3）取药错误关闭药盒时，系统自动弹出纠正，并语音提示预警。</w:t>
            </w:r>
          </w:p>
          <w:p w:rsidR="00B9525F" w:rsidRPr="00B9525F" w:rsidRDefault="00B9525F" w:rsidP="00B9525F">
            <w:pPr>
              <w:jc w:val="both"/>
              <w:rPr>
                <w:rFonts w:ascii="宋体" w:eastAsia="宋体" w:hAnsi="宋体"/>
              </w:rPr>
            </w:pPr>
            <w:r w:rsidRPr="00B9525F">
              <w:rPr>
                <w:rFonts w:ascii="宋体" w:eastAsia="宋体" w:hAnsi="宋体" w:hint="eastAsia"/>
              </w:rPr>
              <w:t>无拆卸维护</w:t>
            </w:r>
            <w:r w:rsidRPr="00B9525F">
              <w:rPr>
                <w:rFonts w:ascii="宋体" w:eastAsia="宋体" w:hAnsi="宋体" w:hint="eastAsia"/>
              </w:rPr>
              <w:tab/>
              <w:t>药柜左侧装有无工具拆卸模块，无需工具快速取出主机等核心设备，便捷维护。</w:t>
            </w:r>
          </w:p>
          <w:p w:rsidR="00B9525F" w:rsidRPr="00577782" w:rsidRDefault="00B9525F" w:rsidP="00B9525F">
            <w:pPr>
              <w:jc w:val="both"/>
              <w:rPr>
                <w:rFonts w:ascii="宋体" w:eastAsia="宋体" w:hAnsi="宋体"/>
              </w:rPr>
            </w:pPr>
            <w:r w:rsidRPr="00B9525F">
              <w:rPr>
                <w:rFonts w:ascii="宋体" w:eastAsia="宋体" w:hAnsi="宋体" w:hint="eastAsia"/>
              </w:rPr>
              <w:t>取药视频溯源系统可实时记录并存储取药视频，用户可根据操作记录快速查阅所有的取药视频，并可在药柜面板上实时查看。</w:t>
            </w:r>
          </w:p>
        </w:tc>
      </w:tr>
      <w:tr w:rsidR="00B9525F" w:rsidTr="00C4136C">
        <w:trPr>
          <w:trHeight w:val="420"/>
        </w:trPr>
        <w:tc>
          <w:tcPr>
            <w:tcW w:w="421" w:type="pct"/>
            <w:tcBorders>
              <w:top w:val="single" w:sz="4" w:space="0" w:color="auto"/>
              <w:left w:val="single" w:sz="4" w:space="0" w:color="auto"/>
              <w:bottom w:val="single" w:sz="4" w:space="0" w:color="auto"/>
              <w:right w:val="single" w:sz="4" w:space="0" w:color="auto"/>
            </w:tcBorders>
            <w:noWrap/>
            <w:vAlign w:val="center"/>
          </w:tcPr>
          <w:p w:rsidR="00B9525F" w:rsidRDefault="00B9525F" w:rsidP="00B9525F">
            <w:pPr>
              <w:widowControl/>
              <w:spacing w:line="360" w:lineRule="auto"/>
              <w:jc w:val="center"/>
              <w:rPr>
                <w:rFonts w:ascii="宋体" w:eastAsia="宋体" w:hAnsi="宋体" w:cs="宋体"/>
                <w:color w:val="000000"/>
              </w:rPr>
            </w:pPr>
            <w:r>
              <w:rPr>
                <w:rFonts w:ascii="宋体" w:eastAsia="宋体" w:hAnsi="宋体" w:cs="宋体" w:hint="eastAsia"/>
                <w:color w:val="000000"/>
              </w:rPr>
              <w:t>7</w:t>
            </w:r>
            <w:r>
              <w:rPr>
                <w:rFonts w:ascii="宋体" w:eastAsia="宋体" w:hAnsi="宋体" w:cs="宋体"/>
                <w:color w:val="000000"/>
              </w:rPr>
              <w:t>3</w:t>
            </w:r>
          </w:p>
        </w:tc>
        <w:tc>
          <w:tcPr>
            <w:tcW w:w="711" w:type="pct"/>
            <w:tcBorders>
              <w:top w:val="single" w:sz="4" w:space="0" w:color="auto"/>
              <w:left w:val="single" w:sz="4" w:space="0" w:color="auto"/>
              <w:bottom w:val="single" w:sz="4" w:space="0" w:color="auto"/>
              <w:right w:val="single" w:sz="4" w:space="0" w:color="auto"/>
            </w:tcBorders>
            <w:vAlign w:val="center"/>
          </w:tcPr>
          <w:p w:rsidR="00B9525F" w:rsidRDefault="00B9525F" w:rsidP="00B9525F">
            <w:pPr>
              <w:widowControl/>
              <w:kinsoku/>
              <w:rPr>
                <w:rFonts w:ascii="宋体" w:hAnsi="宋体"/>
                <w:color w:val="000000"/>
                <w:sz w:val="22"/>
                <w:szCs w:val="22"/>
              </w:rPr>
            </w:pPr>
            <w:r>
              <w:rPr>
                <w:rFonts w:ascii="宋体" w:hAnsi="宋体" w:hint="eastAsia"/>
                <w:color w:val="000000"/>
                <w:sz w:val="22"/>
                <w:szCs w:val="22"/>
              </w:rPr>
              <w:t>病区智能抢救车</w:t>
            </w:r>
          </w:p>
        </w:tc>
        <w:tc>
          <w:tcPr>
            <w:tcW w:w="492" w:type="pct"/>
            <w:tcBorders>
              <w:top w:val="single" w:sz="4" w:space="0" w:color="auto"/>
              <w:left w:val="single" w:sz="4" w:space="0" w:color="auto"/>
              <w:bottom w:val="single" w:sz="4" w:space="0" w:color="auto"/>
              <w:right w:val="single" w:sz="4" w:space="0" w:color="auto"/>
            </w:tcBorders>
            <w:vAlign w:val="center"/>
          </w:tcPr>
          <w:p w:rsidR="00B9525F" w:rsidRDefault="00B9525F" w:rsidP="00B9525F">
            <w:pPr>
              <w:widowControl/>
              <w:kinsoku/>
              <w:jc w:val="center"/>
              <w:rPr>
                <w:rFonts w:ascii="宋体" w:hAnsi="宋体"/>
                <w:color w:val="000000"/>
                <w:sz w:val="22"/>
                <w:szCs w:val="22"/>
              </w:rPr>
            </w:pPr>
            <w:r>
              <w:rPr>
                <w:rFonts w:ascii="宋体" w:hAnsi="宋体"/>
                <w:color w:val="000000"/>
                <w:sz w:val="22"/>
                <w:szCs w:val="22"/>
              </w:rPr>
              <w:t>4</w:t>
            </w:r>
          </w:p>
        </w:tc>
        <w:tc>
          <w:tcPr>
            <w:tcW w:w="421" w:type="pct"/>
            <w:tcBorders>
              <w:top w:val="single" w:sz="4" w:space="0" w:color="auto"/>
              <w:left w:val="single" w:sz="4" w:space="0" w:color="auto"/>
              <w:bottom w:val="single" w:sz="4" w:space="0" w:color="auto"/>
              <w:right w:val="single" w:sz="4" w:space="0" w:color="auto"/>
            </w:tcBorders>
            <w:vAlign w:val="center"/>
          </w:tcPr>
          <w:p w:rsidR="00B9525F" w:rsidRDefault="00B9525F" w:rsidP="00B9525F">
            <w:pPr>
              <w:widowControl/>
              <w:kinsoku/>
              <w:jc w:val="center"/>
              <w:rPr>
                <w:rFonts w:ascii="宋体" w:hAnsi="宋体"/>
                <w:color w:val="000000"/>
                <w:sz w:val="22"/>
                <w:szCs w:val="22"/>
              </w:rPr>
            </w:pPr>
            <w:r>
              <w:rPr>
                <w:rFonts w:ascii="宋体" w:hAnsi="宋体" w:hint="eastAsia"/>
                <w:color w:val="000000"/>
                <w:sz w:val="22"/>
                <w:szCs w:val="22"/>
              </w:rPr>
              <w:t>台</w:t>
            </w:r>
          </w:p>
        </w:tc>
        <w:tc>
          <w:tcPr>
            <w:tcW w:w="2955" w:type="pct"/>
            <w:tcBorders>
              <w:top w:val="single" w:sz="4" w:space="0" w:color="auto"/>
              <w:left w:val="single" w:sz="4" w:space="0" w:color="auto"/>
              <w:bottom w:val="single" w:sz="4" w:space="0" w:color="auto"/>
              <w:right w:val="single" w:sz="4" w:space="0" w:color="auto"/>
            </w:tcBorders>
            <w:vAlign w:val="center"/>
          </w:tcPr>
          <w:p w:rsidR="00B9525F" w:rsidRPr="00B9525F" w:rsidRDefault="00B9525F" w:rsidP="00B9525F">
            <w:pPr>
              <w:jc w:val="both"/>
              <w:rPr>
                <w:rFonts w:ascii="宋体" w:eastAsia="宋体" w:hAnsi="宋体"/>
              </w:rPr>
            </w:pPr>
            <w:r w:rsidRPr="00B9525F">
              <w:rPr>
                <w:rFonts w:ascii="宋体" w:eastAsia="宋体" w:hAnsi="宋体" w:hint="eastAsia"/>
              </w:rPr>
              <w:t>双把手台面双金属把手设计</w:t>
            </w:r>
          </w:p>
          <w:p w:rsidR="00B9525F" w:rsidRPr="00B9525F" w:rsidRDefault="00B9525F" w:rsidP="00B9525F">
            <w:pPr>
              <w:jc w:val="both"/>
              <w:rPr>
                <w:rFonts w:ascii="宋体" w:eastAsia="宋体" w:hAnsi="宋体"/>
              </w:rPr>
            </w:pPr>
            <w:r w:rsidRPr="00B9525F">
              <w:rPr>
                <w:rFonts w:ascii="宋体" w:eastAsia="宋体" w:hAnsi="宋体" w:hint="eastAsia"/>
              </w:rPr>
              <w:t>工作台面为防止物品掉落及液体渗漏，工作台面有凹型三面围挡，且围挡与工作台面一体成型，围挡高度≥60mm(±3mm偏离)</w:t>
            </w:r>
          </w:p>
          <w:p w:rsidR="00B9525F" w:rsidRPr="00B9525F" w:rsidRDefault="00B9525F" w:rsidP="00B9525F">
            <w:pPr>
              <w:jc w:val="both"/>
              <w:rPr>
                <w:rFonts w:ascii="宋体" w:eastAsia="宋体" w:hAnsi="宋体"/>
              </w:rPr>
            </w:pPr>
            <w:r w:rsidRPr="00B9525F">
              <w:rPr>
                <w:rFonts w:ascii="宋体" w:eastAsia="宋体" w:hAnsi="宋体" w:hint="eastAsia"/>
              </w:rPr>
              <w:t>材质采用塑胶外壳抑菌材料</w:t>
            </w:r>
          </w:p>
          <w:p w:rsidR="00B9525F" w:rsidRPr="00B9525F" w:rsidRDefault="00B9525F" w:rsidP="00B9525F">
            <w:pPr>
              <w:jc w:val="both"/>
              <w:rPr>
                <w:rFonts w:ascii="宋体" w:eastAsia="宋体" w:hAnsi="宋体"/>
              </w:rPr>
            </w:pPr>
            <w:r w:rsidRPr="00B9525F">
              <w:rPr>
                <w:rFonts w:ascii="宋体" w:eastAsia="宋体" w:hAnsi="宋体" w:hint="eastAsia"/>
              </w:rPr>
              <w:t>线缆整车线缆隐藏式设计，车体线缆无外露</w:t>
            </w:r>
          </w:p>
          <w:p w:rsidR="00B9525F" w:rsidRPr="00B9525F" w:rsidRDefault="00B9525F" w:rsidP="00B9525F">
            <w:pPr>
              <w:jc w:val="both"/>
              <w:rPr>
                <w:rFonts w:ascii="宋体" w:eastAsia="宋体" w:hAnsi="宋体"/>
              </w:rPr>
            </w:pPr>
            <w:r w:rsidRPr="00B9525F">
              <w:rPr>
                <w:rFonts w:ascii="宋体" w:eastAsia="宋体" w:hAnsi="宋体" w:hint="eastAsia"/>
              </w:rPr>
              <w:t>脚轮4个医疗级万向脚轮；2个前轮带刹车功能，超静音、防滑、防缠绕脚轮。</w:t>
            </w:r>
          </w:p>
          <w:p w:rsidR="00B9525F" w:rsidRPr="00B9525F" w:rsidRDefault="00B9525F" w:rsidP="00B9525F">
            <w:pPr>
              <w:jc w:val="both"/>
              <w:rPr>
                <w:rFonts w:ascii="宋体" w:eastAsia="宋体" w:hAnsi="宋体"/>
              </w:rPr>
            </w:pPr>
            <w:r w:rsidRPr="00B9525F">
              <w:rPr>
                <w:rFonts w:ascii="宋体" w:eastAsia="宋体" w:hAnsi="宋体" w:hint="eastAsia"/>
              </w:rPr>
              <w:t>抽屉1）数量≥5层；2）药品层：超高频RFID硬件识别模组与药品超高频RFID标签识别；物品层：超高频RFID标签识别；3.防水防渗透；4）隐藏拉手设计；5）一层药品可放药品数量≥125支；6）可支持避光药品存放；</w:t>
            </w:r>
          </w:p>
          <w:p w:rsidR="00B9525F" w:rsidRPr="00B9525F" w:rsidRDefault="00B9525F" w:rsidP="00B9525F">
            <w:pPr>
              <w:jc w:val="both"/>
              <w:rPr>
                <w:rFonts w:ascii="宋体" w:eastAsia="宋体" w:hAnsi="宋体"/>
              </w:rPr>
            </w:pPr>
            <w:r w:rsidRPr="00B9525F">
              <w:rPr>
                <w:rFonts w:ascii="宋体" w:eastAsia="宋体" w:hAnsi="宋体" w:hint="eastAsia"/>
              </w:rPr>
              <w:t>制动方式脚踏式制动</w:t>
            </w:r>
          </w:p>
          <w:p w:rsidR="00B9525F" w:rsidRPr="00B9525F" w:rsidRDefault="00B9525F" w:rsidP="00B9525F">
            <w:pPr>
              <w:jc w:val="both"/>
              <w:rPr>
                <w:rFonts w:ascii="宋体" w:eastAsia="宋体" w:hAnsi="宋体"/>
              </w:rPr>
            </w:pPr>
            <w:r w:rsidRPr="00B9525F">
              <w:rPr>
                <w:rFonts w:ascii="宋体" w:eastAsia="宋体" w:hAnsi="宋体" w:hint="eastAsia"/>
              </w:rPr>
              <w:t>紧急开锁紧急开锁机制≥2</w:t>
            </w:r>
          </w:p>
          <w:p w:rsidR="00B9525F" w:rsidRPr="00B9525F" w:rsidRDefault="00B9525F" w:rsidP="00B9525F">
            <w:pPr>
              <w:jc w:val="both"/>
              <w:rPr>
                <w:rFonts w:ascii="宋体" w:eastAsia="宋体" w:hAnsi="宋体"/>
              </w:rPr>
            </w:pPr>
            <w:r w:rsidRPr="00B9525F">
              <w:rPr>
                <w:rFonts w:ascii="宋体" w:eastAsia="宋体" w:hAnsi="宋体" w:hint="eastAsia"/>
              </w:rPr>
              <w:t>三色指示灯</w:t>
            </w:r>
            <w:r w:rsidRPr="00B9525F">
              <w:rPr>
                <w:rFonts w:ascii="宋体" w:eastAsia="宋体" w:hAnsi="宋体" w:hint="eastAsia"/>
              </w:rPr>
              <w:tab/>
              <w:t>指示灯颜色≥3</w:t>
            </w:r>
          </w:p>
          <w:p w:rsidR="00B9525F" w:rsidRPr="00B9525F" w:rsidRDefault="00B9525F" w:rsidP="00B9525F">
            <w:pPr>
              <w:jc w:val="both"/>
              <w:rPr>
                <w:rFonts w:ascii="宋体" w:eastAsia="宋体" w:hAnsi="宋体"/>
              </w:rPr>
            </w:pPr>
            <w:r w:rsidRPr="00B9525F">
              <w:rPr>
                <w:rFonts w:ascii="宋体" w:eastAsia="宋体" w:hAnsi="宋体" w:hint="eastAsia"/>
              </w:rPr>
              <w:t>挂件无菌盒x1；垃圾桶挂架x1；垃圾桶x1；扫描枪x1；氧气瓶挂架x1；吸痰器挂架x1；输液杆x1</w:t>
            </w:r>
          </w:p>
          <w:p w:rsidR="00B9525F" w:rsidRPr="00B9525F" w:rsidRDefault="00B9525F" w:rsidP="00B9525F">
            <w:pPr>
              <w:jc w:val="both"/>
              <w:rPr>
                <w:rFonts w:ascii="宋体" w:eastAsia="宋体" w:hAnsi="宋体"/>
              </w:rPr>
            </w:pPr>
            <w:r w:rsidRPr="00B9525F">
              <w:rPr>
                <w:rFonts w:ascii="宋体" w:eastAsia="宋体" w:hAnsi="宋体" w:hint="eastAsia"/>
              </w:rPr>
              <w:t>处理器≥6核处理器</w:t>
            </w:r>
          </w:p>
          <w:p w:rsidR="00B9525F" w:rsidRPr="00B9525F" w:rsidRDefault="00B9525F" w:rsidP="00B9525F">
            <w:pPr>
              <w:jc w:val="both"/>
              <w:rPr>
                <w:rFonts w:ascii="宋体" w:eastAsia="宋体" w:hAnsi="宋体"/>
              </w:rPr>
            </w:pPr>
            <w:r w:rsidRPr="00B9525F">
              <w:rPr>
                <w:rFonts w:ascii="宋体" w:eastAsia="宋体" w:hAnsi="宋体" w:hint="eastAsia"/>
              </w:rPr>
              <w:t>内存≥4GB（RAM）+16GB(ROM)</w:t>
            </w:r>
          </w:p>
          <w:p w:rsidR="00B9525F" w:rsidRPr="00B9525F" w:rsidRDefault="00B9525F" w:rsidP="00B9525F">
            <w:pPr>
              <w:jc w:val="both"/>
              <w:rPr>
                <w:rFonts w:ascii="宋体" w:eastAsia="宋体" w:hAnsi="宋体"/>
              </w:rPr>
            </w:pPr>
            <w:r w:rsidRPr="00B9525F">
              <w:rPr>
                <w:rFonts w:ascii="宋体" w:eastAsia="宋体" w:hAnsi="宋体" w:hint="eastAsia"/>
              </w:rPr>
              <w:t>无线网络支持2.4G/5G双频网络，802.11 a/b/g/n/ac</w:t>
            </w:r>
          </w:p>
          <w:p w:rsidR="00B9525F" w:rsidRPr="00B9525F" w:rsidRDefault="00B9525F" w:rsidP="00B9525F">
            <w:pPr>
              <w:jc w:val="both"/>
              <w:rPr>
                <w:rFonts w:ascii="宋体" w:eastAsia="宋体" w:hAnsi="宋体"/>
              </w:rPr>
            </w:pPr>
            <w:r w:rsidRPr="00B9525F">
              <w:rPr>
                <w:rFonts w:ascii="宋体" w:eastAsia="宋体" w:hAnsi="宋体" w:hint="eastAsia"/>
              </w:rPr>
              <w:t>以太网端口</w:t>
            </w:r>
            <w:r w:rsidRPr="00B9525F">
              <w:rPr>
                <w:rFonts w:ascii="宋体" w:eastAsia="宋体" w:hAnsi="宋体" w:hint="eastAsia"/>
              </w:rPr>
              <w:tab/>
              <w:t>10/100/1000Mbps x1</w:t>
            </w:r>
          </w:p>
          <w:p w:rsidR="00B9525F" w:rsidRPr="00B9525F" w:rsidRDefault="00B9525F" w:rsidP="00B9525F">
            <w:pPr>
              <w:jc w:val="both"/>
              <w:rPr>
                <w:rFonts w:ascii="宋体" w:eastAsia="宋体" w:hAnsi="宋体"/>
              </w:rPr>
            </w:pPr>
            <w:r w:rsidRPr="00B9525F">
              <w:rPr>
                <w:rFonts w:ascii="宋体" w:eastAsia="宋体" w:hAnsi="宋体" w:hint="eastAsia"/>
              </w:rPr>
              <w:t>接口USB2.0 x1，USB3.0X1，RJ45 x1</w:t>
            </w:r>
          </w:p>
          <w:p w:rsidR="00B9525F" w:rsidRPr="00B9525F" w:rsidRDefault="00B9525F" w:rsidP="00B9525F">
            <w:pPr>
              <w:jc w:val="both"/>
              <w:rPr>
                <w:rFonts w:ascii="宋体" w:eastAsia="宋体" w:hAnsi="宋体"/>
              </w:rPr>
            </w:pPr>
            <w:r w:rsidRPr="00B9525F">
              <w:rPr>
                <w:rFonts w:ascii="宋体" w:eastAsia="宋体" w:hAnsi="宋体" w:hint="eastAsia"/>
              </w:rPr>
              <w:t>操作系统不低于Android 7.1版本</w:t>
            </w:r>
          </w:p>
          <w:p w:rsidR="00B9525F" w:rsidRPr="00B9525F" w:rsidRDefault="00B9525F" w:rsidP="00B9525F">
            <w:pPr>
              <w:jc w:val="both"/>
              <w:rPr>
                <w:rFonts w:ascii="宋体" w:eastAsia="宋体" w:hAnsi="宋体"/>
              </w:rPr>
            </w:pPr>
            <w:r w:rsidRPr="00B9525F">
              <w:rPr>
                <w:rFonts w:ascii="宋体" w:eastAsia="宋体" w:hAnsi="宋体" w:hint="eastAsia"/>
              </w:rPr>
              <w:t>电池容量磷酸铁锂 ≥13.2Ah</w:t>
            </w:r>
          </w:p>
          <w:p w:rsidR="00B9525F" w:rsidRPr="00B9525F" w:rsidRDefault="00B9525F" w:rsidP="00B9525F">
            <w:pPr>
              <w:jc w:val="both"/>
              <w:rPr>
                <w:rFonts w:ascii="宋体" w:eastAsia="宋体" w:hAnsi="宋体"/>
              </w:rPr>
            </w:pPr>
            <w:r w:rsidRPr="00B9525F">
              <w:rPr>
                <w:rFonts w:ascii="宋体" w:eastAsia="宋体" w:hAnsi="宋体" w:hint="eastAsia"/>
              </w:rPr>
              <w:t>续航时间满负荷工作时长≥14H</w:t>
            </w:r>
          </w:p>
          <w:p w:rsidR="00B9525F" w:rsidRPr="00B9525F" w:rsidRDefault="00B9525F" w:rsidP="00B9525F">
            <w:pPr>
              <w:jc w:val="both"/>
              <w:rPr>
                <w:rFonts w:ascii="宋体" w:eastAsia="宋体" w:hAnsi="宋体"/>
              </w:rPr>
            </w:pPr>
            <w:r w:rsidRPr="00B9525F">
              <w:rPr>
                <w:rFonts w:ascii="宋体" w:eastAsia="宋体" w:hAnsi="宋体" w:hint="eastAsia"/>
              </w:rPr>
              <w:t>电池循环次数≥1000次</w:t>
            </w:r>
          </w:p>
          <w:p w:rsidR="00B9525F" w:rsidRPr="00B9525F" w:rsidRDefault="00B9525F" w:rsidP="00B9525F">
            <w:pPr>
              <w:jc w:val="both"/>
              <w:rPr>
                <w:rFonts w:ascii="宋体" w:eastAsia="宋体" w:hAnsi="宋体"/>
              </w:rPr>
            </w:pPr>
            <w:r w:rsidRPr="00B9525F">
              <w:rPr>
                <w:rFonts w:ascii="宋体" w:eastAsia="宋体" w:hAnsi="宋体" w:hint="eastAsia"/>
              </w:rPr>
              <w:t>充电时间≤4小时</w:t>
            </w:r>
          </w:p>
          <w:p w:rsidR="00B9525F" w:rsidRPr="00B9525F" w:rsidRDefault="00B9525F" w:rsidP="00B9525F">
            <w:pPr>
              <w:jc w:val="both"/>
              <w:rPr>
                <w:rFonts w:ascii="宋体" w:eastAsia="宋体" w:hAnsi="宋体"/>
              </w:rPr>
            </w:pPr>
            <w:r w:rsidRPr="00B9525F">
              <w:rPr>
                <w:rFonts w:ascii="宋体" w:eastAsia="宋体" w:hAnsi="宋体" w:hint="eastAsia"/>
              </w:rPr>
              <w:t>电源线采用外置插拔线缆</w:t>
            </w:r>
          </w:p>
          <w:p w:rsidR="00B9525F" w:rsidRPr="00B9525F" w:rsidRDefault="00B9525F" w:rsidP="00B9525F">
            <w:pPr>
              <w:jc w:val="both"/>
              <w:rPr>
                <w:rFonts w:ascii="宋体" w:eastAsia="宋体" w:hAnsi="宋体"/>
              </w:rPr>
            </w:pPr>
            <w:r w:rsidRPr="00B9525F">
              <w:rPr>
                <w:rFonts w:ascii="宋体" w:eastAsia="宋体" w:hAnsi="宋体" w:hint="eastAsia"/>
              </w:rPr>
              <w:t>电源管理充放电管理设计，显示电量并且智能动态管理功耗</w:t>
            </w:r>
          </w:p>
          <w:p w:rsidR="00B9525F" w:rsidRPr="00B9525F" w:rsidRDefault="00B9525F" w:rsidP="00B9525F">
            <w:pPr>
              <w:jc w:val="both"/>
              <w:rPr>
                <w:rFonts w:ascii="宋体" w:eastAsia="宋体" w:hAnsi="宋体"/>
              </w:rPr>
            </w:pPr>
            <w:r w:rsidRPr="00B9525F">
              <w:rPr>
                <w:rFonts w:ascii="宋体" w:eastAsia="宋体" w:hAnsi="宋体" w:hint="eastAsia"/>
              </w:rPr>
              <w:t>漏电保护具有外壳对地漏电电流保护、电击保护功能</w:t>
            </w:r>
          </w:p>
          <w:p w:rsidR="00B9525F" w:rsidRPr="00B9525F" w:rsidRDefault="00B9525F" w:rsidP="00B9525F">
            <w:pPr>
              <w:jc w:val="both"/>
              <w:rPr>
                <w:rFonts w:ascii="宋体" w:eastAsia="宋体" w:hAnsi="宋体"/>
              </w:rPr>
            </w:pPr>
            <w:r w:rsidRPr="00B9525F">
              <w:rPr>
                <w:rFonts w:ascii="宋体" w:eastAsia="宋体" w:hAnsi="宋体" w:hint="eastAsia"/>
              </w:rPr>
              <w:t>电流电压保护具有过压、过流、欠压、过充、过放保护功能</w:t>
            </w:r>
          </w:p>
          <w:p w:rsidR="00B9525F" w:rsidRPr="00B9525F" w:rsidRDefault="00B9525F" w:rsidP="00B9525F">
            <w:pPr>
              <w:jc w:val="both"/>
              <w:rPr>
                <w:rFonts w:ascii="宋体" w:eastAsia="宋体" w:hAnsi="宋体"/>
              </w:rPr>
            </w:pPr>
            <w:r w:rsidRPr="00B9525F">
              <w:rPr>
                <w:rFonts w:ascii="宋体" w:eastAsia="宋体" w:hAnsi="宋体" w:hint="eastAsia"/>
              </w:rPr>
              <w:t>显示屏尺寸</w:t>
            </w:r>
            <w:r w:rsidRPr="00B9525F">
              <w:rPr>
                <w:rFonts w:ascii="宋体" w:eastAsia="宋体" w:hAnsi="宋体" w:hint="eastAsia"/>
              </w:rPr>
              <w:tab/>
              <w:t>≥15.6” IPS多点触摸屏</w:t>
            </w:r>
          </w:p>
          <w:p w:rsidR="00B9525F" w:rsidRPr="00B9525F" w:rsidRDefault="00B9525F" w:rsidP="00B9525F">
            <w:pPr>
              <w:jc w:val="both"/>
              <w:rPr>
                <w:rFonts w:ascii="宋体" w:eastAsia="宋体" w:hAnsi="宋体"/>
              </w:rPr>
            </w:pPr>
            <w:r w:rsidRPr="00B9525F">
              <w:rPr>
                <w:rFonts w:ascii="宋体" w:eastAsia="宋体" w:hAnsi="宋体" w:hint="eastAsia"/>
              </w:rPr>
              <w:t>分辨率最佳分辨率≥1920 x 1080</w:t>
            </w:r>
          </w:p>
          <w:p w:rsidR="00B9525F" w:rsidRPr="00B9525F" w:rsidRDefault="00B9525F" w:rsidP="00B9525F">
            <w:pPr>
              <w:jc w:val="both"/>
              <w:rPr>
                <w:rFonts w:ascii="宋体" w:eastAsia="宋体" w:hAnsi="宋体"/>
              </w:rPr>
            </w:pPr>
            <w:r w:rsidRPr="00B9525F">
              <w:rPr>
                <w:rFonts w:ascii="宋体" w:eastAsia="宋体" w:hAnsi="宋体" w:hint="eastAsia"/>
              </w:rPr>
              <w:t>支架调整角度</w:t>
            </w:r>
            <w:r w:rsidRPr="00B9525F">
              <w:rPr>
                <w:rFonts w:ascii="宋体" w:eastAsia="宋体" w:hAnsi="宋体" w:hint="eastAsia"/>
              </w:rPr>
              <w:tab/>
              <w:t>水平方向：≥180°旋转，</w:t>
            </w:r>
          </w:p>
          <w:p w:rsidR="00B9525F" w:rsidRPr="00577782" w:rsidRDefault="00B9525F" w:rsidP="00B9525F">
            <w:pPr>
              <w:jc w:val="both"/>
              <w:rPr>
                <w:rFonts w:ascii="宋体" w:eastAsia="宋体" w:hAnsi="宋体"/>
              </w:rPr>
            </w:pPr>
            <w:r w:rsidRPr="00B9525F">
              <w:rPr>
                <w:rFonts w:ascii="宋体" w:eastAsia="宋体" w:hAnsi="宋体" w:hint="eastAsia"/>
              </w:rPr>
              <w:t>上下：仰角≥75度，俯角≥15度</w:t>
            </w:r>
          </w:p>
        </w:tc>
      </w:tr>
      <w:tr w:rsidR="00B9525F" w:rsidTr="00C4136C">
        <w:trPr>
          <w:trHeight w:val="420"/>
        </w:trPr>
        <w:tc>
          <w:tcPr>
            <w:tcW w:w="421" w:type="pct"/>
            <w:tcBorders>
              <w:top w:val="single" w:sz="4" w:space="0" w:color="auto"/>
              <w:left w:val="single" w:sz="4" w:space="0" w:color="auto"/>
              <w:bottom w:val="single" w:sz="4" w:space="0" w:color="auto"/>
              <w:right w:val="single" w:sz="4" w:space="0" w:color="auto"/>
            </w:tcBorders>
            <w:noWrap/>
            <w:vAlign w:val="center"/>
          </w:tcPr>
          <w:p w:rsidR="00B9525F" w:rsidRDefault="00B9525F" w:rsidP="00B9525F">
            <w:pPr>
              <w:widowControl/>
              <w:spacing w:line="360" w:lineRule="auto"/>
              <w:jc w:val="center"/>
              <w:rPr>
                <w:rFonts w:ascii="宋体" w:eastAsia="宋体" w:hAnsi="宋体" w:cs="宋体"/>
                <w:color w:val="000000"/>
              </w:rPr>
            </w:pPr>
            <w:r>
              <w:rPr>
                <w:rFonts w:ascii="宋体" w:eastAsia="宋体" w:hAnsi="宋体" w:cs="宋体" w:hint="eastAsia"/>
                <w:color w:val="000000"/>
              </w:rPr>
              <w:t>7</w:t>
            </w:r>
            <w:r>
              <w:rPr>
                <w:rFonts w:ascii="宋体" w:eastAsia="宋体" w:hAnsi="宋体" w:cs="宋体"/>
                <w:color w:val="000000"/>
              </w:rPr>
              <w:t>4</w:t>
            </w:r>
          </w:p>
        </w:tc>
        <w:tc>
          <w:tcPr>
            <w:tcW w:w="711" w:type="pct"/>
            <w:tcBorders>
              <w:top w:val="single" w:sz="4" w:space="0" w:color="auto"/>
              <w:left w:val="single" w:sz="4" w:space="0" w:color="auto"/>
              <w:bottom w:val="single" w:sz="4" w:space="0" w:color="auto"/>
              <w:right w:val="single" w:sz="4" w:space="0" w:color="auto"/>
            </w:tcBorders>
            <w:vAlign w:val="center"/>
          </w:tcPr>
          <w:p w:rsidR="00B9525F" w:rsidRDefault="00B9525F" w:rsidP="00B9525F">
            <w:pPr>
              <w:widowControl/>
              <w:kinsoku/>
              <w:rPr>
                <w:rFonts w:ascii="宋体" w:hAnsi="宋体"/>
                <w:color w:val="000000"/>
                <w:sz w:val="22"/>
                <w:szCs w:val="22"/>
              </w:rPr>
            </w:pPr>
            <w:r>
              <w:rPr>
                <w:rFonts w:ascii="宋体" w:hAnsi="宋体" w:hint="eastAsia"/>
                <w:color w:val="000000"/>
                <w:sz w:val="22"/>
                <w:szCs w:val="22"/>
              </w:rPr>
              <w:t>移动护理PDA</w:t>
            </w:r>
          </w:p>
        </w:tc>
        <w:tc>
          <w:tcPr>
            <w:tcW w:w="492" w:type="pct"/>
            <w:tcBorders>
              <w:top w:val="single" w:sz="4" w:space="0" w:color="auto"/>
              <w:left w:val="single" w:sz="4" w:space="0" w:color="auto"/>
              <w:bottom w:val="single" w:sz="4" w:space="0" w:color="auto"/>
              <w:right w:val="single" w:sz="4" w:space="0" w:color="auto"/>
            </w:tcBorders>
            <w:vAlign w:val="center"/>
          </w:tcPr>
          <w:p w:rsidR="00B9525F" w:rsidRDefault="00B9525F" w:rsidP="00B9525F">
            <w:pPr>
              <w:widowControl/>
              <w:kinsoku/>
              <w:jc w:val="center"/>
              <w:rPr>
                <w:rFonts w:ascii="宋体" w:hAnsi="宋体"/>
                <w:color w:val="000000"/>
                <w:sz w:val="22"/>
                <w:szCs w:val="22"/>
              </w:rPr>
            </w:pPr>
            <w:r>
              <w:rPr>
                <w:rFonts w:ascii="宋体" w:hAnsi="宋体"/>
                <w:color w:val="000000"/>
                <w:sz w:val="22"/>
                <w:szCs w:val="22"/>
              </w:rPr>
              <w:t>168</w:t>
            </w:r>
          </w:p>
        </w:tc>
        <w:tc>
          <w:tcPr>
            <w:tcW w:w="421" w:type="pct"/>
            <w:tcBorders>
              <w:top w:val="single" w:sz="4" w:space="0" w:color="auto"/>
              <w:left w:val="single" w:sz="4" w:space="0" w:color="auto"/>
              <w:bottom w:val="single" w:sz="4" w:space="0" w:color="auto"/>
              <w:right w:val="single" w:sz="4" w:space="0" w:color="auto"/>
            </w:tcBorders>
            <w:vAlign w:val="center"/>
          </w:tcPr>
          <w:p w:rsidR="00B9525F" w:rsidRDefault="00B9525F" w:rsidP="00B9525F">
            <w:pPr>
              <w:widowControl/>
              <w:kinsoku/>
              <w:jc w:val="center"/>
              <w:rPr>
                <w:rFonts w:ascii="宋体" w:hAnsi="宋体"/>
                <w:color w:val="000000"/>
                <w:sz w:val="22"/>
                <w:szCs w:val="22"/>
              </w:rPr>
            </w:pPr>
            <w:r>
              <w:rPr>
                <w:rFonts w:ascii="宋体" w:hAnsi="宋体" w:hint="eastAsia"/>
                <w:color w:val="000000"/>
                <w:sz w:val="22"/>
                <w:szCs w:val="22"/>
              </w:rPr>
              <w:t>台</w:t>
            </w:r>
          </w:p>
        </w:tc>
        <w:tc>
          <w:tcPr>
            <w:tcW w:w="2955" w:type="pct"/>
            <w:tcBorders>
              <w:top w:val="single" w:sz="4" w:space="0" w:color="auto"/>
              <w:left w:val="single" w:sz="4" w:space="0" w:color="auto"/>
              <w:bottom w:val="single" w:sz="4" w:space="0" w:color="auto"/>
              <w:right w:val="single" w:sz="4" w:space="0" w:color="auto"/>
            </w:tcBorders>
            <w:vAlign w:val="center"/>
          </w:tcPr>
          <w:p w:rsidR="00B9525F" w:rsidRPr="00B9525F" w:rsidRDefault="00B9525F" w:rsidP="00B9525F">
            <w:pPr>
              <w:jc w:val="both"/>
              <w:rPr>
                <w:rFonts w:ascii="宋体" w:eastAsia="宋体" w:hAnsi="宋体"/>
              </w:rPr>
            </w:pPr>
            <w:r w:rsidRPr="00B9525F">
              <w:rPr>
                <w:rFonts w:ascii="宋体" w:eastAsia="宋体" w:hAnsi="宋体" w:hint="eastAsia"/>
              </w:rPr>
              <w:t>处理器≥8核处理器，频率≥2.3GHZ</w:t>
            </w:r>
          </w:p>
          <w:p w:rsidR="00B9525F" w:rsidRPr="00B9525F" w:rsidRDefault="00B9525F" w:rsidP="00B9525F">
            <w:pPr>
              <w:jc w:val="both"/>
              <w:rPr>
                <w:rFonts w:ascii="宋体" w:eastAsia="宋体" w:hAnsi="宋体"/>
              </w:rPr>
            </w:pPr>
            <w:r w:rsidRPr="00B9525F">
              <w:rPr>
                <w:rFonts w:ascii="宋体" w:eastAsia="宋体" w:hAnsi="宋体" w:hint="eastAsia"/>
              </w:rPr>
              <w:t>内存容量≥3GB RAM，≥32GB ROM</w:t>
            </w:r>
          </w:p>
          <w:p w:rsidR="00B9525F" w:rsidRPr="00B9525F" w:rsidRDefault="00B9525F" w:rsidP="00B9525F">
            <w:pPr>
              <w:jc w:val="both"/>
              <w:rPr>
                <w:rFonts w:ascii="宋体" w:eastAsia="宋体" w:hAnsi="宋体"/>
              </w:rPr>
            </w:pPr>
            <w:r w:rsidRPr="00B9525F">
              <w:rPr>
                <w:rFonts w:ascii="宋体" w:eastAsia="宋体" w:hAnsi="宋体" w:hint="eastAsia"/>
              </w:rPr>
              <w:t>续航能力可充电的锂离子电池，容量≥4100mAh</w:t>
            </w:r>
          </w:p>
          <w:p w:rsidR="00B9525F" w:rsidRPr="00B9525F" w:rsidRDefault="00B9525F" w:rsidP="00B9525F">
            <w:pPr>
              <w:jc w:val="both"/>
              <w:rPr>
                <w:rFonts w:ascii="宋体" w:eastAsia="宋体" w:hAnsi="宋体"/>
              </w:rPr>
            </w:pPr>
            <w:r w:rsidRPr="00B9525F">
              <w:rPr>
                <w:rFonts w:ascii="宋体" w:eastAsia="宋体" w:hAnsi="宋体" w:hint="eastAsia"/>
              </w:rPr>
              <w:t>材质采用塑胶外壳抑菌材料</w:t>
            </w:r>
          </w:p>
          <w:p w:rsidR="00B9525F" w:rsidRPr="00B9525F" w:rsidRDefault="00B9525F" w:rsidP="00B9525F">
            <w:pPr>
              <w:jc w:val="both"/>
              <w:rPr>
                <w:rFonts w:ascii="宋体" w:eastAsia="宋体" w:hAnsi="宋体"/>
              </w:rPr>
            </w:pPr>
            <w:r w:rsidRPr="00B9525F">
              <w:rPr>
                <w:rFonts w:ascii="宋体" w:eastAsia="宋体" w:hAnsi="宋体" w:hint="eastAsia"/>
              </w:rPr>
              <w:t>电池一体化为避免后期电池接触不良等问题，电池采用一体化设计，不可拆卸</w:t>
            </w:r>
          </w:p>
          <w:p w:rsidR="00B9525F" w:rsidRPr="00B9525F" w:rsidRDefault="00B9525F" w:rsidP="00B9525F">
            <w:pPr>
              <w:jc w:val="both"/>
              <w:rPr>
                <w:rFonts w:ascii="宋体" w:eastAsia="宋体" w:hAnsi="宋体"/>
              </w:rPr>
            </w:pPr>
            <w:r w:rsidRPr="00B9525F">
              <w:rPr>
                <w:rFonts w:ascii="宋体" w:eastAsia="宋体" w:hAnsi="宋体" w:hint="eastAsia"/>
              </w:rPr>
              <w:t>按键电源键，扫描键（左右），手电筒键，主页键，快捷功能键</w:t>
            </w:r>
          </w:p>
          <w:p w:rsidR="00B9525F" w:rsidRPr="00B9525F" w:rsidRDefault="00B9525F" w:rsidP="00B9525F">
            <w:pPr>
              <w:jc w:val="both"/>
              <w:rPr>
                <w:rFonts w:ascii="宋体" w:eastAsia="宋体" w:hAnsi="宋体"/>
              </w:rPr>
            </w:pPr>
            <w:r w:rsidRPr="00B9525F">
              <w:rPr>
                <w:rFonts w:ascii="宋体" w:eastAsia="宋体" w:hAnsi="宋体" w:hint="eastAsia"/>
              </w:rPr>
              <w:t>屏幕≥5英寸，电容多点触控，2.5D圆弧技术，采用康宁玻璃盖板</w:t>
            </w:r>
          </w:p>
          <w:p w:rsidR="00B9525F" w:rsidRPr="00B9525F" w:rsidRDefault="00B9525F" w:rsidP="00B9525F">
            <w:pPr>
              <w:jc w:val="both"/>
              <w:rPr>
                <w:rFonts w:ascii="宋体" w:eastAsia="宋体" w:hAnsi="宋体"/>
              </w:rPr>
            </w:pPr>
            <w:r w:rsidRPr="00B9525F">
              <w:rPr>
                <w:rFonts w:ascii="宋体" w:eastAsia="宋体" w:hAnsi="宋体" w:hint="eastAsia"/>
              </w:rPr>
              <w:t>分辨率</w:t>
            </w:r>
            <w:r w:rsidRPr="00B9525F">
              <w:rPr>
                <w:rFonts w:ascii="宋体" w:eastAsia="宋体" w:hAnsi="宋体" w:hint="eastAsia"/>
              </w:rPr>
              <w:tab/>
              <w:t>≥1920 x1080</w:t>
            </w:r>
          </w:p>
          <w:p w:rsidR="00B9525F" w:rsidRPr="00B9525F" w:rsidRDefault="00B9525F" w:rsidP="00B9525F">
            <w:pPr>
              <w:jc w:val="both"/>
              <w:rPr>
                <w:rFonts w:ascii="宋体" w:eastAsia="宋体" w:hAnsi="宋体"/>
              </w:rPr>
            </w:pPr>
            <w:r w:rsidRPr="00B9525F">
              <w:rPr>
                <w:rFonts w:ascii="宋体" w:eastAsia="宋体" w:hAnsi="宋体" w:hint="eastAsia"/>
              </w:rPr>
              <w:t>摄像头</w:t>
            </w:r>
            <w:r w:rsidRPr="00B9525F">
              <w:rPr>
                <w:rFonts w:ascii="宋体" w:eastAsia="宋体" w:hAnsi="宋体" w:hint="eastAsia"/>
              </w:rPr>
              <w:tab/>
              <w:t>≥1300万像素，自动对焦摄像头</w:t>
            </w:r>
          </w:p>
          <w:p w:rsidR="00B9525F" w:rsidRPr="00B9525F" w:rsidRDefault="00B9525F" w:rsidP="00B9525F">
            <w:pPr>
              <w:jc w:val="both"/>
              <w:rPr>
                <w:rFonts w:ascii="宋体" w:eastAsia="宋体" w:hAnsi="宋体"/>
              </w:rPr>
            </w:pPr>
            <w:r w:rsidRPr="00B9525F">
              <w:rPr>
                <w:rFonts w:ascii="宋体" w:eastAsia="宋体" w:hAnsi="宋体" w:hint="eastAsia"/>
              </w:rPr>
              <w:t>隐蔽取证摄像头位于设备顶部，与扫描头在同一位置，取证方便、隐蔽</w:t>
            </w:r>
          </w:p>
          <w:p w:rsidR="00B9525F" w:rsidRPr="00B9525F" w:rsidRDefault="00B9525F" w:rsidP="00B9525F">
            <w:pPr>
              <w:jc w:val="both"/>
              <w:rPr>
                <w:rFonts w:ascii="宋体" w:eastAsia="宋体" w:hAnsi="宋体"/>
              </w:rPr>
            </w:pPr>
            <w:r w:rsidRPr="00B9525F">
              <w:rPr>
                <w:rFonts w:ascii="宋体" w:eastAsia="宋体" w:hAnsi="宋体" w:hint="eastAsia"/>
              </w:rPr>
              <w:t>手电筒双手电筒设置，分别方便护士察看病人瞳孔和夜间查房；在关机状态下也可以正常使用瞳孔手电筒。其中瞳孔手电为独立物理按键控制；查房手电为软件控制</w:t>
            </w:r>
          </w:p>
          <w:p w:rsidR="00B9525F" w:rsidRPr="00B9525F" w:rsidRDefault="00B9525F" w:rsidP="00B9525F">
            <w:pPr>
              <w:jc w:val="both"/>
              <w:rPr>
                <w:rFonts w:ascii="宋体" w:eastAsia="宋体" w:hAnsi="宋体"/>
              </w:rPr>
            </w:pPr>
            <w:r w:rsidRPr="00B9525F">
              <w:rPr>
                <w:rFonts w:ascii="宋体" w:eastAsia="宋体" w:hAnsi="宋体" w:hint="eastAsia"/>
              </w:rPr>
              <w:t>重量≤250g（含标准电池）</w:t>
            </w:r>
          </w:p>
          <w:p w:rsidR="00B9525F" w:rsidRPr="00B9525F" w:rsidRDefault="00B9525F" w:rsidP="00B9525F">
            <w:pPr>
              <w:jc w:val="both"/>
              <w:rPr>
                <w:rFonts w:ascii="宋体" w:eastAsia="宋体" w:hAnsi="宋体"/>
              </w:rPr>
            </w:pPr>
            <w:r w:rsidRPr="00B9525F">
              <w:rPr>
                <w:rFonts w:ascii="宋体" w:eastAsia="宋体" w:hAnsi="宋体" w:hint="eastAsia"/>
              </w:rPr>
              <w:t>尺寸150mm L × 70mm W × 15mm D（最薄处）±5mm</w:t>
            </w:r>
          </w:p>
          <w:p w:rsidR="00B9525F" w:rsidRPr="00B9525F" w:rsidRDefault="00B9525F" w:rsidP="00B9525F">
            <w:pPr>
              <w:jc w:val="both"/>
              <w:rPr>
                <w:rFonts w:ascii="宋体" w:eastAsia="宋体" w:hAnsi="宋体"/>
              </w:rPr>
            </w:pPr>
            <w:r w:rsidRPr="00B9525F">
              <w:rPr>
                <w:rFonts w:ascii="宋体" w:eastAsia="宋体" w:hAnsi="宋体" w:hint="eastAsia"/>
              </w:rPr>
              <w:t>防摔抗震可承受1.2m高处到地面的多次跌落；1000次0.5米滚桶测试</w:t>
            </w:r>
          </w:p>
          <w:p w:rsidR="00B9525F" w:rsidRPr="00B9525F" w:rsidRDefault="00B9525F" w:rsidP="00B9525F">
            <w:pPr>
              <w:jc w:val="both"/>
              <w:rPr>
                <w:rFonts w:ascii="宋体" w:eastAsia="宋体" w:hAnsi="宋体"/>
              </w:rPr>
            </w:pPr>
            <w:r w:rsidRPr="00B9525F">
              <w:rPr>
                <w:rFonts w:ascii="宋体" w:eastAsia="宋体" w:hAnsi="宋体" w:hint="eastAsia"/>
              </w:rPr>
              <w:t>WIFI网络支持802.11a/b/g/n/ac协议，2.4G/5G双频</w:t>
            </w:r>
          </w:p>
          <w:p w:rsidR="00B9525F" w:rsidRPr="00B9525F" w:rsidRDefault="00B9525F" w:rsidP="00B9525F">
            <w:pPr>
              <w:jc w:val="both"/>
              <w:rPr>
                <w:rFonts w:ascii="宋体" w:eastAsia="宋体" w:hAnsi="宋体"/>
              </w:rPr>
            </w:pPr>
            <w:r w:rsidRPr="00B9525F">
              <w:rPr>
                <w:rFonts w:ascii="宋体" w:eastAsia="宋体" w:hAnsi="宋体" w:hint="eastAsia"/>
              </w:rPr>
              <w:t>无线广域网</w:t>
            </w:r>
            <w:r w:rsidRPr="00B9525F">
              <w:rPr>
                <w:rFonts w:ascii="宋体" w:eastAsia="宋体" w:hAnsi="宋体" w:hint="eastAsia"/>
              </w:rPr>
              <w:tab/>
              <w:t>支持4G全网通</w:t>
            </w:r>
          </w:p>
          <w:p w:rsidR="00B9525F" w:rsidRPr="00B9525F" w:rsidRDefault="00B9525F" w:rsidP="00B9525F">
            <w:pPr>
              <w:jc w:val="both"/>
              <w:rPr>
                <w:rFonts w:ascii="宋体" w:eastAsia="宋体" w:hAnsi="宋体"/>
              </w:rPr>
            </w:pPr>
            <w:r w:rsidRPr="00B9525F">
              <w:rPr>
                <w:rFonts w:ascii="宋体" w:eastAsia="宋体" w:hAnsi="宋体" w:hint="eastAsia"/>
              </w:rPr>
              <w:t>蓝牙≥Bluetooth 4.1+LE+HS+EDR</w:t>
            </w:r>
          </w:p>
          <w:p w:rsidR="00B9525F" w:rsidRPr="00B9525F" w:rsidRDefault="00B9525F" w:rsidP="00B9525F">
            <w:pPr>
              <w:jc w:val="both"/>
              <w:rPr>
                <w:rFonts w:ascii="宋体" w:eastAsia="宋体" w:hAnsi="宋体"/>
              </w:rPr>
            </w:pPr>
            <w:r w:rsidRPr="00B9525F">
              <w:rPr>
                <w:rFonts w:ascii="宋体" w:eastAsia="宋体" w:hAnsi="宋体" w:hint="eastAsia"/>
              </w:rPr>
              <w:t>条码扫描引擎扫描范围：≥40°(水平), ≥ 30° (垂直)；扫描角度：旋转角度360°，上下倾角：±45°，左右倾角：±60°;</w:t>
            </w:r>
          </w:p>
          <w:p w:rsidR="00B9525F" w:rsidRPr="00B9525F" w:rsidRDefault="00B9525F" w:rsidP="00B9525F">
            <w:pPr>
              <w:jc w:val="both"/>
              <w:rPr>
                <w:rFonts w:ascii="宋体" w:eastAsia="宋体" w:hAnsi="宋体"/>
              </w:rPr>
            </w:pPr>
            <w:r w:rsidRPr="00B9525F">
              <w:rPr>
                <w:rFonts w:ascii="宋体" w:eastAsia="宋体" w:hAnsi="宋体" w:hint="eastAsia"/>
              </w:rPr>
              <w:t>条码扫描窗</w:t>
            </w:r>
            <w:r w:rsidRPr="00B9525F">
              <w:rPr>
                <w:rFonts w:ascii="宋体" w:eastAsia="宋体" w:hAnsi="宋体" w:hint="eastAsia"/>
              </w:rPr>
              <w:tab/>
              <w:t>为方便医护人员无需弯曲手腕即可完成扫描，扫描窗口采用斜切角15°设计。</w:t>
            </w:r>
          </w:p>
          <w:p w:rsidR="00B9525F" w:rsidRPr="00B9525F" w:rsidRDefault="00B9525F" w:rsidP="00B9525F">
            <w:pPr>
              <w:jc w:val="both"/>
              <w:rPr>
                <w:rFonts w:ascii="宋体" w:eastAsia="宋体" w:hAnsi="宋体"/>
              </w:rPr>
            </w:pPr>
            <w:r w:rsidRPr="00B9525F">
              <w:rPr>
                <w:rFonts w:ascii="宋体" w:eastAsia="宋体" w:hAnsi="宋体" w:hint="eastAsia"/>
              </w:rPr>
              <w:t>连续扫描可支持条码屏幕倒转扫描和自动连续扫描，速度分快速、中速、慢速（需提供功能截图证明文件）</w:t>
            </w:r>
          </w:p>
          <w:p w:rsidR="00B9525F" w:rsidRPr="00B9525F" w:rsidRDefault="00B9525F" w:rsidP="00B9525F">
            <w:pPr>
              <w:jc w:val="both"/>
              <w:rPr>
                <w:rFonts w:ascii="宋体" w:eastAsia="宋体" w:hAnsi="宋体"/>
              </w:rPr>
            </w:pPr>
            <w:r w:rsidRPr="00B9525F">
              <w:rPr>
                <w:rFonts w:ascii="宋体" w:eastAsia="宋体" w:hAnsi="宋体" w:hint="eastAsia"/>
              </w:rPr>
              <w:t>操作系统Android8.1或以上医疗操作系统</w:t>
            </w:r>
          </w:p>
          <w:p w:rsidR="00B9525F" w:rsidRPr="00B9525F" w:rsidRDefault="00B9525F" w:rsidP="00B9525F">
            <w:pPr>
              <w:jc w:val="both"/>
              <w:rPr>
                <w:rFonts w:ascii="宋体" w:eastAsia="宋体" w:hAnsi="宋体"/>
              </w:rPr>
            </w:pPr>
            <w:r w:rsidRPr="00B9525F">
              <w:rPr>
                <w:rFonts w:ascii="宋体" w:eastAsia="宋体" w:hAnsi="宋体" w:hint="eastAsia"/>
              </w:rPr>
              <w:t>个性化桌面</w:t>
            </w:r>
            <w:r w:rsidRPr="00B9525F">
              <w:rPr>
                <w:rFonts w:ascii="宋体" w:eastAsia="宋体" w:hAnsi="宋体" w:hint="eastAsia"/>
              </w:rPr>
              <w:tab/>
              <w:t>通过扫描二维码快速实现个性化桌面设置，满足不同的应用场景要求。</w:t>
            </w:r>
          </w:p>
          <w:p w:rsidR="00B9525F" w:rsidRPr="00B9525F" w:rsidRDefault="00B9525F" w:rsidP="00B9525F">
            <w:pPr>
              <w:jc w:val="both"/>
              <w:rPr>
                <w:rFonts w:ascii="宋体" w:eastAsia="宋体" w:hAnsi="宋体"/>
              </w:rPr>
            </w:pPr>
            <w:r w:rsidRPr="00B9525F">
              <w:rPr>
                <w:rFonts w:ascii="宋体" w:eastAsia="宋体" w:hAnsi="宋体" w:hint="eastAsia"/>
              </w:rPr>
              <w:t>固件升级支持OTA在线系统升级，当设备收到新版本更新提示时，在连接好WiFi无线网络的环境下，用户可选择更新，自动下载、验证、更新系统升级包。升级记录可查，可多设备批量进行系统升级。</w:t>
            </w:r>
          </w:p>
          <w:p w:rsidR="00B9525F" w:rsidRPr="00B9525F" w:rsidRDefault="00B9525F" w:rsidP="00B9525F">
            <w:pPr>
              <w:jc w:val="both"/>
              <w:rPr>
                <w:rFonts w:ascii="宋体" w:eastAsia="宋体" w:hAnsi="宋体"/>
              </w:rPr>
            </w:pPr>
            <w:r w:rsidRPr="00B9525F">
              <w:rPr>
                <w:rFonts w:ascii="宋体" w:eastAsia="宋体" w:hAnsi="宋体" w:hint="eastAsia"/>
              </w:rPr>
              <w:t>超级用户内置超级用户程序，防止用户忘记密码时解锁不了设备</w:t>
            </w:r>
          </w:p>
          <w:p w:rsidR="00B9525F" w:rsidRPr="00B9525F" w:rsidRDefault="00B9525F" w:rsidP="00B9525F">
            <w:pPr>
              <w:jc w:val="both"/>
              <w:rPr>
                <w:rFonts w:ascii="宋体" w:eastAsia="宋体" w:hAnsi="宋体"/>
              </w:rPr>
            </w:pPr>
            <w:r w:rsidRPr="00B9525F">
              <w:rPr>
                <w:rFonts w:ascii="宋体" w:eastAsia="宋体" w:hAnsi="宋体" w:hint="eastAsia"/>
              </w:rPr>
              <w:t>一键启动设备具有一键启动功能，用户可自由设置相关软件的一键启动</w:t>
            </w:r>
          </w:p>
          <w:p w:rsidR="00B9525F" w:rsidRPr="00B9525F" w:rsidRDefault="00B9525F" w:rsidP="00B9525F">
            <w:pPr>
              <w:jc w:val="both"/>
              <w:rPr>
                <w:rFonts w:ascii="宋体" w:eastAsia="宋体" w:hAnsi="宋体"/>
              </w:rPr>
            </w:pPr>
            <w:r w:rsidRPr="00B9525F">
              <w:rPr>
                <w:rFonts w:ascii="宋体" w:eastAsia="宋体" w:hAnsi="宋体" w:hint="eastAsia"/>
              </w:rPr>
              <w:t>网络安全管理不借助任何第三方软件即可实现对医院Wlan指定SSID和MAC地址双向绑定，确保设备院内医疗使用。（需提供功能截图证明文件）</w:t>
            </w:r>
          </w:p>
          <w:p w:rsidR="00B9525F" w:rsidRPr="00B9525F" w:rsidRDefault="00B9525F" w:rsidP="00B9525F">
            <w:pPr>
              <w:jc w:val="both"/>
              <w:rPr>
                <w:rFonts w:ascii="宋体" w:eastAsia="宋体" w:hAnsi="宋体"/>
              </w:rPr>
            </w:pPr>
            <w:r w:rsidRPr="00B9525F">
              <w:rPr>
                <w:rFonts w:ascii="宋体" w:eastAsia="宋体" w:hAnsi="宋体" w:hint="eastAsia"/>
              </w:rPr>
              <w:t>设备安全管理提供设备安全管理方案，对软件的安装/卸载、设置、USB数据传输、文件管理（复制、修改、删除文件）进行密码保护。</w:t>
            </w:r>
          </w:p>
          <w:p w:rsidR="00B9525F" w:rsidRPr="00B9525F" w:rsidRDefault="00B9525F" w:rsidP="00B9525F">
            <w:pPr>
              <w:jc w:val="both"/>
              <w:rPr>
                <w:rFonts w:ascii="宋体" w:eastAsia="宋体" w:hAnsi="宋体"/>
              </w:rPr>
            </w:pPr>
            <w:r w:rsidRPr="00B9525F">
              <w:rPr>
                <w:rFonts w:ascii="宋体" w:eastAsia="宋体" w:hAnsi="宋体" w:hint="eastAsia"/>
              </w:rPr>
              <w:t>防护等级≥IP67</w:t>
            </w:r>
          </w:p>
        </w:tc>
      </w:tr>
      <w:tr w:rsidR="00B9525F" w:rsidTr="00C4136C">
        <w:trPr>
          <w:trHeight w:val="420"/>
        </w:trPr>
        <w:tc>
          <w:tcPr>
            <w:tcW w:w="421" w:type="pct"/>
            <w:tcBorders>
              <w:top w:val="single" w:sz="4" w:space="0" w:color="auto"/>
              <w:left w:val="single" w:sz="4" w:space="0" w:color="auto"/>
              <w:bottom w:val="single" w:sz="4" w:space="0" w:color="auto"/>
              <w:right w:val="single" w:sz="4" w:space="0" w:color="auto"/>
            </w:tcBorders>
            <w:noWrap/>
            <w:vAlign w:val="center"/>
          </w:tcPr>
          <w:p w:rsidR="00B9525F" w:rsidRDefault="00B9525F" w:rsidP="00B9525F">
            <w:pPr>
              <w:widowControl/>
              <w:spacing w:line="360" w:lineRule="auto"/>
              <w:jc w:val="center"/>
              <w:rPr>
                <w:rFonts w:ascii="宋体" w:eastAsia="宋体" w:hAnsi="宋体" w:cs="宋体"/>
                <w:color w:val="000000"/>
              </w:rPr>
            </w:pPr>
            <w:r>
              <w:rPr>
                <w:rFonts w:ascii="宋体" w:eastAsia="宋体" w:hAnsi="宋体" w:cs="宋体" w:hint="eastAsia"/>
                <w:color w:val="000000"/>
              </w:rPr>
              <w:t>7</w:t>
            </w:r>
            <w:r>
              <w:rPr>
                <w:rFonts w:ascii="宋体" w:eastAsia="宋体" w:hAnsi="宋体" w:cs="宋体"/>
                <w:color w:val="000000"/>
              </w:rPr>
              <w:t>5</w:t>
            </w:r>
          </w:p>
        </w:tc>
        <w:tc>
          <w:tcPr>
            <w:tcW w:w="711" w:type="pct"/>
            <w:tcBorders>
              <w:top w:val="single" w:sz="4" w:space="0" w:color="auto"/>
              <w:left w:val="single" w:sz="4" w:space="0" w:color="auto"/>
              <w:bottom w:val="single" w:sz="4" w:space="0" w:color="auto"/>
              <w:right w:val="single" w:sz="4" w:space="0" w:color="auto"/>
            </w:tcBorders>
            <w:vAlign w:val="center"/>
          </w:tcPr>
          <w:p w:rsidR="00B9525F" w:rsidRDefault="00B9525F" w:rsidP="00B9525F">
            <w:pPr>
              <w:widowControl/>
              <w:kinsoku/>
              <w:rPr>
                <w:rFonts w:ascii="宋体" w:hAnsi="宋体"/>
                <w:color w:val="000000"/>
                <w:sz w:val="22"/>
                <w:szCs w:val="22"/>
              </w:rPr>
            </w:pPr>
            <w:r>
              <w:rPr>
                <w:rFonts w:ascii="宋体" w:hAnsi="宋体" w:hint="eastAsia"/>
                <w:color w:val="000000"/>
                <w:sz w:val="22"/>
                <w:szCs w:val="22"/>
              </w:rPr>
              <w:t>移动护理、医生工作站</w:t>
            </w:r>
          </w:p>
        </w:tc>
        <w:tc>
          <w:tcPr>
            <w:tcW w:w="492" w:type="pct"/>
            <w:tcBorders>
              <w:top w:val="single" w:sz="4" w:space="0" w:color="auto"/>
              <w:left w:val="single" w:sz="4" w:space="0" w:color="auto"/>
              <w:bottom w:val="single" w:sz="4" w:space="0" w:color="auto"/>
              <w:right w:val="single" w:sz="4" w:space="0" w:color="auto"/>
            </w:tcBorders>
            <w:vAlign w:val="center"/>
          </w:tcPr>
          <w:p w:rsidR="00B9525F" w:rsidRDefault="00B9525F" w:rsidP="00B9525F">
            <w:pPr>
              <w:widowControl/>
              <w:kinsoku/>
              <w:jc w:val="center"/>
              <w:rPr>
                <w:rFonts w:ascii="宋体" w:hAnsi="宋体"/>
                <w:color w:val="000000"/>
                <w:sz w:val="22"/>
                <w:szCs w:val="22"/>
              </w:rPr>
            </w:pPr>
            <w:r>
              <w:rPr>
                <w:rFonts w:ascii="宋体" w:hAnsi="宋体"/>
                <w:color w:val="000000"/>
                <w:sz w:val="22"/>
                <w:szCs w:val="22"/>
              </w:rPr>
              <w:t>68</w:t>
            </w:r>
          </w:p>
        </w:tc>
        <w:tc>
          <w:tcPr>
            <w:tcW w:w="421" w:type="pct"/>
            <w:tcBorders>
              <w:top w:val="single" w:sz="4" w:space="0" w:color="auto"/>
              <w:left w:val="single" w:sz="4" w:space="0" w:color="auto"/>
              <w:bottom w:val="single" w:sz="4" w:space="0" w:color="auto"/>
              <w:right w:val="single" w:sz="4" w:space="0" w:color="auto"/>
            </w:tcBorders>
            <w:vAlign w:val="center"/>
          </w:tcPr>
          <w:p w:rsidR="00B9525F" w:rsidRDefault="00B9525F" w:rsidP="00B9525F">
            <w:pPr>
              <w:widowControl/>
              <w:kinsoku/>
              <w:jc w:val="center"/>
              <w:rPr>
                <w:rFonts w:ascii="宋体" w:hAnsi="宋体"/>
                <w:color w:val="000000"/>
                <w:sz w:val="22"/>
                <w:szCs w:val="22"/>
              </w:rPr>
            </w:pPr>
            <w:r>
              <w:rPr>
                <w:rFonts w:ascii="宋体" w:hAnsi="宋体" w:hint="eastAsia"/>
                <w:color w:val="000000"/>
                <w:sz w:val="22"/>
                <w:szCs w:val="22"/>
              </w:rPr>
              <w:t>台</w:t>
            </w:r>
          </w:p>
        </w:tc>
        <w:tc>
          <w:tcPr>
            <w:tcW w:w="2955" w:type="pct"/>
            <w:tcBorders>
              <w:top w:val="single" w:sz="4" w:space="0" w:color="auto"/>
              <w:left w:val="single" w:sz="4" w:space="0" w:color="auto"/>
              <w:bottom w:val="single" w:sz="4" w:space="0" w:color="auto"/>
              <w:right w:val="single" w:sz="4" w:space="0" w:color="auto"/>
            </w:tcBorders>
            <w:vAlign w:val="center"/>
          </w:tcPr>
          <w:p w:rsidR="00B9525F" w:rsidRPr="00B9525F" w:rsidRDefault="00B9525F" w:rsidP="00B9525F">
            <w:pPr>
              <w:jc w:val="both"/>
              <w:rPr>
                <w:rFonts w:ascii="宋体" w:eastAsia="宋体" w:hAnsi="宋体"/>
              </w:rPr>
            </w:pPr>
            <w:r w:rsidRPr="00B9525F">
              <w:rPr>
                <w:rFonts w:ascii="宋体" w:eastAsia="宋体" w:hAnsi="宋体" w:hint="eastAsia"/>
              </w:rPr>
              <w:t>整车重量整车重量≤55KG（不含挂件）</w:t>
            </w:r>
          </w:p>
          <w:p w:rsidR="00B9525F" w:rsidRPr="00B9525F" w:rsidRDefault="00B9525F" w:rsidP="00B9525F">
            <w:pPr>
              <w:jc w:val="both"/>
              <w:rPr>
                <w:rFonts w:ascii="宋体" w:eastAsia="宋体" w:hAnsi="宋体"/>
              </w:rPr>
            </w:pPr>
            <w:r w:rsidRPr="00B9525F">
              <w:rPr>
                <w:rFonts w:ascii="宋体" w:eastAsia="宋体" w:hAnsi="宋体" w:hint="eastAsia"/>
              </w:rPr>
              <w:t>外形尺寸宽480 x深530 x高960mm（台面高度），尺寸允许±10mm偏离</w:t>
            </w:r>
          </w:p>
          <w:p w:rsidR="00B9525F" w:rsidRPr="00B9525F" w:rsidRDefault="00B9525F" w:rsidP="00B9525F">
            <w:pPr>
              <w:jc w:val="both"/>
              <w:rPr>
                <w:rFonts w:ascii="宋体" w:eastAsia="宋体" w:hAnsi="宋体"/>
              </w:rPr>
            </w:pPr>
            <w:r w:rsidRPr="00B9525F">
              <w:rPr>
                <w:rFonts w:ascii="宋体" w:eastAsia="宋体" w:hAnsi="宋体" w:hint="eastAsia"/>
              </w:rPr>
              <w:t>控制面板指示台面上方具有一键开机状态指示灯、百分比电池电量显示灯和电动刹车按钮</w:t>
            </w:r>
          </w:p>
          <w:p w:rsidR="00B9525F" w:rsidRPr="00B9525F" w:rsidRDefault="00B9525F" w:rsidP="00B9525F">
            <w:pPr>
              <w:jc w:val="both"/>
              <w:rPr>
                <w:rFonts w:ascii="宋体" w:eastAsia="宋体" w:hAnsi="宋体"/>
              </w:rPr>
            </w:pPr>
            <w:r w:rsidRPr="00B9525F">
              <w:rPr>
                <w:rFonts w:ascii="宋体" w:eastAsia="宋体" w:hAnsi="宋体" w:hint="eastAsia"/>
              </w:rPr>
              <w:t>台面把手为方便悬挂输液袋、胶片带等日常使用物品，要求把手为弧形结构设计，把手与台面相互独立，并可拆卸更换，便于清洁。</w:t>
            </w:r>
          </w:p>
          <w:p w:rsidR="00B9525F" w:rsidRPr="00B9525F" w:rsidRDefault="00B9525F" w:rsidP="00B9525F">
            <w:pPr>
              <w:jc w:val="both"/>
              <w:rPr>
                <w:rFonts w:ascii="宋体" w:eastAsia="宋体" w:hAnsi="宋体"/>
              </w:rPr>
            </w:pPr>
            <w:r w:rsidRPr="00B9525F">
              <w:rPr>
                <w:rFonts w:ascii="宋体" w:eastAsia="宋体" w:hAnsi="宋体" w:hint="eastAsia"/>
              </w:rPr>
              <w:t>工作台面工作台面有三面凹型塑料围挡，且围挡与工作台面一体成型，防止物品掉落及液体渗漏，围挡高度≥20mm。</w:t>
            </w:r>
          </w:p>
          <w:p w:rsidR="00B9525F" w:rsidRPr="00B9525F" w:rsidRDefault="00B9525F" w:rsidP="00B9525F">
            <w:pPr>
              <w:jc w:val="both"/>
              <w:rPr>
                <w:rFonts w:ascii="宋体" w:eastAsia="宋体" w:hAnsi="宋体"/>
              </w:rPr>
            </w:pPr>
            <w:r w:rsidRPr="00B9525F">
              <w:rPr>
                <w:rFonts w:ascii="宋体" w:eastAsia="宋体" w:hAnsi="宋体" w:hint="eastAsia"/>
              </w:rPr>
              <w:t>围挡高度三面围挡采用一体成型塑料抑菌材质，围挡高度≥20mm(提供推车围挡测量高度实物图片)</w:t>
            </w:r>
          </w:p>
          <w:p w:rsidR="00B9525F" w:rsidRPr="00B9525F" w:rsidRDefault="00B9525F" w:rsidP="00B9525F">
            <w:pPr>
              <w:jc w:val="both"/>
              <w:rPr>
                <w:rFonts w:ascii="宋体" w:eastAsia="宋体" w:hAnsi="宋体"/>
              </w:rPr>
            </w:pPr>
            <w:r w:rsidRPr="00B9525F">
              <w:rPr>
                <w:rFonts w:ascii="宋体" w:eastAsia="宋体" w:hAnsi="宋体" w:hint="eastAsia"/>
              </w:rPr>
              <w:t>整车材质车体表面抑菌处理，方便清洁； 面板采用高光、高亮的ABS抑菌材料</w:t>
            </w:r>
          </w:p>
          <w:p w:rsidR="00B9525F" w:rsidRPr="00B9525F" w:rsidRDefault="00B9525F" w:rsidP="00B9525F">
            <w:pPr>
              <w:jc w:val="both"/>
              <w:rPr>
                <w:rFonts w:ascii="宋体" w:eastAsia="宋体" w:hAnsi="宋体"/>
              </w:rPr>
            </w:pPr>
            <w:r w:rsidRPr="00B9525F">
              <w:rPr>
                <w:rFonts w:ascii="宋体" w:eastAsia="宋体" w:hAnsi="宋体" w:hint="eastAsia"/>
              </w:rPr>
              <w:t>线缆整车线缆隐藏式设计（包含显示器电源线、数据线等），车体线缆无外露</w:t>
            </w:r>
          </w:p>
          <w:p w:rsidR="00B9525F" w:rsidRPr="00B9525F" w:rsidRDefault="00B9525F" w:rsidP="00B9525F">
            <w:pPr>
              <w:jc w:val="both"/>
              <w:rPr>
                <w:rFonts w:ascii="宋体" w:eastAsia="宋体" w:hAnsi="宋体"/>
              </w:rPr>
            </w:pPr>
            <w:r w:rsidRPr="00B9525F">
              <w:rPr>
                <w:rFonts w:ascii="宋体" w:eastAsia="宋体" w:hAnsi="宋体" w:hint="eastAsia"/>
              </w:rPr>
              <w:t>抽屉抽屉高度类型3个，插片式分区，可放置不同高度的耗材和工具；共5层抽屉；</w:t>
            </w:r>
          </w:p>
          <w:p w:rsidR="00B9525F" w:rsidRPr="00B9525F" w:rsidRDefault="00B9525F" w:rsidP="00B9525F">
            <w:pPr>
              <w:jc w:val="both"/>
              <w:rPr>
                <w:rFonts w:ascii="宋体" w:eastAsia="宋体" w:hAnsi="宋体"/>
              </w:rPr>
            </w:pPr>
            <w:r w:rsidRPr="00B9525F">
              <w:rPr>
                <w:rFonts w:ascii="宋体" w:eastAsia="宋体" w:hAnsi="宋体" w:hint="eastAsia"/>
              </w:rPr>
              <w:t>第一层键盘抽屉（宽390x深330x高65mm）；第二层抽屉（宽390x深330x高90mm）；第三层抽屉（宽390x深330x高90mm）；第四层抽屉（宽390x深330x高185mm）；第五层抽屉（宽390x深330x高215mm）抽屉尺寸允许±5mm偏离</w:t>
            </w:r>
          </w:p>
          <w:p w:rsidR="00B9525F" w:rsidRPr="00B9525F" w:rsidRDefault="00B9525F" w:rsidP="00B9525F">
            <w:pPr>
              <w:jc w:val="both"/>
              <w:rPr>
                <w:rFonts w:ascii="宋体" w:eastAsia="宋体" w:hAnsi="宋体"/>
              </w:rPr>
            </w:pPr>
            <w:r w:rsidRPr="00B9525F">
              <w:rPr>
                <w:rFonts w:ascii="宋体" w:eastAsia="宋体" w:hAnsi="宋体" w:hint="eastAsia"/>
              </w:rPr>
              <w:t>挂件垃圾桶x2；锐器盒支架x1；压脉带盒及压脉带盒支架x1；手消液支架x1</w:t>
            </w:r>
          </w:p>
          <w:p w:rsidR="00B9525F" w:rsidRPr="00B9525F" w:rsidRDefault="00B9525F" w:rsidP="00B9525F">
            <w:pPr>
              <w:jc w:val="both"/>
              <w:rPr>
                <w:rFonts w:ascii="宋体" w:eastAsia="宋体" w:hAnsi="宋体"/>
              </w:rPr>
            </w:pPr>
            <w:r w:rsidRPr="00B9525F">
              <w:rPr>
                <w:rFonts w:ascii="宋体" w:eastAsia="宋体" w:hAnsi="宋体" w:hint="eastAsia"/>
              </w:rPr>
              <w:t xml:space="preserve">脚轮4个医疗级万向脚轮；2个前轮带刹车功能，超静音、防滑、防缠绕脚轮 </w:t>
            </w:r>
          </w:p>
          <w:p w:rsidR="00B9525F" w:rsidRPr="00B9525F" w:rsidRDefault="00B9525F" w:rsidP="00B9525F">
            <w:pPr>
              <w:jc w:val="both"/>
              <w:rPr>
                <w:rFonts w:ascii="宋体" w:eastAsia="宋体" w:hAnsi="宋体"/>
              </w:rPr>
            </w:pPr>
            <w:r w:rsidRPr="00B9525F">
              <w:rPr>
                <w:rFonts w:ascii="宋体" w:eastAsia="宋体" w:hAnsi="宋体" w:hint="eastAsia"/>
              </w:rPr>
              <w:t>制动方式一键电动刹车系统</w:t>
            </w:r>
          </w:p>
          <w:p w:rsidR="00B9525F" w:rsidRPr="00B9525F" w:rsidRDefault="00B9525F" w:rsidP="00B9525F">
            <w:pPr>
              <w:jc w:val="both"/>
              <w:rPr>
                <w:rFonts w:ascii="宋体" w:eastAsia="宋体" w:hAnsi="宋体"/>
              </w:rPr>
            </w:pPr>
            <w:r w:rsidRPr="00B9525F">
              <w:rPr>
                <w:rFonts w:ascii="宋体" w:eastAsia="宋体" w:hAnsi="宋体" w:hint="eastAsia"/>
              </w:rPr>
              <w:t>工作站放置位置工作站主机为内嵌式设计，嵌入到车体中</w:t>
            </w:r>
          </w:p>
          <w:p w:rsidR="00B9525F" w:rsidRPr="00B9525F" w:rsidRDefault="00B9525F" w:rsidP="00B9525F">
            <w:pPr>
              <w:jc w:val="both"/>
              <w:rPr>
                <w:rFonts w:ascii="宋体" w:eastAsia="宋体" w:hAnsi="宋体"/>
              </w:rPr>
            </w:pPr>
            <w:r w:rsidRPr="00B9525F">
              <w:rPr>
                <w:rFonts w:ascii="宋体" w:eastAsia="宋体" w:hAnsi="宋体" w:hint="eastAsia"/>
              </w:rPr>
              <w:t>CPU</w:t>
            </w:r>
            <w:r w:rsidRPr="00B9525F">
              <w:rPr>
                <w:rFonts w:ascii="宋体" w:eastAsia="宋体" w:hAnsi="宋体" w:hint="eastAsia"/>
              </w:rPr>
              <w:tab/>
              <w:t>酷睿Intel i5 6代</w:t>
            </w:r>
          </w:p>
          <w:p w:rsidR="00B9525F" w:rsidRPr="00B9525F" w:rsidRDefault="00B9525F" w:rsidP="00B9525F">
            <w:pPr>
              <w:jc w:val="both"/>
              <w:rPr>
                <w:rFonts w:ascii="宋体" w:eastAsia="宋体" w:hAnsi="宋体"/>
              </w:rPr>
            </w:pPr>
            <w:r w:rsidRPr="00B9525F">
              <w:rPr>
                <w:rFonts w:ascii="宋体" w:eastAsia="宋体" w:hAnsi="宋体" w:hint="eastAsia"/>
              </w:rPr>
              <w:t>内存不低于4GB</w:t>
            </w:r>
          </w:p>
          <w:p w:rsidR="00B9525F" w:rsidRPr="00B9525F" w:rsidRDefault="00B9525F" w:rsidP="00B9525F">
            <w:pPr>
              <w:jc w:val="both"/>
              <w:rPr>
                <w:rFonts w:ascii="宋体" w:eastAsia="宋体" w:hAnsi="宋体"/>
              </w:rPr>
            </w:pPr>
            <w:r w:rsidRPr="00B9525F">
              <w:rPr>
                <w:rFonts w:ascii="宋体" w:eastAsia="宋体" w:hAnsi="宋体" w:hint="eastAsia"/>
              </w:rPr>
              <w:t>硬盘固态硬盘不低于128GB</w:t>
            </w:r>
          </w:p>
          <w:p w:rsidR="00B9525F" w:rsidRPr="00B9525F" w:rsidRDefault="00B9525F" w:rsidP="00B9525F">
            <w:pPr>
              <w:jc w:val="both"/>
              <w:rPr>
                <w:rFonts w:ascii="宋体" w:eastAsia="宋体" w:hAnsi="宋体"/>
              </w:rPr>
            </w:pPr>
            <w:r w:rsidRPr="00B9525F">
              <w:rPr>
                <w:rFonts w:ascii="宋体" w:eastAsia="宋体" w:hAnsi="宋体" w:hint="eastAsia"/>
              </w:rPr>
              <w:t>无线网络支持2.4G/5G双频网络，802.11 a/b/g/n/ac；</w:t>
            </w:r>
          </w:p>
          <w:p w:rsidR="00B9525F" w:rsidRPr="00B9525F" w:rsidRDefault="00B9525F" w:rsidP="00B9525F">
            <w:pPr>
              <w:jc w:val="both"/>
              <w:rPr>
                <w:rFonts w:ascii="宋体" w:eastAsia="宋体" w:hAnsi="宋体"/>
              </w:rPr>
            </w:pPr>
            <w:r w:rsidRPr="00B9525F">
              <w:rPr>
                <w:rFonts w:ascii="宋体" w:eastAsia="宋体" w:hAnsi="宋体" w:hint="eastAsia"/>
              </w:rPr>
              <w:t>外部接口USB2.0 x3，USB3.0 x 1，HDMI x 1；</w:t>
            </w:r>
          </w:p>
          <w:p w:rsidR="00B9525F" w:rsidRPr="00B9525F" w:rsidRDefault="00B9525F" w:rsidP="00B9525F">
            <w:pPr>
              <w:jc w:val="both"/>
              <w:rPr>
                <w:rFonts w:ascii="宋体" w:eastAsia="宋体" w:hAnsi="宋体"/>
              </w:rPr>
            </w:pPr>
            <w:r w:rsidRPr="00B9525F">
              <w:rPr>
                <w:rFonts w:ascii="宋体" w:eastAsia="宋体" w:hAnsi="宋体" w:hint="eastAsia"/>
              </w:rPr>
              <w:t>天线内置天线设计，无任何外露。</w:t>
            </w:r>
          </w:p>
          <w:p w:rsidR="00B9525F" w:rsidRPr="00B9525F" w:rsidRDefault="00B9525F" w:rsidP="00B9525F">
            <w:pPr>
              <w:jc w:val="both"/>
              <w:rPr>
                <w:rFonts w:ascii="宋体" w:eastAsia="宋体" w:hAnsi="宋体"/>
              </w:rPr>
            </w:pPr>
            <w:r w:rsidRPr="00B9525F">
              <w:rPr>
                <w:rFonts w:ascii="宋体" w:eastAsia="宋体" w:hAnsi="宋体" w:hint="eastAsia"/>
              </w:rPr>
              <w:t>操作系统支持Windows7/8/10</w:t>
            </w:r>
          </w:p>
          <w:p w:rsidR="00B9525F" w:rsidRPr="00B9525F" w:rsidRDefault="00B9525F" w:rsidP="00B9525F">
            <w:pPr>
              <w:jc w:val="both"/>
              <w:rPr>
                <w:rFonts w:ascii="宋体" w:eastAsia="宋体" w:hAnsi="宋体"/>
              </w:rPr>
            </w:pPr>
            <w:r w:rsidRPr="00B9525F">
              <w:rPr>
                <w:rFonts w:ascii="宋体" w:eastAsia="宋体" w:hAnsi="宋体" w:hint="eastAsia"/>
              </w:rPr>
              <w:t>电池电芯磷酸铁锂，循环次数≥2000次</w:t>
            </w:r>
          </w:p>
          <w:p w:rsidR="00B9525F" w:rsidRPr="00B9525F" w:rsidRDefault="00B9525F" w:rsidP="00B9525F">
            <w:pPr>
              <w:jc w:val="both"/>
              <w:rPr>
                <w:rFonts w:ascii="宋体" w:eastAsia="宋体" w:hAnsi="宋体"/>
              </w:rPr>
            </w:pPr>
            <w:r w:rsidRPr="00B9525F">
              <w:rPr>
                <w:rFonts w:ascii="宋体" w:eastAsia="宋体" w:hAnsi="宋体" w:hint="eastAsia"/>
              </w:rPr>
              <w:t>续航时间≥8小时</w:t>
            </w:r>
          </w:p>
          <w:p w:rsidR="00B9525F" w:rsidRPr="00B9525F" w:rsidRDefault="00B9525F" w:rsidP="00B9525F">
            <w:pPr>
              <w:jc w:val="both"/>
              <w:rPr>
                <w:rFonts w:ascii="宋体" w:eastAsia="宋体" w:hAnsi="宋体"/>
              </w:rPr>
            </w:pPr>
            <w:r w:rsidRPr="00B9525F">
              <w:rPr>
                <w:rFonts w:ascii="宋体" w:eastAsia="宋体" w:hAnsi="宋体" w:hint="eastAsia"/>
              </w:rPr>
              <w:t>充满电时间</w:t>
            </w:r>
            <w:r w:rsidRPr="00B9525F">
              <w:rPr>
                <w:rFonts w:ascii="宋体" w:eastAsia="宋体" w:hAnsi="宋体" w:hint="eastAsia"/>
              </w:rPr>
              <w:tab/>
              <w:t>≤6小时</w:t>
            </w:r>
          </w:p>
          <w:p w:rsidR="00B9525F" w:rsidRPr="00B9525F" w:rsidRDefault="00B9525F" w:rsidP="00B9525F">
            <w:pPr>
              <w:jc w:val="both"/>
              <w:rPr>
                <w:rFonts w:ascii="宋体" w:eastAsia="宋体" w:hAnsi="宋体"/>
              </w:rPr>
            </w:pPr>
            <w:r w:rsidRPr="00B9525F">
              <w:rPr>
                <w:rFonts w:ascii="宋体" w:eastAsia="宋体" w:hAnsi="宋体" w:hint="eastAsia"/>
              </w:rPr>
              <w:t>漏电保护具有外壳对地漏电电流保护、电击保护功能</w:t>
            </w:r>
          </w:p>
          <w:p w:rsidR="00B9525F" w:rsidRPr="00B9525F" w:rsidRDefault="00B9525F" w:rsidP="00B9525F">
            <w:pPr>
              <w:jc w:val="both"/>
              <w:rPr>
                <w:rFonts w:ascii="宋体" w:eastAsia="宋体" w:hAnsi="宋体"/>
              </w:rPr>
            </w:pPr>
            <w:r w:rsidRPr="00B9525F">
              <w:rPr>
                <w:rFonts w:ascii="宋体" w:eastAsia="宋体" w:hAnsi="宋体" w:hint="eastAsia"/>
              </w:rPr>
              <w:t>电流电压保护应具备输出电压调节的功能，具有过压、过流、欠压、过充、过放保护功能</w:t>
            </w:r>
          </w:p>
          <w:p w:rsidR="00B9525F" w:rsidRPr="00B9525F" w:rsidRDefault="00B9525F" w:rsidP="00B9525F">
            <w:pPr>
              <w:jc w:val="both"/>
              <w:rPr>
                <w:rFonts w:ascii="宋体" w:eastAsia="宋体" w:hAnsi="宋体"/>
              </w:rPr>
            </w:pPr>
            <w:r w:rsidRPr="00B9525F">
              <w:rPr>
                <w:rFonts w:ascii="宋体" w:eastAsia="宋体" w:hAnsi="宋体" w:hint="eastAsia"/>
              </w:rPr>
              <w:t>电源管理充放电管理设计，显示电量并且智能动态管理功耗</w:t>
            </w:r>
          </w:p>
          <w:p w:rsidR="00B9525F" w:rsidRPr="00B9525F" w:rsidRDefault="00B9525F" w:rsidP="00B9525F">
            <w:pPr>
              <w:jc w:val="both"/>
              <w:rPr>
                <w:rFonts w:ascii="宋体" w:eastAsia="宋体" w:hAnsi="宋体"/>
              </w:rPr>
            </w:pPr>
            <w:r w:rsidRPr="00B9525F">
              <w:rPr>
                <w:rFonts w:ascii="宋体" w:eastAsia="宋体" w:hAnsi="宋体" w:hint="eastAsia"/>
              </w:rPr>
              <w:t>屏幕≥21.5" " IPS屏；16：9；分辨率≥1920×1080</w:t>
            </w:r>
          </w:p>
          <w:p w:rsidR="00B9525F" w:rsidRPr="00B9525F" w:rsidRDefault="00B9525F" w:rsidP="00B9525F">
            <w:pPr>
              <w:jc w:val="both"/>
              <w:rPr>
                <w:rFonts w:ascii="宋体" w:eastAsia="宋体" w:hAnsi="宋体"/>
              </w:rPr>
            </w:pPr>
            <w:r w:rsidRPr="00B9525F">
              <w:rPr>
                <w:rFonts w:ascii="宋体" w:eastAsia="宋体" w:hAnsi="宋体" w:hint="eastAsia"/>
              </w:rPr>
              <w:t>支架调整角度水平左旋转≥90°，水平右旋转≥270°</w:t>
            </w:r>
          </w:p>
          <w:p w:rsidR="00B9525F" w:rsidRPr="00B9525F" w:rsidRDefault="00B9525F" w:rsidP="00B9525F">
            <w:pPr>
              <w:jc w:val="both"/>
              <w:rPr>
                <w:rFonts w:ascii="宋体" w:eastAsia="宋体" w:hAnsi="宋体"/>
              </w:rPr>
            </w:pPr>
            <w:r w:rsidRPr="00B9525F">
              <w:rPr>
                <w:rFonts w:ascii="宋体" w:eastAsia="宋体" w:hAnsi="宋体" w:hint="eastAsia"/>
              </w:rPr>
              <w:t>显示器支架</w:t>
            </w:r>
            <w:r w:rsidRPr="00B9525F">
              <w:rPr>
                <w:rFonts w:ascii="宋体" w:eastAsia="宋体" w:hAnsi="宋体" w:hint="eastAsia"/>
              </w:rPr>
              <w:tab/>
              <w:t>支持显示器升降，升降范围≥50mm</w:t>
            </w:r>
          </w:p>
          <w:p w:rsidR="00B9525F" w:rsidRPr="00B9525F" w:rsidRDefault="00B9525F" w:rsidP="00B9525F">
            <w:pPr>
              <w:jc w:val="both"/>
              <w:rPr>
                <w:rFonts w:ascii="宋体" w:eastAsia="宋体" w:hAnsi="宋体"/>
              </w:rPr>
            </w:pPr>
            <w:r w:rsidRPr="00B9525F">
              <w:rPr>
                <w:rFonts w:ascii="宋体" w:eastAsia="宋体" w:hAnsi="宋体" w:hint="eastAsia"/>
              </w:rPr>
              <w:t>线缆隐藏舱</w:t>
            </w:r>
            <w:r w:rsidRPr="00B9525F">
              <w:rPr>
                <w:rFonts w:ascii="宋体" w:eastAsia="宋体" w:hAnsi="宋体" w:hint="eastAsia"/>
              </w:rPr>
              <w:tab/>
              <w:t>固定在显示器支架上，可完全贴合显示器后面板，可收纳显示器电源线及数据线</w:t>
            </w:r>
          </w:p>
        </w:tc>
      </w:tr>
      <w:tr w:rsidR="00B13948" w:rsidTr="00C4136C">
        <w:trPr>
          <w:trHeight w:val="23"/>
        </w:trPr>
        <w:tc>
          <w:tcPr>
            <w:tcW w:w="5000" w:type="pct"/>
            <w:gridSpan w:val="5"/>
            <w:tcBorders>
              <w:top w:val="single" w:sz="4" w:space="0" w:color="auto"/>
              <w:left w:val="single" w:sz="4" w:space="0" w:color="auto"/>
              <w:bottom w:val="single" w:sz="4" w:space="0" w:color="auto"/>
              <w:right w:val="single" w:sz="4" w:space="0" w:color="000000"/>
            </w:tcBorders>
            <w:noWrap/>
            <w:vAlign w:val="center"/>
          </w:tcPr>
          <w:p w:rsidR="00B13948" w:rsidRDefault="00B13948" w:rsidP="00850AFC">
            <w:pPr>
              <w:widowControl/>
              <w:spacing w:line="360" w:lineRule="auto"/>
              <w:jc w:val="center"/>
              <w:rPr>
                <w:rFonts w:ascii="仿宋" w:eastAsia="仿宋" w:hAnsi="仿宋" w:cs="仿宋"/>
                <w:b/>
                <w:bCs/>
                <w:color w:val="FFFFFF"/>
              </w:rPr>
            </w:pPr>
            <w:r>
              <w:rPr>
                <w:rFonts w:ascii="宋体" w:eastAsia="宋体" w:hAnsi="宋体" w:cs="宋体" w:hint="eastAsia"/>
                <w:b/>
                <w:bCs/>
                <w:color w:val="000000"/>
              </w:rPr>
              <w:t>云胶片</w:t>
            </w:r>
            <w:r w:rsidR="00850AFC">
              <w:rPr>
                <w:rFonts w:ascii="宋体" w:eastAsia="宋体" w:hAnsi="宋体" w:cs="宋体" w:hint="eastAsia"/>
                <w:b/>
                <w:bCs/>
                <w:color w:val="000000"/>
              </w:rPr>
              <w:t>硬件</w:t>
            </w:r>
          </w:p>
        </w:tc>
      </w:tr>
      <w:tr w:rsidR="00B13948" w:rsidTr="00C4136C">
        <w:trPr>
          <w:trHeight w:val="426"/>
        </w:trPr>
        <w:tc>
          <w:tcPr>
            <w:tcW w:w="421" w:type="pct"/>
            <w:tcBorders>
              <w:top w:val="nil"/>
              <w:left w:val="single" w:sz="4" w:space="0" w:color="auto"/>
              <w:bottom w:val="single" w:sz="4" w:space="0" w:color="auto"/>
              <w:right w:val="single" w:sz="4" w:space="0" w:color="auto"/>
            </w:tcBorders>
            <w:noWrap/>
            <w:vAlign w:val="center"/>
          </w:tcPr>
          <w:p w:rsidR="00B13948" w:rsidRDefault="00B13948" w:rsidP="00850AFC">
            <w:pPr>
              <w:widowControl/>
              <w:spacing w:line="360" w:lineRule="auto"/>
              <w:jc w:val="center"/>
              <w:rPr>
                <w:rFonts w:ascii="宋体" w:eastAsia="宋体" w:hAnsi="宋体" w:cs="宋体"/>
                <w:b/>
                <w:bCs/>
                <w:color w:val="000000"/>
              </w:rPr>
            </w:pPr>
            <w:r>
              <w:rPr>
                <w:rFonts w:ascii="宋体" w:eastAsia="宋体" w:hAnsi="宋体" w:cs="宋体" w:hint="eastAsia"/>
                <w:b/>
                <w:bCs/>
                <w:color w:val="000000"/>
              </w:rPr>
              <w:t>序号</w:t>
            </w:r>
          </w:p>
        </w:tc>
        <w:tc>
          <w:tcPr>
            <w:tcW w:w="711" w:type="pct"/>
            <w:tcBorders>
              <w:top w:val="nil"/>
              <w:left w:val="nil"/>
              <w:bottom w:val="single" w:sz="4" w:space="0" w:color="auto"/>
              <w:right w:val="single" w:sz="4" w:space="0" w:color="auto"/>
            </w:tcBorders>
            <w:noWrap/>
            <w:vAlign w:val="center"/>
          </w:tcPr>
          <w:p w:rsidR="00B13948" w:rsidRDefault="00B13948" w:rsidP="00850AFC">
            <w:pPr>
              <w:widowControl/>
              <w:spacing w:line="360" w:lineRule="auto"/>
              <w:jc w:val="center"/>
              <w:rPr>
                <w:rFonts w:ascii="宋体" w:eastAsia="宋体" w:hAnsi="宋体" w:cs="宋体"/>
                <w:b/>
                <w:bCs/>
                <w:color w:val="000000"/>
              </w:rPr>
            </w:pPr>
            <w:r>
              <w:rPr>
                <w:rFonts w:ascii="宋体" w:eastAsia="宋体" w:hAnsi="宋体" w:cs="宋体" w:hint="eastAsia"/>
                <w:b/>
                <w:bCs/>
                <w:color w:val="000000"/>
              </w:rPr>
              <w:t>产品名称</w:t>
            </w:r>
          </w:p>
        </w:tc>
        <w:tc>
          <w:tcPr>
            <w:tcW w:w="492" w:type="pct"/>
            <w:tcBorders>
              <w:top w:val="nil"/>
              <w:left w:val="nil"/>
              <w:bottom w:val="single" w:sz="4" w:space="0" w:color="auto"/>
              <w:right w:val="single" w:sz="4" w:space="0" w:color="auto"/>
            </w:tcBorders>
            <w:noWrap/>
            <w:vAlign w:val="center"/>
          </w:tcPr>
          <w:p w:rsidR="00B13948" w:rsidRDefault="00B13948" w:rsidP="00850AFC">
            <w:pPr>
              <w:widowControl/>
              <w:spacing w:line="360" w:lineRule="auto"/>
              <w:jc w:val="center"/>
              <w:rPr>
                <w:rFonts w:ascii="宋体" w:eastAsia="宋体" w:hAnsi="宋体" w:cs="宋体"/>
                <w:b/>
                <w:bCs/>
                <w:color w:val="000000"/>
              </w:rPr>
            </w:pPr>
            <w:r>
              <w:rPr>
                <w:rFonts w:ascii="宋体" w:eastAsia="宋体" w:hAnsi="宋体" w:cs="宋体" w:hint="eastAsia"/>
                <w:b/>
                <w:bCs/>
                <w:color w:val="000000"/>
              </w:rPr>
              <w:t>数量</w:t>
            </w:r>
          </w:p>
        </w:tc>
        <w:tc>
          <w:tcPr>
            <w:tcW w:w="421" w:type="pct"/>
            <w:tcBorders>
              <w:top w:val="nil"/>
              <w:left w:val="nil"/>
              <w:bottom w:val="single" w:sz="4" w:space="0" w:color="auto"/>
              <w:right w:val="single" w:sz="4" w:space="0" w:color="auto"/>
            </w:tcBorders>
            <w:noWrap/>
            <w:vAlign w:val="center"/>
          </w:tcPr>
          <w:p w:rsidR="00B13948" w:rsidRDefault="00B13948" w:rsidP="00850AFC">
            <w:pPr>
              <w:widowControl/>
              <w:spacing w:line="360" w:lineRule="auto"/>
              <w:jc w:val="center"/>
              <w:rPr>
                <w:rFonts w:ascii="宋体" w:eastAsia="宋体" w:hAnsi="宋体" w:cs="宋体"/>
                <w:b/>
                <w:bCs/>
                <w:color w:val="000000"/>
              </w:rPr>
            </w:pPr>
            <w:r>
              <w:rPr>
                <w:rFonts w:ascii="宋体" w:eastAsia="宋体" w:hAnsi="宋体" w:cs="宋体" w:hint="eastAsia"/>
                <w:b/>
                <w:bCs/>
                <w:color w:val="000000"/>
              </w:rPr>
              <w:t>单位</w:t>
            </w:r>
          </w:p>
        </w:tc>
        <w:tc>
          <w:tcPr>
            <w:tcW w:w="2955" w:type="pct"/>
            <w:tcBorders>
              <w:top w:val="nil"/>
              <w:left w:val="nil"/>
              <w:bottom w:val="single" w:sz="4" w:space="0" w:color="auto"/>
              <w:right w:val="single" w:sz="4" w:space="0" w:color="auto"/>
            </w:tcBorders>
            <w:noWrap/>
            <w:vAlign w:val="center"/>
          </w:tcPr>
          <w:p w:rsidR="00B13948" w:rsidRDefault="00B13948" w:rsidP="00850AFC">
            <w:pPr>
              <w:widowControl/>
              <w:spacing w:line="360" w:lineRule="auto"/>
              <w:jc w:val="center"/>
              <w:rPr>
                <w:rFonts w:ascii="宋体" w:eastAsia="宋体" w:hAnsi="宋体" w:cs="宋体"/>
                <w:b/>
                <w:bCs/>
                <w:color w:val="000000"/>
              </w:rPr>
            </w:pPr>
            <w:r>
              <w:rPr>
                <w:rFonts w:ascii="宋体" w:eastAsia="宋体" w:hAnsi="宋体" w:cs="宋体" w:hint="eastAsia"/>
                <w:b/>
                <w:bCs/>
                <w:color w:val="000000"/>
              </w:rPr>
              <w:t>产品规格</w:t>
            </w:r>
          </w:p>
        </w:tc>
      </w:tr>
      <w:tr w:rsidR="00B13948" w:rsidTr="00C4136C">
        <w:trPr>
          <w:trHeight w:val="23"/>
        </w:trPr>
        <w:tc>
          <w:tcPr>
            <w:tcW w:w="421" w:type="pct"/>
            <w:tcBorders>
              <w:top w:val="nil"/>
              <w:left w:val="single" w:sz="4" w:space="0" w:color="auto"/>
              <w:bottom w:val="single" w:sz="4" w:space="0" w:color="auto"/>
              <w:right w:val="single" w:sz="4" w:space="0" w:color="auto"/>
            </w:tcBorders>
            <w:noWrap/>
            <w:vAlign w:val="center"/>
          </w:tcPr>
          <w:p w:rsidR="00B13948" w:rsidRDefault="00C4136C" w:rsidP="00850AFC">
            <w:pPr>
              <w:widowControl/>
              <w:spacing w:line="360" w:lineRule="auto"/>
              <w:jc w:val="center"/>
              <w:rPr>
                <w:rFonts w:ascii="宋体" w:eastAsia="宋体" w:hAnsi="宋体" w:cs="宋体"/>
                <w:color w:val="000000"/>
              </w:rPr>
            </w:pPr>
            <w:r>
              <w:rPr>
                <w:rFonts w:ascii="宋体" w:eastAsia="宋体" w:hAnsi="宋体" w:cs="宋体"/>
                <w:color w:val="000000"/>
              </w:rPr>
              <w:t>76</w:t>
            </w:r>
          </w:p>
        </w:tc>
        <w:tc>
          <w:tcPr>
            <w:tcW w:w="711" w:type="pct"/>
            <w:tcBorders>
              <w:top w:val="nil"/>
              <w:left w:val="nil"/>
              <w:bottom w:val="single" w:sz="4" w:space="0" w:color="auto"/>
              <w:right w:val="single" w:sz="4" w:space="0" w:color="auto"/>
            </w:tcBorders>
            <w:vAlign w:val="center"/>
          </w:tcPr>
          <w:p w:rsidR="00B13948" w:rsidRDefault="00C4136C" w:rsidP="00850AFC">
            <w:pPr>
              <w:widowControl/>
              <w:jc w:val="center"/>
              <w:textAlignment w:val="center"/>
              <w:rPr>
                <w:rFonts w:ascii="宋体" w:eastAsia="宋体" w:hAnsi="宋体" w:cs="宋体"/>
                <w:color w:val="000000"/>
              </w:rPr>
            </w:pPr>
            <w:r>
              <w:rPr>
                <w:rFonts w:ascii="宋体" w:eastAsia="宋体" w:hAnsi="宋体" w:cs="宋体" w:hint="eastAsia"/>
              </w:rPr>
              <w:t>影像前置服务器（MBOX）</w:t>
            </w:r>
          </w:p>
        </w:tc>
        <w:tc>
          <w:tcPr>
            <w:tcW w:w="492" w:type="pct"/>
            <w:tcBorders>
              <w:top w:val="nil"/>
              <w:left w:val="nil"/>
              <w:bottom w:val="single" w:sz="4" w:space="0" w:color="auto"/>
              <w:right w:val="single" w:sz="4" w:space="0" w:color="auto"/>
            </w:tcBorders>
            <w:vAlign w:val="center"/>
          </w:tcPr>
          <w:p w:rsidR="00B13948" w:rsidRDefault="00B13948" w:rsidP="00850AFC">
            <w:pPr>
              <w:widowControl/>
              <w:jc w:val="center"/>
              <w:textAlignment w:val="center"/>
              <w:rPr>
                <w:rFonts w:ascii="宋体" w:eastAsia="宋体" w:hAnsi="宋体" w:cs="宋体"/>
                <w:color w:val="000000"/>
              </w:rPr>
            </w:pPr>
            <w:r>
              <w:rPr>
                <w:rFonts w:ascii="宋体" w:eastAsia="宋体" w:hAnsi="宋体" w:cs="宋体" w:hint="eastAsia"/>
                <w:color w:val="000000"/>
                <w:lang w:bidi="ar"/>
              </w:rPr>
              <w:t>1</w:t>
            </w:r>
          </w:p>
        </w:tc>
        <w:tc>
          <w:tcPr>
            <w:tcW w:w="421" w:type="pct"/>
            <w:tcBorders>
              <w:top w:val="nil"/>
              <w:left w:val="nil"/>
              <w:bottom w:val="single" w:sz="4" w:space="0" w:color="auto"/>
              <w:right w:val="single" w:sz="4" w:space="0" w:color="auto"/>
            </w:tcBorders>
            <w:vAlign w:val="center"/>
          </w:tcPr>
          <w:p w:rsidR="00B13948" w:rsidRDefault="00B13948" w:rsidP="00850AFC">
            <w:pPr>
              <w:widowControl/>
              <w:jc w:val="center"/>
              <w:textAlignment w:val="center"/>
              <w:rPr>
                <w:rFonts w:ascii="宋体" w:eastAsia="宋体" w:hAnsi="宋体" w:cs="宋体"/>
                <w:color w:val="000000"/>
              </w:rPr>
            </w:pPr>
            <w:r>
              <w:rPr>
                <w:rFonts w:ascii="宋体" w:eastAsia="宋体" w:hAnsi="宋体" w:cs="宋体" w:hint="eastAsia"/>
                <w:color w:val="000000"/>
                <w:lang w:bidi="ar"/>
              </w:rPr>
              <w:t>台</w:t>
            </w:r>
          </w:p>
        </w:tc>
        <w:tc>
          <w:tcPr>
            <w:tcW w:w="2955" w:type="pct"/>
            <w:tcBorders>
              <w:top w:val="nil"/>
              <w:left w:val="nil"/>
              <w:bottom w:val="single" w:sz="4" w:space="0" w:color="auto"/>
              <w:right w:val="single" w:sz="4" w:space="0" w:color="auto"/>
            </w:tcBorders>
            <w:vAlign w:val="center"/>
          </w:tcPr>
          <w:p w:rsidR="00C4136C" w:rsidRDefault="00C4136C" w:rsidP="00C4136C">
            <w:pPr>
              <w:widowControl/>
              <w:rPr>
                <w:rFonts w:ascii="宋体" w:eastAsia="宋体" w:hAnsi="宋体" w:cs="宋体"/>
              </w:rPr>
            </w:pPr>
            <w:r>
              <w:rPr>
                <w:rFonts w:ascii="宋体" w:eastAsia="宋体" w:hAnsi="宋体" w:cs="宋体" w:hint="eastAsia"/>
              </w:rPr>
              <w:t>服务器配置：内存：16G</w:t>
            </w:r>
          </w:p>
          <w:p w:rsidR="00C4136C" w:rsidRDefault="00C4136C" w:rsidP="00C4136C">
            <w:pPr>
              <w:widowControl/>
              <w:rPr>
                <w:rFonts w:ascii="宋体" w:eastAsia="宋体" w:hAnsi="宋体" w:cs="宋体"/>
              </w:rPr>
            </w:pPr>
            <w:r>
              <w:rPr>
                <w:rFonts w:ascii="宋体" w:eastAsia="宋体" w:hAnsi="宋体" w:cs="宋体" w:hint="eastAsia"/>
              </w:rPr>
              <w:t>系统盘：500G</w:t>
            </w:r>
          </w:p>
          <w:p w:rsidR="00C4136C" w:rsidRDefault="00C4136C" w:rsidP="00C4136C">
            <w:pPr>
              <w:widowControl/>
              <w:rPr>
                <w:rFonts w:ascii="宋体" w:eastAsia="宋体" w:hAnsi="宋体" w:cs="宋体"/>
              </w:rPr>
            </w:pPr>
            <w:r>
              <w:rPr>
                <w:rFonts w:ascii="宋体" w:eastAsia="宋体" w:hAnsi="宋体" w:cs="宋体" w:hint="eastAsia"/>
              </w:rPr>
              <w:t>CPU：8核</w:t>
            </w:r>
          </w:p>
          <w:p w:rsidR="00B13948" w:rsidRDefault="00C4136C" w:rsidP="00C4136C">
            <w:pPr>
              <w:widowControl/>
              <w:textAlignment w:val="center"/>
              <w:rPr>
                <w:rFonts w:ascii="宋体" w:eastAsia="宋体" w:hAnsi="宋体" w:cs="宋体"/>
                <w:color w:val="000000"/>
              </w:rPr>
            </w:pPr>
            <w:r>
              <w:rPr>
                <w:rFonts w:ascii="宋体" w:eastAsia="宋体" w:hAnsi="宋体" w:cs="宋体" w:hint="eastAsia"/>
              </w:rPr>
              <w:t>操作系统：CentOS 7.x x86_64（备注：乙方自备）</w:t>
            </w:r>
          </w:p>
        </w:tc>
      </w:tr>
      <w:tr w:rsidR="00B13948" w:rsidTr="00C4136C">
        <w:trPr>
          <w:trHeight w:val="23"/>
        </w:trPr>
        <w:tc>
          <w:tcPr>
            <w:tcW w:w="421" w:type="pct"/>
            <w:tcBorders>
              <w:top w:val="nil"/>
              <w:left w:val="single" w:sz="4" w:space="0" w:color="auto"/>
              <w:bottom w:val="single" w:sz="4" w:space="0" w:color="auto"/>
              <w:right w:val="single" w:sz="4" w:space="0" w:color="auto"/>
            </w:tcBorders>
            <w:noWrap/>
            <w:vAlign w:val="center"/>
          </w:tcPr>
          <w:p w:rsidR="00B13948" w:rsidRDefault="00C4136C" w:rsidP="00850AFC">
            <w:pPr>
              <w:widowControl/>
              <w:spacing w:line="360" w:lineRule="auto"/>
              <w:jc w:val="center"/>
              <w:rPr>
                <w:rFonts w:ascii="宋体" w:eastAsia="宋体" w:hAnsi="宋体" w:cs="宋体"/>
                <w:color w:val="000000"/>
              </w:rPr>
            </w:pPr>
            <w:r>
              <w:rPr>
                <w:rFonts w:ascii="宋体" w:eastAsia="宋体" w:hAnsi="宋体" w:cs="宋体"/>
                <w:color w:val="000000"/>
              </w:rPr>
              <w:t>77</w:t>
            </w:r>
          </w:p>
        </w:tc>
        <w:tc>
          <w:tcPr>
            <w:tcW w:w="711" w:type="pct"/>
            <w:tcBorders>
              <w:top w:val="nil"/>
              <w:left w:val="nil"/>
              <w:bottom w:val="single" w:sz="4" w:space="0" w:color="auto"/>
              <w:right w:val="single" w:sz="4" w:space="0" w:color="auto"/>
            </w:tcBorders>
            <w:vAlign w:val="center"/>
          </w:tcPr>
          <w:p w:rsidR="00B13948" w:rsidRDefault="00C4136C" w:rsidP="00C4136C">
            <w:pPr>
              <w:widowControl/>
              <w:jc w:val="center"/>
              <w:textAlignment w:val="center"/>
              <w:rPr>
                <w:rFonts w:ascii="宋体" w:eastAsia="宋体" w:hAnsi="宋体" w:cs="宋体"/>
                <w:color w:val="000000"/>
              </w:rPr>
            </w:pPr>
            <w:r>
              <w:rPr>
                <w:rFonts w:ascii="宋体" w:eastAsia="宋体" w:hAnsi="宋体" w:cs="宋体" w:hint="eastAsia"/>
              </w:rPr>
              <w:t>影像服务器</w:t>
            </w:r>
          </w:p>
        </w:tc>
        <w:tc>
          <w:tcPr>
            <w:tcW w:w="492" w:type="pct"/>
            <w:tcBorders>
              <w:top w:val="nil"/>
              <w:left w:val="nil"/>
              <w:bottom w:val="single" w:sz="4" w:space="0" w:color="auto"/>
              <w:right w:val="single" w:sz="4" w:space="0" w:color="auto"/>
            </w:tcBorders>
            <w:vAlign w:val="center"/>
          </w:tcPr>
          <w:p w:rsidR="00B13948" w:rsidRDefault="00B13948" w:rsidP="00850AFC">
            <w:pPr>
              <w:widowControl/>
              <w:jc w:val="center"/>
              <w:textAlignment w:val="center"/>
              <w:rPr>
                <w:rFonts w:ascii="宋体" w:eastAsia="宋体" w:hAnsi="宋体" w:cs="宋体"/>
                <w:color w:val="000000"/>
              </w:rPr>
            </w:pPr>
            <w:r>
              <w:rPr>
                <w:rFonts w:ascii="宋体" w:eastAsia="宋体" w:hAnsi="宋体" w:cs="宋体" w:hint="eastAsia"/>
                <w:color w:val="000000"/>
                <w:lang w:bidi="ar"/>
              </w:rPr>
              <w:t>2</w:t>
            </w:r>
          </w:p>
        </w:tc>
        <w:tc>
          <w:tcPr>
            <w:tcW w:w="421" w:type="pct"/>
            <w:tcBorders>
              <w:top w:val="nil"/>
              <w:left w:val="nil"/>
              <w:bottom w:val="single" w:sz="4" w:space="0" w:color="auto"/>
              <w:right w:val="single" w:sz="4" w:space="0" w:color="auto"/>
            </w:tcBorders>
            <w:vAlign w:val="center"/>
          </w:tcPr>
          <w:p w:rsidR="00B13948" w:rsidRDefault="00B13948" w:rsidP="00850AFC">
            <w:pPr>
              <w:widowControl/>
              <w:jc w:val="center"/>
              <w:textAlignment w:val="center"/>
              <w:rPr>
                <w:rFonts w:ascii="宋体" w:eastAsia="宋体" w:hAnsi="宋体" w:cs="宋体"/>
                <w:color w:val="000000"/>
              </w:rPr>
            </w:pPr>
            <w:r>
              <w:rPr>
                <w:rFonts w:ascii="宋体" w:eastAsia="宋体" w:hAnsi="宋体" w:cs="宋体" w:hint="eastAsia"/>
                <w:color w:val="000000"/>
                <w:lang w:bidi="ar"/>
              </w:rPr>
              <w:t>台</w:t>
            </w:r>
          </w:p>
        </w:tc>
        <w:tc>
          <w:tcPr>
            <w:tcW w:w="2955" w:type="pct"/>
            <w:tcBorders>
              <w:top w:val="nil"/>
              <w:left w:val="nil"/>
              <w:bottom w:val="single" w:sz="4" w:space="0" w:color="auto"/>
              <w:right w:val="single" w:sz="4" w:space="0" w:color="auto"/>
            </w:tcBorders>
            <w:vAlign w:val="center"/>
          </w:tcPr>
          <w:p w:rsidR="00C4136C" w:rsidRDefault="00C4136C" w:rsidP="00C4136C">
            <w:pPr>
              <w:widowControl/>
              <w:rPr>
                <w:rFonts w:ascii="宋体" w:eastAsia="宋体" w:hAnsi="宋体" w:cs="宋体"/>
              </w:rPr>
            </w:pPr>
            <w:r>
              <w:rPr>
                <w:rFonts w:ascii="宋体" w:eastAsia="宋体" w:hAnsi="宋体" w:cs="宋体" w:hint="eastAsia"/>
              </w:rPr>
              <w:t>服务器配置：内存：16G</w:t>
            </w:r>
          </w:p>
          <w:p w:rsidR="00C4136C" w:rsidRDefault="00C4136C" w:rsidP="00C4136C">
            <w:pPr>
              <w:widowControl/>
              <w:rPr>
                <w:rFonts w:ascii="宋体" w:eastAsia="宋体" w:hAnsi="宋体" w:cs="宋体"/>
              </w:rPr>
            </w:pPr>
            <w:r>
              <w:rPr>
                <w:rFonts w:ascii="宋体" w:eastAsia="宋体" w:hAnsi="宋体" w:cs="宋体" w:hint="eastAsia"/>
              </w:rPr>
              <w:t>系统盘：500G</w:t>
            </w:r>
          </w:p>
          <w:p w:rsidR="00C4136C" w:rsidRDefault="00C4136C" w:rsidP="00C4136C">
            <w:pPr>
              <w:widowControl/>
              <w:rPr>
                <w:rFonts w:ascii="宋体" w:eastAsia="宋体" w:hAnsi="宋体" w:cs="宋体"/>
              </w:rPr>
            </w:pPr>
            <w:r>
              <w:rPr>
                <w:rFonts w:ascii="宋体" w:eastAsia="宋体" w:hAnsi="宋体" w:cs="宋体" w:hint="eastAsia"/>
              </w:rPr>
              <w:t>CPU：8核</w:t>
            </w:r>
          </w:p>
          <w:p w:rsidR="00B13948" w:rsidRDefault="00C4136C" w:rsidP="00C4136C">
            <w:pPr>
              <w:widowControl/>
              <w:textAlignment w:val="center"/>
              <w:rPr>
                <w:rFonts w:ascii="宋体" w:eastAsia="宋体" w:hAnsi="宋体" w:cs="宋体"/>
                <w:color w:val="000000"/>
              </w:rPr>
            </w:pPr>
            <w:r>
              <w:rPr>
                <w:rFonts w:ascii="宋体" w:eastAsia="宋体" w:hAnsi="宋体" w:cs="宋体" w:hint="eastAsia"/>
              </w:rPr>
              <w:t>操作系统：CentOS 7.x x86_64</w:t>
            </w:r>
          </w:p>
        </w:tc>
      </w:tr>
      <w:tr w:rsidR="00B13948"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B13948" w:rsidRDefault="00C4136C" w:rsidP="00850AFC">
            <w:pPr>
              <w:widowControl/>
              <w:spacing w:line="360" w:lineRule="auto"/>
              <w:jc w:val="center"/>
              <w:rPr>
                <w:rFonts w:ascii="宋体" w:eastAsia="宋体" w:hAnsi="宋体" w:cs="宋体"/>
                <w:color w:val="000000"/>
              </w:rPr>
            </w:pPr>
            <w:r>
              <w:rPr>
                <w:rFonts w:ascii="宋体" w:eastAsia="宋体" w:hAnsi="宋体" w:cs="宋体"/>
                <w:color w:val="000000"/>
              </w:rPr>
              <w:t>78</w:t>
            </w:r>
          </w:p>
        </w:tc>
        <w:tc>
          <w:tcPr>
            <w:tcW w:w="711" w:type="pct"/>
            <w:tcBorders>
              <w:top w:val="single" w:sz="4" w:space="0" w:color="auto"/>
              <w:left w:val="single" w:sz="4" w:space="0" w:color="auto"/>
              <w:bottom w:val="single" w:sz="4" w:space="0" w:color="auto"/>
              <w:right w:val="single" w:sz="4" w:space="0" w:color="auto"/>
            </w:tcBorders>
            <w:vAlign w:val="center"/>
          </w:tcPr>
          <w:p w:rsidR="00B13948" w:rsidRDefault="00C4136C" w:rsidP="00850AFC">
            <w:pPr>
              <w:widowControl/>
              <w:jc w:val="center"/>
              <w:textAlignment w:val="center"/>
              <w:rPr>
                <w:rFonts w:ascii="宋体" w:eastAsia="宋体" w:hAnsi="宋体" w:cs="宋体"/>
                <w:color w:val="000000"/>
              </w:rPr>
            </w:pPr>
            <w:r>
              <w:rPr>
                <w:rFonts w:ascii="宋体" w:eastAsia="宋体" w:hAnsi="宋体" w:cs="宋体" w:hint="eastAsia"/>
              </w:rPr>
              <w:t>报告服务器</w:t>
            </w:r>
          </w:p>
        </w:tc>
        <w:tc>
          <w:tcPr>
            <w:tcW w:w="492" w:type="pct"/>
            <w:tcBorders>
              <w:top w:val="single" w:sz="4" w:space="0" w:color="auto"/>
              <w:left w:val="single" w:sz="4" w:space="0" w:color="auto"/>
              <w:bottom w:val="single" w:sz="4" w:space="0" w:color="auto"/>
              <w:right w:val="single" w:sz="4" w:space="0" w:color="auto"/>
            </w:tcBorders>
            <w:vAlign w:val="center"/>
          </w:tcPr>
          <w:p w:rsidR="00B13948" w:rsidRDefault="00B13948" w:rsidP="00850AFC">
            <w:pPr>
              <w:widowControl/>
              <w:jc w:val="center"/>
              <w:textAlignment w:val="center"/>
              <w:rPr>
                <w:rFonts w:ascii="宋体" w:eastAsia="宋体" w:hAnsi="宋体" w:cs="宋体"/>
                <w:color w:val="000000"/>
              </w:rPr>
            </w:pPr>
            <w:r>
              <w:rPr>
                <w:rFonts w:ascii="宋体" w:eastAsia="宋体" w:hAnsi="宋体" w:cs="宋体" w:hint="eastAsia"/>
                <w:color w:val="000000"/>
                <w:lang w:bidi="ar"/>
              </w:rPr>
              <w:t>1</w:t>
            </w:r>
          </w:p>
        </w:tc>
        <w:tc>
          <w:tcPr>
            <w:tcW w:w="421" w:type="pct"/>
            <w:tcBorders>
              <w:top w:val="single" w:sz="4" w:space="0" w:color="auto"/>
              <w:left w:val="single" w:sz="4" w:space="0" w:color="auto"/>
              <w:bottom w:val="single" w:sz="4" w:space="0" w:color="auto"/>
              <w:right w:val="single" w:sz="4" w:space="0" w:color="auto"/>
            </w:tcBorders>
            <w:vAlign w:val="center"/>
          </w:tcPr>
          <w:p w:rsidR="00B13948" w:rsidRDefault="00B13948" w:rsidP="00850AFC">
            <w:pPr>
              <w:widowControl/>
              <w:jc w:val="center"/>
              <w:textAlignment w:val="center"/>
              <w:rPr>
                <w:rFonts w:ascii="宋体" w:eastAsia="宋体" w:hAnsi="宋体" w:cs="宋体"/>
                <w:color w:val="000000"/>
              </w:rPr>
            </w:pPr>
            <w:r>
              <w:rPr>
                <w:rFonts w:ascii="宋体" w:eastAsia="宋体" w:hAnsi="宋体" w:cs="宋体" w:hint="eastAsia"/>
                <w:color w:val="000000"/>
                <w:lang w:bidi="ar"/>
              </w:rPr>
              <w:t>台</w:t>
            </w:r>
          </w:p>
        </w:tc>
        <w:tc>
          <w:tcPr>
            <w:tcW w:w="2955" w:type="pct"/>
            <w:tcBorders>
              <w:top w:val="single" w:sz="4" w:space="0" w:color="auto"/>
              <w:left w:val="single" w:sz="4" w:space="0" w:color="auto"/>
              <w:bottom w:val="single" w:sz="4" w:space="0" w:color="auto"/>
              <w:right w:val="single" w:sz="4" w:space="0" w:color="auto"/>
            </w:tcBorders>
            <w:vAlign w:val="center"/>
          </w:tcPr>
          <w:p w:rsidR="00C4136C" w:rsidRDefault="00C4136C" w:rsidP="00C4136C">
            <w:pPr>
              <w:widowControl/>
              <w:rPr>
                <w:rFonts w:ascii="宋体" w:eastAsia="宋体" w:hAnsi="宋体" w:cs="宋体"/>
              </w:rPr>
            </w:pPr>
            <w:r>
              <w:rPr>
                <w:rFonts w:ascii="宋体" w:eastAsia="宋体" w:hAnsi="宋体" w:cs="宋体" w:hint="eastAsia"/>
              </w:rPr>
              <w:t>服务器配置：内存：16G</w:t>
            </w:r>
          </w:p>
          <w:p w:rsidR="00C4136C" w:rsidRDefault="00C4136C" w:rsidP="00C4136C">
            <w:pPr>
              <w:widowControl/>
              <w:rPr>
                <w:rFonts w:ascii="宋体" w:eastAsia="宋体" w:hAnsi="宋体" w:cs="宋体"/>
              </w:rPr>
            </w:pPr>
            <w:r>
              <w:rPr>
                <w:rFonts w:ascii="宋体" w:eastAsia="宋体" w:hAnsi="宋体" w:cs="宋体" w:hint="eastAsia"/>
              </w:rPr>
              <w:t>系统盘：500G</w:t>
            </w:r>
          </w:p>
          <w:p w:rsidR="00C4136C" w:rsidRDefault="00C4136C" w:rsidP="00C4136C">
            <w:pPr>
              <w:widowControl/>
              <w:rPr>
                <w:rFonts w:ascii="宋体" w:eastAsia="宋体" w:hAnsi="宋体" w:cs="宋体"/>
              </w:rPr>
            </w:pPr>
            <w:r>
              <w:rPr>
                <w:rFonts w:ascii="宋体" w:eastAsia="宋体" w:hAnsi="宋体" w:cs="宋体" w:hint="eastAsia"/>
              </w:rPr>
              <w:t>CPU：8核</w:t>
            </w:r>
          </w:p>
          <w:p w:rsidR="00B13948" w:rsidRDefault="00C4136C" w:rsidP="00C4136C">
            <w:pPr>
              <w:widowControl/>
              <w:textAlignment w:val="center"/>
              <w:rPr>
                <w:rFonts w:ascii="宋体" w:eastAsia="宋体" w:hAnsi="宋体" w:cs="宋体"/>
                <w:color w:val="000000"/>
              </w:rPr>
            </w:pPr>
            <w:r>
              <w:rPr>
                <w:rFonts w:ascii="宋体" w:eastAsia="宋体" w:hAnsi="宋体" w:cs="宋体" w:hint="eastAsia"/>
              </w:rPr>
              <w:t>操作系统：CentOS 7.x x86_64</w:t>
            </w:r>
          </w:p>
        </w:tc>
      </w:tr>
      <w:tr w:rsidR="00B13948"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B13948" w:rsidRDefault="00C4136C" w:rsidP="00850AFC">
            <w:pPr>
              <w:widowControl/>
              <w:spacing w:line="360" w:lineRule="auto"/>
              <w:jc w:val="center"/>
              <w:rPr>
                <w:rFonts w:ascii="宋体" w:eastAsia="宋体" w:hAnsi="宋体" w:cs="宋体"/>
                <w:color w:val="000000"/>
              </w:rPr>
            </w:pPr>
            <w:r>
              <w:rPr>
                <w:rFonts w:ascii="宋体" w:eastAsia="宋体" w:hAnsi="宋体" w:cs="宋体"/>
                <w:color w:val="000000"/>
              </w:rPr>
              <w:t>79</w:t>
            </w:r>
          </w:p>
        </w:tc>
        <w:tc>
          <w:tcPr>
            <w:tcW w:w="711" w:type="pct"/>
            <w:tcBorders>
              <w:top w:val="single" w:sz="4" w:space="0" w:color="auto"/>
              <w:left w:val="single" w:sz="4" w:space="0" w:color="auto"/>
              <w:bottom w:val="single" w:sz="4" w:space="0" w:color="auto"/>
              <w:right w:val="single" w:sz="4" w:space="0" w:color="auto"/>
            </w:tcBorders>
            <w:vAlign w:val="center"/>
          </w:tcPr>
          <w:p w:rsidR="00B13948" w:rsidRDefault="00C4136C" w:rsidP="00850AFC">
            <w:pPr>
              <w:widowControl/>
              <w:jc w:val="center"/>
              <w:textAlignment w:val="center"/>
              <w:rPr>
                <w:rFonts w:ascii="宋体" w:eastAsia="宋体" w:hAnsi="宋体" w:cs="宋体"/>
                <w:color w:val="000000"/>
              </w:rPr>
            </w:pPr>
            <w:r>
              <w:rPr>
                <w:rFonts w:ascii="宋体" w:eastAsia="宋体" w:hAnsi="宋体" w:cs="宋体" w:hint="eastAsia"/>
                <w:lang w:eastAsia="zh-Hans"/>
              </w:rPr>
              <w:t>中间件</w:t>
            </w:r>
            <w:r>
              <w:rPr>
                <w:rFonts w:ascii="宋体" w:eastAsia="宋体" w:hAnsi="宋体" w:cs="宋体" w:hint="eastAsia"/>
              </w:rPr>
              <w:t>服务器</w:t>
            </w:r>
          </w:p>
        </w:tc>
        <w:tc>
          <w:tcPr>
            <w:tcW w:w="492" w:type="pct"/>
            <w:tcBorders>
              <w:top w:val="single" w:sz="4" w:space="0" w:color="auto"/>
              <w:left w:val="single" w:sz="4" w:space="0" w:color="auto"/>
              <w:bottom w:val="single" w:sz="4" w:space="0" w:color="auto"/>
              <w:right w:val="single" w:sz="4" w:space="0" w:color="auto"/>
            </w:tcBorders>
            <w:vAlign w:val="center"/>
          </w:tcPr>
          <w:p w:rsidR="00B13948" w:rsidRDefault="00B13948" w:rsidP="00850AFC">
            <w:pPr>
              <w:widowControl/>
              <w:jc w:val="center"/>
              <w:textAlignment w:val="center"/>
              <w:rPr>
                <w:rFonts w:ascii="宋体" w:eastAsia="宋体" w:hAnsi="宋体" w:cs="宋体"/>
                <w:color w:val="000000"/>
              </w:rPr>
            </w:pPr>
            <w:r>
              <w:rPr>
                <w:rFonts w:ascii="宋体" w:eastAsia="宋体" w:hAnsi="宋体" w:cs="宋体" w:hint="eastAsia"/>
                <w:color w:val="000000"/>
                <w:lang w:bidi="ar"/>
              </w:rPr>
              <w:t>1</w:t>
            </w:r>
          </w:p>
        </w:tc>
        <w:tc>
          <w:tcPr>
            <w:tcW w:w="421" w:type="pct"/>
            <w:tcBorders>
              <w:top w:val="single" w:sz="4" w:space="0" w:color="auto"/>
              <w:left w:val="single" w:sz="4" w:space="0" w:color="auto"/>
              <w:bottom w:val="single" w:sz="4" w:space="0" w:color="auto"/>
              <w:right w:val="single" w:sz="4" w:space="0" w:color="auto"/>
            </w:tcBorders>
            <w:vAlign w:val="center"/>
          </w:tcPr>
          <w:p w:rsidR="00B13948" w:rsidRDefault="00B13948" w:rsidP="00850AFC">
            <w:pPr>
              <w:widowControl/>
              <w:jc w:val="center"/>
              <w:textAlignment w:val="center"/>
              <w:rPr>
                <w:rFonts w:ascii="宋体" w:eastAsia="宋体" w:hAnsi="宋体" w:cs="宋体"/>
                <w:color w:val="000000"/>
              </w:rPr>
            </w:pPr>
            <w:r>
              <w:rPr>
                <w:rFonts w:ascii="宋体" w:eastAsia="宋体" w:hAnsi="宋体" w:cs="宋体" w:hint="eastAsia"/>
                <w:color w:val="000000"/>
                <w:lang w:bidi="ar"/>
              </w:rPr>
              <w:t>台</w:t>
            </w:r>
          </w:p>
        </w:tc>
        <w:tc>
          <w:tcPr>
            <w:tcW w:w="2955" w:type="pct"/>
            <w:tcBorders>
              <w:top w:val="single" w:sz="4" w:space="0" w:color="auto"/>
              <w:left w:val="single" w:sz="4" w:space="0" w:color="auto"/>
              <w:bottom w:val="single" w:sz="4" w:space="0" w:color="auto"/>
              <w:right w:val="single" w:sz="4" w:space="0" w:color="auto"/>
            </w:tcBorders>
            <w:vAlign w:val="center"/>
          </w:tcPr>
          <w:p w:rsidR="00C4136C" w:rsidRDefault="00C4136C" w:rsidP="00C4136C">
            <w:pPr>
              <w:widowControl/>
              <w:rPr>
                <w:rFonts w:ascii="宋体" w:eastAsia="宋体" w:hAnsi="宋体" w:cs="宋体"/>
              </w:rPr>
            </w:pPr>
            <w:r>
              <w:rPr>
                <w:rFonts w:ascii="宋体" w:eastAsia="宋体" w:hAnsi="宋体" w:cs="宋体" w:hint="eastAsia"/>
              </w:rPr>
              <w:t>服务器配置：内存：16G</w:t>
            </w:r>
          </w:p>
          <w:p w:rsidR="00C4136C" w:rsidRDefault="00C4136C" w:rsidP="00C4136C">
            <w:pPr>
              <w:widowControl/>
              <w:rPr>
                <w:rFonts w:ascii="宋体" w:eastAsia="宋体" w:hAnsi="宋体" w:cs="宋体"/>
              </w:rPr>
            </w:pPr>
            <w:r>
              <w:rPr>
                <w:rFonts w:ascii="宋体" w:eastAsia="宋体" w:hAnsi="宋体" w:cs="宋体" w:hint="eastAsia"/>
              </w:rPr>
              <w:t>系统盘：500G</w:t>
            </w:r>
          </w:p>
          <w:p w:rsidR="00C4136C" w:rsidRDefault="00C4136C" w:rsidP="00C4136C">
            <w:pPr>
              <w:widowControl/>
              <w:rPr>
                <w:rFonts w:ascii="宋体" w:eastAsia="宋体" w:hAnsi="宋体" w:cs="宋体"/>
              </w:rPr>
            </w:pPr>
            <w:r>
              <w:rPr>
                <w:rFonts w:ascii="宋体" w:eastAsia="宋体" w:hAnsi="宋体" w:cs="宋体" w:hint="eastAsia"/>
              </w:rPr>
              <w:t>CPU：8核</w:t>
            </w:r>
          </w:p>
          <w:p w:rsidR="00B13948" w:rsidRDefault="00C4136C" w:rsidP="00C4136C">
            <w:pPr>
              <w:widowControl/>
              <w:textAlignment w:val="center"/>
              <w:rPr>
                <w:rFonts w:ascii="宋体" w:eastAsia="宋体" w:hAnsi="宋体" w:cs="宋体"/>
                <w:color w:val="000000"/>
              </w:rPr>
            </w:pPr>
            <w:r>
              <w:rPr>
                <w:rFonts w:ascii="宋体" w:eastAsia="宋体" w:hAnsi="宋体" w:cs="宋体" w:hint="eastAsia"/>
              </w:rPr>
              <w:t>操作系统：CentOS 7.x x86_64</w:t>
            </w:r>
          </w:p>
        </w:tc>
      </w:tr>
      <w:tr w:rsidR="00B13948"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B13948" w:rsidRDefault="00C4136C" w:rsidP="00850AFC">
            <w:pPr>
              <w:widowControl/>
              <w:spacing w:line="360" w:lineRule="auto"/>
              <w:jc w:val="center"/>
              <w:rPr>
                <w:rFonts w:ascii="宋体" w:eastAsia="宋体" w:hAnsi="宋体" w:cs="宋体"/>
                <w:color w:val="000000"/>
              </w:rPr>
            </w:pPr>
            <w:r>
              <w:rPr>
                <w:rFonts w:ascii="宋体" w:eastAsia="宋体" w:hAnsi="宋体" w:cs="宋体"/>
                <w:color w:val="000000"/>
              </w:rPr>
              <w:t>80</w:t>
            </w:r>
          </w:p>
        </w:tc>
        <w:tc>
          <w:tcPr>
            <w:tcW w:w="711" w:type="pct"/>
            <w:tcBorders>
              <w:top w:val="single" w:sz="4" w:space="0" w:color="auto"/>
              <w:left w:val="single" w:sz="4" w:space="0" w:color="auto"/>
              <w:bottom w:val="single" w:sz="4" w:space="0" w:color="auto"/>
              <w:right w:val="single" w:sz="4" w:space="0" w:color="auto"/>
            </w:tcBorders>
            <w:vAlign w:val="center"/>
          </w:tcPr>
          <w:p w:rsidR="00B13948" w:rsidRDefault="00C4136C" w:rsidP="00850AFC">
            <w:pPr>
              <w:widowControl/>
              <w:textAlignment w:val="center"/>
              <w:rPr>
                <w:rFonts w:ascii="宋体" w:eastAsia="宋体" w:hAnsi="宋体" w:cs="宋体"/>
                <w:color w:val="000000"/>
                <w:lang w:bidi="ar"/>
              </w:rPr>
            </w:pPr>
            <w:r>
              <w:rPr>
                <w:rFonts w:ascii="宋体" w:eastAsia="宋体" w:hAnsi="宋体" w:cs="宋体" w:hint="eastAsia"/>
              </w:rPr>
              <w:t>应用服务器</w:t>
            </w:r>
          </w:p>
        </w:tc>
        <w:tc>
          <w:tcPr>
            <w:tcW w:w="492" w:type="pct"/>
            <w:tcBorders>
              <w:top w:val="single" w:sz="4" w:space="0" w:color="auto"/>
              <w:left w:val="single" w:sz="4" w:space="0" w:color="auto"/>
              <w:bottom w:val="single" w:sz="4" w:space="0" w:color="auto"/>
              <w:right w:val="single" w:sz="4" w:space="0" w:color="auto"/>
            </w:tcBorders>
            <w:vAlign w:val="center"/>
          </w:tcPr>
          <w:p w:rsidR="00B13948" w:rsidRDefault="00C4136C" w:rsidP="00850AFC">
            <w:pPr>
              <w:widowControl/>
              <w:jc w:val="center"/>
              <w:textAlignment w:val="center"/>
              <w:rPr>
                <w:rFonts w:ascii="宋体" w:eastAsia="宋体" w:hAnsi="宋体" w:cs="宋体"/>
                <w:color w:val="000000"/>
                <w:lang w:bidi="ar"/>
              </w:rPr>
            </w:pPr>
            <w:r>
              <w:rPr>
                <w:rFonts w:ascii="宋体" w:eastAsia="宋体" w:hAnsi="宋体" w:cs="宋体"/>
                <w:color w:val="000000"/>
                <w:lang w:bidi="ar"/>
              </w:rPr>
              <w:t>1</w:t>
            </w:r>
          </w:p>
        </w:tc>
        <w:tc>
          <w:tcPr>
            <w:tcW w:w="421" w:type="pct"/>
            <w:tcBorders>
              <w:top w:val="single" w:sz="4" w:space="0" w:color="auto"/>
              <w:left w:val="single" w:sz="4" w:space="0" w:color="auto"/>
              <w:bottom w:val="single" w:sz="4" w:space="0" w:color="auto"/>
              <w:right w:val="single" w:sz="4" w:space="0" w:color="auto"/>
            </w:tcBorders>
            <w:vAlign w:val="center"/>
          </w:tcPr>
          <w:p w:rsidR="00B13948" w:rsidRDefault="00C4136C" w:rsidP="00850AFC">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台</w:t>
            </w:r>
          </w:p>
        </w:tc>
        <w:tc>
          <w:tcPr>
            <w:tcW w:w="2955" w:type="pct"/>
            <w:tcBorders>
              <w:top w:val="single" w:sz="4" w:space="0" w:color="auto"/>
              <w:left w:val="single" w:sz="4" w:space="0" w:color="auto"/>
              <w:bottom w:val="single" w:sz="4" w:space="0" w:color="auto"/>
              <w:right w:val="single" w:sz="4" w:space="0" w:color="auto"/>
            </w:tcBorders>
            <w:vAlign w:val="center"/>
          </w:tcPr>
          <w:p w:rsidR="00C4136C" w:rsidRDefault="00C4136C" w:rsidP="00C4136C">
            <w:pPr>
              <w:widowControl/>
              <w:rPr>
                <w:rFonts w:ascii="宋体" w:eastAsia="宋体" w:hAnsi="宋体" w:cs="宋体"/>
              </w:rPr>
            </w:pPr>
            <w:r>
              <w:rPr>
                <w:rFonts w:ascii="宋体" w:eastAsia="宋体" w:hAnsi="宋体" w:cs="宋体" w:hint="eastAsia"/>
              </w:rPr>
              <w:t>服务器配置：内存：16G</w:t>
            </w:r>
          </w:p>
          <w:p w:rsidR="00C4136C" w:rsidRDefault="00C4136C" w:rsidP="00C4136C">
            <w:pPr>
              <w:widowControl/>
              <w:rPr>
                <w:rFonts w:ascii="宋体" w:eastAsia="宋体" w:hAnsi="宋体" w:cs="宋体"/>
              </w:rPr>
            </w:pPr>
            <w:r>
              <w:rPr>
                <w:rFonts w:ascii="宋体" w:eastAsia="宋体" w:hAnsi="宋体" w:cs="宋体" w:hint="eastAsia"/>
              </w:rPr>
              <w:t>系统盘：500G</w:t>
            </w:r>
          </w:p>
          <w:p w:rsidR="00C4136C" w:rsidRDefault="00C4136C" w:rsidP="00C4136C">
            <w:pPr>
              <w:widowControl/>
              <w:rPr>
                <w:rFonts w:ascii="宋体" w:eastAsia="宋体" w:hAnsi="宋体" w:cs="宋体"/>
              </w:rPr>
            </w:pPr>
            <w:r>
              <w:rPr>
                <w:rFonts w:ascii="宋体" w:eastAsia="宋体" w:hAnsi="宋体" w:cs="宋体" w:hint="eastAsia"/>
              </w:rPr>
              <w:t>CPU：8核</w:t>
            </w:r>
          </w:p>
          <w:p w:rsidR="00B13948" w:rsidRDefault="00C4136C" w:rsidP="00C4136C">
            <w:pPr>
              <w:widowControl/>
              <w:rPr>
                <w:rFonts w:ascii="宋体" w:eastAsia="宋体" w:hAnsi="宋体" w:cs="宋体"/>
                <w:color w:val="000000"/>
                <w:lang w:bidi="ar"/>
              </w:rPr>
            </w:pPr>
            <w:r>
              <w:rPr>
                <w:rFonts w:ascii="宋体" w:eastAsia="宋体" w:hAnsi="宋体" w:cs="宋体" w:hint="eastAsia"/>
              </w:rPr>
              <w:t>操作系统：CentOS 7.x x86_64</w:t>
            </w:r>
          </w:p>
        </w:tc>
      </w:tr>
      <w:tr w:rsidR="00B13948"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B13948" w:rsidRDefault="00C4136C" w:rsidP="00850AFC">
            <w:pPr>
              <w:widowControl/>
              <w:spacing w:line="360" w:lineRule="auto"/>
              <w:jc w:val="center"/>
              <w:rPr>
                <w:rFonts w:ascii="宋体" w:eastAsia="宋体" w:hAnsi="宋体" w:cs="宋体"/>
                <w:color w:val="000000"/>
              </w:rPr>
            </w:pPr>
            <w:r>
              <w:rPr>
                <w:rFonts w:ascii="宋体" w:eastAsia="宋体" w:hAnsi="宋体" w:cs="宋体"/>
                <w:color w:val="000000"/>
              </w:rPr>
              <w:t>81</w:t>
            </w:r>
          </w:p>
        </w:tc>
        <w:tc>
          <w:tcPr>
            <w:tcW w:w="711" w:type="pct"/>
            <w:tcBorders>
              <w:top w:val="single" w:sz="4" w:space="0" w:color="auto"/>
              <w:left w:val="single" w:sz="4" w:space="0" w:color="auto"/>
              <w:bottom w:val="single" w:sz="4" w:space="0" w:color="auto"/>
              <w:right w:val="single" w:sz="4" w:space="0" w:color="auto"/>
            </w:tcBorders>
            <w:vAlign w:val="center"/>
          </w:tcPr>
          <w:p w:rsidR="00B13948" w:rsidRDefault="00C4136C" w:rsidP="00850AFC">
            <w:pPr>
              <w:widowControl/>
              <w:textAlignment w:val="center"/>
              <w:rPr>
                <w:rFonts w:ascii="宋体" w:eastAsia="宋体" w:hAnsi="宋体" w:cs="宋体"/>
                <w:color w:val="000000"/>
                <w:lang w:bidi="ar"/>
              </w:rPr>
            </w:pPr>
            <w:r>
              <w:rPr>
                <w:rFonts w:ascii="宋体" w:eastAsia="宋体" w:hAnsi="宋体" w:cs="宋体" w:hint="eastAsia"/>
                <w:lang w:eastAsia="zh-Hans"/>
              </w:rPr>
              <w:t>数据应用</w:t>
            </w:r>
            <w:r>
              <w:rPr>
                <w:rFonts w:ascii="宋体" w:eastAsia="宋体" w:hAnsi="宋体" w:cs="宋体" w:hint="eastAsia"/>
              </w:rPr>
              <w:t>服务器</w:t>
            </w:r>
          </w:p>
        </w:tc>
        <w:tc>
          <w:tcPr>
            <w:tcW w:w="492" w:type="pct"/>
            <w:tcBorders>
              <w:top w:val="single" w:sz="4" w:space="0" w:color="auto"/>
              <w:left w:val="single" w:sz="4" w:space="0" w:color="auto"/>
              <w:bottom w:val="single" w:sz="4" w:space="0" w:color="auto"/>
              <w:right w:val="single" w:sz="4" w:space="0" w:color="auto"/>
            </w:tcBorders>
            <w:vAlign w:val="center"/>
          </w:tcPr>
          <w:p w:rsidR="00B13948" w:rsidRDefault="00C4136C" w:rsidP="00850AFC">
            <w:pPr>
              <w:widowControl/>
              <w:jc w:val="center"/>
              <w:textAlignment w:val="center"/>
              <w:rPr>
                <w:rFonts w:ascii="宋体" w:eastAsia="宋体" w:hAnsi="宋体" w:cs="宋体"/>
                <w:color w:val="000000"/>
                <w:lang w:bidi="ar"/>
              </w:rPr>
            </w:pPr>
            <w:r>
              <w:rPr>
                <w:rFonts w:ascii="宋体" w:eastAsia="宋体" w:hAnsi="宋体" w:cs="宋体"/>
                <w:color w:val="000000"/>
                <w:lang w:bidi="ar"/>
              </w:rPr>
              <w:t>1</w:t>
            </w:r>
          </w:p>
        </w:tc>
        <w:tc>
          <w:tcPr>
            <w:tcW w:w="421" w:type="pct"/>
            <w:tcBorders>
              <w:top w:val="single" w:sz="4" w:space="0" w:color="auto"/>
              <w:left w:val="single" w:sz="4" w:space="0" w:color="auto"/>
              <w:bottom w:val="single" w:sz="4" w:space="0" w:color="auto"/>
              <w:right w:val="single" w:sz="4" w:space="0" w:color="auto"/>
            </w:tcBorders>
            <w:vAlign w:val="center"/>
          </w:tcPr>
          <w:p w:rsidR="00B13948" w:rsidRDefault="00C4136C" w:rsidP="00850AFC">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台</w:t>
            </w:r>
          </w:p>
        </w:tc>
        <w:tc>
          <w:tcPr>
            <w:tcW w:w="2955" w:type="pct"/>
            <w:tcBorders>
              <w:top w:val="single" w:sz="4" w:space="0" w:color="auto"/>
              <w:left w:val="single" w:sz="4" w:space="0" w:color="auto"/>
              <w:bottom w:val="single" w:sz="4" w:space="0" w:color="auto"/>
              <w:right w:val="single" w:sz="4" w:space="0" w:color="auto"/>
            </w:tcBorders>
            <w:vAlign w:val="center"/>
          </w:tcPr>
          <w:p w:rsidR="00C4136C" w:rsidRDefault="00C4136C" w:rsidP="00C4136C">
            <w:pPr>
              <w:widowControl/>
              <w:rPr>
                <w:rFonts w:ascii="宋体" w:eastAsia="宋体" w:hAnsi="宋体" w:cs="宋体"/>
              </w:rPr>
            </w:pPr>
            <w:r>
              <w:rPr>
                <w:rFonts w:ascii="宋体" w:eastAsia="宋体" w:hAnsi="宋体" w:cs="宋体" w:hint="eastAsia"/>
              </w:rPr>
              <w:t>服务器配置：内存：16G</w:t>
            </w:r>
          </w:p>
          <w:p w:rsidR="00C4136C" w:rsidRDefault="00C4136C" w:rsidP="00C4136C">
            <w:pPr>
              <w:widowControl/>
              <w:rPr>
                <w:rFonts w:ascii="宋体" w:eastAsia="宋体" w:hAnsi="宋体" w:cs="宋体"/>
              </w:rPr>
            </w:pPr>
            <w:r>
              <w:rPr>
                <w:rFonts w:ascii="宋体" w:eastAsia="宋体" w:hAnsi="宋体" w:cs="宋体" w:hint="eastAsia"/>
              </w:rPr>
              <w:t>系统盘：500G</w:t>
            </w:r>
          </w:p>
          <w:p w:rsidR="00C4136C" w:rsidRDefault="00C4136C" w:rsidP="00C4136C">
            <w:pPr>
              <w:widowControl/>
              <w:rPr>
                <w:rFonts w:ascii="宋体" w:eastAsia="宋体" w:hAnsi="宋体" w:cs="宋体"/>
              </w:rPr>
            </w:pPr>
            <w:r>
              <w:rPr>
                <w:rFonts w:ascii="宋体" w:eastAsia="宋体" w:hAnsi="宋体" w:cs="宋体" w:hint="eastAsia"/>
              </w:rPr>
              <w:t>CPU：8核</w:t>
            </w:r>
          </w:p>
          <w:p w:rsidR="00B13948" w:rsidRDefault="00C4136C" w:rsidP="00C4136C">
            <w:pPr>
              <w:widowControl/>
              <w:textAlignment w:val="center"/>
              <w:rPr>
                <w:rFonts w:ascii="宋体" w:eastAsia="宋体" w:hAnsi="宋体" w:cs="宋体"/>
                <w:color w:val="000000"/>
                <w:lang w:bidi="ar"/>
              </w:rPr>
            </w:pPr>
            <w:r>
              <w:rPr>
                <w:rFonts w:ascii="宋体" w:eastAsia="宋体" w:hAnsi="宋体" w:cs="宋体" w:hint="eastAsia"/>
              </w:rPr>
              <w:t>操作系统：CentOS 7.x x86_64</w:t>
            </w:r>
          </w:p>
        </w:tc>
      </w:tr>
      <w:tr w:rsidR="00B13948" w:rsidTr="00C4136C">
        <w:trPr>
          <w:trHeight w:val="23"/>
        </w:trPr>
        <w:tc>
          <w:tcPr>
            <w:tcW w:w="421" w:type="pct"/>
            <w:tcBorders>
              <w:top w:val="single" w:sz="4" w:space="0" w:color="auto"/>
              <w:left w:val="single" w:sz="4" w:space="0" w:color="auto"/>
              <w:bottom w:val="single" w:sz="4" w:space="0" w:color="auto"/>
              <w:right w:val="single" w:sz="4" w:space="0" w:color="auto"/>
            </w:tcBorders>
            <w:noWrap/>
            <w:vAlign w:val="center"/>
          </w:tcPr>
          <w:p w:rsidR="00B13948" w:rsidRDefault="00C4136C" w:rsidP="00850AFC">
            <w:pPr>
              <w:widowControl/>
              <w:spacing w:line="360" w:lineRule="auto"/>
              <w:jc w:val="center"/>
              <w:rPr>
                <w:rFonts w:ascii="宋体" w:eastAsia="宋体" w:hAnsi="宋体" w:cs="宋体"/>
                <w:color w:val="000000"/>
              </w:rPr>
            </w:pPr>
            <w:r>
              <w:rPr>
                <w:rFonts w:ascii="宋体" w:eastAsia="宋体" w:hAnsi="宋体" w:cs="宋体"/>
                <w:color w:val="000000"/>
              </w:rPr>
              <w:t>82</w:t>
            </w:r>
          </w:p>
        </w:tc>
        <w:tc>
          <w:tcPr>
            <w:tcW w:w="711" w:type="pct"/>
            <w:tcBorders>
              <w:top w:val="single" w:sz="4" w:space="0" w:color="auto"/>
              <w:left w:val="single" w:sz="4" w:space="0" w:color="auto"/>
              <w:bottom w:val="single" w:sz="4" w:space="0" w:color="auto"/>
              <w:right w:val="single" w:sz="4" w:space="0" w:color="auto"/>
            </w:tcBorders>
            <w:vAlign w:val="center"/>
          </w:tcPr>
          <w:p w:rsidR="00B13948" w:rsidRDefault="00C4136C" w:rsidP="00850AFC">
            <w:pPr>
              <w:widowControl/>
              <w:textAlignment w:val="center"/>
              <w:rPr>
                <w:rFonts w:ascii="宋体" w:eastAsia="宋体" w:hAnsi="宋体" w:cs="宋体"/>
                <w:color w:val="000000"/>
                <w:lang w:bidi="ar"/>
              </w:rPr>
            </w:pPr>
            <w:r>
              <w:rPr>
                <w:rFonts w:ascii="宋体" w:eastAsia="宋体" w:hAnsi="宋体" w:cs="宋体" w:hint="eastAsia"/>
                <w:lang w:eastAsia="zh-Hans"/>
              </w:rPr>
              <w:t>对象存储</w:t>
            </w:r>
            <w:r>
              <w:rPr>
                <w:rFonts w:ascii="宋体" w:eastAsia="宋体" w:hAnsi="宋体" w:cs="宋体" w:hint="eastAsia"/>
              </w:rPr>
              <w:t>服务器</w:t>
            </w:r>
          </w:p>
        </w:tc>
        <w:tc>
          <w:tcPr>
            <w:tcW w:w="492" w:type="pct"/>
            <w:tcBorders>
              <w:top w:val="single" w:sz="4" w:space="0" w:color="auto"/>
              <w:left w:val="single" w:sz="4" w:space="0" w:color="auto"/>
              <w:bottom w:val="single" w:sz="4" w:space="0" w:color="auto"/>
              <w:right w:val="single" w:sz="4" w:space="0" w:color="auto"/>
            </w:tcBorders>
            <w:vAlign w:val="center"/>
          </w:tcPr>
          <w:p w:rsidR="00B13948" w:rsidRDefault="00C4136C" w:rsidP="00850AFC">
            <w:pPr>
              <w:widowControl/>
              <w:jc w:val="center"/>
              <w:textAlignment w:val="center"/>
              <w:rPr>
                <w:rFonts w:ascii="宋体" w:eastAsia="宋体" w:hAnsi="宋体" w:cs="宋体"/>
                <w:color w:val="000000"/>
                <w:lang w:bidi="ar"/>
              </w:rPr>
            </w:pPr>
            <w:r>
              <w:rPr>
                <w:rFonts w:ascii="宋体" w:eastAsia="宋体" w:hAnsi="宋体" w:cs="宋体"/>
                <w:color w:val="000000"/>
                <w:lang w:bidi="ar"/>
              </w:rPr>
              <w:t>1</w:t>
            </w:r>
          </w:p>
        </w:tc>
        <w:tc>
          <w:tcPr>
            <w:tcW w:w="421" w:type="pct"/>
            <w:tcBorders>
              <w:top w:val="single" w:sz="4" w:space="0" w:color="auto"/>
              <w:left w:val="single" w:sz="4" w:space="0" w:color="auto"/>
              <w:bottom w:val="single" w:sz="4" w:space="0" w:color="auto"/>
              <w:right w:val="single" w:sz="4" w:space="0" w:color="auto"/>
            </w:tcBorders>
            <w:vAlign w:val="center"/>
          </w:tcPr>
          <w:p w:rsidR="00B13948" w:rsidRDefault="00C4136C" w:rsidP="00850AFC">
            <w:pPr>
              <w:widowControl/>
              <w:jc w:val="center"/>
              <w:textAlignment w:val="center"/>
              <w:rPr>
                <w:rFonts w:ascii="宋体" w:eastAsia="宋体" w:hAnsi="宋体" w:cs="宋体"/>
                <w:color w:val="000000"/>
                <w:lang w:bidi="ar"/>
              </w:rPr>
            </w:pPr>
            <w:r>
              <w:rPr>
                <w:rFonts w:ascii="仿宋" w:eastAsia="仿宋" w:hAnsi="仿宋" w:cs="仿宋" w:hint="eastAsia"/>
                <w:color w:val="000000"/>
                <w:sz w:val="22"/>
                <w:szCs w:val="22"/>
                <w:lang w:bidi="ar"/>
              </w:rPr>
              <w:t>台</w:t>
            </w:r>
          </w:p>
        </w:tc>
        <w:tc>
          <w:tcPr>
            <w:tcW w:w="2955" w:type="pct"/>
            <w:tcBorders>
              <w:top w:val="single" w:sz="4" w:space="0" w:color="auto"/>
              <w:left w:val="single" w:sz="4" w:space="0" w:color="auto"/>
              <w:bottom w:val="single" w:sz="4" w:space="0" w:color="auto"/>
              <w:right w:val="single" w:sz="4" w:space="0" w:color="auto"/>
            </w:tcBorders>
            <w:vAlign w:val="center"/>
          </w:tcPr>
          <w:p w:rsidR="00C4136C" w:rsidRDefault="00C4136C" w:rsidP="00C4136C">
            <w:pPr>
              <w:widowControl/>
              <w:rPr>
                <w:rFonts w:ascii="宋体" w:eastAsia="宋体" w:hAnsi="宋体" w:cs="宋体"/>
              </w:rPr>
            </w:pPr>
            <w:r>
              <w:rPr>
                <w:rFonts w:ascii="宋体" w:eastAsia="宋体" w:hAnsi="宋体" w:cs="宋体" w:hint="eastAsia"/>
              </w:rPr>
              <w:t>服务器配置：内存：16G</w:t>
            </w:r>
          </w:p>
          <w:p w:rsidR="00C4136C" w:rsidRDefault="00C4136C" w:rsidP="00C4136C">
            <w:pPr>
              <w:widowControl/>
              <w:rPr>
                <w:rFonts w:ascii="宋体" w:eastAsia="宋体" w:hAnsi="宋体" w:cs="宋体"/>
              </w:rPr>
            </w:pPr>
            <w:r>
              <w:rPr>
                <w:rFonts w:ascii="宋体" w:eastAsia="宋体" w:hAnsi="宋体" w:cs="宋体" w:hint="eastAsia"/>
              </w:rPr>
              <w:t>系统盘：100G</w:t>
            </w:r>
          </w:p>
          <w:p w:rsidR="00C4136C" w:rsidRDefault="00C4136C" w:rsidP="00C4136C">
            <w:pPr>
              <w:widowControl/>
              <w:rPr>
                <w:rFonts w:ascii="宋体" w:eastAsia="宋体" w:hAnsi="宋体" w:cs="宋体"/>
              </w:rPr>
            </w:pPr>
            <w:r>
              <w:rPr>
                <w:rFonts w:ascii="宋体" w:eastAsia="宋体" w:hAnsi="宋体" w:cs="宋体" w:hint="eastAsia"/>
              </w:rPr>
              <w:t>CPU：8核</w:t>
            </w:r>
          </w:p>
          <w:p w:rsidR="00B13948" w:rsidRDefault="00C4136C" w:rsidP="00C4136C">
            <w:pPr>
              <w:widowControl/>
              <w:textAlignment w:val="center"/>
              <w:rPr>
                <w:rFonts w:ascii="宋体" w:eastAsia="宋体" w:hAnsi="宋体" w:cs="宋体"/>
                <w:color w:val="000000"/>
                <w:lang w:bidi="ar"/>
              </w:rPr>
            </w:pPr>
            <w:r>
              <w:rPr>
                <w:rFonts w:ascii="宋体" w:eastAsia="宋体" w:hAnsi="宋体" w:cs="宋体" w:hint="eastAsia"/>
              </w:rPr>
              <w:t>操作系统：CentOS 7.x x86_64</w:t>
            </w:r>
          </w:p>
        </w:tc>
      </w:tr>
    </w:tbl>
    <w:p w:rsidR="00DA65B3" w:rsidRPr="00B13948" w:rsidRDefault="00DA65B3"/>
    <w:p w:rsidR="00DA65B3" w:rsidRDefault="00F53CD5" w:rsidP="00DF2F11">
      <w:pPr>
        <w:pStyle w:val="1"/>
        <w:numPr>
          <w:ilvl w:val="0"/>
          <w:numId w:val="0"/>
        </w:numPr>
      </w:pPr>
      <w:bookmarkStart w:id="331" w:name="_Toc27861"/>
      <w:bookmarkStart w:id="332" w:name="_Toc129162075"/>
      <w:r>
        <w:rPr>
          <w:rFonts w:hint="eastAsia"/>
        </w:rPr>
        <w:t xml:space="preserve">8 </w:t>
      </w:r>
      <w:r w:rsidR="0086295C">
        <w:rPr>
          <w:rFonts w:hint="eastAsia"/>
        </w:rPr>
        <w:t>服务要求</w:t>
      </w:r>
      <w:bookmarkEnd w:id="331"/>
      <w:bookmarkEnd w:id="332"/>
    </w:p>
    <w:p w:rsidR="005B112D" w:rsidRDefault="005B112D" w:rsidP="005B112D">
      <w:pPr>
        <w:ind w:firstLineChars="200" w:firstLine="480"/>
        <w:jc w:val="both"/>
      </w:pPr>
      <w:r>
        <w:rPr>
          <w:rFonts w:ascii="宋体" w:hAnsi="宋体" w:hint="eastAsia"/>
        </w:rPr>
        <w:t>项目交付和免费服务期间，提供软件驻场服务。</w:t>
      </w:r>
    </w:p>
    <w:p w:rsidR="005B112D" w:rsidRDefault="005B112D" w:rsidP="005B112D">
      <w:pPr>
        <w:ind w:firstLineChars="200" w:firstLine="480"/>
        <w:jc w:val="both"/>
        <w:rPr>
          <w:rFonts w:ascii="宋体" w:hAnsi="宋体"/>
        </w:rPr>
      </w:pPr>
      <w:r>
        <w:rPr>
          <w:rFonts w:ascii="宋体" w:hAnsi="宋体" w:hint="eastAsia"/>
        </w:rPr>
        <w:t>驻场人员要求：免费服务期的驻场人员具有</w:t>
      </w:r>
      <w:r>
        <w:rPr>
          <w:rFonts w:ascii="Calibri" w:hAnsi="Calibri" w:hint="eastAsia"/>
        </w:rPr>
        <w:t>HIS</w:t>
      </w:r>
      <w:r>
        <w:rPr>
          <w:rFonts w:ascii="宋体" w:hAnsi="宋体" w:hint="eastAsia"/>
        </w:rPr>
        <w:t>开发经验；在三甲医</w:t>
      </w:r>
    </w:p>
    <w:p w:rsidR="005B112D" w:rsidRDefault="005B112D" w:rsidP="005B112D">
      <w:pPr>
        <w:ind w:firstLineChars="200" w:firstLine="480"/>
        <w:jc w:val="both"/>
        <w:rPr>
          <w:rFonts w:ascii="宋体" w:hAnsi="宋体"/>
        </w:rPr>
      </w:pPr>
      <w:r>
        <w:rPr>
          <w:rFonts w:ascii="宋体" w:hAnsi="宋体" w:hint="eastAsia"/>
        </w:rPr>
        <w:t>院做过项目实施或功能开发；业务熟练；要求驻场人员固定，如需变动须经</w:t>
      </w:r>
    </w:p>
    <w:p w:rsidR="005B112D" w:rsidRDefault="005B112D" w:rsidP="005B112D">
      <w:pPr>
        <w:ind w:firstLineChars="200" w:firstLine="480"/>
        <w:jc w:val="both"/>
        <w:rPr>
          <w:rFonts w:ascii="宋体" w:hAnsi="宋体"/>
        </w:rPr>
      </w:pPr>
      <w:r>
        <w:rPr>
          <w:rFonts w:ascii="宋体" w:hAnsi="宋体" w:hint="eastAsia"/>
        </w:rPr>
        <w:t>医院同意，人员辞职或生病等其他特殊情况除外。</w:t>
      </w:r>
    </w:p>
    <w:p w:rsidR="005B112D" w:rsidRDefault="005B112D" w:rsidP="005B112D">
      <w:pPr>
        <w:ind w:firstLineChars="200" w:firstLine="480"/>
        <w:jc w:val="both"/>
        <w:rPr>
          <w:rFonts w:ascii="宋体" w:hAnsi="宋体"/>
        </w:rPr>
      </w:pPr>
      <w:r>
        <w:rPr>
          <w:rFonts w:ascii="宋体" w:hAnsi="宋体" w:hint="eastAsia"/>
        </w:rPr>
        <w:t>服务范围：本项目所包含系统的故障分析处理、补丁升级及日常维护服务。</w:t>
      </w:r>
    </w:p>
    <w:p w:rsidR="005B112D" w:rsidRDefault="005B112D" w:rsidP="005B112D">
      <w:pPr>
        <w:ind w:firstLine="480"/>
        <w:jc w:val="both"/>
        <w:rPr>
          <w:rFonts w:ascii="宋体" w:eastAsia="宋体" w:hAnsi="宋体"/>
        </w:rPr>
      </w:pPr>
      <w:r>
        <w:rPr>
          <w:rFonts w:ascii="宋体" w:hAnsi="宋体" w:hint="eastAsia"/>
        </w:rPr>
        <w:t>服务响应：</w:t>
      </w:r>
      <w:r>
        <w:rPr>
          <w:rFonts w:ascii="Calibri" w:hAnsi="Calibri" w:hint="eastAsia"/>
        </w:rPr>
        <w:t>7*24</w:t>
      </w:r>
      <w:r>
        <w:rPr>
          <w:rFonts w:ascii="宋体" w:hAnsi="宋体" w:hint="eastAsia"/>
        </w:rPr>
        <w:t>小时响应。</w:t>
      </w:r>
    </w:p>
    <w:p w:rsidR="005B112D" w:rsidRPr="005B112D" w:rsidRDefault="005B112D" w:rsidP="005B112D"/>
    <w:p w:rsidR="00B9525F" w:rsidRPr="00B9525F" w:rsidRDefault="00B9525F" w:rsidP="00B9525F"/>
    <w:p w:rsidR="00DA65B3" w:rsidRDefault="00F53CD5" w:rsidP="00DF2F11">
      <w:pPr>
        <w:pStyle w:val="1"/>
        <w:numPr>
          <w:ilvl w:val="0"/>
          <w:numId w:val="0"/>
        </w:numPr>
      </w:pPr>
      <w:bookmarkStart w:id="333" w:name="_Toc10881"/>
      <w:bookmarkStart w:id="334" w:name="_Toc129162076"/>
      <w:r>
        <w:rPr>
          <w:rFonts w:hint="eastAsia"/>
        </w:rPr>
        <w:t xml:space="preserve">9 </w:t>
      </w:r>
      <w:r w:rsidR="0086295C">
        <w:rPr>
          <w:rFonts w:hint="eastAsia"/>
        </w:rPr>
        <w:t>培训要求</w:t>
      </w:r>
      <w:bookmarkEnd w:id="333"/>
      <w:bookmarkEnd w:id="334"/>
    </w:p>
    <w:p w:rsidR="005B112D" w:rsidRDefault="005B112D" w:rsidP="005B112D">
      <w:pPr>
        <w:ind w:leftChars="200" w:left="480"/>
        <w:jc w:val="both"/>
        <w:rPr>
          <w:rFonts w:ascii="Calibri" w:hAnsi="Calibri"/>
        </w:rPr>
      </w:pPr>
      <w:r>
        <w:rPr>
          <w:rFonts w:ascii="Calibri" w:hAnsi="Calibri" w:hint="eastAsia"/>
        </w:rPr>
        <w:t>系统上线前，针对管理人员、各科室信息联络员、临床操作人员提供针对性的培训，并提供包含系统截图的操作手册。</w:t>
      </w:r>
    </w:p>
    <w:p w:rsidR="005B112D" w:rsidRDefault="005B112D" w:rsidP="005B112D">
      <w:pPr>
        <w:ind w:firstLine="480"/>
      </w:pPr>
      <w:r>
        <w:rPr>
          <w:rFonts w:ascii="Calibri" w:hAnsi="Calibri" w:hint="eastAsia"/>
        </w:rPr>
        <w:t>为医院信息技术人员进行数据库、系统后台配置、维护等技术培训。</w:t>
      </w:r>
    </w:p>
    <w:p w:rsidR="00DA65B3" w:rsidRPr="005B112D" w:rsidRDefault="00DA65B3">
      <w:pPr>
        <w:rPr>
          <w:rFonts w:ascii="宋体" w:eastAsia="宋体" w:hAnsi="宋体" w:cs="宋体"/>
          <w:color w:val="000000" w:themeColor="text1"/>
          <w:sz w:val="28"/>
          <w:szCs w:val="28"/>
        </w:rPr>
      </w:pPr>
    </w:p>
    <w:sectPr w:rsidR="00DA65B3" w:rsidRPr="005B112D">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41A" w:rsidRDefault="00A9241A">
      <w:r>
        <w:separator/>
      </w:r>
    </w:p>
  </w:endnote>
  <w:endnote w:type="continuationSeparator" w:id="0">
    <w:p w:rsidR="00A9241A" w:rsidRDefault="00A92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004" w:rsidRDefault="0073300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41A" w:rsidRDefault="00A9241A">
      <w:r>
        <w:separator/>
      </w:r>
    </w:p>
  </w:footnote>
  <w:footnote w:type="continuationSeparator" w:id="0">
    <w:p w:rsidR="00A9241A" w:rsidRDefault="00A924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004" w:rsidRDefault="0073300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45735"/>
    <w:multiLevelType w:val="multilevel"/>
    <w:tmpl w:val="8C945735"/>
    <w:lvl w:ilvl="0">
      <w:start w:val="1"/>
      <w:numFmt w:val="decimal"/>
      <w:lvlText w:val="%1)"/>
      <w:lvlJc w:val="left"/>
      <w:pPr>
        <w:ind w:left="840" w:hanging="420"/>
      </w:pPr>
    </w:lvl>
    <w:lvl w:ilvl="1">
      <w:numFmt w:val="bullet"/>
      <w:lvlText w:val="★"/>
      <w:lvlJc w:val="left"/>
      <w:pPr>
        <w:ind w:left="1200" w:hanging="360"/>
      </w:pPr>
      <w:rPr>
        <w:rFonts w:ascii="宋体" w:eastAsia="宋体" w:hAnsi="宋体" w:cstheme="minorBidi" w:hint="eastAsia"/>
      </w:rPr>
    </w:lvl>
    <w:lvl w:ilvl="2">
      <w:start w:val="1"/>
      <w:numFmt w:val="decimal"/>
      <w:lvlText w:val="%3、"/>
      <w:lvlJc w:val="left"/>
      <w:pPr>
        <w:ind w:left="1620" w:hanging="36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A645626C"/>
    <w:multiLevelType w:val="singleLevel"/>
    <w:tmpl w:val="A645626C"/>
    <w:lvl w:ilvl="0">
      <w:start w:val="1"/>
      <w:numFmt w:val="decimal"/>
      <w:lvlText w:val="(%1)"/>
      <w:lvlJc w:val="left"/>
      <w:pPr>
        <w:ind w:left="425" w:hanging="425"/>
      </w:pPr>
      <w:rPr>
        <w:rFonts w:hint="default"/>
      </w:rPr>
    </w:lvl>
  </w:abstractNum>
  <w:abstractNum w:abstractNumId="2">
    <w:nsid w:val="A75A7B11"/>
    <w:multiLevelType w:val="multilevel"/>
    <w:tmpl w:val="A75A7B11"/>
    <w:lvl w:ilvl="0">
      <w:start w:val="1"/>
      <w:numFmt w:val="decimal"/>
      <w:lvlText w:val="%1)"/>
      <w:lvlJc w:val="left"/>
      <w:pPr>
        <w:ind w:left="840" w:hanging="420"/>
      </w:pPr>
    </w:lvl>
    <w:lvl w:ilvl="1">
      <w:numFmt w:val="bullet"/>
      <w:lvlText w:val="★"/>
      <w:lvlJc w:val="left"/>
      <w:pPr>
        <w:ind w:left="1200" w:hanging="360"/>
      </w:pPr>
      <w:rPr>
        <w:rFonts w:ascii="宋体" w:eastAsia="宋体" w:hAnsi="宋体" w:cstheme="minorBidi" w:hint="eastAsia"/>
      </w:rPr>
    </w:lvl>
    <w:lvl w:ilvl="2">
      <w:start w:val="1"/>
      <w:numFmt w:val="decimal"/>
      <w:lvlText w:val="%3、"/>
      <w:lvlJc w:val="left"/>
      <w:pPr>
        <w:ind w:left="1620" w:hanging="36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B2DD8816"/>
    <w:multiLevelType w:val="multilevel"/>
    <w:tmpl w:val="B2DD8816"/>
    <w:lvl w:ilvl="0">
      <w:start w:val="1"/>
      <w:numFmt w:val="decimal"/>
      <w:lvlText w:val="%1)"/>
      <w:lvlJc w:val="left"/>
      <w:pPr>
        <w:ind w:left="840" w:hanging="420"/>
      </w:pPr>
    </w:lvl>
    <w:lvl w:ilvl="1">
      <w:numFmt w:val="bullet"/>
      <w:lvlText w:val="★"/>
      <w:lvlJc w:val="left"/>
      <w:pPr>
        <w:ind w:left="1200" w:hanging="360"/>
      </w:pPr>
      <w:rPr>
        <w:rFonts w:ascii="宋体" w:eastAsia="宋体" w:hAnsi="宋体" w:cstheme="minorBidi" w:hint="eastAsia"/>
      </w:rPr>
    </w:lvl>
    <w:lvl w:ilvl="2">
      <w:start w:val="1"/>
      <w:numFmt w:val="decimal"/>
      <w:lvlText w:val="%3、"/>
      <w:lvlJc w:val="left"/>
      <w:pPr>
        <w:ind w:left="1620" w:hanging="36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BA60F6BA"/>
    <w:multiLevelType w:val="multilevel"/>
    <w:tmpl w:val="BA60F6BA"/>
    <w:lvl w:ilvl="0">
      <w:start w:val="1"/>
      <w:numFmt w:val="decimal"/>
      <w:lvlText w:val="%1)"/>
      <w:lvlJc w:val="left"/>
      <w:pPr>
        <w:ind w:left="840" w:hanging="420"/>
      </w:pPr>
    </w:lvl>
    <w:lvl w:ilvl="1">
      <w:numFmt w:val="bullet"/>
      <w:lvlText w:val="★"/>
      <w:lvlJc w:val="left"/>
      <w:pPr>
        <w:ind w:left="1200" w:hanging="360"/>
      </w:pPr>
      <w:rPr>
        <w:rFonts w:ascii="宋体" w:eastAsia="宋体" w:hAnsi="宋体" w:cstheme="minorBidi" w:hint="eastAsia"/>
      </w:rPr>
    </w:lvl>
    <w:lvl w:ilvl="2">
      <w:start w:val="1"/>
      <w:numFmt w:val="decimal"/>
      <w:lvlText w:val="%3、"/>
      <w:lvlJc w:val="left"/>
      <w:pPr>
        <w:ind w:left="1620" w:hanging="36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BC4838BA"/>
    <w:multiLevelType w:val="singleLevel"/>
    <w:tmpl w:val="BC4838BA"/>
    <w:lvl w:ilvl="0">
      <w:start w:val="1"/>
      <w:numFmt w:val="decimal"/>
      <w:lvlText w:val="(%1)"/>
      <w:lvlJc w:val="left"/>
      <w:pPr>
        <w:ind w:left="425" w:hanging="425"/>
      </w:pPr>
      <w:rPr>
        <w:rFonts w:hint="default"/>
      </w:rPr>
    </w:lvl>
  </w:abstractNum>
  <w:abstractNum w:abstractNumId="6">
    <w:nsid w:val="BE349C84"/>
    <w:multiLevelType w:val="multilevel"/>
    <w:tmpl w:val="BE349C84"/>
    <w:lvl w:ilvl="0">
      <w:start w:val="1"/>
      <w:numFmt w:val="decimal"/>
      <w:lvlText w:val="%1)"/>
      <w:lvlJc w:val="left"/>
      <w:pPr>
        <w:ind w:left="840" w:hanging="420"/>
      </w:pPr>
    </w:lvl>
    <w:lvl w:ilvl="1">
      <w:numFmt w:val="bullet"/>
      <w:lvlText w:val="★"/>
      <w:lvlJc w:val="left"/>
      <w:pPr>
        <w:ind w:left="1200" w:hanging="360"/>
      </w:pPr>
      <w:rPr>
        <w:rFonts w:ascii="宋体" w:eastAsia="宋体" w:hAnsi="宋体" w:cstheme="minorBidi" w:hint="eastAsia"/>
      </w:rPr>
    </w:lvl>
    <w:lvl w:ilvl="2">
      <w:start w:val="1"/>
      <w:numFmt w:val="decimal"/>
      <w:lvlText w:val="%3、"/>
      <w:lvlJc w:val="left"/>
      <w:pPr>
        <w:ind w:left="1620" w:hanging="36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D256CC6F"/>
    <w:multiLevelType w:val="multilevel"/>
    <w:tmpl w:val="D256CC6F"/>
    <w:lvl w:ilvl="0">
      <w:start w:val="1"/>
      <w:numFmt w:val="decimal"/>
      <w:lvlText w:val="%1)"/>
      <w:lvlJc w:val="left"/>
      <w:pPr>
        <w:ind w:left="840" w:hanging="420"/>
      </w:pPr>
    </w:lvl>
    <w:lvl w:ilvl="1">
      <w:numFmt w:val="bullet"/>
      <w:lvlText w:val="★"/>
      <w:lvlJc w:val="left"/>
      <w:pPr>
        <w:ind w:left="1200" w:hanging="360"/>
      </w:pPr>
      <w:rPr>
        <w:rFonts w:ascii="宋体" w:eastAsia="宋体" w:hAnsi="宋体" w:cstheme="minorBidi" w:hint="eastAsia"/>
      </w:rPr>
    </w:lvl>
    <w:lvl w:ilvl="2">
      <w:start w:val="1"/>
      <w:numFmt w:val="decimal"/>
      <w:lvlText w:val="%3、"/>
      <w:lvlJc w:val="left"/>
      <w:pPr>
        <w:ind w:left="1620" w:hanging="36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nsid w:val="DDFBF403"/>
    <w:multiLevelType w:val="multilevel"/>
    <w:tmpl w:val="DDFBF403"/>
    <w:lvl w:ilvl="0">
      <w:start w:val="1"/>
      <w:numFmt w:val="decimal"/>
      <w:lvlText w:val="%1)"/>
      <w:lvlJc w:val="left"/>
      <w:pPr>
        <w:ind w:left="840" w:hanging="420"/>
      </w:pPr>
    </w:lvl>
    <w:lvl w:ilvl="1">
      <w:numFmt w:val="bullet"/>
      <w:lvlText w:val="★"/>
      <w:lvlJc w:val="left"/>
      <w:pPr>
        <w:ind w:left="1200" w:hanging="360"/>
      </w:pPr>
      <w:rPr>
        <w:rFonts w:ascii="宋体" w:eastAsia="宋体" w:hAnsi="宋体" w:cstheme="minorBidi" w:hint="eastAsia"/>
      </w:rPr>
    </w:lvl>
    <w:lvl w:ilvl="2">
      <w:start w:val="1"/>
      <w:numFmt w:val="decimal"/>
      <w:lvlText w:val="%3、"/>
      <w:lvlJc w:val="left"/>
      <w:pPr>
        <w:ind w:left="1620" w:hanging="36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nsid w:val="DF3AB2E9"/>
    <w:multiLevelType w:val="singleLevel"/>
    <w:tmpl w:val="DF3AB2E9"/>
    <w:lvl w:ilvl="0">
      <w:start w:val="1"/>
      <w:numFmt w:val="decimal"/>
      <w:lvlText w:val="(%1)"/>
      <w:lvlJc w:val="left"/>
      <w:pPr>
        <w:ind w:left="425" w:hanging="425"/>
      </w:pPr>
      <w:rPr>
        <w:rFonts w:hint="default"/>
      </w:rPr>
    </w:lvl>
  </w:abstractNum>
  <w:abstractNum w:abstractNumId="10">
    <w:nsid w:val="DF67A9F5"/>
    <w:multiLevelType w:val="multilevel"/>
    <w:tmpl w:val="DF67A9F5"/>
    <w:lvl w:ilvl="0">
      <w:start w:val="1"/>
      <w:numFmt w:val="decimal"/>
      <w:lvlText w:val="%1)"/>
      <w:lvlJc w:val="left"/>
      <w:pPr>
        <w:ind w:left="840" w:hanging="420"/>
      </w:pPr>
    </w:lvl>
    <w:lvl w:ilvl="1">
      <w:numFmt w:val="bullet"/>
      <w:lvlText w:val="★"/>
      <w:lvlJc w:val="left"/>
      <w:pPr>
        <w:ind w:left="1200" w:hanging="360"/>
      </w:pPr>
      <w:rPr>
        <w:rFonts w:ascii="宋体" w:eastAsia="宋体" w:hAnsi="宋体" w:cstheme="minorBidi" w:hint="eastAsia"/>
      </w:rPr>
    </w:lvl>
    <w:lvl w:ilvl="2">
      <w:start w:val="1"/>
      <w:numFmt w:val="decimal"/>
      <w:lvlText w:val="%3、"/>
      <w:lvlJc w:val="left"/>
      <w:pPr>
        <w:ind w:left="1620" w:hanging="36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nsid w:val="E1305D4E"/>
    <w:multiLevelType w:val="singleLevel"/>
    <w:tmpl w:val="E1305D4E"/>
    <w:lvl w:ilvl="0">
      <w:start w:val="1"/>
      <w:numFmt w:val="decimal"/>
      <w:lvlText w:val="(%1)"/>
      <w:lvlJc w:val="left"/>
      <w:pPr>
        <w:ind w:left="425" w:hanging="425"/>
      </w:pPr>
      <w:rPr>
        <w:rFonts w:hint="default"/>
      </w:rPr>
    </w:lvl>
  </w:abstractNum>
  <w:abstractNum w:abstractNumId="12">
    <w:nsid w:val="EA8EF548"/>
    <w:multiLevelType w:val="multilevel"/>
    <w:tmpl w:val="EA8EF548"/>
    <w:lvl w:ilvl="0">
      <w:start w:val="1"/>
      <w:numFmt w:val="decimal"/>
      <w:lvlText w:val="%1)"/>
      <w:lvlJc w:val="left"/>
      <w:pPr>
        <w:ind w:left="840" w:hanging="420"/>
      </w:pPr>
    </w:lvl>
    <w:lvl w:ilvl="1">
      <w:numFmt w:val="bullet"/>
      <w:lvlText w:val="★"/>
      <w:lvlJc w:val="left"/>
      <w:pPr>
        <w:ind w:left="1200" w:hanging="360"/>
      </w:pPr>
      <w:rPr>
        <w:rFonts w:ascii="宋体" w:eastAsia="宋体" w:hAnsi="宋体" w:cstheme="minorBidi" w:hint="eastAsia"/>
      </w:rPr>
    </w:lvl>
    <w:lvl w:ilvl="2">
      <w:start w:val="1"/>
      <w:numFmt w:val="decimal"/>
      <w:lvlText w:val="%3、"/>
      <w:lvlJc w:val="left"/>
      <w:pPr>
        <w:ind w:left="1620" w:hanging="36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nsid w:val="EC6D9ECE"/>
    <w:multiLevelType w:val="multilevel"/>
    <w:tmpl w:val="EC6D9ECE"/>
    <w:lvl w:ilvl="0">
      <w:start w:val="1"/>
      <w:numFmt w:val="decimal"/>
      <w:lvlText w:val="%1)"/>
      <w:lvlJc w:val="left"/>
      <w:pPr>
        <w:ind w:left="840" w:hanging="420"/>
      </w:pPr>
    </w:lvl>
    <w:lvl w:ilvl="1">
      <w:numFmt w:val="bullet"/>
      <w:lvlText w:val="★"/>
      <w:lvlJc w:val="left"/>
      <w:pPr>
        <w:ind w:left="1200" w:hanging="360"/>
      </w:pPr>
      <w:rPr>
        <w:rFonts w:ascii="宋体" w:eastAsia="宋体" w:hAnsi="宋体" w:cstheme="minorBidi" w:hint="eastAsia"/>
      </w:rPr>
    </w:lvl>
    <w:lvl w:ilvl="2">
      <w:start w:val="1"/>
      <w:numFmt w:val="decimal"/>
      <w:lvlText w:val="%3、"/>
      <w:lvlJc w:val="left"/>
      <w:pPr>
        <w:ind w:left="1620" w:hanging="36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nsid w:val="0000000E"/>
    <w:multiLevelType w:val="multilevel"/>
    <w:tmpl w:val="0000000E"/>
    <w:lvl w:ilvl="0">
      <w:start w:val="1"/>
      <w:numFmt w:val="decimal"/>
      <w:lvlText w:val="%1."/>
      <w:lvlJc w:val="left"/>
      <w:pPr>
        <w:ind w:left="987" w:hanging="420"/>
      </w:pPr>
      <w:rPr>
        <w:rFonts w:hint="eastAsia"/>
      </w:rPr>
    </w:lvl>
    <w:lvl w:ilvl="1">
      <w:start w:val="2"/>
      <w:numFmt w:val="japaneseCounting"/>
      <w:lvlText w:val="%2、"/>
      <w:lvlJc w:val="left"/>
      <w:pPr>
        <w:ind w:left="870" w:hanging="45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002B0F61"/>
    <w:multiLevelType w:val="multilevel"/>
    <w:tmpl w:val="002B0F61"/>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nsid w:val="011939CD"/>
    <w:multiLevelType w:val="multilevel"/>
    <w:tmpl w:val="011939CD"/>
    <w:lvl w:ilvl="0">
      <w:start w:val="1"/>
      <w:numFmt w:val="decimal"/>
      <w:lvlText w:val="%1)"/>
      <w:lvlJc w:val="left"/>
      <w:pPr>
        <w:ind w:left="840" w:hanging="420"/>
      </w:pPr>
    </w:lvl>
    <w:lvl w:ilvl="1">
      <w:numFmt w:val="bullet"/>
      <w:lvlText w:val="★"/>
      <w:lvlJc w:val="left"/>
      <w:pPr>
        <w:ind w:left="1200" w:hanging="360"/>
      </w:pPr>
      <w:rPr>
        <w:rFonts w:ascii="宋体" w:eastAsia="宋体" w:hAnsi="宋体" w:cstheme="minorBidi" w:hint="eastAsia"/>
      </w:rPr>
    </w:lvl>
    <w:lvl w:ilvl="2">
      <w:start w:val="1"/>
      <w:numFmt w:val="decimal"/>
      <w:lvlText w:val="%3、"/>
      <w:lvlJc w:val="left"/>
      <w:pPr>
        <w:ind w:left="1620" w:hanging="36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nsid w:val="073B01D5"/>
    <w:multiLevelType w:val="multilevel"/>
    <w:tmpl w:val="073B01D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nsid w:val="07C4CF5C"/>
    <w:multiLevelType w:val="multilevel"/>
    <w:tmpl w:val="07C4CF5C"/>
    <w:lvl w:ilvl="0">
      <w:start w:val="1"/>
      <w:numFmt w:val="decimal"/>
      <w:lvlText w:val="%1)"/>
      <w:lvlJc w:val="left"/>
      <w:pPr>
        <w:ind w:left="840" w:hanging="420"/>
      </w:pPr>
    </w:lvl>
    <w:lvl w:ilvl="1">
      <w:numFmt w:val="bullet"/>
      <w:lvlText w:val="★"/>
      <w:lvlJc w:val="left"/>
      <w:pPr>
        <w:ind w:left="1200" w:hanging="360"/>
      </w:pPr>
      <w:rPr>
        <w:rFonts w:ascii="宋体" w:eastAsia="宋体" w:hAnsi="宋体" w:cstheme="minorBidi" w:hint="eastAsia"/>
      </w:rPr>
    </w:lvl>
    <w:lvl w:ilvl="2">
      <w:start w:val="1"/>
      <w:numFmt w:val="decimal"/>
      <w:lvlText w:val="%3、"/>
      <w:lvlJc w:val="left"/>
      <w:pPr>
        <w:ind w:left="1620" w:hanging="36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nsid w:val="090D85BB"/>
    <w:multiLevelType w:val="multilevel"/>
    <w:tmpl w:val="090D85BB"/>
    <w:lvl w:ilvl="0">
      <w:start w:val="1"/>
      <w:numFmt w:val="decimal"/>
      <w:isLgl/>
      <w:lvlText w:val="%1."/>
      <w:lvlJc w:val="left"/>
      <w:pPr>
        <w:ind w:left="425" w:hanging="425"/>
      </w:pPr>
      <w:rPr>
        <w:rFonts w:ascii="宋体" w:eastAsia="宋体" w:hAnsi="宋体" w:cs="宋体"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pStyle w:val="4"/>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0">
    <w:nsid w:val="0A77DEAD"/>
    <w:multiLevelType w:val="singleLevel"/>
    <w:tmpl w:val="0A77DEAD"/>
    <w:lvl w:ilvl="0">
      <w:start w:val="1"/>
      <w:numFmt w:val="decimal"/>
      <w:lvlText w:val="%1."/>
      <w:lvlJc w:val="left"/>
      <w:pPr>
        <w:tabs>
          <w:tab w:val="left" w:pos="312"/>
        </w:tabs>
      </w:pPr>
    </w:lvl>
  </w:abstractNum>
  <w:abstractNum w:abstractNumId="21">
    <w:nsid w:val="0B131411"/>
    <w:multiLevelType w:val="multilevel"/>
    <w:tmpl w:val="0B131411"/>
    <w:lvl w:ilvl="0">
      <w:start w:val="1"/>
      <w:numFmt w:val="decimal"/>
      <w:lvlText w:val="%1)"/>
      <w:lvlJc w:val="left"/>
      <w:pPr>
        <w:ind w:left="840" w:hanging="420"/>
      </w:pPr>
      <w:rPr>
        <w:rFonts w:hint="default"/>
      </w:rPr>
    </w:lvl>
    <w:lvl w:ilvl="1">
      <w:start w:val="1"/>
      <w:numFmt w:val="lowerLetter"/>
      <w:lvlText w:val="%2)"/>
      <w:lvlJc w:val="left"/>
      <w:pPr>
        <w:ind w:left="1260" w:hanging="420"/>
      </w:pPr>
      <w:rPr>
        <w:rFonts w:hint="default"/>
      </w:rPr>
    </w:lvl>
    <w:lvl w:ilvl="2">
      <w:start w:val="1"/>
      <w:numFmt w:val="decimal"/>
      <w:lvlText w:val="%3)"/>
      <w:lvlJc w:val="left"/>
      <w:pPr>
        <w:ind w:left="1680" w:hanging="420"/>
      </w:pPr>
      <w:rPr>
        <w:rFonts w:hint="default"/>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nsid w:val="0B645245"/>
    <w:multiLevelType w:val="singleLevel"/>
    <w:tmpl w:val="0B645245"/>
    <w:lvl w:ilvl="0">
      <w:start w:val="1"/>
      <w:numFmt w:val="decimal"/>
      <w:lvlText w:val="(%1)"/>
      <w:lvlJc w:val="left"/>
      <w:pPr>
        <w:ind w:left="425" w:hanging="425"/>
      </w:pPr>
      <w:rPr>
        <w:rFonts w:hint="default"/>
      </w:rPr>
    </w:lvl>
  </w:abstractNum>
  <w:abstractNum w:abstractNumId="23">
    <w:nsid w:val="0EEDD2DD"/>
    <w:multiLevelType w:val="singleLevel"/>
    <w:tmpl w:val="0EEDD2DD"/>
    <w:lvl w:ilvl="0">
      <w:start w:val="1"/>
      <w:numFmt w:val="decimal"/>
      <w:lvlText w:val="%1."/>
      <w:lvlJc w:val="left"/>
      <w:pPr>
        <w:tabs>
          <w:tab w:val="left" w:pos="312"/>
        </w:tabs>
        <w:ind w:left="210"/>
      </w:pPr>
    </w:lvl>
  </w:abstractNum>
  <w:abstractNum w:abstractNumId="24">
    <w:nsid w:val="0FE753ED"/>
    <w:multiLevelType w:val="multilevel"/>
    <w:tmpl w:val="0FE753ED"/>
    <w:lvl w:ilvl="0">
      <w:start w:val="1"/>
      <w:numFmt w:val="decimal"/>
      <w:lvlText w:val="%1)"/>
      <w:lvlJc w:val="left"/>
      <w:pPr>
        <w:ind w:left="846"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nsid w:val="10BE09AD"/>
    <w:multiLevelType w:val="multilevel"/>
    <w:tmpl w:val="10BE09AD"/>
    <w:lvl w:ilvl="0">
      <w:start w:val="1"/>
      <w:numFmt w:val="decimal"/>
      <w:lvlText w:val="%1."/>
      <w:lvlJc w:val="left"/>
      <w:pPr>
        <w:ind w:left="420" w:hanging="420"/>
      </w:pPr>
      <w:rPr>
        <w:rFonts w:hint="eastAsia"/>
      </w:rPr>
    </w:lvl>
    <w:lvl w:ilvl="1">
      <w:start w:val="1"/>
      <w:numFmt w:val="decimal"/>
      <w:lvlText w:val="%2、"/>
      <w:lvlJc w:val="left"/>
      <w:pPr>
        <w:ind w:left="840" w:hanging="420"/>
      </w:pPr>
      <w:rPr>
        <w:rFonts w:hint="default"/>
      </w:rPr>
    </w:lvl>
    <w:lvl w:ilvl="2">
      <w:start w:val="3"/>
      <w:numFmt w:val="decimal"/>
      <w:lvlText w:val="（%3）"/>
      <w:lvlJc w:val="left"/>
      <w:pPr>
        <w:ind w:left="1560" w:hanging="72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12F274A4"/>
    <w:multiLevelType w:val="multilevel"/>
    <w:tmpl w:val="12F274A4"/>
    <w:lvl w:ilvl="0">
      <w:start w:val="1"/>
      <w:numFmt w:val="decimal"/>
      <w:lvlText w:val="%1)"/>
      <w:lvlJc w:val="left"/>
      <w:pPr>
        <w:ind w:left="846" w:hanging="420"/>
      </w:pPr>
      <w:rPr>
        <w:rFonts w:hint="default"/>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nsid w:val="1339C366"/>
    <w:multiLevelType w:val="singleLevel"/>
    <w:tmpl w:val="1339C366"/>
    <w:lvl w:ilvl="0">
      <w:start w:val="1"/>
      <w:numFmt w:val="decimal"/>
      <w:lvlText w:val="(%1)"/>
      <w:lvlJc w:val="left"/>
      <w:pPr>
        <w:ind w:left="425" w:hanging="425"/>
      </w:pPr>
      <w:rPr>
        <w:rFonts w:hint="default"/>
      </w:rPr>
    </w:lvl>
  </w:abstractNum>
  <w:abstractNum w:abstractNumId="28">
    <w:nsid w:val="1E834DD9"/>
    <w:multiLevelType w:val="multilevel"/>
    <w:tmpl w:val="1E834DD9"/>
    <w:lvl w:ilvl="0">
      <w:start w:val="1"/>
      <w:numFmt w:val="decimal"/>
      <w:lvlText w:val="%1)"/>
      <w:lvlJc w:val="left"/>
      <w:pPr>
        <w:ind w:left="840" w:hanging="420"/>
      </w:pPr>
      <w:rPr>
        <w:rFonts w:hint="default"/>
      </w:rPr>
    </w:lvl>
    <w:lvl w:ilvl="1">
      <w:start w:val="1"/>
      <w:numFmt w:val="lowerLetter"/>
      <w:lvlText w:val="%2)"/>
      <w:lvlJc w:val="left"/>
      <w:pPr>
        <w:ind w:left="1260" w:hanging="420"/>
      </w:pPr>
      <w:rPr>
        <w:rFonts w:hint="default"/>
      </w:rPr>
    </w:lvl>
    <w:lvl w:ilvl="2">
      <w:start w:val="1"/>
      <w:numFmt w:val="decimal"/>
      <w:lvlText w:val="%3)"/>
      <w:lvlJc w:val="left"/>
      <w:pPr>
        <w:ind w:left="1680" w:hanging="420"/>
      </w:pPr>
      <w:rPr>
        <w:rFonts w:hint="default"/>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9">
    <w:nsid w:val="21305954"/>
    <w:multiLevelType w:val="multilevel"/>
    <w:tmpl w:val="21305954"/>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
    <w:nsid w:val="221ADCC1"/>
    <w:multiLevelType w:val="multilevel"/>
    <w:tmpl w:val="221ADCC1"/>
    <w:lvl w:ilvl="0">
      <w:start w:val="1"/>
      <w:numFmt w:val="decimal"/>
      <w:lvlText w:val="%1)"/>
      <w:lvlJc w:val="left"/>
      <w:pPr>
        <w:ind w:left="846" w:hanging="420"/>
      </w:pPr>
      <w:rPr>
        <w:rFonts w:hint="default"/>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1">
    <w:nsid w:val="29E20D90"/>
    <w:multiLevelType w:val="multilevel"/>
    <w:tmpl w:val="29E20D90"/>
    <w:lvl w:ilvl="0">
      <w:start w:val="1"/>
      <w:numFmt w:val="decimal"/>
      <w:lvlText w:val="%1)"/>
      <w:lvlJc w:val="left"/>
      <w:pPr>
        <w:ind w:left="840" w:hanging="420"/>
      </w:pPr>
    </w:lvl>
    <w:lvl w:ilvl="1">
      <w:numFmt w:val="bullet"/>
      <w:lvlText w:val="★"/>
      <w:lvlJc w:val="left"/>
      <w:pPr>
        <w:ind w:left="1200" w:hanging="360"/>
      </w:pPr>
      <w:rPr>
        <w:rFonts w:ascii="宋体" w:eastAsia="宋体" w:hAnsi="宋体" w:cstheme="minorBidi" w:hint="eastAsia"/>
      </w:rPr>
    </w:lvl>
    <w:lvl w:ilvl="2">
      <w:start w:val="1"/>
      <w:numFmt w:val="decimal"/>
      <w:lvlText w:val="%3、"/>
      <w:lvlJc w:val="left"/>
      <w:pPr>
        <w:ind w:left="1620" w:hanging="36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2">
    <w:nsid w:val="2AC10F1B"/>
    <w:multiLevelType w:val="multilevel"/>
    <w:tmpl w:val="2AC10F1B"/>
    <w:lvl w:ilvl="0">
      <w:start w:val="1"/>
      <w:numFmt w:val="decimal"/>
      <w:lvlText w:val="%1)"/>
      <w:lvlJc w:val="left"/>
      <w:pPr>
        <w:ind w:left="840" w:hanging="420"/>
      </w:pPr>
    </w:lvl>
    <w:lvl w:ilvl="1">
      <w:numFmt w:val="bullet"/>
      <w:lvlText w:val="★"/>
      <w:lvlJc w:val="left"/>
      <w:pPr>
        <w:ind w:left="1200" w:hanging="360"/>
      </w:pPr>
      <w:rPr>
        <w:rFonts w:ascii="宋体" w:eastAsia="宋体" w:hAnsi="宋体" w:cstheme="minorBidi" w:hint="eastAsia"/>
      </w:rPr>
    </w:lvl>
    <w:lvl w:ilvl="2">
      <w:start w:val="1"/>
      <w:numFmt w:val="decimal"/>
      <w:lvlText w:val="%3、"/>
      <w:lvlJc w:val="left"/>
      <w:pPr>
        <w:ind w:left="1620" w:hanging="36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3">
    <w:nsid w:val="31EE06FE"/>
    <w:multiLevelType w:val="multilevel"/>
    <w:tmpl w:val="31EE06FE"/>
    <w:lvl w:ilvl="0">
      <w:start w:val="1"/>
      <w:numFmt w:val="decimal"/>
      <w:lvlText w:val="%1)"/>
      <w:lvlJc w:val="left"/>
      <w:pPr>
        <w:ind w:left="840" w:hanging="420"/>
      </w:pPr>
    </w:lvl>
    <w:lvl w:ilvl="1">
      <w:numFmt w:val="bullet"/>
      <w:lvlText w:val="★"/>
      <w:lvlJc w:val="left"/>
      <w:pPr>
        <w:ind w:left="1200" w:hanging="360"/>
      </w:pPr>
      <w:rPr>
        <w:rFonts w:ascii="宋体" w:eastAsia="宋体" w:hAnsi="宋体" w:cstheme="minorBidi" w:hint="eastAsia"/>
      </w:rPr>
    </w:lvl>
    <w:lvl w:ilvl="2">
      <w:start w:val="1"/>
      <w:numFmt w:val="decimal"/>
      <w:lvlText w:val="%3、"/>
      <w:lvlJc w:val="left"/>
      <w:pPr>
        <w:ind w:left="1620" w:hanging="36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4">
    <w:nsid w:val="34C9A0DB"/>
    <w:multiLevelType w:val="singleLevel"/>
    <w:tmpl w:val="34C9A0DB"/>
    <w:lvl w:ilvl="0">
      <w:start w:val="1"/>
      <w:numFmt w:val="decimal"/>
      <w:lvlText w:val="%1."/>
      <w:lvlJc w:val="left"/>
      <w:pPr>
        <w:tabs>
          <w:tab w:val="left" w:pos="312"/>
        </w:tabs>
      </w:pPr>
    </w:lvl>
  </w:abstractNum>
  <w:abstractNum w:abstractNumId="35">
    <w:nsid w:val="37FE2671"/>
    <w:multiLevelType w:val="multilevel"/>
    <w:tmpl w:val="37FE2671"/>
    <w:lvl w:ilvl="0">
      <w:start w:val="1"/>
      <w:numFmt w:val="decimal"/>
      <w:lvlText w:val="%1)"/>
      <w:lvlJc w:val="left"/>
      <w:pPr>
        <w:ind w:left="840" w:hanging="420"/>
      </w:pPr>
    </w:lvl>
    <w:lvl w:ilvl="1">
      <w:numFmt w:val="bullet"/>
      <w:lvlText w:val="★"/>
      <w:lvlJc w:val="left"/>
      <w:pPr>
        <w:ind w:left="1200" w:hanging="360"/>
      </w:pPr>
      <w:rPr>
        <w:rFonts w:ascii="宋体" w:eastAsia="宋体" w:hAnsi="宋体" w:cstheme="minorBidi" w:hint="eastAsia"/>
      </w:rPr>
    </w:lvl>
    <w:lvl w:ilvl="2">
      <w:start w:val="1"/>
      <w:numFmt w:val="decimal"/>
      <w:lvlText w:val="%3、"/>
      <w:lvlJc w:val="left"/>
      <w:pPr>
        <w:ind w:left="1620" w:hanging="36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6">
    <w:nsid w:val="3848645D"/>
    <w:multiLevelType w:val="multilevel"/>
    <w:tmpl w:val="3848645D"/>
    <w:lvl w:ilvl="0">
      <w:start w:val="1"/>
      <w:numFmt w:val="decimal"/>
      <w:lvlText w:val="(%1)"/>
      <w:lvlJc w:val="left"/>
      <w:pPr>
        <w:ind w:left="420" w:hanging="420"/>
      </w:pPr>
      <w:rPr>
        <w:rFonts w:hint="default"/>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39566AAC"/>
    <w:multiLevelType w:val="hybridMultilevel"/>
    <w:tmpl w:val="21840600"/>
    <w:lvl w:ilvl="0" w:tplc="80ACBBC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41BC09F9"/>
    <w:multiLevelType w:val="multilevel"/>
    <w:tmpl w:val="41BC09F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nsid w:val="46075053"/>
    <w:multiLevelType w:val="multilevel"/>
    <w:tmpl w:val="46075053"/>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0">
    <w:nsid w:val="479C7A3F"/>
    <w:multiLevelType w:val="multilevel"/>
    <w:tmpl w:val="479C7A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48065220"/>
    <w:multiLevelType w:val="multilevel"/>
    <w:tmpl w:val="48065220"/>
    <w:lvl w:ilvl="0">
      <w:start w:val="1"/>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489F3C93"/>
    <w:multiLevelType w:val="multilevel"/>
    <w:tmpl w:val="489F3C93"/>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3">
    <w:nsid w:val="49C1411A"/>
    <w:multiLevelType w:val="multilevel"/>
    <w:tmpl w:val="49C1411A"/>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4">
    <w:nsid w:val="4C9A66B9"/>
    <w:multiLevelType w:val="hybridMultilevel"/>
    <w:tmpl w:val="4A621366"/>
    <w:lvl w:ilvl="0" w:tplc="80ACBBC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4CCD2066"/>
    <w:multiLevelType w:val="hybridMultilevel"/>
    <w:tmpl w:val="3E940F2E"/>
    <w:lvl w:ilvl="0" w:tplc="80ACBBC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51CA7AE6"/>
    <w:multiLevelType w:val="multilevel"/>
    <w:tmpl w:val="51CA7AE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7">
    <w:nsid w:val="528448E4"/>
    <w:multiLevelType w:val="multilevel"/>
    <w:tmpl w:val="528448E4"/>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8">
    <w:nsid w:val="5382B2B2"/>
    <w:multiLevelType w:val="multilevel"/>
    <w:tmpl w:val="5382B2B2"/>
    <w:lvl w:ilvl="0">
      <w:start w:val="1"/>
      <w:numFmt w:val="decimal"/>
      <w:lvlText w:val="%1)"/>
      <w:lvlJc w:val="left"/>
      <w:pPr>
        <w:ind w:left="840" w:hanging="420"/>
      </w:pPr>
    </w:lvl>
    <w:lvl w:ilvl="1">
      <w:numFmt w:val="bullet"/>
      <w:lvlText w:val="★"/>
      <w:lvlJc w:val="left"/>
      <w:pPr>
        <w:ind w:left="1200" w:hanging="360"/>
      </w:pPr>
      <w:rPr>
        <w:rFonts w:ascii="宋体" w:eastAsia="宋体" w:hAnsi="宋体" w:cstheme="minorBidi" w:hint="eastAsia"/>
      </w:rPr>
    </w:lvl>
    <w:lvl w:ilvl="2">
      <w:start w:val="1"/>
      <w:numFmt w:val="decimal"/>
      <w:lvlText w:val="%3、"/>
      <w:lvlJc w:val="left"/>
      <w:pPr>
        <w:ind w:left="1620" w:hanging="36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9">
    <w:nsid w:val="54075BB4"/>
    <w:multiLevelType w:val="multilevel"/>
    <w:tmpl w:val="54075BB4"/>
    <w:lvl w:ilvl="0">
      <w:start w:val="1"/>
      <w:numFmt w:val="decimal"/>
      <w:lvlText w:val="%1."/>
      <w:lvlJc w:val="left"/>
      <w:pPr>
        <w:ind w:left="420" w:hanging="420"/>
      </w:pPr>
      <w:rPr>
        <w:rFonts w:hint="eastAsia"/>
      </w:rPr>
    </w:lvl>
    <w:lvl w:ilvl="1">
      <w:start w:val="1"/>
      <w:numFmt w:val="decimal"/>
      <w:lvlText w:val="%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nsid w:val="57AEF45F"/>
    <w:multiLevelType w:val="singleLevel"/>
    <w:tmpl w:val="57AEF45F"/>
    <w:lvl w:ilvl="0">
      <w:start w:val="1"/>
      <w:numFmt w:val="decimal"/>
      <w:lvlText w:val="(%1)"/>
      <w:lvlJc w:val="left"/>
      <w:pPr>
        <w:ind w:left="425" w:hanging="425"/>
      </w:pPr>
      <w:rPr>
        <w:rFonts w:hint="default"/>
      </w:rPr>
    </w:lvl>
  </w:abstractNum>
  <w:abstractNum w:abstractNumId="51">
    <w:nsid w:val="5C94697F"/>
    <w:multiLevelType w:val="multilevel"/>
    <w:tmpl w:val="5C94697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nsid w:val="60154B48"/>
    <w:multiLevelType w:val="multilevel"/>
    <w:tmpl w:val="60154B48"/>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3">
    <w:nsid w:val="60321708"/>
    <w:multiLevelType w:val="singleLevel"/>
    <w:tmpl w:val="60321708"/>
    <w:lvl w:ilvl="0">
      <w:start w:val="1"/>
      <w:numFmt w:val="decimal"/>
      <w:lvlText w:val="(%1)"/>
      <w:lvlJc w:val="left"/>
      <w:pPr>
        <w:ind w:left="420" w:hanging="420"/>
      </w:pPr>
      <w:rPr>
        <w:rFonts w:hint="default"/>
      </w:rPr>
    </w:lvl>
  </w:abstractNum>
  <w:abstractNum w:abstractNumId="54">
    <w:nsid w:val="617753FB"/>
    <w:multiLevelType w:val="multilevel"/>
    <w:tmpl w:val="617753FB"/>
    <w:lvl w:ilvl="0">
      <w:start w:val="1"/>
      <w:numFmt w:val="decimal"/>
      <w:lvlText w:val="%1)"/>
      <w:lvlJc w:val="left"/>
      <w:pPr>
        <w:ind w:left="840" w:hanging="420"/>
      </w:pPr>
    </w:lvl>
    <w:lvl w:ilvl="1">
      <w:numFmt w:val="bullet"/>
      <w:lvlText w:val="★"/>
      <w:lvlJc w:val="left"/>
      <w:pPr>
        <w:ind w:left="1200" w:hanging="360"/>
      </w:pPr>
      <w:rPr>
        <w:rFonts w:ascii="宋体" w:eastAsia="宋体" w:hAnsi="宋体" w:cstheme="minorBidi" w:hint="eastAsia"/>
      </w:rPr>
    </w:lvl>
    <w:lvl w:ilvl="2">
      <w:start w:val="1"/>
      <w:numFmt w:val="decimal"/>
      <w:lvlText w:val="%3、"/>
      <w:lvlJc w:val="left"/>
      <w:pPr>
        <w:ind w:left="1620" w:hanging="36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5">
    <w:nsid w:val="619306A1"/>
    <w:multiLevelType w:val="multilevel"/>
    <w:tmpl w:val="619306A1"/>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6">
    <w:nsid w:val="65972C50"/>
    <w:multiLevelType w:val="multilevel"/>
    <w:tmpl w:val="65972C50"/>
    <w:lvl w:ilvl="0">
      <w:start w:val="1"/>
      <w:numFmt w:val="decimal"/>
      <w:lvlText w:val="%1)"/>
      <w:lvlJc w:val="left"/>
      <w:pPr>
        <w:ind w:left="840" w:hanging="420"/>
      </w:pPr>
      <w:rPr>
        <w:rFonts w:hint="default"/>
      </w:rPr>
    </w:lvl>
    <w:lvl w:ilvl="1">
      <w:start w:val="1"/>
      <w:numFmt w:val="lowerLetter"/>
      <w:lvlText w:val="%2)"/>
      <w:lvlJc w:val="left"/>
      <w:pPr>
        <w:ind w:left="1260" w:hanging="420"/>
      </w:pPr>
      <w:rPr>
        <w:rFonts w:hint="default"/>
      </w:rPr>
    </w:lvl>
    <w:lvl w:ilvl="2">
      <w:start w:val="1"/>
      <w:numFmt w:val="decimal"/>
      <w:lvlText w:val="%3)"/>
      <w:lvlJc w:val="left"/>
      <w:pPr>
        <w:ind w:left="704" w:hanging="420"/>
      </w:pPr>
      <w:rPr>
        <w:rFonts w:hint="default"/>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7">
    <w:nsid w:val="65C461B4"/>
    <w:multiLevelType w:val="multilevel"/>
    <w:tmpl w:val="65C461B4"/>
    <w:lvl w:ilvl="0">
      <w:start w:val="1"/>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nsid w:val="65EA1364"/>
    <w:multiLevelType w:val="hybridMultilevel"/>
    <w:tmpl w:val="2968E99C"/>
    <w:lvl w:ilvl="0" w:tplc="80ACBBC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68A30B0B"/>
    <w:multiLevelType w:val="multilevel"/>
    <w:tmpl w:val="68A30B0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nsid w:val="6A1D9574"/>
    <w:multiLevelType w:val="multilevel"/>
    <w:tmpl w:val="6A1D9574"/>
    <w:lvl w:ilvl="0">
      <w:start w:val="1"/>
      <w:numFmt w:val="decimal"/>
      <w:lvlText w:val="%1)"/>
      <w:lvlJc w:val="left"/>
      <w:pPr>
        <w:ind w:left="840" w:hanging="420"/>
      </w:pPr>
    </w:lvl>
    <w:lvl w:ilvl="1">
      <w:numFmt w:val="bullet"/>
      <w:lvlText w:val="★"/>
      <w:lvlJc w:val="left"/>
      <w:pPr>
        <w:ind w:left="1200" w:hanging="360"/>
      </w:pPr>
      <w:rPr>
        <w:rFonts w:ascii="宋体" w:eastAsia="宋体" w:hAnsi="宋体" w:cstheme="minorBidi" w:hint="eastAsia"/>
      </w:rPr>
    </w:lvl>
    <w:lvl w:ilvl="2">
      <w:start w:val="1"/>
      <w:numFmt w:val="decimal"/>
      <w:lvlText w:val="%3、"/>
      <w:lvlJc w:val="left"/>
      <w:pPr>
        <w:ind w:left="1620" w:hanging="36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1">
    <w:nsid w:val="6D7D2184"/>
    <w:multiLevelType w:val="multilevel"/>
    <w:tmpl w:val="6D7D218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nsid w:val="6D8C931C"/>
    <w:multiLevelType w:val="singleLevel"/>
    <w:tmpl w:val="6D8C931C"/>
    <w:lvl w:ilvl="0">
      <w:start w:val="1"/>
      <w:numFmt w:val="decimal"/>
      <w:lvlText w:val="(%1)"/>
      <w:lvlJc w:val="left"/>
      <w:pPr>
        <w:ind w:left="420" w:hanging="420"/>
      </w:pPr>
      <w:rPr>
        <w:rFonts w:hint="default"/>
      </w:rPr>
    </w:lvl>
  </w:abstractNum>
  <w:abstractNum w:abstractNumId="63">
    <w:nsid w:val="6E8172AD"/>
    <w:multiLevelType w:val="multilevel"/>
    <w:tmpl w:val="6E8172AD"/>
    <w:lvl w:ilvl="0">
      <w:start w:val="1"/>
      <w:numFmt w:val="decimal"/>
      <w:lvlText w:val="%1)"/>
      <w:lvlJc w:val="left"/>
      <w:pPr>
        <w:ind w:left="840" w:hanging="420"/>
      </w:pPr>
    </w:lvl>
    <w:lvl w:ilvl="1">
      <w:numFmt w:val="bullet"/>
      <w:lvlText w:val="★"/>
      <w:lvlJc w:val="left"/>
      <w:pPr>
        <w:ind w:left="1200" w:hanging="360"/>
      </w:pPr>
      <w:rPr>
        <w:rFonts w:ascii="宋体" w:eastAsia="宋体" w:hAnsi="宋体" w:cstheme="minorBidi" w:hint="eastAsia"/>
      </w:rPr>
    </w:lvl>
    <w:lvl w:ilvl="2">
      <w:start w:val="1"/>
      <w:numFmt w:val="decimal"/>
      <w:lvlText w:val="%3、"/>
      <w:lvlJc w:val="left"/>
      <w:pPr>
        <w:ind w:left="1620" w:hanging="36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4">
    <w:nsid w:val="73DA6C52"/>
    <w:multiLevelType w:val="multilevel"/>
    <w:tmpl w:val="73DA6C52"/>
    <w:lvl w:ilvl="0">
      <w:start w:val="1"/>
      <w:numFmt w:val="decimal"/>
      <w:lvlText w:val="%1)"/>
      <w:lvlJc w:val="left"/>
      <w:pPr>
        <w:ind w:left="840" w:hanging="420"/>
      </w:pPr>
    </w:lvl>
    <w:lvl w:ilvl="1">
      <w:numFmt w:val="bullet"/>
      <w:lvlText w:val="★"/>
      <w:lvlJc w:val="left"/>
      <w:pPr>
        <w:ind w:left="1200" w:hanging="360"/>
      </w:pPr>
      <w:rPr>
        <w:rFonts w:ascii="宋体" w:eastAsia="宋体" w:hAnsi="宋体" w:cstheme="minorBidi" w:hint="eastAsia"/>
      </w:rPr>
    </w:lvl>
    <w:lvl w:ilvl="2">
      <w:start w:val="1"/>
      <w:numFmt w:val="decimal"/>
      <w:lvlText w:val="%3、"/>
      <w:lvlJc w:val="left"/>
      <w:pPr>
        <w:ind w:left="1620" w:hanging="36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5">
    <w:nsid w:val="74025202"/>
    <w:multiLevelType w:val="multilevel"/>
    <w:tmpl w:val="74025202"/>
    <w:lvl w:ilvl="0">
      <w:start w:val="1"/>
      <w:numFmt w:val="decimal"/>
      <w:lvlText w:val="%1)"/>
      <w:lvlJc w:val="left"/>
      <w:pPr>
        <w:ind w:left="840" w:hanging="420"/>
      </w:pPr>
    </w:lvl>
    <w:lvl w:ilvl="1">
      <w:numFmt w:val="bullet"/>
      <w:lvlText w:val="★"/>
      <w:lvlJc w:val="left"/>
      <w:pPr>
        <w:ind w:left="1200" w:hanging="360"/>
      </w:pPr>
      <w:rPr>
        <w:rFonts w:ascii="宋体" w:eastAsia="宋体" w:hAnsi="宋体" w:cstheme="minorBidi" w:hint="eastAsia"/>
      </w:rPr>
    </w:lvl>
    <w:lvl w:ilvl="2">
      <w:start w:val="1"/>
      <w:numFmt w:val="decimal"/>
      <w:lvlText w:val="%3、"/>
      <w:lvlJc w:val="left"/>
      <w:pPr>
        <w:ind w:left="1620" w:hanging="36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6">
    <w:nsid w:val="74B79B89"/>
    <w:multiLevelType w:val="singleLevel"/>
    <w:tmpl w:val="74B79B89"/>
    <w:lvl w:ilvl="0">
      <w:start w:val="1"/>
      <w:numFmt w:val="decimal"/>
      <w:lvlText w:val="%1."/>
      <w:lvlJc w:val="left"/>
      <w:pPr>
        <w:tabs>
          <w:tab w:val="left" w:pos="312"/>
        </w:tabs>
      </w:pPr>
    </w:lvl>
  </w:abstractNum>
  <w:abstractNum w:abstractNumId="67">
    <w:nsid w:val="75AD32E7"/>
    <w:multiLevelType w:val="hybridMultilevel"/>
    <w:tmpl w:val="2F92759E"/>
    <w:lvl w:ilvl="0" w:tplc="80ACBBC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nsid w:val="7839D568"/>
    <w:multiLevelType w:val="multilevel"/>
    <w:tmpl w:val="7839D568"/>
    <w:lvl w:ilvl="0">
      <w:start w:val="1"/>
      <w:numFmt w:val="decimal"/>
      <w:lvlText w:val="%1)"/>
      <w:lvlJc w:val="left"/>
      <w:pPr>
        <w:ind w:left="840" w:hanging="420"/>
      </w:pPr>
    </w:lvl>
    <w:lvl w:ilvl="1">
      <w:numFmt w:val="bullet"/>
      <w:lvlText w:val="★"/>
      <w:lvlJc w:val="left"/>
      <w:pPr>
        <w:ind w:left="1200" w:hanging="360"/>
      </w:pPr>
      <w:rPr>
        <w:rFonts w:ascii="宋体" w:eastAsia="宋体" w:hAnsi="宋体" w:cstheme="minorBidi" w:hint="eastAsia"/>
      </w:rPr>
    </w:lvl>
    <w:lvl w:ilvl="2">
      <w:start w:val="1"/>
      <w:numFmt w:val="decimal"/>
      <w:lvlText w:val="%3、"/>
      <w:lvlJc w:val="left"/>
      <w:pPr>
        <w:ind w:left="1620" w:hanging="36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9">
    <w:nsid w:val="7AC40414"/>
    <w:multiLevelType w:val="multilevel"/>
    <w:tmpl w:val="7AC40414"/>
    <w:lvl w:ilvl="0">
      <w:start w:val="1"/>
      <w:numFmt w:val="decimal"/>
      <w:lvlText w:val="%1)"/>
      <w:lvlJc w:val="left"/>
      <w:pPr>
        <w:ind w:left="840" w:hanging="420"/>
      </w:pPr>
    </w:lvl>
    <w:lvl w:ilvl="1">
      <w:numFmt w:val="bullet"/>
      <w:lvlText w:val="★"/>
      <w:lvlJc w:val="left"/>
      <w:pPr>
        <w:ind w:left="1200" w:hanging="360"/>
      </w:pPr>
      <w:rPr>
        <w:rFonts w:ascii="宋体" w:eastAsia="宋体" w:hAnsi="宋体" w:cstheme="minorBidi" w:hint="eastAsia"/>
      </w:rPr>
    </w:lvl>
    <w:lvl w:ilvl="2">
      <w:start w:val="1"/>
      <w:numFmt w:val="decimal"/>
      <w:lvlText w:val="%3、"/>
      <w:lvlJc w:val="left"/>
      <w:pPr>
        <w:ind w:left="1620" w:hanging="36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0">
    <w:nsid w:val="7B9A27CA"/>
    <w:multiLevelType w:val="singleLevel"/>
    <w:tmpl w:val="7B9A27CA"/>
    <w:lvl w:ilvl="0">
      <w:start w:val="1"/>
      <w:numFmt w:val="decimal"/>
      <w:lvlText w:val="(%1)"/>
      <w:lvlJc w:val="left"/>
      <w:pPr>
        <w:ind w:left="420" w:hanging="420"/>
      </w:pPr>
      <w:rPr>
        <w:rFonts w:hint="default"/>
      </w:rPr>
    </w:lvl>
  </w:abstractNum>
  <w:abstractNum w:abstractNumId="71">
    <w:nsid w:val="7DD3A75E"/>
    <w:multiLevelType w:val="multilevel"/>
    <w:tmpl w:val="7DD3A75E"/>
    <w:lvl w:ilvl="0">
      <w:start w:val="1"/>
      <w:numFmt w:val="decimal"/>
      <w:pStyle w:val="1"/>
      <w:lvlText w:val="%1"/>
      <w:lvlJc w:val="left"/>
      <w:pPr>
        <w:ind w:left="432" w:hanging="432"/>
      </w:pPr>
    </w:lvl>
    <w:lvl w:ilvl="1">
      <w:start w:val="1"/>
      <w:numFmt w:val="decimal"/>
      <w:pStyle w:val="2"/>
      <w:suff w:val="space"/>
      <w:lvlText w:val="%1.%2"/>
      <w:lvlJc w:val="left"/>
      <w:pPr>
        <w:tabs>
          <w:tab w:val="left" w:pos="0"/>
        </w:tabs>
        <w:ind w:left="0" w:firstLine="0"/>
      </w:pPr>
    </w:lvl>
    <w:lvl w:ilvl="2">
      <w:start w:val="1"/>
      <w:numFmt w:val="decimal"/>
      <w:pStyle w:val="3"/>
      <w:lvlText w:val="%1.%2.%3"/>
      <w:lvlJc w:val="left"/>
      <w:pPr>
        <w:ind w:left="720" w:hanging="720"/>
      </w:pPr>
    </w:lvl>
    <w:lvl w:ilvl="3">
      <w:start w:val="1"/>
      <w:numFmt w:val="decimal"/>
      <w:suff w:val="space"/>
      <w:lvlText w:val="%1.%2.%3.%4"/>
      <w:lvlJc w:val="left"/>
      <w:pPr>
        <w:tabs>
          <w:tab w:val="left" w:pos="0"/>
        </w:tabs>
        <w:ind w:left="0" w:firstLine="0"/>
      </w:pPr>
      <w:rPr>
        <w:rFonts w:ascii="宋体" w:hAnsi="宋体"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71"/>
  </w:num>
  <w:num w:numId="2">
    <w:abstractNumId w:val="19"/>
  </w:num>
  <w:num w:numId="3">
    <w:abstractNumId w:val="34"/>
  </w:num>
  <w:num w:numId="4">
    <w:abstractNumId w:val="66"/>
  </w:num>
  <w:num w:numId="5">
    <w:abstractNumId w:val="23"/>
  </w:num>
  <w:num w:numId="6">
    <w:abstractNumId w:val="20"/>
  </w:num>
  <w:num w:numId="7">
    <w:abstractNumId w:val="40"/>
  </w:num>
  <w:num w:numId="8">
    <w:abstractNumId w:val="15"/>
  </w:num>
  <w:num w:numId="9">
    <w:abstractNumId w:val="42"/>
  </w:num>
  <w:num w:numId="10">
    <w:abstractNumId w:val="26"/>
  </w:num>
  <w:num w:numId="11">
    <w:abstractNumId w:val="21"/>
  </w:num>
  <w:num w:numId="12">
    <w:abstractNumId w:val="30"/>
  </w:num>
  <w:num w:numId="13">
    <w:abstractNumId w:val="28"/>
  </w:num>
  <w:num w:numId="14">
    <w:abstractNumId w:val="17"/>
  </w:num>
  <w:num w:numId="15">
    <w:abstractNumId w:val="55"/>
  </w:num>
  <w:num w:numId="16">
    <w:abstractNumId w:val="43"/>
  </w:num>
  <w:num w:numId="17">
    <w:abstractNumId w:val="39"/>
  </w:num>
  <w:num w:numId="18">
    <w:abstractNumId w:val="47"/>
  </w:num>
  <w:num w:numId="19">
    <w:abstractNumId w:val="52"/>
  </w:num>
  <w:num w:numId="20">
    <w:abstractNumId w:val="46"/>
  </w:num>
  <w:num w:numId="21">
    <w:abstractNumId w:val="29"/>
  </w:num>
  <w:num w:numId="22">
    <w:abstractNumId w:val="56"/>
  </w:num>
  <w:num w:numId="23">
    <w:abstractNumId w:val="24"/>
  </w:num>
  <w:num w:numId="24">
    <w:abstractNumId w:val="54"/>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31"/>
  </w:num>
  <w:num w:numId="26">
    <w:abstractNumId w:val="48"/>
  </w:num>
  <w:num w:numId="27">
    <w:abstractNumId w:val="33"/>
  </w:num>
  <w:num w:numId="28">
    <w:abstractNumId w:val="18"/>
  </w:num>
  <w:num w:numId="29">
    <w:abstractNumId w:val="6"/>
  </w:num>
  <w:num w:numId="30">
    <w:abstractNumId w:val="16"/>
  </w:num>
  <w:num w:numId="31">
    <w:abstractNumId w:val="3"/>
  </w:num>
  <w:num w:numId="32">
    <w:abstractNumId w:val="60"/>
  </w:num>
  <w:num w:numId="33">
    <w:abstractNumId w:val="35"/>
  </w:num>
  <w:num w:numId="34">
    <w:abstractNumId w:val="2"/>
  </w:num>
  <w:num w:numId="35">
    <w:abstractNumId w:val="65"/>
  </w:num>
  <w:num w:numId="36">
    <w:abstractNumId w:val="12"/>
  </w:num>
  <w:num w:numId="37">
    <w:abstractNumId w:val="64"/>
  </w:num>
  <w:num w:numId="38">
    <w:abstractNumId w:val="68"/>
  </w:num>
  <w:num w:numId="39">
    <w:abstractNumId w:val="0"/>
  </w:num>
  <w:num w:numId="40">
    <w:abstractNumId w:val="32"/>
  </w:num>
  <w:num w:numId="41">
    <w:abstractNumId w:val="10"/>
  </w:num>
  <w:num w:numId="42">
    <w:abstractNumId w:val="13"/>
  </w:num>
  <w:num w:numId="43">
    <w:abstractNumId w:val="8"/>
  </w:num>
  <w:num w:numId="44">
    <w:abstractNumId w:val="7"/>
  </w:num>
  <w:num w:numId="45">
    <w:abstractNumId w:val="69"/>
  </w:num>
  <w:num w:numId="46">
    <w:abstractNumId w:val="63"/>
  </w:num>
  <w:num w:numId="47">
    <w:abstractNumId w:val="4"/>
  </w:num>
  <w:num w:numId="48">
    <w:abstractNumId w:val="49"/>
  </w:num>
  <w:num w:numId="49">
    <w:abstractNumId w:val="25"/>
  </w:num>
  <w:num w:numId="50">
    <w:abstractNumId w:val="61"/>
  </w:num>
  <w:num w:numId="51">
    <w:abstractNumId w:val="9"/>
  </w:num>
  <w:num w:numId="52">
    <w:abstractNumId w:val="1"/>
  </w:num>
  <w:num w:numId="53">
    <w:abstractNumId w:val="22"/>
  </w:num>
  <w:num w:numId="54">
    <w:abstractNumId w:val="50"/>
  </w:num>
  <w:num w:numId="55">
    <w:abstractNumId w:val="27"/>
  </w:num>
  <w:num w:numId="56">
    <w:abstractNumId w:val="11"/>
  </w:num>
  <w:num w:numId="57">
    <w:abstractNumId w:val="62"/>
  </w:num>
  <w:num w:numId="58">
    <w:abstractNumId w:val="53"/>
  </w:num>
  <w:num w:numId="59">
    <w:abstractNumId w:val="70"/>
  </w:num>
  <w:num w:numId="60">
    <w:abstractNumId w:val="36"/>
  </w:num>
  <w:num w:numId="61">
    <w:abstractNumId w:val="5"/>
  </w:num>
  <w:num w:numId="62">
    <w:abstractNumId w:val="41"/>
  </w:num>
  <w:num w:numId="63">
    <w:abstractNumId w:val="57"/>
  </w:num>
  <w:num w:numId="64">
    <w:abstractNumId w:val="51"/>
  </w:num>
  <w:num w:numId="65">
    <w:abstractNumId w:val="45"/>
  </w:num>
  <w:num w:numId="66">
    <w:abstractNumId w:val="67"/>
  </w:num>
  <w:num w:numId="67">
    <w:abstractNumId w:val="58"/>
  </w:num>
  <w:num w:numId="68">
    <w:abstractNumId w:val="37"/>
  </w:num>
  <w:num w:numId="69">
    <w:abstractNumId w:val="44"/>
  </w:num>
  <w:num w:numId="70">
    <w:abstractNumId w:val="14"/>
  </w:num>
  <w:num w:numId="71">
    <w:abstractNumId w:val="59"/>
  </w:num>
  <w:num w:numId="72">
    <w:abstractNumId w:val="38"/>
  </w:num>
  <w:num w:numId="73">
    <w:abstractNumId w:val="71"/>
  </w:num>
  <w:num w:numId="74">
    <w:abstractNumId w:val="71"/>
  </w:num>
  <w:num w:numId="75">
    <w:abstractNumId w:val="71"/>
  </w:num>
  <w:num w:numId="76">
    <w:abstractNumId w:val="7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embedSystemFonts/>
  <w:bordersDoNotSurroundHeader/>
  <w:bordersDoNotSurroundFooter/>
  <w:hideSpelling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hMGNlYjM2NDI3M2Y3ZjdjNmFiMTAwZmE0NDcwMTQifQ=="/>
  </w:docVars>
  <w:rsids>
    <w:rsidRoot w:val="BD9CF95E"/>
    <w:rsid w:val="BD9CF95E"/>
    <w:rsid w:val="FFB7564F"/>
    <w:rsid w:val="000412C5"/>
    <w:rsid w:val="000C2007"/>
    <w:rsid w:val="000E7B47"/>
    <w:rsid w:val="000F0E70"/>
    <w:rsid w:val="000F796B"/>
    <w:rsid w:val="001031AF"/>
    <w:rsid w:val="00134FC7"/>
    <w:rsid w:val="001665A9"/>
    <w:rsid w:val="0017562A"/>
    <w:rsid w:val="00256B6B"/>
    <w:rsid w:val="0029146D"/>
    <w:rsid w:val="003011C7"/>
    <w:rsid w:val="003255E3"/>
    <w:rsid w:val="003454E4"/>
    <w:rsid w:val="003C3A03"/>
    <w:rsid w:val="003E4C4A"/>
    <w:rsid w:val="004D6EEE"/>
    <w:rsid w:val="005B112D"/>
    <w:rsid w:val="005C5FA0"/>
    <w:rsid w:val="005C648C"/>
    <w:rsid w:val="005D0785"/>
    <w:rsid w:val="005D5D6A"/>
    <w:rsid w:val="00675E2E"/>
    <w:rsid w:val="00733004"/>
    <w:rsid w:val="00752CB4"/>
    <w:rsid w:val="007F3152"/>
    <w:rsid w:val="0082589E"/>
    <w:rsid w:val="0083423F"/>
    <w:rsid w:val="00845E35"/>
    <w:rsid w:val="00850AFC"/>
    <w:rsid w:val="00853B7C"/>
    <w:rsid w:val="0086295C"/>
    <w:rsid w:val="00893860"/>
    <w:rsid w:val="009072EB"/>
    <w:rsid w:val="00907D6A"/>
    <w:rsid w:val="00920867"/>
    <w:rsid w:val="00A0461B"/>
    <w:rsid w:val="00A9241A"/>
    <w:rsid w:val="00AA67CA"/>
    <w:rsid w:val="00AD20E7"/>
    <w:rsid w:val="00B13948"/>
    <w:rsid w:val="00B25AB3"/>
    <w:rsid w:val="00B55752"/>
    <w:rsid w:val="00B752D9"/>
    <w:rsid w:val="00B9525F"/>
    <w:rsid w:val="00BA2E4A"/>
    <w:rsid w:val="00BD3953"/>
    <w:rsid w:val="00C3382D"/>
    <w:rsid w:val="00C4136C"/>
    <w:rsid w:val="00C43DB6"/>
    <w:rsid w:val="00C67EBD"/>
    <w:rsid w:val="00C96DB7"/>
    <w:rsid w:val="00CD5E76"/>
    <w:rsid w:val="00D01E87"/>
    <w:rsid w:val="00D10FC6"/>
    <w:rsid w:val="00D37685"/>
    <w:rsid w:val="00DA65B3"/>
    <w:rsid w:val="00DB45C6"/>
    <w:rsid w:val="00DF2F11"/>
    <w:rsid w:val="00E20E4D"/>
    <w:rsid w:val="00E4741A"/>
    <w:rsid w:val="00E6553A"/>
    <w:rsid w:val="00EE5C12"/>
    <w:rsid w:val="00F028C3"/>
    <w:rsid w:val="00F53CD5"/>
    <w:rsid w:val="00FC5439"/>
    <w:rsid w:val="00FD3CCB"/>
    <w:rsid w:val="00FE3655"/>
    <w:rsid w:val="06C248A3"/>
    <w:rsid w:val="0A850EFE"/>
    <w:rsid w:val="0C8921EF"/>
    <w:rsid w:val="1A292A49"/>
    <w:rsid w:val="1EFA59E6"/>
    <w:rsid w:val="1F4D5A74"/>
    <w:rsid w:val="20E424AA"/>
    <w:rsid w:val="25062640"/>
    <w:rsid w:val="2C8505F4"/>
    <w:rsid w:val="310E5321"/>
    <w:rsid w:val="32EA5CAD"/>
    <w:rsid w:val="332237A2"/>
    <w:rsid w:val="3439525A"/>
    <w:rsid w:val="34873421"/>
    <w:rsid w:val="40C3421C"/>
    <w:rsid w:val="46843C64"/>
    <w:rsid w:val="4CD32F17"/>
    <w:rsid w:val="5348349A"/>
    <w:rsid w:val="558F3F26"/>
    <w:rsid w:val="56562ECF"/>
    <w:rsid w:val="57A35F14"/>
    <w:rsid w:val="5A33277A"/>
    <w:rsid w:val="5A4F4269"/>
    <w:rsid w:val="64C2170E"/>
    <w:rsid w:val="65A11CE5"/>
    <w:rsid w:val="65AC6814"/>
    <w:rsid w:val="6A22716C"/>
    <w:rsid w:val="6B7D043F"/>
    <w:rsid w:val="6F2E37AF"/>
    <w:rsid w:val="6FBE02A6"/>
    <w:rsid w:val="6FD85466"/>
    <w:rsid w:val="73E168FF"/>
    <w:rsid w:val="769F5B2A"/>
    <w:rsid w:val="77007919"/>
    <w:rsid w:val="7E294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qFormat="1"/>
    <w:lsdException w:name="header" w:uiPriority="99" w:qFormat="1"/>
    <w:lsdException w:name="footer"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w:qFormat="1"/>
    <w:lsdException w:name="Body Text First Indent 2" w:qFormat="1"/>
    <w:lsdException w:name="Hyperlink" w:uiPriority="99" w:qFormat="1"/>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E4D"/>
    <w:pPr>
      <w:widowControl w:val="0"/>
      <w:kinsoku w:val="0"/>
    </w:pPr>
    <w:rPr>
      <w:rFonts w:asciiTheme="minorHAnsi" w:eastAsiaTheme="minorEastAsia" w:hAnsiTheme="minorHAnsi" w:cstheme="minorBidi"/>
      <w:sz w:val="24"/>
      <w:szCs w:val="24"/>
    </w:rPr>
  </w:style>
  <w:style w:type="paragraph" w:styleId="1">
    <w:name w:val="heading 1"/>
    <w:basedOn w:val="a"/>
    <w:next w:val="a"/>
    <w:uiPriority w:val="9"/>
    <w:qFormat/>
    <w:pPr>
      <w:keepNext/>
      <w:keepLines/>
      <w:numPr>
        <w:numId w:val="1"/>
      </w:numPr>
      <w:spacing w:before="340" w:after="330" w:line="579" w:lineRule="auto"/>
      <w:outlineLvl w:val="0"/>
    </w:pPr>
    <w:rPr>
      <w:b/>
      <w:bCs/>
      <w:kern w:val="44"/>
      <w:sz w:val="44"/>
      <w:szCs w:val="44"/>
    </w:rPr>
  </w:style>
  <w:style w:type="paragraph" w:styleId="2">
    <w:name w:val="heading 2"/>
    <w:basedOn w:val="a"/>
    <w:next w:val="a"/>
    <w:link w:val="2Char"/>
    <w:uiPriority w:val="9"/>
    <w:qFormat/>
    <w:pPr>
      <w:keepNext/>
      <w:keepLines/>
      <w:numPr>
        <w:ilvl w:val="1"/>
        <w:numId w:val="1"/>
      </w:numPr>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qFormat/>
    <w:pPr>
      <w:keepNext/>
      <w:keepLines/>
      <w:numPr>
        <w:ilvl w:val="2"/>
        <w:numId w:val="1"/>
      </w:numPr>
      <w:spacing w:before="100" w:after="100"/>
      <w:outlineLvl w:val="2"/>
    </w:pPr>
    <w:rPr>
      <w:b/>
      <w:bCs/>
      <w:sz w:val="32"/>
      <w:szCs w:val="32"/>
    </w:rPr>
  </w:style>
  <w:style w:type="paragraph" w:styleId="4">
    <w:name w:val="heading 4"/>
    <w:basedOn w:val="a"/>
    <w:next w:val="a"/>
    <w:link w:val="4Char"/>
    <w:unhideWhenUsed/>
    <w:qFormat/>
    <w:pPr>
      <w:keepNext/>
      <w:keepLines/>
      <w:numPr>
        <w:ilvl w:val="3"/>
        <w:numId w:val="2"/>
      </w:numPr>
      <w:spacing w:beforeLines="50" w:before="50" w:afterLines="50" w:after="50"/>
      <w:outlineLvl w:val="3"/>
    </w:pPr>
    <w:rPr>
      <w:rFonts w:ascii="Times New Roman" w:hAnsi="Times New Roman" w:cs="Times New Roman"/>
      <w:b/>
      <w:sz w:val="28"/>
      <w:szCs w:val="20"/>
    </w:rPr>
  </w:style>
  <w:style w:type="paragraph" w:styleId="5">
    <w:name w:val="heading 5"/>
    <w:basedOn w:val="a"/>
    <w:next w:val="a"/>
    <w:link w:val="5Char"/>
    <w:qFormat/>
    <w:rsid w:val="000F0E70"/>
    <w:pPr>
      <w:keepNext/>
      <w:keepLines/>
      <w:spacing w:before="280" w:after="290" w:line="376" w:lineRule="auto"/>
      <w:outlineLvl w:val="4"/>
    </w:pPr>
    <w:rPr>
      <w:rFonts w:ascii="Calibri" w:eastAsia="宋体" w:hAnsi="Calibri" w:cs="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Chars="200" w:left="420"/>
    </w:pPr>
  </w:style>
  <w:style w:type="paragraph" w:styleId="30">
    <w:name w:val="toc 3"/>
    <w:basedOn w:val="a"/>
    <w:next w:val="a"/>
    <w:uiPriority w:val="39"/>
    <w:qFormat/>
    <w:pPr>
      <w:ind w:leftChars="400" w:left="840"/>
    </w:pPr>
  </w:style>
  <w:style w:type="paragraph" w:styleId="a4">
    <w:name w:val="footer"/>
    <w:basedOn w:val="a"/>
    <w:link w:val="Char"/>
    <w:uiPriority w:val="99"/>
    <w:qFormat/>
    <w:pPr>
      <w:tabs>
        <w:tab w:val="center" w:pos="4153"/>
        <w:tab w:val="right" w:pos="8306"/>
      </w:tabs>
      <w:snapToGrid w:val="0"/>
    </w:pPr>
    <w:rPr>
      <w:sz w:val="18"/>
    </w:rPr>
  </w:style>
  <w:style w:type="paragraph" w:styleId="a5">
    <w:name w:val="header"/>
    <w:basedOn w:val="a"/>
    <w:link w:val="Char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21">
    <w:name w:val="Body Text First Indent 2"/>
    <w:basedOn w:val="a3"/>
    <w:qFormat/>
    <w:pPr>
      <w:ind w:firstLineChars="200" w:firstLine="420"/>
    </w:pPr>
  </w:style>
  <w:style w:type="table" w:styleId="a6">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aliases w:val="Figure_name,PS - List Paragraph"/>
    <w:basedOn w:val="a"/>
    <w:link w:val="Char1"/>
    <w:uiPriority w:val="34"/>
    <w:qFormat/>
    <w:pPr>
      <w:kinsoku/>
      <w:ind w:firstLineChars="200" w:firstLine="420"/>
      <w:jc w:val="both"/>
    </w:pPr>
    <w:rPr>
      <w:kern w:val="2"/>
      <w:sz w:val="21"/>
      <w:szCs w:val="22"/>
    </w:rPr>
  </w:style>
  <w:style w:type="paragraph" w:customStyle="1" w:styleId="11">
    <w:name w:val="列出段落1"/>
    <w:basedOn w:val="a"/>
    <w:uiPriority w:val="99"/>
    <w:qFormat/>
    <w:rsid w:val="003E4C4A"/>
    <w:pPr>
      <w:widowControl/>
      <w:kinsoku/>
      <w:spacing w:after="160" w:line="259" w:lineRule="auto"/>
      <w:ind w:left="720"/>
      <w:contextualSpacing/>
    </w:pPr>
    <w:rPr>
      <w:sz w:val="22"/>
      <w:szCs w:val="22"/>
    </w:rPr>
  </w:style>
  <w:style w:type="paragraph" w:styleId="a8">
    <w:name w:val="Balloon Text"/>
    <w:basedOn w:val="a"/>
    <w:link w:val="Char2"/>
    <w:rsid w:val="003E4C4A"/>
    <w:rPr>
      <w:sz w:val="18"/>
      <w:szCs w:val="18"/>
    </w:rPr>
  </w:style>
  <w:style w:type="character" w:customStyle="1" w:styleId="Char2">
    <w:name w:val="批注框文本 Char"/>
    <w:basedOn w:val="a0"/>
    <w:link w:val="a8"/>
    <w:rsid w:val="003E4C4A"/>
    <w:rPr>
      <w:rFonts w:asciiTheme="minorHAnsi" w:eastAsiaTheme="minorEastAsia" w:hAnsiTheme="minorHAnsi" w:cstheme="minorBidi"/>
      <w:sz w:val="18"/>
      <w:szCs w:val="18"/>
    </w:rPr>
  </w:style>
  <w:style w:type="paragraph" w:styleId="a9">
    <w:name w:val="Body Text"/>
    <w:basedOn w:val="a"/>
    <w:next w:val="a"/>
    <w:link w:val="Char3"/>
    <w:qFormat/>
    <w:rsid w:val="000E7B47"/>
    <w:pPr>
      <w:spacing w:after="120"/>
    </w:pPr>
  </w:style>
  <w:style w:type="character" w:customStyle="1" w:styleId="Char3">
    <w:name w:val="正文文本 Char"/>
    <w:basedOn w:val="a0"/>
    <w:link w:val="a9"/>
    <w:rsid w:val="000E7B47"/>
    <w:rPr>
      <w:rFonts w:asciiTheme="minorHAnsi" w:eastAsiaTheme="minorEastAsia" w:hAnsiTheme="minorHAnsi" w:cstheme="minorBidi"/>
      <w:sz w:val="24"/>
      <w:szCs w:val="24"/>
    </w:rPr>
  </w:style>
  <w:style w:type="paragraph" w:customStyle="1" w:styleId="TableParagraph">
    <w:name w:val="Table Paragraph"/>
    <w:basedOn w:val="a"/>
    <w:uiPriority w:val="1"/>
    <w:unhideWhenUsed/>
    <w:qFormat/>
    <w:rsid w:val="000E7B47"/>
    <w:rPr>
      <w:szCs w:val="20"/>
    </w:rPr>
  </w:style>
  <w:style w:type="character" w:customStyle="1" w:styleId="2Char">
    <w:name w:val="标题 2 Char"/>
    <w:basedOn w:val="a0"/>
    <w:link w:val="2"/>
    <w:uiPriority w:val="9"/>
    <w:rsid w:val="000E7B47"/>
    <w:rPr>
      <w:rFonts w:ascii="Arial" w:eastAsia="黑体" w:hAnsi="Arial" w:cstheme="minorBidi"/>
      <w:b/>
      <w:bCs/>
      <w:sz w:val="32"/>
      <w:szCs w:val="32"/>
    </w:rPr>
  </w:style>
  <w:style w:type="character" w:customStyle="1" w:styleId="3Char">
    <w:name w:val="标题 3 Char"/>
    <w:basedOn w:val="a0"/>
    <w:link w:val="3"/>
    <w:uiPriority w:val="9"/>
    <w:rsid w:val="000E7B47"/>
    <w:rPr>
      <w:rFonts w:asciiTheme="minorHAnsi" w:eastAsiaTheme="minorEastAsia" w:hAnsiTheme="minorHAnsi" w:cstheme="minorBidi"/>
      <w:b/>
      <w:bCs/>
      <w:sz w:val="32"/>
      <w:szCs w:val="32"/>
    </w:rPr>
  </w:style>
  <w:style w:type="paragraph" w:styleId="aa">
    <w:name w:val="Body Text First Indent"/>
    <w:basedOn w:val="a9"/>
    <w:next w:val="21"/>
    <w:link w:val="Char4"/>
    <w:qFormat/>
    <w:rsid w:val="00B55752"/>
    <w:pPr>
      <w:ind w:firstLineChars="100" w:firstLine="420"/>
    </w:pPr>
  </w:style>
  <w:style w:type="character" w:customStyle="1" w:styleId="Char4">
    <w:name w:val="正文首行缩进 Char"/>
    <w:basedOn w:val="Char3"/>
    <w:link w:val="aa"/>
    <w:rsid w:val="00B55752"/>
    <w:rPr>
      <w:rFonts w:asciiTheme="minorHAnsi" w:eastAsiaTheme="minorEastAsia" w:hAnsiTheme="minorHAnsi" w:cstheme="minorBidi"/>
      <w:sz w:val="24"/>
      <w:szCs w:val="24"/>
    </w:rPr>
  </w:style>
  <w:style w:type="paragraph" w:customStyle="1" w:styleId="Style3">
    <w:name w:val="_Style 3"/>
    <w:basedOn w:val="a"/>
    <w:uiPriority w:val="99"/>
    <w:qFormat/>
    <w:rsid w:val="00B55752"/>
    <w:pPr>
      <w:ind w:firstLineChars="200" w:firstLine="200"/>
    </w:pPr>
    <w:rPr>
      <w:rFonts w:ascii="Calibri" w:eastAsia="宋体" w:hAnsi="Calibri" w:cs="Times New Roman"/>
    </w:rPr>
  </w:style>
  <w:style w:type="paragraph" w:customStyle="1" w:styleId="12">
    <w:name w:val="列表段落1"/>
    <w:basedOn w:val="a"/>
    <w:uiPriority w:val="34"/>
    <w:qFormat/>
    <w:rsid w:val="00B55752"/>
    <w:pPr>
      <w:ind w:firstLineChars="200" w:firstLine="200"/>
    </w:pPr>
    <w:rPr>
      <w:rFonts w:ascii="Calibri" w:eastAsia="宋体" w:hAnsi="Calibri" w:cs="Times New Roman"/>
    </w:rPr>
  </w:style>
  <w:style w:type="paragraph" w:styleId="ab">
    <w:name w:val="Normal Indent"/>
    <w:basedOn w:val="a"/>
    <w:unhideWhenUsed/>
    <w:qFormat/>
    <w:rsid w:val="00CD5E76"/>
    <w:pPr>
      <w:ind w:firstLineChars="200" w:firstLine="420"/>
    </w:pPr>
  </w:style>
  <w:style w:type="paragraph" w:styleId="ac">
    <w:name w:val="Normal (Web)"/>
    <w:basedOn w:val="a"/>
    <w:uiPriority w:val="99"/>
    <w:unhideWhenUsed/>
    <w:qFormat/>
    <w:rsid w:val="00E20E4D"/>
    <w:pPr>
      <w:widowControl/>
      <w:kinsoku/>
      <w:spacing w:before="100" w:beforeAutospacing="1" w:after="100" w:afterAutospacing="1"/>
    </w:pPr>
    <w:rPr>
      <w:rFonts w:ascii="宋体" w:eastAsia="宋体" w:hAnsi="宋体" w:cs="宋体"/>
    </w:rPr>
  </w:style>
  <w:style w:type="character" w:styleId="ad">
    <w:name w:val="Strong"/>
    <w:uiPriority w:val="22"/>
    <w:qFormat/>
    <w:rsid w:val="00E20E4D"/>
    <w:rPr>
      <w:b/>
      <w:bCs/>
    </w:rPr>
  </w:style>
  <w:style w:type="character" w:customStyle="1" w:styleId="15">
    <w:name w:val="15"/>
    <w:basedOn w:val="a0"/>
    <w:qFormat/>
    <w:rsid w:val="00E20E4D"/>
    <w:rPr>
      <w:rFonts w:ascii="Times New Roman" w:hAnsi="Times New Roman" w:cs="Times New Roman" w:hint="default"/>
      <w:b/>
    </w:rPr>
  </w:style>
  <w:style w:type="paragraph" w:customStyle="1" w:styleId="Char5">
    <w:name w:val="普通(网站) Char"/>
    <w:basedOn w:val="a"/>
    <w:qFormat/>
    <w:rsid w:val="00E20E4D"/>
    <w:pPr>
      <w:widowControl/>
      <w:kinsoku/>
      <w:spacing w:beforeAutospacing="1" w:afterAutospacing="1"/>
    </w:pPr>
    <w:rPr>
      <w:rFonts w:ascii="宋体" w:eastAsia="宋体" w:hAnsi="宋体" w:cs="Times New Roman" w:hint="eastAsia"/>
    </w:rPr>
  </w:style>
  <w:style w:type="character" w:customStyle="1" w:styleId="17">
    <w:name w:val="17"/>
    <w:basedOn w:val="a0"/>
    <w:qFormat/>
    <w:rsid w:val="00E20E4D"/>
    <w:rPr>
      <w:rFonts w:ascii="Times New Roman" w:hAnsi="Times New Roman" w:cs="Times New Roman" w:hint="default"/>
      <w:b/>
    </w:rPr>
  </w:style>
  <w:style w:type="character" w:customStyle="1" w:styleId="16">
    <w:name w:val="16"/>
    <w:basedOn w:val="a0"/>
    <w:qFormat/>
    <w:rsid w:val="00E20E4D"/>
    <w:rPr>
      <w:rFonts w:ascii="Times New Roman" w:hAnsi="Times New Roman" w:cs="Times New Roman" w:hint="default"/>
      <w:b/>
    </w:rPr>
  </w:style>
  <w:style w:type="paragraph" w:customStyle="1" w:styleId="ae">
    <w:basedOn w:val="a"/>
    <w:next w:val="a7"/>
    <w:uiPriority w:val="34"/>
    <w:qFormat/>
    <w:rsid w:val="000F0E70"/>
    <w:pPr>
      <w:ind w:firstLineChars="200" w:firstLine="420"/>
    </w:pPr>
    <w:rPr>
      <w:rFonts w:ascii="Calibri" w:eastAsia="宋体" w:hAnsi="Calibri" w:cs="Times New Roman"/>
    </w:rPr>
  </w:style>
  <w:style w:type="character" w:customStyle="1" w:styleId="Char1">
    <w:name w:val="列出段落 Char"/>
    <w:aliases w:val="Figure_name Char,PS - List Paragraph Char"/>
    <w:link w:val="a7"/>
    <w:uiPriority w:val="34"/>
    <w:qFormat/>
    <w:locked/>
    <w:rsid w:val="000F0E70"/>
    <w:rPr>
      <w:rFonts w:asciiTheme="minorHAnsi" w:eastAsiaTheme="minorEastAsia" w:hAnsiTheme="minorHAnsi" w:cstheme="minorBidi"/>
      <w:kern w:val="2"/>
      <w:sz w:val="21"/>
      <w:szCs w:val="22"/>
    </w:rPr>
  </w:style>
  <w:style w:type="character" w:customStyle="1" w:styleId="5Char">
    <w:name w:val="标题 5 Char"/>
    <w:basedOn w:val="a0"/>
    <w:link w:val="5"/>
    <w:rsid w:val="000F0E70"/>
    <w:rPr>
      <w:rFonts w:ascii="Calibri" w:hAnsi="Calibri" w:cs="宋体"/>
      <w:b/>
      <w:bCs/>
      <w:sz w:val="28"/>
      <w:szCs w:val="28"/>
    </w:rPr>
  </w:style>
  <w:style w:type="character" w:styleId="af">
    <w:name w:val="FollowedHyperlink"/>
    <w:basedOn w:val="a0"/>
    <w:uiPriority w:val="99"/>
    <w:rsid w:val="000F0E70"/>
    <w:rPr>
      <w:color w:val="954F72"/>
      <w:u w:val="single"/>
    </w:rPr>
  </w:style>
  <w:style w:type="character" w:styleId="af0">
    <w:name w:val="Hyperlink"/>
    <w:basedOn w:val="a0"/>
    <w:uiPriority w:val="99"/>
    <w:qFormat/>
    <w:rsid w:val="000F0E70"/>
    <w:rPr>
      <w:color w:val="0563C1"/>
      <w:u w:val="single"/>
    </w:rPr>
  </w:style>
  <w:style w:type="paragraph" w:customStyle="1" w:styleId="msonormal0">
    <w:name w:val="msonormal"/>
    <w:basedOn w:val="a"/>
    <w:rsid w:val="000F0E70"/>
    <w:pPr>
      <w:widowControl/>
      <w:kinsoku/>
      <w:spacing w:before="100" w:beforeAutospacing="1" w:after="100" w:afterAutospacing="1"/>
    </w:pPr>
    <w:rPr>
      <w:rFonts w:ascii="宋体" w:eastAsia="宋体" w:hAnsi="宋体" w:cs="宋体"/>
    </w:rPr>
  </w:style>
  <w:style w:type="character" w:customStyle="1" w:styleId="Char0">
    <w:name w:val="页眉 Char"/>
    <w:basedOn w:val="a0"/>
    <w:link w:val="a5"/>
    <w:uiPriority w:val="99"/>
    <w:rsid w:val="000F0E70"/>
    <w:rPr>
      <w:rFonts w:asciiTheme="minorHAnsi" w:eastAsiaTheme="minorEastAsia" w:hAnsiTheme="minorHAnsi" w:cstheme="minorBidi"/>
      <w:sz w:val="18"/>
      <w:szCs w:val="24"/>
    </w:rPr>
  </w:style>
  <w:style w:type="character" w:customStyle="1" w:styleId="Char">
    <w:name w:val="页脚 Char"/>
    <w:basedOn w:val="a0"/>
    <w:link w:val="a4"/>
    <w:uiPriority w:val="99"/>
    <w:rsid w:val="000F0E70"/>
    <w:rPr>
      <w:rFonts w:asciiTheme="minorHAnsi" w:eastAsiaTheme="minorEastAsia" w:hAnsiTheme="minorHAnsi" w:cstheme="minorBidi"/>
      <w:sz w:val="18"/>
      <w:szCs w:val="24"/>
    </w:rPr>
  </w:style>
  <w:style w:type="paragraph" w:customStyle="1" w:styleId="font5">
    <w:name w:val="font5"/>
    <w:basedOn w:val="a"/>
    <w:rsid w:val="000F0E70"/>
    <w:pPr>
      <w:widowControl/>
      <w:kinsoku/>
      <w:spacing w:before="100" w:beforeAutospacing="1" w:after="100" w:afterAutospacing="1"/>
    </w:pPr>
    <w:rPr>
      <w:rFonts w:ascii="宋体" w:eastAsia="宋体" w:hAnsi="宋体" w:cs="宋体"/>
      <w:sz w:val="18"/>
      <w:szCs w:val="18"/>
    </w:rPr>
  </w:style>
  <w:style w:type="paragraph" w:customStyle="1" w:styleId="font6">
    <w:name w:val="font6"/>
    <w:basedOn w:val="a"/>
    <w:rsid w:val="000F0E70"/>
    <w:pPr>
      <w:widowControl/>
      <w:kinsoku/>
      <w:spacing w:before="100" w:beforeAutospacing="1" w:after="100" w:afterAutospacing="1"/>
    </w:pPr>
    <w:rPr>
      <w:rFonts w:ascii="微软雅黑" w:eastAsia="微软雅黑" w:hAnsi="微软雅黑" w:cs="宋体"/>
      <w:sz w:val="20"/>
      <w:szCs w:val="20"/>
    </w:rPr>
  </w:style>
  <w:style w:type="paragraph" w:customStyle="1" w:styleId="xl66">
    <w:name w:val="xl66"/>
    <w:basedOn w:val="a"/>
    <w:rsid w:val="000F0E70"/>
    <w:pPr>
      <w:widowControl/>
      <w:pBdr>
        <w:top w:val="single" w:sz="4" w:space="0" w:color="000000"/>
        <w:left w:val="single" w:sz="4" w:space="0" w:color="000000"/>
        <w:bottom w:val="single" w:sz="4" w:space="0" w:color="000000"/>
        <w:right w:val="single" w:sz="4" w:space="0" w:color="000000"/>
      </w:pBdr>
      <w:shd w:val="clear" w:color="000000" w:fill="C0C0C0"/>
      <w:kinsoku/>
      <w:spacing w:before="100" w:beforeAutospacing="1" w:after="100" w:afterAutospacing="1"/>
      <w:jc w:val="center"/>
      <w:textAlignment w:val="center"/>
    </w:pPr>
    <w:rPr>
      <w:rFonts w:ascii="宋体" w:eastAsia="宋体" w:hAnsi="宋体" w:cs="宋体"/>
      <w:b/>
      <w:bCs/>
    </w:rPr>
  </w:style>
  <w:style w:type="paragraph" w:customStyle="1" w:styleId="xl67">
    <w:name w:val="xl67"/>
    <w:basedOn w:val="a"/>
    <w:rsid w:val="000F0E70"/>
    <w:pPr>
      <w:widowControl/>
      <w:pBdr>
        <w:top w:val="single" w:sz="4" w:space="0" w:color="000000"/>
        <w:left w:val="single" w:sz="4" w:space="0" w:color="000000"/>
        <w:bottom w:val="single" w:sz="4" w:space="0" w:color="000000"/>
        <w:right w:val="single" w:sz="4" w:space="0" w:color="000000"/>
      </w:pBdr>
      <w:kinsoku/>
      <w:spacing w:before="100" w:beforeAutospacing="1" w:after="100" w:afterAutospacing="1"/>
      <w:jc w:val="center"/>
      <w:textAlignment w:val="center"/>
    </w:pPr>
    <w:rPr>
      <w:rFonts w:ascii="宋体" w:eastAsia="宋体" w:hAnsi="宋体" w:cs="宋体"/>
    </w:rPr>
  </w:style>
  <w:style w:type="paragraph" w:customStyle="1" w:styleId="xl68">
    <w:name w:val="xl68"/>
    <w:basedOn w:val="a"/>
    <w:rsid w:val="000F0E70"/>
    <w:pPr>
      <w:widowControl/>
      <w:pBdr>
        <w:top w:val="single" w:sz="4" w:space="0" w:color="000000"/>
        <w:left w:val="single" w:sz="4" w:space="0" w:color="000000"/>
        <w:bottom w:val="single" w:sz="4" w:space="0" w:color="000000"/>
        <w:right w:val="single" w:sz="4" w:space="0" w:color="000000"/>
      </w:pBdr>
      <w:kinsoku/>
      <w:spacing w:before="100" w:beforeAutospacing="1" w:after="100" w:afterAutospacing="1"/>
      <w:jc w:val="center"/>
      <w:textAlignment w:val="center"/>
    </w:pPr>
    <w:rPr>
      <w:rFonts w:ascii="宋体" w:eastAsia="宋体" w:hAnsi="宋体" w:cs="宋体"/>
    </w:rPr>
  </w:style>
  <w:style w:type="character" w:customStyle="1" w:styleId="4Char">
    <w:name w:val="标题 4 Char"/>
    <w:basedOn w:val="a0"/>
    <w:link w:val="4"/>
    <w:rsid w:val="000F0E70"/>
    <w:rPr>
      <w:rFonts w:eastAsiaTheme="minorEastAsia"/>
      <w:b/>
      <w:sz w:val="28"/>
    </w:rPr>
  </w:style>
  <w:style w:type="character" w:customStyle="1" w:styleId="Char10">
    <w:name w:val="列出段落 Char1"/>
    <w:uiPriority w:val="34"/>
    <w:qFormat/>
    <w:rsid w:val="000F0E70"/>
    <w:rPr>
      <w:rFonts w:ascii="Calibri" w:eastAsia="宋体" w:hAnsi="Calibri" w:cs="Times New Roman"/>
      <w:kern w:val="2"/>
      <w:sz w:val="21"/>
      <w:szCs w:val="22"/>
    </w:rPr>
  </w:style>
  <w:style w:type="paragraph" w:styleId="TOC">
    <w:name w:val="TOC Heading"/>
    <w:basedOn w:val="1"/>
    <w:next w:val="a"/>
    <w:uiPriority w:val="39"/>
    <w:unhideWhenUsed/>
    <w:qFormat/>
    <w:rsid w:val="00D01E87"/>
    <w:pPr>
      <w:widowControl/>
      <w:numPr>
        <w:numId w:val="0"/>
      </w:numPr>
      <w:kinsoku/>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table" w:customStyle="1" w:styleId="31">
    <w:name w:val="网格型3"/>
    <w:basedOn w:val="a1"/>
    <w:uiPriority w:val="39"/>
    <w:qFormat/>
    <w:rsid w:val="009072EB"/>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网格型4"/>
    <w:basedOn w:val="a1"/>
    <w:uiPriority w:val="39"/>
    <w:qFormat/>
    <w:rsid w:val="00B13948"/>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qFormat="1"/>
    <w:lsdException w:name="header" w:uiPriority="99" w:qFormat="1"/>
    <w:lsdException w:name="footer"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w:qFormat="1"/>
    <w:lsdException w:name="Body Text First Indent 2" w:qFormat="1"/>
    <w:lsdException w:name="Hyperlink" w:uiPriority="99" w:qFormat="1"/>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E4D"/>
    <w:pPr>
      <w:widowControl w:val="0"/>
      <w:kinsoku w:val="0"/>
    </w:pPr>
    <w:rPr>
      <w:rFonts w:asciiTheme="minorHAnsi" w:eastAsiaTheme="minorEastAsia" w:hAnsiTheme="minorHAnsi" w:cstheme="minorBidi"/>
      <w:sz w:val="24"/>
      <w:szCs w:val="24"/>
    </w:rPr>
  </w:style>
  <w:style w:type="paragraph" w:styleId="1">
    <w:name w:val="heading 1"/>
    <w:basedOn w:val="a"/>
    <w:next w:val="a"/>
    <w:uiPriority w:val="9"/>
    <w:qFormat/>
    <w:pPr>
      <w:keepNext/>
      <w:keepLines/>
      <w:numPr>
        <w:numId w:val="1"/>
      </w:numPr>
      <w:spacing w:before="340" w:after="330" w:line="579" w:lineRule="auto"/>
      <w:outlineLvl w:val="0"/>
    </w:pPr>
    <w:rPr>
      <w:b/>
      <w:bCs/>
      <w:kern w:val="44"/>
      <w:sz w:val="44"/>
      <w:szCs w:val="44"/>
    </w:rPr>
  </w:style>
  <w:style w:type="paragraph" w:styleId="2">
    <w:name w:val="heading 2"/>
    <w:basedOn w:val="a"/>
    <w:next w:val="a"/>
    <w:link w:val="2Char"/>
    <w:uiPriority w:val="9"/>
    <w:qFormat/>
    <w:pPr>
      <w:keepNext/>
      <w:keepLines/>
      <w:numPr>
        <w:ilvl w:val="1"/>
        <w:numId w:val="1"/>
      </w:numPr>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qFormat/>
    <w:pPr>
      <w:keepNext/>
      <w:keepLines/>
      <w:numPr>
        <w:ilvl w:val="2"/>
        <w:numId w:val="1"/>
      </w:numPr>
      <w:spacing w:before="100" w:after="100"/>
      <w:outlineLvl w:val="2"/>
    </w:pPr>
    <w:rPr>
      <w:b/>
      <w:bCs/>
      <w:sz w:val="32"/>
      <w:szCs w:val="32"/>
    </w:rPr>
  </w:style>
  <w:style w:type="paragraph" w:styleId="4">
    <w:name w:val="heading 4"/>
    <w:basedOn w:val="a"/>
    <w:next w:val="a"/>
    <w:link w:val="4Char"/>
    <w:unhideWhenUsed/>
    <w:qFormat/>
    <w:pPr>
      <w:keepNext/>
      <w:keepLines/>
      <w:numPr>
        <w:ilvl w:val="3"/>
        <w:numId w:val="2"/>
      </w:numPr>
      <w:spacing w:beforeLines="50" w:before="50" w:afterLines="50" w:after="50"/>
      <w:outlineLvl w:val="3"/>
    </w:pPr>
    <w:rPr>
      <w:rFonts w:ascii="Times New Roman" w:hAnsi="Times New Roman" w:cs="Times New Roman"/>
      <w:b/>
      <w:sz w:val="28"/>
      <w:szCs w:val="20"/>
    </w:rPr>
  </w:style>
  <w:style w:type="paragraph" w:styleId="5">
    <w:name w:val="heading 5"/>
    <w:basedOn w:val="a"/>
    <w:next w:val="a"/>
    <w:link w:val="5Char"/>
    <w:qFormat/>
    <w:rsid w:val="000F0E70"/>
    <w:pPr>
      <w:keepNext/>
      <w:keepLines/>
      <w:spacing w:before="280" w:after="290" w:line="376" w:lineRule="auto"/>
      <w:outlineLvl w:val="4"/>
    </w:pPr>
    <w:rPr>
      <w:rFonts w:ascii="Calibri" w:eastAsia="宋体" w:hAnsi="Calibri" w:cs="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Chars="200" w:left="420"/>
    </w:pPr>
  </w:style>
  <w:style w:type="paragraph" w:styleId="30">
    <w:name w:val="toc 3"/>
    <w:basedOn w:val="a"/>
    <w:next w:val="a"/>
    <w:uiPriority w:val="39"/>
    <w:qFormat/>
    <w:pPr>
      <w:ind w:leftChars="400" w:left="840"/>
    </w:pPr>
  </w:style>
  <w:style w:type="paragraph" w:styleId="a4">
    <w:name w:val="footer"/>
    <w:basedOn w:val="a"/>
    <w:link w:val="Char"/>
    <w:uiPriority w:val="99"/>
    <w:qFormat/>
    <w:pPr>
      <w:tabs>
        <w:tab w:val="center" w:pos="4153"/>
        <w:tab w:val="right" w:pos="8306"/>
      </w:tabs>
      <w:snapToGrid w:val="0"/>
    </w:pPr>
    <w:rPr>
      <w:sz w:val="18"/>
    </w:rPr>
  </w:style>
  <w:style w:type="paragraph" w:styleId="a5">
    <w:name w:val="header"/>
    <w:basedOn w:val="a"/>
    <w:link w:val="Char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21">
    <w:name w:val="Body Text First Indent 2"/>
    <w:basedOn w:val="a3"/>
    <w:qFormat/>
    <w:pPr>
      <w:ind w:firstLineChars="200" w:firstLine="420"/>
    </w:pPr>
  </w:style>
  <w:style w:type="table" w:styleId="a6">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aliases w:val="Figure_name,PS - List Paragraph"/>
    <w:basedOn w:val="a"/>
    <w:link w:val="Char1"/>
    <w:uiPriority w:val="34"/>
    <w:qFormat/>
    <w:pPr>
      <w:kinsoku/>
      <w:ind w:firstLineChars="200" w:firstLine="420"/>
      <w:jc w:val="both"/>
    </w:pPr>
    <w:rPr>
      <w:kern w:val="2"/>
      <w:sz w:val="21"/>
      <w:szCs w:val="22"/>
    </w:rPr>
  </w:style>
  <w:style w:type="paragraph" w:customStyle="1" w:styleId="11">
    <w:name w:val="列出段落1"/>
    <w:basedOn w:val="a"/>
    <w:uiPriority w:val="99"/>
    <w:qFormat/>
    <w:rsid w:val="003E4C4A"/>
    <w:pPr>
      <w:widowControl/>
      <w:kinsoku/>
      <w:spacing w:after="160" w:line="259" w:lineRule="auto"/>
      <w:ind w:left="720"/>
      <w:contextualSpacing/>
    </w:pPr>
    <w:rPr>
      <w:sz w:val="22"/>
      <w:szCs w:val="22"/>
    </w:rPr>
  </w:style>
  <w:style w:type="paragraph" w:styleId="a8">
    <w:name w:val="Balloon Text"/>
    <w:basedOn w:val="a"/>
    <w:link w:val="Char2"/>
    <w:rsid w:val="003E4C4A"/>
    <w:rPr>
      <w:sz w:val="18"/>
      <w:szCs w:val="18"/>
    </w:rPr>
  </w:style>
  <w:style w:type="character" w:customStyle="1" w:styleId="Char2">
    <w:name w:val="批注框文本 Char"/>
    <w:basedOn w:val="a0"/>
    <w:link w:val="a8"/>
    <w:rsid w:val="003E4C4A"/>
    <w:rPr>
      <w:rFonts w:asciiTheme="minorHAnsi" w:eastAsiaTheme="minorEastAsia" w:hAnsiTheme="minorHAnsi" w:cstheme="minorBidi"/>
      <w:sz w:val="18"/>
      <w:szCs w:val="18"/>
    </w:rPr>
  </w:style>
  <w:style w:type="paragraph" w:styleId="a9">
    <w:name w:val="Body Text"/>
    <w:basedOn w:val="a"/>
    <w:next w:val="a"/>
    <w:link w:val="Char3"/>
    <w:qFormat/>
    <w:rsid w:val="000E7B47"/>
    <w:pPr>
      <w:spacing w:after="120"/>
    </w:pPr>
  </w:style>
  <w:style w:type="character" w:customStyle="1" w:styleId="Char3">
    <w:name w:val="正文文本 Char"/>
    <w:basedOn w:val="a0"/>
    <w:link w:val="a9"/>
    <w:rsid w:val="000E7B47"/>
    <w:rPr>
      <w:rFonts w:asciiTheme="minorHAnsi" w:eastAsiaTheme="minorEastAsia" w:hAnsiTheme="minorHAnsi" w:cstheme="minorBidi"/>
      <w:sz w:val="24"/>
      <w:szCs w:val="24"/>
    </w:rPr>
  </w:style>
  <w:style w:type="paragraph" w:customStyle="1" w:styleId="TableParagraph">
    <w:name w:val="Table Paragraph"/>
    <w:basedOn w:val="a"/>
    <w:uiPriority w:val="1"/>
    <w:unhideWhenUsed/>
    <w:qFormat/>
    <w:rsid w:val="000E7B47"/>
    <w:rPr>
      <w:szCs w:val="20"/>
    </w:rPr>
  </w:style>
  <w:style w:type="character" w:customStyle="1" w:styleId="2Char">
    <w:name w:val="标题 2 Char"/>
    <w:basedOn w:val="a0"/>
    <w:link w:val="2"/>
    <w:uiPriority w:val="9"/>
    <w:rsid w:val="000E7B47"/>
    <w:rPr>
      <w:rFonts w:ascii="Arial" w:eastAsia="黑体" w:hAnsi="Arial" w:cstheme="minorBidi"/>
      <w:b/>
      <w:bCs/>
      <w:sz w:val="32"/>
      <w:szCs w:val="32"/>
    </w:rPr>
  </w:style>
  <w:style w:type="character" w:customStyle="1" w:styleId="3Char">
    <w:name w:val="标题 3 Char"/>
    <w:basedOn w:val="a0"/>
    <w:link w:val="3"/>
    <w:uiPriority w:val="9"/>
    <w:rsid w:val="000E7B47"/>
    <w:rPr>
      <w:rFonts w:asciiTheme="minorHAnsi" w:eastAsiaTheme="minorEastAsia" w:hAnsiTheme="minorHAnsi" w:cstheme="minorBidi"/>
      <w:b/>
      <w:bCs/>
      <w:sz w:val="32"/>
      <w:szCs w:val="32"/>
    </w:rPr>
  </w:style>
  <w:style w:type="paragraph" w:styleId="aa">
    <w:name w:val="Body Text First Indent"/>
    <w:basedOn w:val="a9"/>
    <w:next w:val="21"/>
    <w:link w:val="Char4"/>
    <w:qFormat/>
    <w:rsid w:val="00B55752"/>
    <w:pPr>
      <w:ind w:firstLineChars="100" w:firstLine="420"/>
    </w:pPr>
  </w:style>
  <w:style w:type="character" w:customStyle="1" w:styleId="Char4">
    <w:name w:val="正文首行缩进 Char"/>
    <w:basedOn w:val="Char3"/>
    <w:link w:val="aa"/>
    <w:rsid w:val="00B55752"/>
    <w:rPr>
      <w:rFonts w:asciiTheme="minorHAnsi" w:eastAsiaTheme="minorEastAsia" w:hAnsiTheme="minorHAnsi" w:cstheme="minorBidi"/>
      <w:sz w:val="24"/>
      <w:szCs w:val="24"/>
    </w:rPr>
  </w:style>
  <w:style w:type="paragraph" w:customStyle="1" w:styleId="Style3">
    <w:name w:val="_Style 3"/>
    <w:basedOn w:val="a"/>
    <w:uiPriority w:val="99"/>
    <w:qFormat/>
    <w:rsid w:val="00B55752"/>
    <w:pPr>
      <w:ind w:firstLineChars="200" w:firstLine="200"/>
    </w:pPr>
    <w:rPr>
      <w:rFonts w:ascii="Calibri" w:eastAsia="宋体" w:hAnsi="Calibri" w:cs="Times New Roman"/>
    </w:rPr>
  </w:style>
  <w:style w:type="paragraph" w:customStyle="1" w:styleId="12">
    <w:name w:val="列表段落1"/>
    <w:basedOn w:val="a"/>
    <w:uiPriority w:val="34"/>
    <w:qFormat/>
    <w:rsid w:val="00B55752"/>
    <w:pPr>
      <w:ind w:firstLineChars="200" w:firstLine="200"/>
    </w:pPr>
    <w:rPr>
      <w:rFonts w:ascii="Calibri" w:eastAsia="宋体" w:hAnsi="Calibri" w:cs="Times New Roman"/>
    </w:rPr>
  </w:style>
  <w:style w:type="paragraph" w:styleId="ab">
    <w:name w:val="Normal Indent"/>
    <w:basedOn w:val="a"/>
    <w:unhideWhenUsed/>
    <w:qFormat/>
    <w:rsid w:val="00CD5E76"/>
    <w:pPr>
      <w:ind w:firstLineChars="200" w:firstLine="420"/>
    </w:pPr>
  </w:style>
  <w:style w:type="paragraph" w:styleId="ac">
    <w:name w:val="Normal (Web)"/>
    <w:basedOn w:val="a"/>
    <w:uiPriority w:val="99"/>
    <w:unhideWhenUsed/>
    <w:qFormat/>
    <w:rsid w:val="00E20E4D"/>
    <w:pPr>
      <w:widowControl/>
      <w:kinsoku/>
      <w:spacing w:before="100" w:beforeAutospacing="1" w:after="100" w:afterAutospacing="1"/>
    </w:pPr>
    <w:rPr>
      <w:rFonts w:ascii="宋体" w:eastAsia="宋体" w:hAnsi="宋体" w:cs="宋体"/>
    </w:rPr>
  </w:style>
  <w:style w:type="character" w:styleId="ad">
    <w:name w:val="Strong"/>
    <w:uiPriority w:val="22"/>
    <w:qFormat/>
    <w:rsid w:val="00E20E4D"/>
    <w:rPr>
      <w:b/>
      <w:bCs/>
    </w:rPr>
  </w:style>
  <w:style w:type="character" w:customStyle="1" w:styleId="15">
    <w:name w:val="15"/>
    <w:basedOn w:val="a0"/>
    <w:qFormat/>
    <w:rsid w:val="00E20E4D"/>
    <w:rPr>
      <w:rFonts w:ascii="Times New Roman" w:hAnsi="Times New Roman" w:cs="Times New Roman" w:hint="default"/>
      <w:b/>
    </w:rPr>
  </w:style>
  <w:style w:type="paragraph" w:customStyle="1" w:styleId="Char5">
    <w:name w:val="普通(网站) Char"/>
    <w:basedOn w:val="a"/>
    <w:qFormat/>
    <w:rsid w:val="00E20E4D"/>
    <w:pPr>
      <w:widowControl/>
      <w:kinsoku/>
      <w:spacing w:beforeAutospacing="1" w:afterAutospacing="1"/>
    </w:pPr>
    <w:rPr>
      <w:rFonts w:ascii="宋体" w:eastAsia="宋体" w:hAnsi="宋体" w:cs="Times New Roman" w:hint="eastAsia"/>
    </w:rPr>
  </w:style>
  <w:style w:type="character" w:customStyle="1" w:styleId="17">
    <w:name w:val="17"/>
    <w:basedOn w:val="a0"/>
    <w:qFormat/>
    <w:rsid w:val="00E20E4D"/>
    <w:rPr>
      <w:rFonts w:ascii="Times New Roman" w:hAnsi="Times New Roman" w:cs="Times New Roman" w:hint="default"/>
      <w:b/>
    </w:rPr>
  </w:style>
  <w:style w:type="character" w:customStyle="1" w:styleId="16">
    <w:name w:val="16"/>
    <w:basedOn w:val="a0"/>
    <w:qFormat/>
    <w:rsid w:val="00E20E4D"/>
    <w:rPr>
      <w:rFonts w:ascii="Times New Roman" w:hAnsi="Times New Roman" w:cs="Times New Roman" w:hint="default"/>
      <w:b/>
    </w:rPr>
  </w:style>
  <w:style w:type="paragraph" w:customStyle="1" w:styleId="ae">
    <w:basedOn w:val="a"/>
    <w:next w:val="a7"/>
    <w:uiPriority w:val="34"/>
    <w:qFormat/>
    <w:rsid w:val="000F0E70"/>
    <w:pPr>
      <w:ind w:firstLineChars="200" w:firstLine="420"/>
    </w:pPr>
    <w:rPr>
      <w:rFonts w:ascii="Calibri" w:eastAsia="宋体" w:hAnsi="Calibri" w:cs="Times New Roman"/>
    </w:rPr>
  </w:style>
  <w:style w:type="character" w:customStyle="1" w:styleId="Char1">
    <w:name w:val="列出段落 Char"/>
    <w:aliases w:val="Figure_name Char,PS - List Paragraph Char"/>
    <w:link w:val="a7"/>
    <w:uiPriority w:val="34"/>
    <w:qFormat/>
    <w:locked/>
    <w:rsid w:val="000F0E70"/>
    <w:rPr>
      <w:rFonts w:asciiTheme="minorHAnsi" w:eastAsiaTheme="minorEastAsia" w:hAnsiTheme="minorHAnsi" w:cstheme="minorBidi"/>
      <w:kern w:val="2"/>
      <w:sz w:val="21"/>
      <w:szCs w:val="22"/>
    </w:rPr>
  </w:style>
  <w:style w:type="character" w:customStyle="1" w:styleId="5Char">
    <w:name w:val="标题 5 Char"/>
    <w:basedOn w:val="a0"/>
    <w:link w:val="5"/>
    <w:rsid w:val="000F0E70"/>
    <w:rPr>
      <w:rFonts w:ascii="Calibri" w:hAnsi="Calibri" w:cs="宋体"/>
      <w:b/>
      <w:bCs/>
      <w:sz w:val="28"/>
      <w:szCs w:val="28"/>
    </w:rPr>
  </w:style>
  <w:style w:type="character" w:styleId="af">
    <w:name w:val="FollowedHyperlink"/>
    <w:basedOn w:val="a0"/>
    <w:uiPriority w:val="99"/>
    <w:rsid w:val="000F0E70"/>
    <w:rPr>
      <w:color w:val="954F72"/>
      <w:u w:val="single"/>
    </w:rPr>
  </w:style>
  <w:style w:type="character" w:styleId="af0">
    <w:name w:val="Hyperlink"/>
    <w:basedOn w:val="a0"/>
    <w:uiPriority w:val="99"/>
    <w:qFormat/>
    <w:rsid w:val="000F0E70"/>
    <w:rPr>
      <w:color w:val="0563C1"/>
      <w:u w:val="single"/>
    </w:rPr>
  </w:style>
  <w:style w:type="paragraph" w:customStyle="1" w:styleId="msonormal0">
    <w:name w:val="msonormal"/>
    <w:basedOn w:val="a"/>
    <w:rsid w:val="000F0E70"/>
    <w:pPr>
      <w:widowControl/>
      <w:kinsoku/>
      <w:spacing w:before="100" w:beforeAutospacing="1" w:after="100" w:afterAutospacing="1"/>
    </w:pPr>
    <w:rPr>
      <w:rFonts w:ascii="宋体" w:eastAsia="宋体" w:hAnsi="宋体" w:cs="宋体"/>
    </w:rPr>
  </w:style>
  <w:style w:type="character" w:customStyle="1" w:styleId="Char0">
    <w:name w:val="页眉 Char"/>
    <w:basedOn w:val="a0"/>
    <w:link w:val="a5"/>
    <w:uiPriority w:val="99"/>
    <w:rsid w:val="000F0E70"/>
    <w:rPr>
      <w:rFonts w:asciiTheme="minorHAnsi" w:eastAsiaTheme="minorEastAsia" w:hAnsiTheme="minorHAnsi" w:cstheme="minorBidi"/>
      <w:sz w:val="18"/>
      <w:szCs w:val="24"/>
    </w:rPr>
  </w:style>
  <w:style w:type="character" w:customStyle="1" w:styleId="Char">
    <w:name w:val="页脚 Char"/>
    <w:basedOn w:val="a0"/>
    <w:link w:val="a4"/>
    <w:uiPriority w:val="99"/>
    <w:rsid w:val="000F0E70"/>
    <w:rPr>
      <w:rFonts w:asciiTheme="minorHAnsi" w:eastAsiaTheme="minorEastAsia" w:hAnsiTheme="minorHAnsi" w:cstheme="minorBidi"/>
      <w:sz w:val="18"/>
      <w:szCs w:val="24"/>
    </w:rPr>
  </w:style>
  <w:style w:type="paragraph" w:customStyle="1" w:styleId="font5">
    <w:name w:val="font5"/>
    <w:basedOn w:val="a"/>
    <w:rsid w:val="000F0E70"/>
    <w:pPr>
      <w:widowControl/>
      <w:kinsoku/>
      <w:spacing w:before="100" w:beforeAutospacing="1" w:after="100" w:afterAutospacing="1"/>
    </w:pPr>
    <w:rPr>
      <w:rFonts w:ascii="宋体" w:eastAsia="宋体" w:hAnsi="宋体" w:cs="宋体"/>
      <w:sz w:val="18"/>
      <w:szCs w:val="18"/>
    </w:rPr>
  </w:style>
  <w:style w:type="paragraph" w:customStyle="1" w:styleId="font6">
    <w:name w:val="font6"/>
    <w:basedOn w:val="a"/>
    <w:rsid w:val="000F0E70"/>
    <w:pPr>
      <w:widowControl/>
      <w:kinsoku/>
      <w:spacing w:before="100" w:beforeAutospacing="1" w:after="100" w:afterAutospacing="1"/>
    </w:pPr>
    <w:rPr>
      <w:rFonts w:ascii="微软雅黑" w:eastAsia="微软雅黑" w:hAnsi="微软雅黑" w:cs="宋体"/>
      <w:sz w:val="20"/>
      <w:szCs w:val="20"/>
    </w:rPr>
  </w:style>
  <w:style w:type="paragraph" w:customStyle="1" w:styleId="xl66">
    <w:name w:val="xl66"/>
    <w:basedOn w:val="a"/>
    <w:rsid w:val="000F0E70"/>
    <w:pPr>
      <w:widowControl/>
      <w:pBdr>
        <w:top w:val="single" w:sz="4" w:space="0" w:color="000000"/>
        <w:left w:val="single" w:sz="4" w:space="0" w:color="000000"/>
        <w:bottom w:val="single" w:sz="4" w:space="0" w:color="000000"/>
        <w:right w:val="single" w:sz="4" w:space="0" w:color="000000"/>
      </w:pBdr>
      <w:shd w:val="clear" w:color="000000" w:fill="C0C0C0"/>
      <w:kinsoku/>
      <w:spacing w:before="100" w:beforeAutospacing="1" w:after="100" w:afterAutospacing="1"/>
      <w:jc w:val="center"/>
      <w:textAlignment w:val="center"/>
    </w:pPr>
    <w:rPr>
      <w:rFonts w:ascii="宋体" w:eastAsia="宋体" w:hAnsi="宋体" w:cs="宋体"/>
      <w:b/>
      <w:bCs/>
    </w:rPr>
  </w:style>
  <w:style w:type="paragraph" w:customStyle="1" w:styleId="xl67">
    <w:name w:val="xl67"/>
    <w:basedOn w:val="a"/>
    <w:rsid w:val="000F0E70"/>
    <w:pPr>
      <w:widowControl/>
      <w:pBdr>
        <w:top w:val="single" w:sz="4" w:space="0" w:color="000000"/>
        <w:left w:val="single" w:sz="4" w:space="0" w:color="000000"/>
        <w:bottom w:val="single" w:sz="4" w:space="0" w:color="000000"/>
        <w:right w:val="single" w:sz="4" w:space="0" w:color="000000"/>
      </w:pBdr>
      <w:kinsoku/>
      <w:spacing w:before="100" w:beforeAutospacing="1" w:after="100" w:afterAutospacing="1"/>
      <w:jc w:val="center"/>
      <w:textAlignment w:val="center"/>
    </w:pPr>
    <w:rPr>
      <w:rFonts w:ascii="宋体" w:eastAsia="宋体" w:hAnsi="宋体" w:cs="宋体"/>
    </w:rPr>
  </w:style>
  <w:style w:type="paragraph" w:customStyle="1" w:styleId="xl68">
    <w:name w:val="xl68"/>
    <w:basedOn w:val="a"/>
    <w:rsid w:val="000F0E70"/>
    <w:pPr>
      <w:widowControl/>
      <w:pBdr>
        <w:top w:val="single" w:sz="4" w:space="0" w:color="000000"/>
        <w:left w:val="single" w:sz="4" w:space="0" w:color="000000"/>
        <w:bottom w:val="single" w:sz="4" w:space="0" w:color="000000"/>
        <w:right w:val="single" w:sz="4" w:space="0" w:color="000000"/>
      </w:pBdr>
      <w:kinsoku/>
      <w:spacing w:before="100" w:beforeAutospacing="1" w:after="100" w:afterAutospacing="1"/>
      <w:jc w:val="center"/>
      <w:textAlignment w:val="center"/>
    </w:pPr>
    <w:rPr>
      <w:rFonts w:ascii="宋体" w:eastAsia="宋体" w:hAnsi="宋体" w:cs="宋体"/>
    </w:rPr>
  </w:style>
  <w:style w:type="character" w:customStyle="1" w:styleId="4Char">
    <w:name w:val="标题 4 Char"/>
    <w:basedOn w:val="a0"/>
    <w:link w:val="4"/>
    <w:rsid w:val="000F0E70"/>
    <w:rPr>
      <w:rFonts w:eastAsiaTheme="minorEastAsia"/>
      <w:b/>
      <w:sz w:val="28"/>
    </w:rPr>
  </w:style>
  <w:style w:type="character" w:customStyle="1" w:styleId="Char10">
    <w:name w:val="列出段落 Char1"/>
    <w:uiPriority w:val="34"/>
    <w:qFormat/>
    <w:rsid w:val="000F0E70"/>
    <w:rPr>
      <w:rFonts w:ascii="Calibri" w:eastAsia="宋体" w:hAnsi="Calibri" w:cs="Times New Roman"/>
      <w:kern w:val="2"/>
      <w:sz w:val="21"/>
      <w:szCs w:val="22"/>
    </w:rPr>
  </w:style>
  <w:style w:type="paragraph" w:styleId="TOC">
    <w:name w:val="TOC Heading"/>
    <w:basedOn w:val="1"/>
    <w:next w:val="a"/>
    <w:uiPriority w:val="39"/>
    <w:unhideWhenUsed/>
    <w:qFormat/>
    <w:rsid w:val="00D01E87"/>
    <w:pPr>
      <w:widowControl/>
      <w:numPr>
        <w:numId w:val="0"/>
      </w:numPr>
      <w:kinsoku/>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table" w:customStyle="1" w:styleId="31">
    <w:name w:val="网格型3"/>
    <w:basedOn w:val="a1"/>
    <w:uiPriority w:val="39"/>
    <w:qFormat/>
    <w:rsid w:val="009072EB"/>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网格型4"/>
    <w:basedOn w:val="a1"/>
    <w:uiPriority w:val="39"/>
    <w:qFormat/>
    <w:rsid w:val="00B13948"/>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92FBD-8ECC-430D-ADAF-114481E32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20991</Words>
  <Characters>119650</Characters>
  <Application>Microsoft Office Word</Application>
  <DocSecurity>0</DocSecurity>
  <Lines>997</Lines>
  <Paragraphs>280</Paragraphs>
  <ScaleCrop>false</ScaleCrop>
  <Company/>
  <LinksUpToDate>false</LinksUpToDate>
  <CharactersWithSpaces>140361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xxk</cp:lastModifiedBy>
  <cp:revision>21</cp:revision>
  <dcterms:created xsi:type="dcterms:W3CDTF">2023-03-07T12:34:00Z</dcterms:created>
  <dcterms:modified xsi:type="dcterms:W3CDTF">2023-03-08T03:23:00Z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38B30A1A784F46908C494E0FCC81E3CE</vt:lpwstr>
  </property>
</Properties>
</file>