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92362" w14:textId="77777777" w:rsidR="00A37210" w:rsidRDefault="00A37210">
      <w:pPr>
        <w:jc w:val="left"/>
        <w:outlineLvl w:val="1"/>
        <w:rPr>
          <w:rFonts w:ascii="宋体" w:hAnsi="宋体" w:cs="宋体"/>
          <w:b/>
          <w:sz w:val="40"/>
          <w:szCs w:val="40"/>
        </w:rPr>
      </w:pPr>
      <w:r>
        <w:rPr>
          <w:rFonts w:ascii="宋体" w:hAnsi="宋体" w:cs="宋体" w:hint="eastAsia"/>
          <w:b/>
          <w:sz w:val="40"/>
          <w:szCs w:val="40"/>
        </w:rPr>
        <w:t>附件：</w:t>
      </w:r>
    </w:p>
    <w:p w14:paraId="3F9134EF" w14:textId="511D1E36" w:rsidR="00AE2AF5" w:rsidRDefault="00531700" w:rsidP="00A37210">
      <w:pPr>
        <w:ind w:firstLineChars="299" w:firstLine="1201"/>
        <w:jc w:val="left"/>
        <w:outlineLvl w:val="1"/>
        <w:rPr>
          <w:rFonts w:ascii="宋体" w:hAnsi="宋体" w:cs="宋体"/>
          <w:b/>
          <w:sz w:val="40"/>
          <w:szCs w:val="40"/>
        </w:rPr>
      </w:pPr>
      <w:r>
        <w:rPr>
          <w:rFonts w:ascii="宋体" w:hAnsi="宋体" w:cs="宋体" w:hint="eastAsia"/>
          <w:b/>
          <w:sz w:val="40"/>
          <w:szCs w:val="40"/>
        </w:rPr>
        <w:t>智慧</w:t>
      </w:r>
      <w:r w:rsidR="0094222F" w:rsidRPr="0094222F">
        <w:rPr>
          <w:rFonts w:ascii="宋体" w:hAnsi="宋体" w:cs="宋体" w:hint="eastAsia"/>
          <w:b/>
          <w:sz w:val="40"/>
          <w:szCs w:val="40"/>
        </w:rPr>
        <w:t>护理信息系统</w:t>
      </w:r>
      <w:r w:rsidR="00AE66F8">
        <w:rPr>
          <w:rFonts w:ascii="宋体" w:hAnsi="宋体" w:cs="宋体" w:hint="eastAsia"/>
          <w:b/>
          <w:sz w:val="40"/>
          <w:szCs w:val="40"/>
        </w:rPr>
        <w:t>询价技术要求：</w:t>
      </w:r>
    </w:p>
    <w:p w14:paraId="40A89808" w14:textId="77777777" w:rsidR="00AE2AF5" w:rsidRPr="00E06F81" w:rsidRDefault="00AE2AF5" w:rsidP="00E06F81"/>
    <w:p w14:paraId="430B787B" w14:textId="6A50CC85" w:rsidR="00A37210" w:rsidRPr="00A37210" w:rsidRDefault="00A37210" w:rsidP="00A37210">
      <w:pPr>
        <w:widowControl/>
        <w:jc w:val="left"/>
        <w:rPr>
          <w:rFonts w:ascii="Arial" w:hAnsi="Arial" w:cs="Arial"/>
          <w:color w:val="323232"/>
          <w:kern w:val="0"/>
          <w:sz w:val="28"/>
        </w:rPr>
      </w:pPr>
      <w:r w:rsidRPr="00A37210">
        <w:rPr>
          <w:rFonts w:ascii="Arial" w:hAnsi="Arial" w:cs="Arial"/>
          <w:color w:val="323232"/>
          <w:kern w:val="0"/>
          <w:sz w:val="28"/>
        </w:rPr>
        <w:t xml:space="preserve">　总体要求：达到电子病历评级五级、互联互通四甲、智慧服务三级、智慧管理三级的相关国家标准和要求，走集成平台总线模式对接。</w:t>
      </w:r>
    </w:p>
    <w:p w14:paraId="3FD26ED1" w14:textId="0AC6F4E6" w:rsidR="00A37210" w:rsidRPr="00A37210" w:rsidRDefault="00A37210" w:rsidP="00A37210">
      <w:pPr>
        <w:widowControl/>
        <w:jc w:val="left"/>
        <w:rPr>
          <w:rFonts w:ascii="Arial" w:hAnsi="Arial" w:cs="Arial"/>
          <w:color w:val="323232"/>
          <w:kern w:val="0"/>
        </w:rPr>
      </w:pPr>
      <w:r w:rsidRPr="00A37210">
        <w:rPr>
          <w:rFonts w:ascii="Arial" w:hAnsi="Arial" w:cs="Arial"/>
          <w:color w:val="323232"/>
          <w:kern w:val="0"/>
          <w:sz w:val="28"/>
        </w:rPr>
        <w:t xml:space="preserve">　　建设内容：我院计划在建设三个病区（每个病区</w:t>
      </w:r>
      <w:r w:rsidR="009C7943">
        <w:rPr>
          <w:rFonts w:ascii="Arial" w:hAnsi="Arial" w:cs="Arial" w:hint="eastAsia"/>
          <w:color w:val="323232"/>
          <w:kern w:val="0"/>
          <w:sz w:val="28"/>
        </w:rPr>
        <w:t>55</w:t>
      </w:r>
      <w:r w:rsidRPr="00A37210">
        <w:rPr>
          <w:rFonts w:ascii="Arial" w:hAnsi="Arial" w:cs="Arial" w:hint="eastAsia"/>
          <w:color w:val="323232"/>
          <w:kern w:val="0"/>
          <w:sz w:val="28"/>
        </w:rPr>
        <w:t>张床</w:t>
      </w:r>
      <w:r w:rsidR="00531700">
        <w:rPr>
          <w:rFonts w:ascii="Arial" w:hAnsi="Arial" w:cs="Arial"/>
          <w:color w:val="323232"/>
          <w:kern w:val="0"/>
          <w:sz w:val="28"/>
        </w:rPr>
        <w:t>）开展智慧</w:t>
      </w:r>
      <w:r w:rsidRPr="00A37210">
        <w:rPr>
          <w:rFonts w:ascii="Arial" w:hAnsi="Arial" w:cs="Arial"/>
          <w:color w:val="323232"/>
          <w:kern w:val="0"/>
          <w:sz w:val="28"/>
        </w:rPr>
        <w:t>护理系统建设，详细数量见配置清单，清单作为参考，各个公司有优于此方案和参数也可提供相应的建设方案，报价需包含软硬件建设所有费用。</w:t>
      </w:r>
      <w:r w:rsidRPr="00A37210">
        <w:rPr>
          <w:rFonts w:ascii="Arial" w:hAnsi="Arial" w:cs="Arial"/>
          <w:color w:val="323232"/>
          <w:kern w:val="0"/>
        </w:rPr>
        <w:t> </w:t>
      </w:r>
    </w:p>
    <w:p w14:paraId="28007F65" w14:textId="77777777" w:rsidR="0094222F" w:rsidRPr="00AE66F8" w:rsidRDefault="0094222F" w:rsidP="0094222F">
      <w:pPr>
        <w:pStyle w:val="a0"/>
      </w:pPr>
    </w:p>
    <w:p w14:paraId="46CC42BC" w14:textId="7BBF2B4E" w:rsidR="00AE2AF5" w:rsidRPr="00A37210" w:rsidRDefault="00A37210" w:rsidP="00A37210">
      <w:pPr>
        <w:pStyle w:val="1"/>
        <w:pageBreakBefore/>
        <w:spacing w:before="0"/>
        <w:rPr>
          <w:rFonts w:ascii="华文细黑" w:eastAsia="华文细黑" w:hAnsi="华文细黑"/>
        </w:rPr>
      </w:pPr>
      <w:r w:rsidRPr="00A37210">
        <w:rPr>
          <w:rFonts w:ascii="华文细黑" w:eastAsia="华文细黑" w:hAnsi="华文细黑" w:hint="eastAsia"/>
        </w:rPr>
        <w:lastRenderedPageBreak/>
        <w:t>一、</w:t>
      </w:r>
      <w:r w:rsidR="00531700">
        <w:rPr>
          <w:rFonts w:ascii="华文细黑" w:eastAsia="华文细黑" w:hAnsi="华文细黑" w:hint="eastAsia"/>
        </w:rPr>
        <w:t>智慧</w:t>
      </w:r>
      <w:r w:rsidR="0094222F" w:rsidRPr="00A37210">
        <w:rPr>
          <w:rFonts w:ascii="华文细黑" w:eastAsia="华文细黑" w:hAnsi="华文细黑" w:hint="eastAsia"/>
        </w:rPr>
        <w:t>护理信息系统</w:t>
      </w:r>
      <w:r w:rsidR="00AE66F8" w:rsidRPr="00A37210">
        <w:rPr>
          <w:rFonts w:ascii="华文细黑" w:eastAsia="华文细黑" w:hAnsi="华文细黑" w:hint="eastAsia"/>
        </w:rPr>
        <w:t>清单</w:t>
      </w:r>
      <w:r w:rsidR="00F41CAA" w:rsidRPr="00A37210">
        <w:rPr>
          <w:rFonts w:ascii="华文细黑" w:eastAsia="华文细黑" w:hAnsi="华文细黑" w:hint="eastAsia"/>
        </w:rPr>
        <w:t>如下表</w:t>
      </w:r>
      <w:r w:rsidR="00AE66F8" w:rsidRPr="00A37210">
        <w:rPr>
          <w:rFonts w:ascii="华文细黑" w:eastAsia="华文细黑" w:hAnsi="华文细黑" w:hint="eastAsia"/>
        </w:rPr>
        <w:t>：</w:t>
      </w:r>
    </w:p>
    <w:tbl>
      <w:tblPr>
        <w:tblW w:w="7696" w:type="dxa"/>
        <w:jc w:val="center"/>
        <w:tblLook w:val="04A0" w:firstRow="1" w:lastRow="0" w:firstColumn="1" w:lastColumn="0" w:noHBand="0" w:noVBand="1"/>
      </w:tblPr>
      <w:tblGrid>
        <w:gridCol w:w="1855"/>
        <w:gridCol w:w="992"/>
        <w:gridCol w:w="1843"/>
        <w:gridCol w:w="709"/>
        <w:gridCol w:w="1029"/>
        <w:gridCol w:w="1268"/>
      </w:tblGrid>
      <w:tr w:rsidR="00A37210" w:rsidRPr="00A37210" w14:paraId="27DFA35B" w14:textId="766C90F4" w:rsidTr="00A37210">
        <w:trPr>
          <w:trHeight w:val="400"/>
          <w:jc w:val="center"/>
        </w:trPr>
        <w:tc>
          <w:tcPr>
            <w:tcW w:w="1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91352" w14:textId="77777777" w:rsidR="00A37210" w:rsidRPr="00A37210" w:rsidRDefault="00A37210">
            <w:pPr>
              <w:widowControl/>
              <w:jc w:val="center"/>
              <w:textAlignment w:val="center"/>
              <w:rPr>
                <w:rFonts w:ascii="宋体" w:hAnsi="宋体" w:cs="宋体"/>
                <w:b/>
                <w:bCs/>
                <w:color w:val="000000"/>
                <w:szCs w:val="18"/>
              </w:rPr>
            </w:pPr>
            <w:r w:rsidRPr="00A37210">
              <w:rPr>
                <w:rFonts w:ascii="宋体" w:hAnsi="宋体" w:cs="宋体" w:hint="eastAsia"/>
                <w:b/>
                <w:bCs/>
                <w:color w:val="000000"/>
                <w:kern w:val="0"/>
                <w:szCs w:val="18"/>
                <w:lang w:bidi="ar"/>
              </w:rPr>
              <w:t>序号</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6EF48" w14:textId="77777777" w:rsidR="00A37210" w:rsidRPr="00A37210" w:rsidRDefault="00A37210">
            <w:pPr>
              <w:widowControl/>
              <w:jc w:val="center"/>
              <w:textAlignment w:val="center"/>
              <w:rPr>
                <w:rFonts w:ascii="宋体" w:hAnsi="宋体" w:cs="宋体"/>
                <w:b/>
                <w:bCs/>
                <w:color w:val="000000"/>
                <w:szCs w:val="18"/>
              </w:rPr>
            </w:pPr>
            <w:r w:rsidRPr="00A37210">
              <w:rPr>
                <w:rFonts w:ascii="宋体" w:hAnsi="宋体" w:cs="宋体" w:hint="eastAsia"/>
                <w:b/>
                <w:bCs/>
                <w:color w:val="000000"/>
                <w:kern w:val="0"/>
                <w:szCs w:val="18"/>
                <w:lang w:bidi="ar"/>
              </w:rPr>
              <w:t>设备名称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635D" w14:textId="77777777" w:rsidR="00A37210" w:rsidRPr="00A37210" w:rsidRDefault="00A37210">
            <w:pPr>
              <w:widowControl/>
              <w:jc w:val="center"/>
              <w:textAlignment w:val="center"/>
              <w:rPr>
                <w:rFonts w:ascii="宋体" w:hAnsi="宋体" w:cs="宋体"/>
                <w:b/>
                <w:bCs/>
                <w:color w:val="000000"/>
                <w:szCs w:val="18"/>
              </w:rPr>
            </w:pPr>
            <w:r w:rsidRPr="00A37210">
              <w:rPr>
                <w:rFonts w:ascii="宋体" w:hAnsi="宋体" w:cs="宋体" w:hint="eastAsia"/>
                <w:b/>
                <w:bCs/>
                <w:color w:val="000000"/>
                <w:kern w:val="0"/>
                <w:szCs w:val="18"/>
                <w:lang w:bidi="ar"/>
              </w:rPr>
              <w:t>品牌型号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C832" w14:textId="77777777" w:rsidR="00A37210" w:rsidRPr="00A37210" w:rsidRDefault="00A37210">
            <w:pPr>
              <w:widowControl/>
              <w:jc w:val="center"/>
              <w:textAlignment w:val="center"/>
              <w:rPr>
                <w:rFonts w:ascii="宋体" w:hAnsi="宋体" w:cs="宋体"/>
                <w:b/>
                <w:bCs/>
                <w:color w:val="000000"/>
                <w:szCs w:val="18"/>
              </w:rPr>
            </w:pPr>
            <w:r w:rsidRPr="00A37210">
              <w:rPr>
                <w:rFonts w:ascii="宋体" w:hAnsi="宋体" w:cs="宋体" w:hint="eastAsia"/>
                <w:b/>
                <w:bCs/>
                <w:color w:val="000000"/>
                <w:kern w:val="0"/>
                <w:szCs w:val="18"/>
                <w:lang w:bidi="ar"/>
              </w:rPr>
              <w:t>数量</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2DEBB" w14:textId="77777777" w:rsidR="00A37210" w:rsidRPr="00A37210" w:rsidRDefault="00A37210">
            <w:pPr>
              <w:widowControl/>
              <w:jc w:val="center"/>
              <w:textAlignment w:val="center"/>
              <w:rPr>
                <w:rFonts w:ascii="宋体" w:hAnsi="宋体" w:cs="宋体"/>
                <w:b/>
                <w:bCs/>
                <w:color w:val="000000"/>
                <w:szCs w:val="18"/>
              </w:rPr>
            </w:pPr>
            <w:r w:rsidRPr="00A37210">
              <w:rPr>
                <w:rFonts w:ascii="宋体" w:hAnsi="宋体" w:cs="宋体" w:hint="eastAsia"/>
                <w:b/>
                <w:bCs/>
                <w:color w:val="000000"/>
                <w:kern w:val="0"/>
                <w:szCs w:val="18"/>
                <w:lang w:bidi="ar"/>
              </w:rPr>
              <w:t>单位</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3E01D634" w14:textId="0E53A349" w:rsidR="00A37210" w:rsidRPr="00A37210" w:rsidRDefault="00A37210" w:rsidP="002B3008">
            <w:pPr>
              <w:jc w:val="center"/>
              <w:textAlignment w:val="center"/>
              <w:rPr>
                <w:rFonts w:ascii="宋体" w:hAnsi="宋体" w:cs="宋体"/>
                <w:b/>
                <w:bCs/>
                <w:color w:val="000000"/>
                <w:szCs w:val="18"/>
              </w:rPr>
            </w:pPr>
            <w:r w:rsidRPr="00A37210">
              <w:rPr>
                <w:rFonts w:ascii="宋体" w:hAnsi="宋体" w:cs="宋体" w:hint="eastAsia"/>
                <w:b/>
                <w:bCs/>
                <w:color w:val="000000"/>
                <w:szCs w:val="18"/>
              </w:rPr>
              <w:t>备注</w:t>
            </w:r>
          </w:p>
        </w:tc>
      </w:tr>
      <w:tr w:rsidR="00A37210" w:rsidRPr="00A37210" w14:paraId="6EE00DD1" w14:textId="33CD2A50" w:rsidTr="00A37210">
        <w:trPr>
          <w:trHeight w:val="520"/>
          <w:jc w:val="center"/>
        </w:trPr>
        <w:tc>
          <w:tcPr>
            <w:tcW w:w="1855" w:type="dxa"/>
            <w:vMerge w:val="restart"/>
            <w:tcBorders>
              <w:top w:val="single" w:sz="4" w:space="0" w:color="000000"/>
              <w:left w:val="single" w:sz="4" w:space="0" w:color="000000"/>
              <w:right w:val="single" w:sz="4" w:space="0" w:color="000000"/>
            </w:tcBorders>
            <w:shd w:val="clear" w:color="auto" w:fill="auto"/>
            <w:noWrap/>
            <w:vAlign w:val="center"/>
          </w:tcPr>
          <w:p w14:paraId="619C7B9F" w14:textId="6C1A9A49" w:rsidR="00A37210" w:rsidRPr="00A37210" w:rsidRDefault="00A37210" w:rsidP="006E42FD">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1</w:t>
            </w:r>
          </w:p>
          <w:p w14:paraId="498AA955" w14:textId="5CE93982" w:rsidR="00A37210" w:rsidRPr="00A37210" w:rsidRDefault="00A37210" w:rsidP="002B517E">
            <w:pPr>
              <w:jc w:val="center"/>
              <w:textAlignment w:val="center"/>
              <w:rPr>
                <w:rFonts w:ascii="宋体" w:hAnsi="宋体" w:cs="宋体"/>
                <w:color w:val="000000"/>
                <w:szCs w:val="18"/>
              </w:rPr>
            </w:pPr>
          </w:p>
        </w:tc>
        <w:tc>
          <w:tcPr>
            <w:tcW w:w="992" w:type="dxa"/>
            <w:vMerge w:val="restart"/>
            <w:tcBorders>
              <w:top w:val="single" w:sz="4" w:space="0" w:color="000000"/>
              <w:left w:val="single" w:sz="4" w:space="0" w:color="000000"/>
              <w:right w:val="single" w:sz="4" w:space="0" w:color="000000"/>
            </w:tcBorders>
            <w:shd w:val="clear" w:color="auto" w:fill="auto"/>
            <w:noWrap/>
            <w:vAlign w:val="center"/>
          </w:tcPr>
          <w:p w14:paraId="678F0276" w14:textId="3C1A920F" w:rsidR="00A37210" w:rsidRPr="00A37210" w:rsidRDefault="00531700" w:rsidP="0094222F">
            <w:pPr>
              <w:widowControl/>
              <w:jc w:val="distribute"/>
              <w:textAlignment w:val="center"/>
              <w:rPr>
                <w:rFonts w:ascii="宋体" w:hAnsi="宋体" w:cs="宋体"/>
                <w:color w:val="000000"/>
                <w:szCs w:val="18"/>
              </w:rPr>
            </w:pPr>
            <w:r>
              <w:rPr>
                <w:rFonts w:ascii="宋体" w:hAnsi="宋体" w:cs="宋体" w:hint="eastAsia"/>
                <w:color w:val="000000"/>
                <w:kern w:val="0"/>
                <w:szCs w:val="18"/>
                <w:lang w:bidi="ar"/>
              </w:rPr>
              <w:t>智慧</w:t>
            </w:r>
            <w:r w:rsidR="00A37210" w:rsidRPr="00A37210">
              <w:rPr>
                <w:rFonts w:ascii="宋体" w:hAnsi="宋体" w:cs="宋体" w:hint="eastAsia"/>
                <w:color w:val="000000"/>
                <w:kern w:val="0"/>
                <w:szCs w:val="18"/>
                <w:lang w:bidi="ar"/>
              </w:rPr>
              <w:t>护理信息系统软件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47E0" w14:textId="343DB106"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移动护理信息系统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4280" w14:textId="77777777"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3</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C1884" w14:textId="2B99CE7D"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病区</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60DD1C32" w14:textId="77777777" w:rsidR="00A37210" w:rsidRPr="00A37210" w:rsidRDefault="00A37210" w:rsidP="002B3008">
            <w:pPr>
              <w:jc w:val="center"/>
              <w:textAlignment w:val="center"/>
              <w:rPr>
                <w:rFonts w:ascii="宋体" w:hAnsi="宋体" w:cs="宋体"/>
                <w:color w:val="000000"/>
                <w:szCs w:val="18"/>
              </w:rPr>
            </w:pPr>
          </w:p>
        </w:tc>
      </w:tr>
      <w:tr w:rsidR="00A37210" w:rsidRPr="00A37210" w14:paraId="17508DE1" w14:textId="713A2D99" w:rsidTr="00A37210">
        <w:trPr>
          <w:trHeight w:val="520"/>
          <w:jc w:val="center"/>
        </w:trPr>
        <w:tc>
          <w:tcPr>
            <w:tcW w:w="1855" w:type="dxa"/>
            <w:vMerge/>
            <w:tcBorders>
              <w:left w:val="single" w:sz="4" w:space="0" w:color="000000"/>
              <w:right w:val="single" w:sz="4" w:space="0" w:color="000000"/>
            </w:tcBorders>
            <w:shd w:val="clear" w:color="auto" w:fill="auto"/>
            <w:noWrap/>
            <w:vAlign w:val="center"/>
          </w:tcPr>
          <w:p w14:paraId="247EFB52" w14:textId="4979D2E5" w:rsidR="00A37210" w:rsidRPr="00A37210" w:rsidRDefault="00A37210" w:rsidP="002B517E">
            <w:pPr>
              <w:jc w:val="center"/>
              <w:textAlignment w:val="center"/>
              <w:rPr>
                <w:rFonts w:ascii="宋体" w:hAnsi="宋体" w:cs="宋体"/>
                <w:color w:val="000000"/>
                <w:szCs w:val="18"/>
              </w:rPr>
            </w:pPr>
          </w:p>
        </w:tc>
        <w:tc>
          <w:tcPr>
            <w:tcW w:w="992" w:type="dxa"/>
            <w:vMerge/>
            <w:tcBorders>
              <w:left w:val="single" w:sz="4" w:space="0" w:color="000000"/>
              <w:right w:val="single" w:sz="4" w:space="0" w:color="000000"/>
            </w:tcBorders>
            <w:shd w:val="clear" w:color="auto" w:fill="auto"/>
            <w:noWrap/>
            <w:vAlign w:val="center"/>
          </w:tcPr>
          <w:p w14:paraId="367C3DF3" w14:textId="7D0A4601" w:rsidR="00A37210" w:rsidRPr="00A37210" w:rsidRDefault="00A37210" w:rsidP="0094222F">
            <w:pPr>
              <w:widowControl/>
              <w:jc w:val="distribute"/>
              <w:textAlignment w:val="center"/>
              <w:rPr>
                <w:rFonts w:ascii="宋体" w:hAnsi="宋体" w:cs="宋体"/>
                <w:color w:val="000000"/>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5FDA" w14:textId="264BC236"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护理文书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72076" w14:textId="06C02C54"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1</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528C9" w14:textId="5684841B"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全院</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F43A0B" w14:textId="5425D52F" w:rsidR="00A37210" w:rsidRPr="00A37210" w:rsidRDefault="00A37210" w:rsidP="002B3008">
            <w:pPr>
              <w:jc w:val="center"/>
              <w:textAlignment w:val="center"/>
              <w:rPr>
                <w:rFonts w:ascii="宋体" w:hAnsi="宋体" w:cs="宋体"/>
                <w:color w:val="000000"/>
                <w:szCs w:val="18"/>
              </w:rPr>
            </w:pPr>
            <w:r w:rsidRPr="00A37210">
              <w:rPr>
                <w:rFonts w:ascii="宋体" w:hAnsi="宋体" w:cs="宋体" w:hint="eastAsia"/>
                <w:color w:val="000000"/>
                <w:szCs w:val="18"/>
              </w:rPr>
              <w:t>老院区</w:t>
            </w:r>
          </w:p>
        </w:tc>
      </w:tr>
      <w:tr w:rsidR="00A37210" w:rsidRPr="00A37210" w14:paraId="62817987" w14:textId="033CEA9A" w:rsidTr="00A37210">
        <w:trPr>
          <w:trHeight w:val="520"/>
          <w:jc w:val="center"/>
        </w:trPr>
        <w:tc>
          <w:tcPr>
            <w:tcW w:w="1855" w:type="dxa"/>
            <w:vMerge/>
            <w:tcBorders>
              <w:left w:val="single" w:sz="4" w:space="0" w:color="000000"/>
              <w:right w:val="single" w:sz="4" w:space="0" w:color="000000"/>
            </w:tcBorders>
            <w:shd w:val="clear" w:color="auto" w:fill="auto"/>
            <w:noWrap/>
            <w:vAlign w:val="center"/>
          </w:tcPr>
          <w:p w14:paraId="085FBF57" w14:textId="6310B0CD" w:rsidR="00A37210" w:rsidRPr="00A37210" w:rsidRDefault="00A37210" w:rsidP="002B517E">
            <w:pPr>
              <w:jc w:val="center"/>
              <w:textAlignment w:val="center"/>
              <w:rPr>
                <w:rFonts w:ascii="宋体" w:hAnsi="宋体" w:cs="宋体"/>
                <w:color w:val="000000"/>
                <w:szCs w:val="18"/>
              </w:rPr>
            </w:pPr>
          </w:p>
        </w:tc>
        <w:tc>
          <w:tcPr>
            <w:tcW w:w="992" w:type="dxa"/>
            <w:vMerge/>
            <w:tcBorders>
              <w:left w:val="single" w:sz="4" w:space="0" w:color="000000"/>
              <w:right w:val="single" w:sz="4" w:space="0" w:color="000000"/>
            </w:tcBorders>
            <w:shd w:val="clear" w:color="auto" w:fill="auto"/>
            <w:noWrap/>
            <w:vAlign w:val="center"/>
          </w:tcPr>
          <w:p w14:paraId="5C3C34D6" w14:textId="0E2C8369" w:rsidR="00A37210" w:rsidRPr="00A37210" w:rsidRDefault="00A37210" w:rsidP="0094222F">
            <w:pPr>
              <w:widowControl/>
              <w:jc w:val="distribute"/>
              <w:textAlignment w:val="center"/>
              <w:rPr>
                <w:rFonts w:ascii="宋体" w:hAnsi="宋体" w:cs="宋体"/>
                <w:color w:val="000000"/>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D37B" w14:textId="7F00C343"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护理质量管理系统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D213" w14:textId="77777777"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1</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C0C2E" w14:textId="66E713BE" w:rsidR="00A37210" w:rsidRPr="00A37210" w:rsidRDefault="00A37210">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全院</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5300CDFE" w14:textId="5313F2B3" w:rsidR="00A37210" w:rsidRPr="00A37210" w:rsidRDefault="00A37210" w:rsidP="002B3008">
            <w:pPr>
              <w:jc w:val="center"/>
              <w:textAlignment w:val="center"/>
              <w:rPr>
                <w:rFonts w:ascii="宋体" w:hAnsi="宋体" w:cs="宋体"/>
                <w:color w:val="000000"/>
                <w:szCs w:val="18"/>
              </w:rPr>
            </w:pPr>
            <w:r w:rsidRPr="00A37210">
              <w:rPr>
                <w:rFonts w:ascii="宋体" w:hAnsi="宋体" w:cs="宋体" w:hint="eastAsia"/>
                <w:color w:val="000000"/>
                <w:szCs w:val="18"/>
              </w:rPr>
              <w:t>老院区</w:t>
            </w:r>
          </w:p>
        </w:tc>
      </w:tr>
      <w:tr w:rsidR="002246CF" w:rsidRPr="00A37210" w14:paraId="143125A6" w14:textId="77777777" w:rsidTr="00A37210">
        <w:trPr>
          <w:trHeight w:val="520"/>
          <w:jc w:val="center"/>
        </w:trPr>
        <w:tc>
          <w:tcPr>
            <w:tcW w:w="1855" w:type="dxa"/>
            <w:vMerge/>
            <w:tcBorders>
              <w:left w:val="single" w:sz="4" w:space="0" w:color="000000"/>
              <w:right w:val="single" w:sz="4" w:space="0" w:color="000000"/>
            </w:tcBorders>
            <w:shd w:val="clear" w:color="auto" w:fill="auto"/>
            <w:noWrap/>
            <w:vAlign w:val="center"/>
          </w:tcPr>
          <w:p w14:paraId="77D80222" w14:textId="77777777" w:rsidR="002246CF" w:rsidRPr="00A37210" w:rsidRDefault="002246CF" w:rsidP="002246CF">
            <w:pPr>
              <w:jc w:val="center"/>
              <w:textAlignment w:val="center"/>
              <w:rPr>
                <w:rFonts w:ascii="宋体" w:hAnsi="宋体" w:cs="宋体"/>
                <w:color w:val="000000"/>
                <w:szCs w:val="18"/>
              </w:rPr>
            </w:pPr>
          </w:p>
        </w:tc>
        <w:tc>
          <w:tcPr>
            <w:tcW w:w="992" w:type="dxa"/>
            <w:vMerge/>
            <w:tcBorders>
              <w:left w:val="single" w:sz="4" w:space="0" w:color="000000"/>
              <w:right w:val="single" w:sz="4" w:space="0" w:color="000000"/>
            </w:tcBorders>
            <w:shd w:val="clear" w:color="auto" w:fill="auto"/>
            <w:noWrap/>
            <w:vAlign w:val="center"/>
          </w:tcPr>
          <w:p w14:paraId="34D6B914" w14:textId="77777777" w:rsidR="002246CF" w:rsidRPr="00A37210" w:rsidRDefault="002246CF" w:rsidP="002246CF">
            <w:pPr>
              <w:widowControl/>
              <w:jc w:val="distribute"/>
              <w:textAlignment w:val="center"/>
              <w:rPr>
                <w:rFonts w:ascii="宋体" w:hAnsi="宋体" w:cs="宋体"/>
                <w:color w:val="000000"/>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70F4E" w14:textId="16B4883B" w:rsidR="002246CF" w:rsidRPr="00A37210" w:rsidRDefault="002246CF" w:rsidP="002246CF">
            <w:pPr>
              <w:widowControl/>
              <w:jc w:val="center"/>
              <w:textAlignment w:val="center"/>
              <w:rPr>
                <w:rFonts w:ascii="宋体" w:hAnsi="宋体" w:cs="宋体" w:hint="eastAsia"/>
                <w:color w:val="000000"/>
                <w:kern w:val="0"/>
                <w:szCs w:val="18"/>
                <w:lang w:bidi="ar"/>
              </w:rPr>
            </w:pPr>
            <w:r w:rsidRPr="00A37210">
              <w:rPr>
                <w:rFonts w:ascii="宋体" w:hAnsi="宋体" w:cs="宋体" w:hint="eastAsia"/>
                <w:color w:val="000000"/>
                <w:kern w:val="0"/>
                <w:szCs w:val="18"/>
                <w:lang w:bidi="ar"/>
              </w:rPr>
              <w:t>患者早期评估系统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2F169" w14:textId="26DAFCE0" w:rsidR="002246CF" w:rsidRPr="00A37210" w:rsidRDefault="002246CF" w:rsidP="002246CF">
            <w:pPr>
              <w:widowControl/>
              <w:jc w:val="center"/>
              <w:textAlignment w:val="center"/>
              <w:rPr>
                <w:rFonts w:ascii="宋体" w:hAnsi="宋体" w:cs="宋体" w:hint="eastAsia"/>
                <w:color w:val="000000"/>
                <w:kern w:val="0"/>
                <w:szCs w:val="18"/>
                <w:lang w:bidi="ar"/>
              </w:rPr>
            </w:pPr>
            <w:r w:rsidRPr="00A37210">
              <w:rPr>
                <w:rFonts w:ascii="宋体" w:hAnsi="宋体" w:cs="宋体" w:hint="eastAsia"/>
                <w:color w:val="000000"/>
                <w:kern w:val="0"/>
                <w:szCs w:val="18"/>
                <w:lang w:bidi="ar"/>
              </w:rPr>
              <w:t>2</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42D52" w14:textId="3A23F51E" w:rsidR="002246CF" w:rsidRPr="00A37210" w:rsidRDefault="002246CF" w:rsidP="002246CF">
            <w:pPr>
              <w:widowControl/>
              <w:jc w:val="center"/>
              <w:textAlignment w:val="center"/>
              <w:rPr>
                <w:rFonts w:ascii="宋体" w:hAnsi="宋体" w:cs="宋体" w:hint="eastAsia"/>
                <w:color w:val="000000"/>
                <w:kern w:val="0"/>
                <w:szCs w:val="18"/>
                <w:lang w:bidi="ar"/>
              </w:rPr>
            </w:pPr>
            <w:r w:rsidRPr="00A37210">
              <w:rPr>
                <w:rFonts w:ascii="宋体" w:hAnsi="宋体" w:cs="宋体" w:hint="eastAsia"/>
                <w:color w:val="000000"/>
                <w:kern w:val="0"/>
                <w:szCs w:val="18"/>
                <w:lang w:bidi="ar"/>
              </w:rPr>
              <w:t>全院</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50DB9D5F" w14:textId="107F4E47" w:rsidR="002246CF" w:rsidRPr="00A37210" w:rsidRDefault="002246CF" w:rsidP="002246CF">
            <w:pPr>
              <w:jc w:val="center"/>
              <w:textAlignment w:val="center"/>
              <w:rPr>
                <w:rFonts w:ascii="宋体" w:hAnsi="宋体" w:cs="宋体" w:hint="eastAsia"/>
                <w:color w:val="000000"/>
                <w:szCs w:val="18"/>
              </w:rPr>
            </w:pPr>
            <w:r w:rsidRPr="00A37210">
              <w:rPr>
                <w:rFonts w:ascii="宋体" w:hAnsi="宋体" w:cs="宋体" w:hint="eastAsia"/>
                <w:color w:val="000000"/>
                <w:szCs w:val="18"/>
              </w:rPr>
              <w:t>老院区</w:t>
            </w:r>
          </w:p>
        </w:tc>
      </w:tr>
      <w:tr w:rsidR="002246CF" w:rsidRPr="00A37210" w14:paraId="33D21763" w14:textId="6681635D" w:rsidTr="00A37210">
        <w:trPr>
          <w:trHeight w:val="520"/>
          <w:jc w:val="center"/>
        </w:trPr>
        <w:tc>
          <w:tcPr>
            <w:tcW w:w="1855" w:type="dxa"/>
            <w:vMerge/>
            <w:tcBorders>
              <w:left w:val="single" w:sz="4" w:space="0" w:color="000000"/>
              <w:bottom w:val="single" w:sz="4" w:space="0" w:color="000000"/>
              <w:right w:val="single" w:sz="4" w:space="0" w:color="000000"/>
            </w:tcBorders>
            <w:shd w:val="clear" w:color="auto" w:fill="auto"/>
            <w:noWrap/>
            <w:vAlign w:val="center"/>
          </w:tcPr>
          <w:p w14:paraId="1C202515" w14:textId="2AD45F99" w:rsidR="002246CF" w:rsidRPr="00A37210" w:rsidRDefault="002246CF" w:rsidP="002246CF">
            <w:pPr>
              <w:widowControl/>
              <w:jc w:val="center"/>
              <w:textAlignment w:val="center"/>
              <w:rPr>
                <w:rFonts w:ascii="宋体" w:hAnsi="宋体" w:cs="宋体"/>
                <w:color w:val="000000"/>
                <w:szCs w:val="18"/>
              </w:rPr>
            </w:pPr>
          </w:p>
        </w:tc>
        <w:tc>
          <w:tcPr>
            <w:tcW w:w="992" w:type="dxa"/>
            <w:vMerge/>
            <w:tcBorders>
              <w:left w:val="single" w:sz="4" w:space="0" w:color="000000"/>
              <w:bottom w:val="single" w:sz="4" w:space="0" w:color="auto"/>
              <w:right w:val="single" w:sz="4" w:space="0" w:color="000000"/>
            </w:tcBorders>
            <w:shd w:val="clear" w:color="auto" w:fill="auto"/>
            <w:noWrap/>
            <w:vAlign w:val="center"/>
          </w:tcPr>
          <w:p w14:paraId="183B65D5" w14:textId="5CBA0E1D" w:rsidR="002246CF" w:rsidRPr="00A37210" w:rsidRDefault="002246CF" w:rsidP="002246CF">
            <w:pPr>
              <w:widowControl/>
              <w:jc w:val="distribute"/>
              <w:textAlignment w:val="center"/>
              <w:rPr>
                <w:rFonts w:ascii="宋体" w:hAnsi="宋体" w:cs="宋体"/>
                <w:color w:val="000000"/>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4FA1" w14:textId="2D66E58B" w:rsidR="002246CF" w:rsidRPr="00A37210" w:rsidRDefault="002246CF" w:rsidP="002246CF">
            <w:pPr>
              <w:widowControl/>
              <w:jc w:val="center"/>
              <w:textAlignment w:val="center"/>
              <w:rPr>
                <w:rFonts w:ascii="宋体" w:hAnsi="宋体" w:cs="宋体"/>
                <w:color w:val="000000"/>
                <w:szCs w:val="18"/>
              </w:rPr>
            </w:pPr>
            <w:r>
              <w:rPr>
                <w:rFonts w:ascii="宋体" w:hAnsi="宋体" w:cs="宋体" w:hint="eastAsia"/>
                <w:color w:val="000000"/>
                <w:kern w:val="0"/>
                <w:szCs w:val="18"/>
                <w:lang w:bidi="ar"/>
              </w:rPr>
              <w:t>智慧病房交互平台</w:t>
            </w:r>
            <w:r w:rsidRPr="00A37210">
              <w:rPr>
                <w:rFonts w:ascii="宋体" w:hAnsi="宋体" w:cs="宋体" w:hint="eastAsia"/>
                <w:color w:val="000000"/>
                <w:kern w:val="0"/>
                <w:szCs w:val="18"/>
                <w:lang w:bidi="ar"/>
              </w:rPr>
              <w:t>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1B69E" w14:textId="6CF68F92" w:rsidR="002246CF" w:rsidRPr="00A37210" w:rsidRDefault="002246CF" w:rsidP="002246CF">
            <w:pPr>
              <w:widowControl/>
              <w:jc w:val="center"/>
              <w:textAlignment w:val="center"/>
              <w:rPr>
                <w:rFonts w:ascii="宋体" w:hAnsi="宋体" w:cs="宋体"/>
                <w:color w:val="000000"/>
                <w:szCs w:val="18"/>
              </w:rPr>
            </w:pPr>
            <w:r>
              <w:rPr>
                <w:rFonts w:ascii="宋体" w:hAnsi="宋体" w:cs="宋体" w:hint="eastAsia"/>
                <w:color w:val="000000"/>
                <w:kern w:val="0"/>
                <w:szCs w:val="18"/>
                <w:lang w:bidi="ar"/>
              </w:rPr>
              <w:t>4</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B127" w14:textId="674063A6" w:rsidR="002246CF" w:rsidRPr="00A37210" w:rsidRDefault="002246CF" w:rsidP="002246CF">
            <w:pPr>
              <w:widowControl/>
              <w:jc w:val="center"/>
              <w:textAlignment w:val="center"/>
              <w:rPr>
                <w:rFonts w:ascii="宋体" w:hAnsi="宋体" w:cs="宋体"/>
                <w:color w:val="000000"/>
                <w:szCs w:val="18"/>
              </w:rPr>
            </w:pPr>
            <w:r>
              <w:rPr>
                <w:rFonts w:ascii="宋体" w:hAnsi="宋体" w:cs="宋体" w:hint="eastAsia"/>
                <w:color w:val="000000"/>
                <w:kern w:val="0"/>
                <w:szCs w:val="18"/>
                <w:lang w:bidi="ar"/>
              </w:rPr>
              <w:t>病区</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0CCDE1BF" w14:textId="2C3BCB25" w:rsidR="002246CF" w:rsidRPr="00A37210" w:rsidRDefault="002246CF" w:rsidP="002246CF">
            <w:pPr>
              <w:jc w:val="center"/>
              <w:textAlignment w:val="center"/>
              <w:rPr>
                <w:rFonts w:ascii="宋体" w:hAnsi="宋体" w:cs="宋体"/>
                <w:color w:val="000000"/>
                <w:szCs w:val="18"/>
              </w:rPr>
            </w:pPr>
          </w:p>
        </w:tc>
      </w:tr>
      <w:tr w:rsidR="002246CF" w:rsidRPr="00A37210" w14:paraId="362BF525" w14:textId="2D609C24" w:rsidTr="00A37210">
        <w:trPr>
          <w:trHeight w:val="520"/>
          <w:jc w:val="center"/>
        </w:trPr>
        <w:tc>
          <w:tcPr>
            <w:tcW w:w="1855" w:type="dxa"/>
            <w:vMerge w:val="restart"/>
            <w:tcBorders>
              <w:top w:val="single" w:sz="4" w:space="0" w:color="000000"/>
              <w:left w:val="single" w:sz="4" w:space="0" w:color="000000"/>
              <w:right w:val="single" w:sz="4" w:space="0" w:color="000000"/>
            </w:tcBorders>
            <w:shd w:val="clear" w:color="auto" w:fill="auto"/>
            <w:noWrap/>
            <w:vAlign w:val="center"/>
          </w:tcPr>
          <w:p w14:paraId="1DD7EE09" w14:textId="386C95E0"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szCs w:val="18"/>
              </w:rPr>
              <w:t>2</w:t>
            </w:r>
          </w:p>
        </w:tc>
        <w:tc>
          <w:tcPr>
            <w:tcW w:w="992" w:type="dxa"/>
            <w:vMerge w:val="restart"/>
            <w:tcBorders>
              <w:top w:val="single" w:sz="4" w:space="0" w:color="auto"/>
              <w:left w:val="single" w:sz="4" w:space="0" w:color="000000"/>
              <w:right w:val="single" w:sz="4" w:space="0" w:color="000000"/>
            </w:tcBorders>
            <w:shd w:val="clear" w:color="auto" w:fill="auto"/>
            <w:noWrap/>
            <w:vAlign w:val="center"/>
          </w:tcPr>
          <w:p w14:paraId="7FD3842A" w14:textId="0658A77A" w:rsidR="002246CF" w:rsidRPr="00A37210" w:rsidRDefault="002246CF" w:rsidP="002246CF">
            <w:pPr>
              <w:widowControl/>
              <w:jc w:val="distribute"/>
              <w:textAlignment w:val="center"/>
              <w:rPr>
                <w:rFonts w:ascii="宋体" w:hAnsi="宋体" w:cs="宋体"/>
                <w:color w:val="000000"/>
                <w:szCs w:val="18"/>
              </w:rPr>
            </w:pPr>
            <w:r>
              <w:rPr>
                <w:rFonts w:ascii="宋体" w:hAnsi="宋体" w:cs="宋体" w:hint="eastAsia"/>
                <w:color w:val="000000"/>
                <w:szCs w:val="18"/>
              </w:rPr>
              <w:t>智慧</w:t>
            </w:r>
            <w:r w:rsidRPr="00A37210">
              <w:rPr>
                <w:rFonts w:ascii="宋体" w:hAnsi="宋体" w:cs="宋体" w:hint="eastAsia"/>
                <w:color w:val="000000"/>
                <w:szCs w:val="18"/>
              </w:rPr>
              <w:t>护理硬件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4899" w14:textId="5DAA8D4E"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医用IPAD</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813D6" w14:textId="0D84FACB"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4</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DD522" w14:textId="09A2290E"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台</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6E52EA8A" w14:textId="77777777" w:rsidR="002246CF" w:rsidRPr="00A37210" w:rsidRDefault="002246CF" w:rsidP="002246CF">
            <w:pPr>
              <w:jc w:val="center"/>
              <w:textAlignment w:val="center"/>
              <w:rPr>
                <w:rFonts w:ascii="宋体" w:hAnsi="宋体" w:cs="宋体"/>
                <w:color w:val="000000"/>
                <w:szCs w:val="18"/>
              </w:rPr>
            </w:pPr>
          </w:p>
        </w:tc>
      </w:tr>
      <w:tr w:rsidR="002246CF" w:rsidRPr="00A37210" w14:paraId="496CCAC6" w14:textId="77777777" w:rsidTr="00BD3B9F">
        <w:trPr>
          <w:trHeight w:val="520"/>
          <w:jc w:val="center"/>
        </w:trPr>
        <w:tc>
          <w:tcPr>
            <w:tcW w:w="1855" w:type="dxa"/>
            <w:vMerge/>
            <w:tcBorders>
              <w:top w:val="single" w:sz="4" w:space="0" w:color="000000"/>
              <w:left w:val="single" w:sz="4" w:space="0" w:color="000000"/>
              <w:right w:val="single" w:sz="4" w:space="0" w:color="000000"/>
            </w:tcBorders>
            <w:shd w:val="clear" w:color="auto" w:fill="auto"/>
            <w:noWrap/>
            <w:vAlign w:val="center"/>
          </w:tcPr>
          <w:p w14:paraId="279194B4" w14:textId="77777777" w:rsidR="002246CF" w:rsidRPr="00A37210" w:rsidRDefault="002246CF" w:rsidP="002246CF">
            <w:pPr>
              <w:widowControl/>
              <w:jc w:val="center"/>
              <w:textAlignment w:val="center"/>
              <w:rPr>
                <w:rFonts w:ascii="宋体" w:hAnsi="宋体" w:cs="宋体" w:hint="eastAsia"/>
                <w:color w:val="000000"/>
                <w:szCs w:val="18"/>
              </w:rPr>
            </w:pPr>
          </w:p>
        </w:tc>
        <w:tc>
          <w:tcPr>
            <w:tcW w:w="992" w:type="dxa"/>
            <w:vMerge/>
            <w:tcBorders>
              <w:left w:val="single" w:sz="4" w:space="0" w:color="000000"/>
              <w:right w:val="single" w:sz="4" w:space="0" w:color="000000"/>
            </w:tcBorders>
            <w:shd w:val="clear" w:color="auto" w:fill="auto"/>
            <w:noWrap/>
            <w:vAlign w:val="center"/>
          </w:tcPr>
          <w:p w14:paraId="17028BB2" w14:textId="77777777" w:rsidR="002246CF" w:rsidRDefault="002246CF" w:rsidP="002246CF">
            <w:pPr>
              <w:widowControl/>
              <w:jc w:val="distribute"/>
              <w:textAlignment w:val="center"/>
              <w:rPr>
                <w:rFonts w:ascii="宋体" w:hAnsi="宋体" w:cs="宋体" w:hint="eastAsia"/>
                <w:color w:val="000000"/>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5D805" w14:textId="1B912846" w:rsidR="002246CF" w:rsidRPr="00A37210" w:rsidRDefault="002246CF" w:rsidP="002246CF">
            <w:pPr>
              <w:widowControl/>
              <w:jc w:val="center"/>
              <w:textAlignment w:val="center"/>
              <w:rPr>
                <w:rFonts w:ascii="宋体" w:hAnsi="宋体" w:cs="宋体" w:hint="eastAsia"/>
                <w:color w:val="000000"/>
                <w:kern w:val="0"/>
                <w:szCs w:val="18"/>
                <w:lang w:bidi="ar"/>
              </w:rPr>
            </w:pPr>
            <w:r>
              <w:rPr>
                <w:rFonts w:ascii="宋体" w:hAnsi="宋体" w:cs="宋体" w:hint="eastAsia"/>
                <w:color w:val="000000"/>
                <w:kern w:val="0"/>
                <w:szCs w:val="18"/>
                <w:lang w:bidi="ar"/>
              </w:rPr>
              <w:t>55寸交互大屏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D2608" w14:textId="0B36B9B7" w:rsidR="002246CF" w:rsidRPr="00A37210" w:rsidRDefault="002246CF" w:rsidP="002246CF">
            <w:pPr>
              <w:widowControl/>
              <w:jc w:val="center"/>
              <w:textAlignment w:val="center"/>
              <w:rPr>
                <w:rFonts w:ascii="宋体" w:hAnsi="宋体" w:cs="宋体" w:hint="eastAsia"/>
                <w:color w:val="000000"/>
                <w:kern w:val="0"/>
                <w:szCs w:val="18"/>
                <w:lang w:bidi="ar"/>
              </w:rPr>
            </w:pPr>
            <w:r>
              <w:rPr>
                <w:rFonts w:ascii="宋体" w:hAnsi="宋体" w:cs="宋体" w:hint="eastAsia"/>
                <w:color w:val="000000"/>
                <w:kern w:val="0"/>
                <w:szCs w:val="18"/>
                <w:lang w:bidi="ar"/>
              </w:rPr>
              <w:t>4</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90887" w14:textId="2AC2B8C2" w:rsidR="002246CF" w:rsidRPr="00A37210" w:rsidRDefault="002246CF" w:rsidP="002246CF">
            <w:pPr>
              <w:widowControl/>
              <w:jc w:val="center"/>
              <w:textAlignment w:val="center"/>
              <w:rPr>
                <w:rFonts w:ascii="宋体" w:hAnsi="宋体" w:cs="宋体" w:hint="eastAsia"/>
                <w:color w:val="000000"/>
                <w:kern w:val="0"/>
                <w:szCs w:val="18"/>
                <w:lang w:bidi="ar"/>
              </w:rPr>
            </w:pPr>
            <w:r>
              <w:rPr>
                <w:rFonts w:ascii="宋体" w:hAnsi="宋体" w:cs="宋体" w:hint="eastAsia"/>
                <w:color w:val="000000"/>
                <w:kern w:val="0"/>
                <w:szCs w:val="18"/>
                <w:lang w:bidi="ar"/>
              </w:rPr>
              <w:t>台</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0468F432" w14:textId="77777777" w:rsidR="002246CF" w:rsidRPr="00A37210" w:rsidRDefault="002246CF" w:rsidP="002246CF">
            <w:pPr>
              <w:jc w:val="center"/>
              <w:textAlignment w:val="center"/>
              <w:rPr>
                <w:rFonts w:ascii="宋体" w:hAnsi="宋体" w:cs="宋体"/>
                <w:color w:val="000000"/>
                <w:szCs w:val="18"/>
              </w:rPr>
            </w:pPr>
          </w:p>
        </w:tc>
      </w:tr>
      <w:tr w:rsidR="002246CF" w:rsidRPr="00A37210" w14:paraId="6805317B" w14:textId="43674FFF" w:rsidTr="00A37210">
        <w:trPr>
          <w:trHeight w:val="520"/>
          <w:jc w:val="center"/>
        </w:trPr>
        <w:tc>
          <w:tcPr>
            <w:tcW w:w="1855" w:type="dxa"/>
            <w:vMerge/>
            <w:tcBorders>
              <w:left w:val="single" w:sz="4" w:space="0" w:color="000000"/>
              <w:right w:val="single" w:sz="4" w:space="0" w:color="000000"/>
            </w:tcBorders>
            <w:shd w:val="clear" w:color="auto" w:fill="auto"/>
            <w:noWrap/>
            <w:vAlign w:val="center"/>
          </w:tcPr>
          <w:p w14:paraId="4F686767" w14:textId="67720E98" w:rsidR="002246CF" w:rsidRPr="00A37210" w:rsidRDefault="002246CF" w:rsidP="002246CF">
            <w:pPr>
              <w:widowControl/>
              <w:jc w:val="center"/>
              <w:textAlignment w:val="center"/>
              <w:rPr>
                <w:rFonts w:ascii="宋体" w:hAnsi="宋体" w:cs="宋体"/>
                <w:color w:val="000000"/>
                <w:szCs w:val="18"/>
              </w:rPr>
            </w:pPr>
          </w:p>
        </w:tc>
        <w:tc>
          <w:tcPr>
            <w:tcW w:w="992" w:type="dxa"/>
            <w:vMerge/>
            <w:tcBorders>
              <w:left w:val="single" w:sz="4" w:space="0" w:color="000000"/>
              <w:right w:val="single" w:sz="4" w:space="0" w:color="000000"/>
            </w:tcBorders>
            <w:shd w:val="clear" w:color="auto" w:fill="auto"/>
            <w:noWrap/>
            <w:vAlign w:val="center"/>
          </w:tcPr>
          <w:p w14:paraId="7353C7E3" w14:textId="19E97FC8" w:rsidR="002246CF" w:rsidRPr="00A37210" w:rsidRDefault="002246CF" w:rsidP="002246CF">
            <w:pPr>
              <w:widowControl/>
              <w:jc w:val="distribute"/>
              <w:textAlignment w:val="center"/>
              <w:rPr>
                <w:rFonts w:ascii="宋体" w:hAnsi="宋体" w:cs="宋体"/>
                <w:color w:val="000000"/>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837C3" w14:textId="3BCE8C0C" w:rsidR="002246CF" w:rsidRPr="00A37210" w:rsidRDefault="002246CF" w:rsidP="002246CF">
            <w:pPr>
              <w:widowControl/>
              <w:jc w:val="center"/>
              <w:textAlignment w:val="center"/>
              <w:rPr>
                <w:rFonts w:ascii="宋体" w:hAnsi="宋体" w:cs="宋体"/>
                <w:color w:val="000000"/>
                <w:szCs w:val="18"/>
              </w:rPr>
            </w:pPr>
            <w:bookmarkStart w:id="0" w:name="_Hlk167039028"/>
            <w:r w:rsidRPr="00A37210">
              <w:rPr>
                <w:rFonts w:ascii="宋体" w:hAnsi="宋体" w:cs="宋体" w:hint="eastAsia"/>
                <w:color w:val="000000"/>
                <w:kern w:val="0"/>
                <w:szCs w:val="18"/>
                <w:lang w:bidi="ar"/>
              </w:rPr>
              <w:t>移动护士手持终端</w:t>
            </w:r>
            <w:bookmarkEnd w:id="0"/>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2E0C" w14:textId="1DB29AB1"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18</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36618" w14:textId="77777777"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台</w:t>
            </w:r>
          </w:p>
        </w:tc>
        <w:tc>
          <w:tcPr>
            <w:tcW w:w="1268" w:type="dxa"/>
            <w:tcBorders>
              <w:top w:val="single" w:sz="4" w:space="0" w:color="000000"/>
              <w:left w:val="single" w:sz="4" w:space="0" w:color="auto"/>
              <w:bottom w:val="single" w:sz="4" w:space="0" w:color="000000"/>
              <w:right w:val="single" w:sz="4" w:space="0" w:color="000000"/>
            </w:tcBorders>
            <w:shd w:val="clear" w:color="auto" w:fill="auto"/>
            <w:vAlign w:val="center"/>
          </w:tcPr>
          <w:p w14:paraId="6D74B157" w14:textId="77777777" w:rsidR="002246CF" w:rsidRPr="00A37210" w:rsidRDefault="002246CF" w:rsidP="002246CF">
            <w:pPr>
              <w:jc w:val="center"/>
              <w:textAlignment w:val="center"/>
              <w:rPr>
                <w:rFonts w:ascii="宋体" w:hAnsi="宋体" w:cs="宋体"/>
                <w:color w:val="000000"/>
                <w:szCs w:val="18"/>
              </w:rPr>
            </w:pPr>
          </w:p>
        </w:tc>
      </w:tr>
      <w:tr w:rsidR="002246CF" w:rsidRPr="00A37210" w14:paraId="0F2D85B1" w14:textId="045E6D91" w:rsidTr="00A37210">
        <w:trPr>
          <w:trHeight w:val="381"/>
          <w:jc w:val="center"/>
        </w:trPr>
        <w:tc>
          <w:tcPr>
            <w:tcW w:w="1855" w:type="dxa"/>
            <w:vMerge/>
            <w:tcBorders>
              <w:left w:val="single" w:sz="4" w:space="0" w:color="000000"/>
              <w:bottom w:val="single" w:sz="4" w:space="0" w:color="auto"/>
              <w:right w:val="single" w:sz="4" w:space="0" w:color="000000"/>
            </w:tcBorders>
            <w:shd w:val="clear" w:color="auto" w:fill="auto"/>
            <w:noWrap/>
            <w:vAlign w:val="center"/>
          </w:tcPr>
          <w:p w14:paraId="2A483B5D" w14:textId="1DA6D435" w:rsidR="002246CF" w:rsidRPr="00A37210" w:rsidRDefault="002246CF" w:rsidP="002246CF">
            <w:pPr>
              <w:widowControl/>
              <w:jc w:val="center"/>
              <w:textAlignment w:val="center"/>
              <w:rPr>
                <w:rFonts w:ascii="宋体" w:hAnsi="宋体" w:cs="宋体"/>
                <w:color w:val="000000"/>
                <w:szCs w:val="18"/>
              </w:rPr>
            </w:pPr>
          </w:p>
        </w:tc>
        <w:tc>
          <w:tcPr>
            <w:tcW w:w="992" w:type="dxa"/>
            <w:vMerge/>
            <w:tcBorders>
              <w:left w:val="single" w:sz="4" w:space="0" w:color="000000"/>
              <w:bottom w:val="single" w:sz="4" w:space="0" w:color="auto"/>
              <w:right w:val="single" w:sz="4" w:space="0" w:color="000000"/>
            </w:tcBorders>
            <w:shd w:val="clear" w:color="auto" w:fill="auto"/>
            <w:noWrap/>
            <w:vAlign w:val="center"/>
          </w:tcPr>
          <w:p w14:paraId="301A260B" w14:textId="2DD7E8FC" w:rsidR="002246CF" w:rsidRPr="00A37210" w:rsidRDefault="002246CF" w:rsidP="002246CF">
            <w:pPr>
              <w:widowControl/>
              <w:jc w:val="distribute"/>
              <w:textAlignment w:val="center"/>
              <w:rPr>
                <w:rFonts w:ascii="宋体" w:hAnsi="宋体" w:cs="宋体"/>
                <w:color w:val="000000"/>
                <w:szCs w:val="18"/>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763243DE" w14:textId="76EFDC4A"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移动护理推车</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01628D9E" w14:textId="320A67DE"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8</w:t>
            </w:r>
          </w:p>
        </w:tc>
        <w:tc>
          <w:tcPr>
            <w:tcW w:w="1029"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CDFA484" w14:textId="77777777" w:rsidR="002246CF" w:rsidRPr="00A37210" w:rsidRDefault="002246CF" w:rsidP="002246CF">
            <w:pPr>
              <w:widowControl/>
              <w:jc w:val="center"/>
              <w:textAlignment w:val="center"/>
              <w:rPr>
                <w:rFonts w:ascii="宋体" w:hAnsi="宋体" w:cs="宋体"/>
                <w:color w:val="000000"/>
                <w:szCs w:val="18"/>
              </w:rPr>
            </w:pPr>
            <w:r w:rsidRPr="00A37210">
              <w:rPr>
                <w:rFonts w:ascii="宋体" w:hAnsi="宋体" w:cs="宋体" w:hint="eastAsia"/>
                <w:color w:val="000000"/>
                <w:kern w:val="0"/>
                <w:szCs w:val="18"/>
                <w:lang w:bidi="ar"/>
              </w:rPr>
              <w:t>台</w:t>
            </w:r>
          </w:p>
        </w:tc>
        <w:tc>
          <w:tcPr>
            <w:tcW w:w="1268" w:type="dxa"/>
            <w:tcBorders>
              <w:top w:val="single" w:sz="4" w:space="0" w:color="000000"/>
              <w:left w:val="single" w:sz="4" w:space="0" w:color="auto"/>
              <w:bottom w:val="single" w:sz="4" w:space="0" w:color="auto"/>
              <w:right w:val="single" w:sz="4" w:space="0" w:color="000000"/>
            </w:tcBorders>
            <w:shd w:val="clear" w:color="auto" w:fill="auto"/>
            <w:vAlign w:val="center"/>
          </w:tcPr>
          <w:p w14:paraId="359E056E" w14:textId="77777777" w:rsidR="002246CF" w:rsidRPr="00A37210" w:rsidRDefault="002246CF" w:rsidP="002246CF">
            <w:pPr>
              <w:jc w:val="center"/>
              <w:textAlignment w:val="center"/>
              <w:rPr>
                <w:rFonts w:ascii="宋体" w:hAnsi="宋体" w:cs="宋体"/>
                <w:color w:val="000000"/>
                <w:szCs w:val="18"/>
              </w:rPr>
            </w:pPr>
          </w:p>
        </w:tc>
      </w:tr>
      <w:tr w:rsidR="002246CF" w:rsidRPr="00A37210" w14:paraId="6B4F2E7B" w14:textId="0A772782" w:rsidTr="00A37210">
        <w:trPr>
          <w:trHeight w:val="127"/>
          <w:jc w:val="center"/>
        </w:trPr>
        <w:tc>
          <w:tcPr>
            <w:tcW w:w="185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C61D540" w14:textId="0FB6205F" w:rsidR="002246CF" w:rsidRPr="00A37210" w:rsidRDefault="002246CF" w:rsidP="002246CF">
            <w:pPr>
              <w:jc w:val="center"/>
              <w:textAlignment w:val="center"/>
              <w:rPr>
                <w:rFonts w:ascii="宋体" w:hAnsi="宋体" w:cs="宋体"/>
                <w:color w:val="000000"/>
                <w:kern w:val="0"/>
                <w:szCs w:val="18"/>
                <w:lang w:bidi="ar"/>
              </w:rPr>
            </w:pPr>
            <w:r w:rsidRPr="00A37210">
              <w:rPr>
                <w:rFonts w:ascii="宋体" w:hAnsi="宋体" w:cs="宋体" w:hint="eastAsia"/>
                <w:color w:val="000000"/>
                <w:kern w:val="0"/>
                <w:szCs w:val="18"/>
                <w:lang w:bidi="ar"/>
              </w:rPr>
              <w:t>3</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77F14CCA" w14:textId="56FF6689" w:rsidR="002246CF" w:rsidRPr="00A37210" w:rsidRDefault="002246CF" w:rsidP="002246CF">
            <w:pPr>
              <w:jc w:val="center"/>
              <w:textAlignment w:val="center"/>
              <w:rPr>
                <w:rFonts w:ascii="宋体" w:hAnsi="宋体" w:cs="宋体"/>
                <w:color w:val="000000"/>
                <w:kern w:val="0"/>
                <w:szCs w:val="18"/>
                <w:lang w:bidi="ar"/>
              </w:rPr>
            </w:pPr>
            <w:r w:rsidRPr="00A37210">
              <w:rPr>
                <w:rFonts w:ascii="宋体" w:hAnsi="宋体" w:cs="宋体" w:hint="eastAsia"/>
                <w:color w:val="000000"/>
                <w:kern w:val="0"/>
                <w:szCs w:val="18"/>
                <w:lang w:bidi="ar"/>
              </w:rPr>
              <w:t>满足5级电子病历、4级互联互通</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7F1BC9D4" w14:textId="33833A74" w:rsidR="002246CF" w:rsidRPr="00A37210" w:rsidRDefault="002246CF" w:rsidP="002246CF">
            <w:pPr>
              <w:jc w:val="center"/>
              <w:textAlignment w:val="center"/>
              <w:rPr>
                <w:rFonts w:ascii="宋体" w:hAnsi="宋体" w:cs="宋体"/>
                <w:color w:val="000000"/>
                <w:kern w:val="0"/>
                <w:szCs w:val="18"/>
                <w:lang w:bidi="ar"/>
              </w:rPr>
            </w:pPr>
            <w:r w:rsidRPr="00A37210">
              <w:rPr>
                <w:rFonts w:ascii="宋体" w:hAnsi="宋体" w:cs="宋体" w:hint="eastAsia"/>
                <w:color w:val="000000"/>
                <w:kern w:val="0"/>
                <w:szCs w:val="18"/>
                <w:lang w:bidi="ar"/>
              </w:rPr>
              <w:t>1</w:t>
            </w:r>
          </w:p>
        </w:tc>
        <w:tc>
          <w:tcPr>
            <w:tcW w:w="102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81AD24F" w14:textId="55A69C21" w:rsidR="002246CF" w:rsidRPr="00A37210" w:rsidRDefault="002246CF" w:rsidP="002246CF">
            <w:pPr>
              <w:jc w:val="center"/>
              <w:textAlignment w:val="center"/>
              <w:rPr>
                <w:rFonts w:ascii="宋体" w:hAnsi="宋体" w:cs="宋体"/>
                <w:color w:val="000000"/>
                <w:kern w:val="0"/>
                <w:szCs w:val="18"/>
                <w:lang w:bidi="ar"/>
              </w:rPr>
            </w:pPr>
            <w:r w:rsidRPr="00A37210">
              <w:rPr>
                <w:rFonts w:ascii="宋体" w:hAnsi="宋体" w:cs="宋体" w:hint="eastAsia"/>
                <w:color w:val="000000"/>
                <w:kern w:val="0"/>
                <w:szCs w:val="18"/>
                <w:lang w:bidi="ar"/>
              </w:rPr>
              <w:t>套</w:t>
            </w:r>
          </w:p>
        </w:tc>
        <w:tc>
          <w:tcPr>
            <w:tcW w:w="1268" w:type="dxa"/>
            <w:tcBorders>
              <w:top w:val="single" w:sz="4" w:space="0" w:color="auto"/>
              <w:left w:val="single" w:sz="4" w:space="0" w:color="auto"/>
              <w:bottom w:val="single" w:sz="4" w:space="0" w:color="000000"/>
              <w:right w:val="single" w:sz="4" w:space="0" w:color="000000"/>
            </w:tcBorders>
            <w:shd w:val="clear" w:color="auto" w:fill="auto"/>
            <w:vAlign w:val="center"/>
          </w:tcPr>
          <w:p w14:paraId="18335A61" w14:textId="77777777" w:rsidR="002246CF" w:rsidRPr="00A37210" w:rsidRDefault="002246CF" w:rsidP="002246CF">
            <w:pPr>
              <w:jc w:val="center"/>
              <w:textAlignment w:val="center"/>
              <w:rPr>
                <w:rFonts w:ascii="宋体" w:hAnsi="宋体" w:cs="宋体"/>
                <w:color w:val="000000"/>
                <w:kern w:val="0"/>
                <w:szCs w:val="18"/>
                <w:lang w:bidi="ar"/>
              </w:rPr>
            </w:pPr>
          </w:p>
        </w:tc>
      </w:tr>
    </w:tbl>
    <w:p w14:paraId="300EFFEF" w14:textId="77777777" w:rsidR="00AE2AF5" w:rsidRDefault="00AE66F8">
      <w:pPr>
        <w:numPr>
          <w:ilvl w:val="0"/>
          <w:numId w:val="2"/>
        </w:numPr>
        <w:rPr>
          <w:rFonts w:eastAsiaTheme="minorEastAsia"/>
          <w:b/>
          <w:bCs/>
          <w:sz w:val="28"/>
          <w:szCs w:val="28"/>
        </w:rPr>
      </w:pPr>
      <w:r>
        <w:rPr>
          <w:rFonts w:hint="eastAsia"/>
          <w:b/>
          <w:bCs/>
          <w:sz w:val="28"/>
          <w:szCs w:val="28"/>
        </w:rPr>
        <w:t>提示：</w:t>
      </w:r>
    </w:p>
    <w:p w14:paraId="4A7D456C" w14:textId="77777777" w:rsidR="00AE2AF5" w:rsidRDefault="00AE66F8">
      <w:pPr>
        <w:rPr>
          <w:b/>
          <w:bCs/>
          <w:sz w:val="28"/>
          <w:szCs w:val="28"/>
        </w:rPr>
      </w:pPr>
      <w:r>
        <w:rPr>
          <w:rFonts w:hint="eastAsia"/>
          <w:b/>
          <w:bCs/>
          <w:sz w:val="28"/>
          <w:szCs w:val="28"/>
        </w:rPr>
        <w:t>以上项目技术要求仅供参考，报名厂商可根据本公司产品特点提供方案。</w:t>
      </w:r>
    </w:p>
    <w:p w14:paraId="397A088C" w14:textId="77F446DC" w:rsidR="002B3008" w:rsidRPr="00A11366" w:rsidRDefault="00A37210" w:rsidP="002B3008">
      <w:pPr>
        <w:pStyle w:val="1"/>
        <w:pageBreakBefore/>
        <w:numPr>
          <w:ilvl w:val="0"/>
          <w:numId w:val="21"/>
        </w:numPr>
        <w:spacing w:before="0"/>
        <w:rPr>
          <w:rFonts w:ascii="华文细黑" w:eastAsia="华文细黑" w:hAnsi="华文细黑"/>
        </w:rPr>
      </w:pPr>
      <w:r>
        <w:rPr>
          <w:rFonts w:ascii="华文细黑" w:eastAsia="华文细黑" w:hAnsi="华文细黑" w:hint="eastAsia"/>
        </w:rPr>
        <w:lastRenderedPageBreak/>
        <w:t>功能详细</w:t>
      </w:r>
      <w:r w:rsidR="002B3008" w:rsidRPr="00A11366">
        <w:rPr>
          <w:rFonts w:ascii="华文细黑" w:eastAsia="华文细黑" w:hAnsi="华文细黑" w:hint="eastAsia"/>
        </w:rPr>
        <w:t>需求</w:t>
      </w:r>
    </w:p>
    <w:p w14:paraId="19A6C3E5" w14:textId="3DA49B82" w:rsidR="002B3008" w:rsidRPr="00A11366" w:rsidRDefault="00531700" w:rsidP="002B3008">
      <w:pPr>
        <w:pStyle w:val="2"/>
        <w:numPr>
          <w:ilvl w:val="0"/>
          <w:numId w:val="14"/>
        </w:numPr>
        <w:spacing w:line="415" w:lineRule="auto"/>
        <w:ind w:left="641" w:hangingChars="200" w:hanging="641"/>
        <w:rPr>
          <w:rFonts w:ascii="华文细黑" w:eastAsia="华文细黑" w:hAnsi="华文细黑"/>
        </w:rPr>
      </w:pPr>
      <w:r>
        <w:rPr>
          <w:rFonts w:ascii="华文细黑" w:eastAsia="华文细黑" w:hAnsi="华文细黑"/>
        </w:rPr>
        <w:t>智慧</w:t>
      </w:r>
      <w:r w:rsidR="002B3008">
        <w:rPr>
          <w:rFonts w:ascii="华文细黑" w:eastAsia="华文细黑" w:hAnsi="华文细黑"/>
        </w:rPr>
        <w:t>护理</w:t>
      </w:r>
      <w:r w:rsidR="002B3008" w:rsidRPr="00A11366">
        <w:rPr>
          <w:rFonts w:ascii="华文细黑" w:eastAsia="华文细黑" w:hAnsi="华文细黑"/>
        </w:rPr>
        <w:t>信息系统</w:t>
      </w:r>
      <w:r w:rsidR="00F70062">
        <w:rPr>
          <w:rFonts w:ascii="华文细黑" w:eastAsia="华文细黑" w:hAnsi="华文细黑" w:hint="eastAsia"/>
        </w:rPr>
        <w:t>软件</w:t>
      </w: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251"/>
        <w:gridCol w:w="1719"/>
        <w:gridCol w:w="1636"/>
        <w:gridCol w:w="4844"/>
      </w:tblGrid>
      <w:tr w:rsidR="002B3008" w:rsidRPr="005E04BB" w14:paraId="7B33F48D" w14:textId="77777777" w:rsidTr="002246CF">
        <w:trPr>
          <w:trHeight w:val="648"/>
          <w:jc w:val="center"/>
        </w:trPr>
        <w:tc>
          <w:tcPr>
            <w:tcW w:w="980" w:type="dxa"/>
            <w:shd w:val="clear" w:color="auto" w:fill="auto"/>
            <w:vAlign w:val="center"/>
          </w:tcPr>
          <w:p w14:paraId="2DB5E449" w14:textId="5432C7D6" w:rsidR="002B3008" w:rsidRPr="002246CF" w:rsidRDefault="002246CF" w:rsidP="002246CF">
            <w:pPr>
              <w:jc w:val="center"/>
              <w:rPr>
                <w:rFonts w:ascii="华文细黑" w:eastAsia="华文细黑" w:hAnsi="华文细黑"/>
                <w:sz w:val="22"/>
              </w:rPr>
            </w:pPr>
            <w:r w:rsidRPr="002246CF">
              <w:rPr>
                <w:rFonts w:ascii="华文细黑" w:eastAsia="华文细黑" w:hAnsi="华文细黑" w:hint="eastAsia"/>
                <w:sz w:val="22"/>
              </w:rPr>
              <w:t>序号</w:t>
            </w:r>
          </w:p>
        </w:tc>
        <w:tc>
          <w:tcPr>
            <w:tcW w:w="0" w:type="auto"/>
            <w:shd w:val="clear" w:color="auto" w:fill="auto"/>
            <w:vAlign w:val="center"/>
            <w:hideMark/>
          </w:tcPr>
          <w:p w14:paraId="360391EC" w14:textId="77777777" w:rsidR="002B3008" w:rsidRPr="005E04BB" w:rsidRDefault="002B3008" w:rsidP="002B517E">
            <w:pPr>
              <w:widowControl/>
              <w:jc w:val="center"/>
              <w:rPr>
                <w:rFonts w:ascii="华文细黑" w:eastAsia="华文细黑" w:hAnsi="华文细黑" w:cs="宋体"/>
                <w:b/>
                <w:bCs/>
                <w:color w:val="000000"/>
                <w:kern w:val="0"/>
                <w:sz w:val="22"/>
              </w:rPr>
            </w:pPr>
            <w:r w:rsidRPr="005E04BB">
              <w:rPr>
                <w:rFonts w:ascii="华文细黑" w:eastAsia="华文细黑" w:hAnsi="华文细黑" w:cs="宋体" w:hint="eastAsia"/>
                <w:b/>
                <w:bCs/>
                <w:color w:val="000000"/>
                <w:kern w:val="0"/>
                <w:sz w:val="22"/>
              </w:rPr>
              <w:t>类型</w:t>
            </w:r>
          </w:p>
        </w:tc>
        <w:tc>
          <w:tcPr>
            <w:tcW w:w="0" w:type="auto"/>
            <w:shd w:val="clear" w:color="auto" w:fill="auto"/>
            <w:vAlign w:val="center"/>
            <w:hideMark/>
          </w:tcPr>
          <w:p w14:paraId="4201D690" w14:textId="77777777" w:rsidR="002B3008" w:rsidRPr="005E04BB" w:rsidRDefault="002B3008" w:rsidP="002B517E">
            <w:pPr>
              <w:widowControl/>
              <w:jc w:val="center"/>
              <w:rPr>
                <w:rFonts w:ascii="华文细黑" w:eastAsia="华文细黑" w:hAnsi="华文细黑" w:cs="宋体"/>
                <w:b/>
                <w:bCs/>
                <w:color w:val="000000"/>
                <w:kern w:val="0"/>
                <w:sz w:val="22"/>
              </w:rPr>
            </w:pPr>
            <w:r w:rsidRPr="005E04BB">
              <w:rPr>
                <w:rFonts w:ascii="华文细黑" w:eastAsia="华文细黑" w:hAnsi="华文细黑" w:cs="宋体" w:hint="eastAsia"/>
                <w:b/>
                <w:bCs/>
                <w:color w:val="000000"/>
                <w:kern w:val="0"/>
                <w:sz w:val="22"/>
              </w:rPr>
              <w:t>模块</w:t>
            </w:r>
          </w:p>
        </w:tc>
        <w:tc>
          <w:tcPr>
            <w:tcW w:w="1636" w:type="dxa"/>
            <w:shd w:val="clear" w:color="auto" w:fill="auto"/>
            <w:vAlign w:val="center"/>
            <w:hideMark/>
          </w:tcPr>
          <w:p w14:paraId="5B912542" w14:textId="77777777" w:rsidR="002B3008" w:rsidRPr="005E04BB" w:rsidRDefault="002B3008" w:rsidP="002B517E">
            <w:pPr>
              <w:widowControl/>
              <w:jc w:val="center"/>
              <w:rPr>
                <w:rFonts w:ascii="华文细黑" w:eastAsia="华文细黑" w:hAnsi="华文细黑" w:cs="宋体"/>
                <w:b/>
                <w:bCs/>
                <w:color w:val="000000"/>
                <w:kern w:val="0"/>
                <w:sz w:val="22"/>
              </w:rPr>
            </w:pPr>
            <w:r w:rsidRPr="005E04BB">
              <w:rPr>
                <w:rFonts w:ascii="华文细黑" w:eastAsia="华文细黑" w:hAnsi="华文细黑" w:cs="宋体" w:hint="eastAsia"/>
                <w:b/>
                <w:bCs/>
                <w:color w:val="000000"/>
                <w:kern w:val="0"/>
                <w:sz w:val="22"/>
              </w:rPr>
              <w:t>功能名称</w:t>
            </w:r>
          </w:p>
        </w:tc>
        <w:tc>
          <w:tcPr>
            <w:tcW w:w="4844" w:type="dxa"/>
            <w:shd w:val="clear" w:color="auto" w:fill="auto"/>
            <w:vAlign w:val="center"/>
            <w:hideMark/>
          </w:tcPr>
          <w:p w14:paraId="6A4F31BC" w14:textId="77777777" w:rsidR="002B3008" w:rsidRPr="005E04BB" w:rsidRDefault="002B3008" w:rsidP="002B517E">
            <w:pPr>
              <w:widowControl/>
              <w:jc w:val="center"/>
              <w:rPr>
                <w:rFonts w:ascii="华文细黑" w:eastAsia="华文细黑" w:hAnsi="华文细黑" w:cs="宋体"/>
                <w:b/>
                <w:bCs/>
                <w:color w:val="000000"/>
                <w:kern w:val="0"/>
                <w:sz w:val="22"/>
              </w:rPr>
            </w:pPr>
            <w:r w:rsidRPr="005E04BB">
              <w:rPr>
                <w:rFonts w:ascii="华文细黑" w:eastAsia="华文细黑" w:hAnsi="华文细黑" w:cs="宋体" w:hint="eastAsia"/>
                <w:b/>
                <w:bCs/>
                <w:color w:val="000000"/>
                <w:kern w:val="0"/>
                <w:sz w:val="22"/>
              </w:rPr>
              <w:t>功能要求</w:t>
            </w:r>
          </w:p>
        </w:tc>
      </w:tr>
      <w:tr w:rsidR="002B3008" w:rsidRPr="005E04BB" w14:paraId="52C4DB8D" w14:textId="77777777" w:rsidTr="002246CF">
        <w:trPr>
          <w:trHeight w:val="624"/>
          <w:jc w:val="center"/>
        </w:trPr>
        <w:tc>
          <w:tcPr>
            <w:tcW w:w="980" w:type="dxa"/>
            <w:shd w:val="clear" w:color="auto" w:fill="auto"/>
            <w:vAlign w:val="center"/>
          </w:tcPr>
          <w:p w14:paraId="1339BDB6" w14:textId="7D13C48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vAlign w:val="center"/>
            <w:hideMark/>
          </w:tcPr>
          <w:p w14:paraId="292FA59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PC端</w:t>
            </w:r>
          </w:p>
        </w:tc>
        <w:tc>
          <w:tcPr>
            <w:tcW w:w="0" w:type="auto"/>
            <w:vMerge w:val="restart"/>
            <w:shd w:val="clear" w:color="auto" w:fill="auto"/>
            <w:vAlign w:val="center"/>
            <w:hideMark/>
          </w:tcPr>
          <w:p w14:paraId="23F06DB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患者信息管理</w:t>
            </w:r>
          </w:p>
        </w:tc>
        <w:tc>
          <w:tcPr>
            <w:tcW w:w="1636" w:type="dxa"/>
            <w:vMerge w:val="restart"/>
            <w:shd w:val="clear" w:color="auto" w:fill="auto"/>
            <w:vAlign w:val="center"/>
            <w:hideMark/>
          </w:tcPr>
          <w:p w14:paraId="59ADF9D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在院患者列表</w:t>
            </w:r>
          </w:p>
        </w:tc>
        <w:tc>
          <w:tcPr>
            <w:tcW w:w="4844" w:type="dxa"/>
            <w:shd w:val="clear" w:color="auto" w:fill="auto"/>
            <w:vAlign w:val="center"/>
            <w:hideMark/>
          </w:tcPr>
          <w:p w14:paraId="0256B0A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支持用列表或一览表的方式显示当前病区所有患者的信息</w:t>
            </w:r>
          </w:p>
        </w:tc>
      </w:tr>
      <w:tr w:rsidR="002B3008" w:rsidRPr="005E04BB" w14:paraId="3DAB71B6" w14:textId="77777777" w:rsidTr="002246CF">
        <w:trPr>
          <w:trHeight w:val="624"/>
          <w:jc w:val="center"/>
        </w:trPr>
        <w:tc>
          <w:tcPr>
            <w:tcW w:w="980" w:type="dxa"/>
            <w:shd w:val="clear" w:color="auto" w:fill="auto"/>
            <w:vAlign w:val="center"/>
          </w:tcPr>
          <w:p w14:paraId="65278FFB" w14:textId="7A6717E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9CB864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FEAE9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1FD2A5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84F1A2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简要展示患者信息、护理等级、风险项、任务数量、患者费用信息。</w:t>
            </w:r>
          </w:p>
        </w:tc>
      </w:tr>
      <w:tr w:rsidR="002B3008" w:rsidRPr="005E04BB" w14:paraId="74D21917" w14:textId="77777777" w:rsidTr="002246CF">
        <w:trPr>
          <w:trHeight w:val="624"/>
          <w:jc w:val="center"/>
        </w:trPr>
        <w:tc>
          <w:tcPr>
            <w:tcW w:w="980" w:type="dxa"/>
            <w:shd w:val="clear" w:color="auto" w:fill="auto"/>
            <w:vAlign w:val="center"/>
          </w:tcPr>
          <w:p w14:paraId="7536234A" w14:textId="600BEC6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8F4B55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EDE5E6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3D8FA1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5FF790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可根据分组筛选并查看“本责任组患者”，更加快速掌握信息。</w:t>
            </w:r>
          </w:p>
        </w:tc>
      </w:tr>
      <w:tr w:rsidR="002B3008" w:rsidRPr="005E04BB" w14:paraId="52069BD4" w14:textId="77777777" w:rsidTr="002246CF">
        <w:trPr>
          <w:trHeight w:val="624"/>
          <w:jc w:val="center"/>
        </w:trPr>
        <w:tc>
          <w:tcPr>
            <w:tcW w:w="980" w:type="dxa"/>
            <w:shd w:val="clear" w:color="auto" w:fill="auto"/>
            <w:vAlign w:val="center"/>
          </w:tcPr>
          <w:p w14:paraId="3B197F9E" w14:textId="4479FBC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C41986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B80969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F1ECDC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患者信息查询</w:t>
            </w:r>
          </w:p>
        </w:tc>
        <w:tc>
          <w:tcPr>
            <w:tcW w:w="4844" w:type="dxa"/>
            <w:shd w:val="clear" w:color="auto" w:fill="auto"/>
            <w:vAlign w:val="center"/>
            <w:hideMark/>
          </w:tcPr>
          <w:p w14:paraId="0BC9A68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支持在搜索框输入床号、姓名、住院号信息来查找患者。</w:t>
            </w:r>
          </w:p>
        </w:tc>
      </w:tr>
      <w:tr w:rsidR="002B3008" w:rsidRPr="005E04BB" w14:paraId="3BCEC5B4" w14:textId="77777777" w:rsidTr="002246CF">
        <w:trPr>
          <w:trHeight w:val="936"/>
          <w:jc w:val="center"/>
        </w:trPr>
        <w:tc>
          <w:tcPr>
            <w:tcW w:w="980" w:type="dxa"/>
            <w:shd w:val="clear" w:color="auto" w:fill="auto"/>
            <w:vAlign w:val="center"/>
          </w:tcPr>
          <w:p w14:paraId="6294E77C" w14:textId="16BC9D2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81673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061D4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541357A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实时统计</w:t>
            </w:r>
          </w:p>
        </w:tc>
        <w:tc>
          <w:tcPr>
            <w:tcW w:w="4844" w:type="dxa"/>
            <w:shd w:val="clear" w:color="auto" w:fill="auto"/>
            <w:vAlign w:val="center"/>
            <w:hideMark/>
          </w:tcPr>
          <w:p w14:paraId="0516192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患者列表中，实时统计当前病区的住院总人数、欠费人数、各个护理等级人数、病危病重、手术、当日出院人数、风险项人数。</w:t>
            </w:r>
          </w:p>
        </w:tc>
      </w:tr>
      <w:tr w:rsidR="002B3008" w:rsidRPr="005E04BB" w14:paraId="290C58D1" w14:textId="77777777" w:rsidTr="002246CF">
        <w:trPr>
          <w:trHeight w:val="58"/>
          <w:jc w:val="center"/>
        </w:trPr>
        <w:tc>
          <w:tcPr>
            <w:tcW w:w="980" w:type="dxa"/>
            <w:shd w:val="clear" w:color="auto" w:fill="auto"/>
            <w:vAlign w:val="center"/>
          </w:tcPr>
          <w:p w14:paraId="06836582" w14:textId="5CE643F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9D9DAE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5AFD65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5BE9C5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C80ECE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支持根据医院要求进行具体项目、类型的配置。</w:t>
            </w:r>
          </w:p>
        </w:tc>
      </w:tr>
      <w:tr w:rsidR="002B3008" w:rsidRPr="005E04BB" w14:paraId="51877584" w14:textId="77777777" w:rsidTr="002246CF">
        <w:trPr>
          <w:trHeight w:val="624"/>
          <w:jc w:val="center"/>
        </w:trPr>
        <w:tc>
          <w:tcPr>
            <w:tcW w:w="980" w:type="dxa"/>
            <w:shd w:val="clear" w:color="auto" w:fill="auto"/>
            <w:vAlign w:val="center"/>
          </w:tcPr>
          <w:p w14:paraId="59B8251D" w14:textId="08CAA0F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874A58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7DFFC7C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患者管理</w:t>
            </w:r>
          </w:p>
        </w:tc>
        <w:tc>
          <w:tcPr>
            <w:tcW w:w="1636" w:type="dxa"/>
            <w:shd w:val="clear" w:color="auto" w:fill="auto"/>
            <w:vAlign w:val="center"/>
            <w:hideMark/>
          </w:tcPr>
          <w:p w14:paraId="58A0B21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腕带打印</w:t>
            </w:r>
          </w:p>
        </w:tc>
        <w:tc>
          <w:tcPr>
            <w:tcW w:w="4844" w:type="dxa"/>
            <w:shd w:val="clear" w:color="auto" w:fill="auto"/>
            <w:vAlign w:val="center"/>
            <w:hideMark/>
          </w:tcPr>
          <w:p w14:paraId="27DC828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支持将患者信息生成腕带，绑定腕带打印机后即可打印。可同时打印多人。</w:t>
            </w:r>
          </w:p>
        </w:tc>
      </w:tr>
      <w:tr w:rsidR="002B3008" w:rsidRPr="005E04BB" w14:paraId="337EDC3D" w14:textId="77777777" w:rsidTr="002246CF">
        <w:trPr>
          <w:trHeight w:val="624"/>
          <w:jc w:val="center"/>
        </w:trPr>
        <w:tc>
          <w:tcPr>
            <w:tcW w:w="980" w:type="dxa"/>
            <w:shd w:val="clear" w:color="auto" w:fill="auto"/>
            <w:vAlign w:val="center"/>
          </w:tcPr>
          <w:p w14:paraId="54B41CF2" w14:textId="608EFB9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CC7618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7F479C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8F111B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床头卡打印</w:t>
            </w:r>
          </w:p>
        </w:tc>
        <w:tc>
          <w:tcPr>
            <w:tcW w:w="4844" w:type="dxa"/>
            <w:shd w:val="clear" w:color="auto" w:fill="auto"/>
            <w:vAlign w:val="center"/>
            <w:hideMark/>
          </w:tcPr>
          <w:p w14:paraId="0342C4A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支持将患者信息生成床头卡，绑定床头卡打印机后即可打印。可同时打印多人。</w:t>
            </w:r>
          </w:p>
        </w:tc>
      </w:tr>
      <w:tr w:rsidR="002B3008" w:rsidRPr="005E04BB" w14:paraId="14751B19" w14:textId="77777777" w:rsidTr="002246CF">
        <w:trPr>
          <w:trHeight w:val="324"/>
          <w:jc w:val="center"/>
        </w:trPr>
        <w:tc>
          <w:tcPr>
            <w:tcW w:w="980" w:type="dxa"/>
            <w:shd w:val="clear" w:color="auto" w:fill="auto"/>
            <w:vAlign w:val="center"/>
          </w:tcPr>
          <w:p w14:paraId="24D3D207" w14:textId="6856254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D2D140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7567622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医嘱管理</w:t>
            </w:r>
          </w:p>
        </w:tc>
        <w:tc>
          <w:tcPr>
            <w:tcW w:w="1636" w:type="dxa"/>
            <w:vMerge w:val="restart"/>
            <w:shd w:val="clear" w:color="auto" w:fill="auto"/>
            <w:vAlign w:val="center"/>
            <w:hideMark/>
          </w:tcPr>
          <w:p w14:paraId="1A2D892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原始医嘱查对</w:t>
            </w:r>
          </w:p>
        </w:tc>
        <w:tc>
          <w:tcPr>
            <w:tcW w:w="4844" w:type="dxa"/>
            <w:shd w:val="clear" w:color="auto" w:fill="auto"/>
            <w:vAlign w:val="center"/>
            <w:hideMark/>
          </w:tcPr>
          <w:p w14:paraId="5FF350F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查看当前病区内在院的任一患者的医嘱信息。</w:t>
            </w:r>
          </w:p>
        </w:tc>
      </w:tr>
      <w:tr w:rsidR="002B3008" w:rsidRPr="005E04BB" w14:paraId="3A8769A2" w14:textId="77777777" w:rsidTr="002246CF">
        <w:trPr>
          <w:trHeight w:val="624"/>
          <w:jc w:val="center"/>
        </w:trPr>
        <w:tc>
          <w:tcPr>
            <w:tcW w:w="980" w:type="dxa"/>
            <w:shd w:val="clear" w:color="auto" w:fill="auto"/>
            <w:vAlign w:val="center"/>
          </w:tcPr>
          <w:p w14:paraId="6B9D56FC" w14:textId="4BE1A7D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E1EF7A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50EE5E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795D56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A27F8F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支持根据时间、医嘱类型、医嘱状态、医嘱类别、医嘱用法进行医嘱筛选。</w:t>
            </w:r>
          </w:p>
        </w:tc>
      </w:tr>
      <w:tr w:rsidR="002B3008" w:rsidRPr="005E04BB" w14:paraId="3A88F33D" w14:textId="77777777" w:rsidTr="002246CF">
        <w:trPr>
          <w:trHeight w:val="324"/>
          <w:jc w:val="center"/>
        </w:trPr>
        <w:tc>
          <w:tcPr>
            <w:tcW w:w="980" w:type="dxa"/>
            <w:shd w:val="clear" w:color="auto" w:fill="auto"/>
            <w:vAlign w:val="center"/>
          </w:tcPr>
          <w:p w14:paraId="77EC4B62" w14:textId="2AF14ED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F14DF2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EC161B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BCD6F3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3302F0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支持点击唱对医嘱，便于医嘱的核对。</w:t>
            </w:r>
          </w:p>
        </w:tc>
      </w:tr>
      <w:tr w:rsidR="002B3008" w:rsidRPr="005E04BB" w14:paraId="69177626" w14:textId="77777777" w:rsidTr="002246CF">
        <w:trPr>
          <w:trHeight w:val="624"/>
          <w:jc w:val="center"/>
        </w:trPr>
        <w:tc>
          <w:tcPr>
            <w:tcW w:w="980" w:type="dxa"/>
            <w:shd w:val="clear" w:color="auto" w:fill="auto"/>
            <w:vAlign w:val="center"/>
          </w:tcPr>
          <w:p w14:paraId="32E840E1" w14:textId="066A05C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30DC9C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302F9E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7439597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瓶签打印</w:t>
            </w:r>
          </w:p>
        </w:tc>
        <w:tc>
          <w:tcPr>
            <w:tcW w:w="4844" w:type="dxa"/>
            <w:shd w:val="clear" w:color="auto" w:fill="auto"/>
            <w:vAlign w:val="center"/>
            <w:hideMark/>
          </w:tcPr>
          <w:p w14:paraId="57295E6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根据医嘱频次、计划执行时间对医嘱进行拆分，支持医嘱瓶签打印</w:t>
            </w:r>
          </w:p>
        </w:tc>
      </w:tr>
      <w:tr w:rsidR="002B3008" w:rsidRPr="005E04BB" w14:paraId="1A41940E" w14:textId="77777777" w:rsidTr="002246CF">
        <w:trPr>
          <w:trHeight w:val="1248"/>
          <w:jc w:val="center"/>
        </w:trPr>
        <w:tc>
          <w:tcPr>
            <w:tcW w:w="980" w:type="dxa"/>
            <w:shd w:val="clear" w:color="auto" w:fill="auto"/>
            <w:vAlign w:val="center"/>
          </w:tcPr>
          <w:p w14:paraId="441C7CC0" w14:textId="2C6CEA0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3EAAFA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D60CA8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547178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35E788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支持显示任一或多个、全部在院患者的瓶签列表信息，包括姓名、床号、医嘱内容、剂量、用法、频次、拆分组号、开立医生、开立时间。</w:t>
            </w:r>
          </w:p>
        </w:tc>
      </w:tr>
      <w:tr w:rsidR="002B3008" w:rsidRPr="005E04BB" w14:paraId="566A4769" w14:textId="77777777" w:rsidTr="002246CF">
        <w:trPr>
          <w:trHeight w:val="1248"/>
          <w:jc w:val="center"/>
        </w:trPr>
        <w:tc>
          <w:tcPr>
            <w:tcW w:w="980" w:type="dxa"/>
            <w:shd w:val="clear" w:color="auto" w:fill="auto"/>
            <w:vAlign w:val="center"/>
          </w:tcPr>
          <w:p w14:paraId="60D9907C" w14:textId="6959F71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588D6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D8AF40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6C13E3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E7C6CE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支持根据不同规则进行筛选和组合打印。包括当日、次日、医嘱类型、长嘱临嘱类别、医嘱状态、药品用法、打印情况、新开医嘱条件进行筛选。</w:t>
            </w:r>
          </w:p>
        </w:tc>
      </w:tr>
      <w:tr w:rsidR="002B3008" w:rsidRPr="005E04BB" w14:paraId="6F6DC1A1" w14:textId="77777777" w:rsidTr="002246CF">
        <w:trPr>
          <w:trHeight w:val="1872"/>
          <w:jc w:val="center"/>
        </w:trPr>
        <w:tc>
          <w:tcPr>
            <w:tcW w:w="980" w:type="dxa"/>
            <w:shd w:val="clear" w:color="auto" w:fill="auto"/>
            <w:vAlign w:val="center"/>
          </w:tcPr>
          <w:p w14:paraId="46426627" w14:textId="3B69E9B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C55CC4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28B493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4839EA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医嘱执行单</w:t>
            </w:r>
          </w:p>
        </w:tc>
        <w:tc>
          <w:tcPr>
            <w:tcW w:w="4844" w:type="dxa"/>
            <w:shd w:val="clear" w:color="auto" w:fill="auto"/>
            <w:vAlign w:val="center"/>
            <w:hideMark/>
          </w:tcPr>
          <w:p w14:paraId="386AACA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查看、打印当前病区内在院的任一或多个患者的医嘱执行单，执行单信息包括患者床号、姓名、医嘱内容、剂量、用法、频次、计划时间、执行时间、执行人签名、核对人签名、备注信息。打印后自动生成打印时间。支持导出excel。</w:t>
            </w:r>
          </w:p>
        </w:tc>
      </w:tr>
      <w:tr w:rsidR="002B3008" w:rsidRPr="005E04BB" w14:paraId="7AF2BCC5" w14:textId="77777777" w:rsidTr="002246CF">
        <w:trPr>
          <w:trHeight w:val="936"/>
          <w:jc w:val="center"/>
        </w:trPr>
        <w:tc>
          <w:tcPr>
            <w:tcW w:w="980" w:type="dxa"/>
            <w:shd w:val="clear" w:color="auto" w:fill="auto"/>
            <w:vAlign w:val="center"/>
          </w:tcPr>
          <w:p w14:paraId="60AA2437" w14:textId="693773E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A3C2D0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197E6E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B819D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676E9C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支持根据医嘱类型、医嘱状态、药品用法条件筛选用药医嘱执行单。支持输入医嘱内容进行搜索。</w:t>
            </w:r>
          </w:p>
        </w:tc>
      </w:tr>
      <w:tr w:rsidR="002B3008" w:rsidRPr="005E04BB" w14:paraId="36EF117B" w14:textId="77777777" w:rsidTr="002246CF">
        <w:trPr>
          <w:trHeight w:val="1560"/>
          <w:jc w:val="center"/>
        </w:trPr>
        <w:tc>
          <w:tcPr>
            <w:tcW w:w="980" w:type="dxa"/>
            <w:shd w:val="clear" w:color="auto" w:fill="auto"/>
            <w:vAlign w:val="center"/>
          </w:tcPr>
          <w:p w14:paraId="4D40D717" w14:textId="0F65889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B885B3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91FCF8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4694EA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检验执行单</w:t>
            </w:r>
          </w:p>
        </w:tc>
        <w:tc>
          <w:tcPr>
            <w:tcW w:w="4844" w:type="dxa"/>
            <w:shd w:val="clear" w:color="auto" w:fill="auto"/>
            <w:vAlign w:val="center"/>
            <w:hideMark/>
          </w:tcPr>
          <w:p w14:paraId="36FA2F2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查看和打印当前病区内在院的任一或多个患者的检验执行单，执行单信息包括患者床号、姓名、检验内容、操作节点、操作时间、操作人/核对人信息、备注信息。打印后自动生成打印时间。支持导出excel。</w:t>
            </w:r>
          </w:p>
        </w:tc>
      </w:tr>
      <w:tr w:rsidR="002B3008" w:rsidRPr="005E04BB" w14:paraId="5522735C" w14:textId="77777777" w:rsidTr="002246CF">
        <w:trPr>
          <w:trHeight w:val="936"/>
          <w:jc w:val="center"/>
        </w:trPr>
        <w:tc>
          <w:tcPr>
            <w:tcW w:w="980" w:type="dxa"/>
            <w:shd w:val="clear" w:color="auto" w:fill="auto"/>
            <w:vAlign w:val="center"/>
          </w:tcPr>
          <w:p w14:paraId="0C7E6544" w14:textId="4536848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7FFA3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52CFE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A383B3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A449C0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支持根据多种条件筛选检验执行单。时间范围，默认当日；执行状态：未执行、执行中、已完成；送检状态：已送检、未送检。</w:t>
            </w:r>
          </w:p>
        </w:tc>
      </w:tr>
      <w:tr w:rsidR="002B3008" w:rsidRPr="005E04BB" w14:paraId="090DE79A" w14:textId="77777777" w:rsidTr="002246CF">
        <w:trPr>
          <w:trHeight w:val="1872"/>
          <w:jc w:val="center"/>
        </w:trPr>
        <w:tc>
          <w:tcPr>
            <w:tcW w:w="980" w:type="dxa"/>
            <w:shd w:val="clear" w:color="auto" w:fill="auto"/>
            <w:vAlign w:val="center"/>
          </w:tcPr>
          <w:p w14:paraId="25B080D1" w14:textId="578780F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F4A971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B92F39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7F96F41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皮试执行单</w:t>
            </w:r>
          </w:p>
        </w:tc>
        <w:tc>
          <w:tcPr>
            <w:tcW w:w="4844" w:type="dxa"/>
            <w:shd w:val="clear" w:color="auto" w:fill="auto"/>
            <w:vAlign w:val="center"/>
            <w:hideMark/>
          </w:tcPr>
          <w:p w14:paraId="5D1EFE4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查看和打印当前病区内在院的任一或多个患者的皮试执行单，执行单信息包括患者床号、姓名、医嘱内容、皮试类型、执行护士、执行时间、报告护士、报告时间、审核护士、审核时间、皮试结果、皮试照片。打印后自动生成打印时间。支持导出excel。</w:t>
            </w:r>
          </w:p>
        </w:tc>
      </w:tr>
      <w:tr w:rsidR="002B3008" w:rsidRPr="005E04BB" w14:paraId="30C3C74D" w14:textId="77777777" w:rsidTr="002246CF">
        <w:trPr>
          <w:trHeight w:val="1248"/>
          <w:jc w:val="center"/>
        </w:trPr>
        <w:tc>
          <w:tcPr>
            <w:tcW w:w="980" w:type="dxa"/>
            <w:shd w:val="clear" w:color="auto" w:fill="auto"/>
            <w:vAlign w:val="center"/>
          </w:tcPr>
          <w:p w14:paraId="757AB172" w14:textId="046C687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EF64C9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9E4FF2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11DE50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2E7C6D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支持根据多种条件筛选皮试执行单。时间范围，默认当日；执行状态：未执行、执行中、已完成；可筛选仅看已录入皮试结果的皮试执行单。</w:t>
            </w:r>
          </w:p>
        </w:tc>
      </w:tr>
      <w:tr w:rsidR="002B3008" w:rsidRPr="005E04BB" w14:paraId="066111FC" w14:textId="77777777" w:rsidTr="002246CF">
        <w:trPr>
          <w:trHeight w:val="1560"/>
          <w:jc w:val="center"/>
        </w:trPr>
        <w:tc>
          <w:tcPr>
            <w:tcW w:w="980" w:type="dxa"/>
            <w:shd w:val="clear" w:color="auto" w:fill="auto"/>
            <w:vAlign w:val="center"/>
          </w:tcPr>
          <w:p w14:paraId="61C19A5B" w14:textId="4DF06F0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B4B768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90F720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0969E4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收药执行单</w:t>
            </w:r>
          </w:p>
        </w:tc>
        <w:tc>
          <w:tcPr>
            <w:tcW w:w="4844" w:type="dxa"/>
            <w:shd w:val="clear" w:color="auto" w:fill="auto"/>
            <w:vAlign w:val="center"/>
            <w:hideMark/>
          </w:tcPr>
          <w:p w14:paraId="0D440AD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查看和打印当前病区内在院的任一或多个患者的收药执行单，执行单信息包括患者床号、姓名、医嘱内容、用法、频次、计划时间、收药状态。打印后自动生成打印时间。支持导出excel。</w:t>
            </w:r>
          </w:p>
        </w:tc>
      </w:tr>
      <w:tr w:rsidR="002B3008" w:rsidRPr="005E04BB" w14:paraId="14ED3CBA" w14:textId="77777777" w:rsidTr="002246CF">
        <w:trPr>
          <w:trHeight w:val="936"/>
          <w:jc w:val="center"/>
        </w:trPr>
        <w:tc>
          <w:tcPr>
            <w:tcW w:w="980" w:type="dxa"/>
            <w:shd w:val="clear" w:color="auto" w:fill="auto"/>
            <w:vAlign w:val="center"/>
          </w:tcPr>
          <w:p w14:paraId="54FB9A48" w14:textId="1BE12D0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35A9CA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638FDC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36D655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6D643A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支持根据多种条件筛选收药执行单。时间范围，默认当日；药品类型：输液、口服药；收药状态：已收药、未收药。</w:t>
            </w:r>
          </w:p>
        </w:tc>
      </w:tr>
      <w:tr w:rsidR="002B3008" w:rsidRPr="005E04BB" w14:paraId="09066F62" w14:textId="77777777" w:rsidTr="002246CF">
        <w:trPr>
          <w:trHeight w:val="1560"/>
          <w:jc w:val="center"/>
        </w:trPr>
        <w:tc>
          <w:tcPr>
            <w:tcW w:w="980" w:type="dxa"/>
            <w:shd w:val="clear" w:color="auto" w:fill="auto"/>
            <w:vAlign w:val="center"/>
          </w:tcPr>
          <w:p w14:paraId="6C3F58C0" w14:textId="288A11B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53CABE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39B4AA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78AE58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输血执行单</w:t>
            </w:r>
          </w:p>
        </w:tc>
        <w:tc>
          <w:tcPr>
            <w:tcW w:w="4844" w:type="dxa"/>
            <w:shd w:val="clear" w:color="auto" w:fill="auto"/>
            <w:vAlign w:val="center"/>
            <w:hideMark/>
          </w:tcPr>
          <w:p w14:paraId="3694E44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查看和打印当前病区内在院的任一或多个患者的输血执行单，执行单信息包括患者床号、姓名、血袋信息、计划时间、操作节点、操作时间、操作人/核对人信息、备注信息。打印后自动生成打印时间。支持导出excel。</w:t>
            </w:r>
          </w:p>
        </w:tc>
      </w:tr>
      <w:tr w:rsidR="002B3008" w:rsidRPr="005E04BB" w14:paraId="101C9E63" w14:textId="77777777" w:rsidTr="002246CF">
        <w:trPr>
          <w:trHeight w:val="936"/>
          <w:jc w:val="center"/>
        </w:trPr>
        <w:tc>
          <w:tcPr>
            <w:tcW w:w="980" w:type="dxa"/>
            <w:shd w:val="clear" w:color="auto" w:fill="auto"/>
            <w:vAlign w:val="center"/>
          </w:tcPr>
          <w:p w14:paraId="56EBB22E" w14:textId="53D6194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B1F75A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0F1C44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6031F7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0DA41D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支持根据多种条件筛选输血执行单。时间范围，默认当日；执行状态：未执行、执行中、已完成；血袋状态：已回收、未回收。</w:t>
            </w:r>
          </w:p>
        </w:tc>
      </w:tr>
      <w:tr w:rsidR="002B3008" w:rsidRPr="005E04BB" w14:paraId="0794DBBF" w14:textId="77777777" w:rsidTr="002246CF">
        <w:trPr>
          <w:trHeight w:val="624"/>
          <w:jc w:val="center"/>
        </w:trPr>
        <w:tc>
          <w:tcPr>
            <w:tcW w:w="980" w:type="dxa"/>
            <w:shd w:val="clear" w:color="auto" w:fill="auto"/>
            <w:vAlign w:val="center"/>
          </w:tcPr>
          <w:p w14:paraId="34F5082B" w14:textId="5793BDE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747290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FFE798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08893B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医嘱执行回退</w:t>
            </w:r>
          </w:p>
        </w:tc>
        <w:tc>
          <w:tcPr>
            <w:tcW w:w="4844" w:type="dxa"/>
            <w:shd w:val="clear" w:color="auto" w:fill="auto"/>
            <w:vAlign w:val="center"/>
            <w:hideMark/>
          </w:tcPr>
          <w:p w14:paraId="3297E0B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对于特殊情况误操作执行的医嘱，支持回退；仅执行人可回退对应医嘱状态。</w:t>
            </w:r>
          </w:p>
        </w:tc>
      </w:tr>
      <w:tr w:rsidR="002B3008" w:rsidRPr="005E04BB" w14:paraId="4477B4C9" w14:textId="77777777" w:rsidTr="002246CF">
        <w:trPr>
          <w:trHeight w:val="624"/>
          <w:jc w:val="center"/>
        </w:trPr>
        <w:tc>
          <w:tcPr>
            <w:tcW w:w="980" w:type="dxa"/>
            <w:shd w:val="clear" w:color="auto" w:fill="auto"/>
            <w:vAlign w:val="center"/>
          </w:tcPr>
          <w:p w14:paraId="74BEED40" w14:textId="59E971A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BA0994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B25EB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8D8AB7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医嘱补执行</w:t>
            </w:r>
          </w:p>
        </w:tc>
        <w:tc>
          <w:tcPr>
            <w:tcW w:w="4844" w:type="dxa"/>
            <w:shd w:val="clear" w:color="auto" w:fill="auto"/>
            <w:vAlign w:val="center"/>
            <w:hideMark/>
          </w:tcPr>
          <w:p w14:paraId="6B3752F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对于特殊情况无法通过PDA扫码执行医嘱时，支持在PC端补执行医嘱。</w:t>
            </w:r>
          </w:p>
        </w:tc>
      </w:tr>
      <w:tr w:rsidR="002B3008" w:rsidRPr="005E04BB" w14:paraId="20A6F078" w14:textId="77777777" w:rsidTr="002246CF">
        <w:trPr>
          <w:trHeight w:val="1248"/>
          <w:jc w:val="center"/>
        </w:trPr>
        <w:tc>
          <w:tcPr>
            <w:tcW w:w="980" w:type="dxa"/>
            <w:shd w:val="clear" w:color="auto" w:fill="auto"/>
            <w:vAlign w:val="center"/>
          </w:tcPr>
          <w:p w14:paraId="3F5F6D0B" w14:textId="6BBAF87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AE719A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ED039F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54D97B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医嘱执行记录</w:t>
            </w:r>
          </w:p>
        </w:tc>
        <w:tc>
          <w:tcPr>
            <w:tcW w:w="4844" w:type="dxa"/>
            <w:shd w:val="clear" w:color="auto" w:fill="auto"/>
            <w:vAlign w:val="center"/>
            <w:hideMark/>
          </w:tcPr>
          <w:p w14:paraId="7CC15A0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支持查看当前病区内在院的任一或多个患者的执行情况，包括患者床号、姓名、医嘱类型、用法、频次、计划时间、执行时间、执行人签名、当前进度信息。</w:t>
            </w:r>
          </w:p>
        </w:tc>
      </w:tr>
      <w:tr w:rsidR="002B3008" w:rsidRPr="005E04BB" w14:paraId="59575F61" w14:textId="77777777" w:rsidTr="002246CF">
        <w:trPr>
          <w:trHeight w:val="936"/>
          <w:jc w:val="center"/>
        </w:trPr>
        <w:tc>
          <w:tcPr>
            <w:tcW w:w="980" w:type="dxa"/>
            <w:shd w:val="clear" w:color="auto" w:fill="auto"/>
            <w:vAlign w:val="center"/>
          </w:tcPr>
          <w:p w14:paraId="3F63FB3E" w14:textId="7EDB391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9AA569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6C882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552734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71CDD0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支持根据多种条件筛选医嘱详细执行记录。包括时间、医嘱类型、执行状态、医嘱类别、药品用法筛选。</w:t>
            </w:r>
          </w:p>
        </w:tc>
      </w:tr>
      <w:tr w:rsidR="002B3008" w:rsidRPr="005E04BB" w14:paraId="18D59C32" w14:textId="77777777" w:rsidTr="002246CF">
        <w:trPr>
          <w:trHeight w:val="1560"/>
          <w:jc w:val="center"/>
        </w:trPr>
        <w:tc>
          <w:tcPr>
            <w:tcW w:w="980" w:type="dxa"/>
            <w:shd w:val="clear" w:color="auto" w:fill="auto"/>
            <w:vAlign w:val="center"/>
          </w:tcPr>
          <w:p w14:paraId="07F2FB49" w14:textId="3B2ACA7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F9EDA5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C2B05A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7984035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备药/配药执行记录</w:t>
            </w:r>
          </w:p>
        </w:tc>
        <w:tc>
          <w:tcPr>
            <w:tcW w:w="4844" w:type="dxa"/>
            <w:shd w:val="clear" w:color="auto" w:fill="auto"/>
            <w:vAlign w:val="center"/>
            <w:hideMark/>
          </w:tcPr>
          <w:p w14:paraId="5882467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和打印当前病区内在院的任一或多个患者的备药、配药记录单，信息包括床号、姓名、医嘱内容、剂量、配液类型、备药护士和时间、配药护士和时间、审核护士和时间、执行护士和时间、医嘱执行状态。</w:t>
            </w:r>
          </w:p>
        </w:tc>
      </w:tr>
      <w:tr w:rsidR="002B3008" w:rsidRPr="005E04BB" w14:paraId="0F497557" w14:textId="77777777" w:rsidTr="002246CF">
        <w:trPr>
          <w:trHeight w:val="624"/>
          <w:jc w:val="center"/>
        </w:trPr>
        <w:tc>
          <w:tcPr>
            <w:tcW w:w="980" w:type="dxa"/>
            <w:shd w:val="clear" w:color="auto" w:fill="auto"/>
            <w:vAlign w:val="center"/>
          </w:tcPr>
          <w:p w14:paraId="55D5EBA6" w14:textId="73A5918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ABE361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E2D003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F6D45B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E188F9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系统自动统计当前待备药、待配药、待审核、待执行的记录数量</w:t>
            </w:r>
          </w:p>
        </w:tc>
      </w:tr>
      <w:tr w:rsidR="002B3008" w:rsidRPr="005E04BB" w14:paraId="7B443CCA" w14:textId="77777777" w:rsidTr="002246CF">
        <w:trPr>
          <w:trHeight w:val="1560"/>
          <w:jc w:val="center"/>
        </w:trPr>
        <w:tc>
          <w:tcPr>
            <w:tcW w:w="980" w:type="dxa"/>
            <w:shd w:val="clear" w:color="auto" w:fill="auto"/>
            <w:vAlign w:val="center"/>
          </w:tcPr>
          <w:p w14:paraId="10274A39" w14:textId="31CD4D5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E57285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0B3CEA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D0B9AD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140BAA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支持根据多种条件筛选医嘱详细执行记录。包括时间范围，默认当日；医嘱类型：长期医嘱、临时医嘱；节点状态：待备药、待配药、待审核；执行状态：待执行、执行中、已执行、已回退。</w:t>
            </w:r>
          </w:p>
        </w:tc>
      </w:tr>
      <w:tr w:rsidR="002B3008" w:rsidRPr="005E04BB" w14:paraId="6E965B6A" w14:textId="77777777" w:rsidTr="002246CF">
        <w:trPr>
          <w:trHeight w:val="1248"/>
          <w:jc w:val="center"/>
        </w:trPr>
        <w:tc>
          <w:tcPr>
            <w:tcW w:w="980" w:type="dxa"/>
            <w:shd w:val="clear" w:color="auto" w:fill="auto"/>
            <w:vAlign w:val="center"/>
          </w:tcPr>
          <w:p w14:paraId="03DCFD79" w14:textId="2C1C3C1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FF4AC0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87759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5BD43E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输液巡视单</w:t>
            </w:r>
          </w:p>
        </w:tc>
        <w:tc>
          <w:tcPr>
            <w:tcW w:w="4844" w:type="dxa"/>
            <w:shd w:val="clear" w:color="auto" w:fill="auto"/>
            <w:vAlign w:val="center"/>
            <w:hideMark/>
          </w:tcPr>
          <w:p w14:paraId="18E399F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支持查看和打印患者输液过程中护士通过PDA端记录的巡视事项，巡视单信息包括床位、姓名、输液医嘱、剂量、计划执行时间、巡视事件、滴速、巡视护士、巡视时间。</w:t>
            </w:r>
          </w:p>
        </w:tc>
      </w:tr>
      <w:tr w:rsidR="002B3008" w:rsidRPr="005E04BB" w14:paraId="0A09C026" w14:textId="77777777" w:rsidTr="002246CF">
        <w:trPr>
          <w:trHeight w:val="624"/>
          <w:jc w:val="center"/>
        </w:trPr>
        <w:tc>
          <w:tcPr>
            <w:tcW w:w="980" w:type="dxa"/>
            <w:shd w:val="clear" w:color="auto" w:fill="auto"/>
            <w:vAlign w:val="center"/>
          </w:tcPr>
          <w:p w14:paraId="193DE4AD" w14:textId="523A67D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67A7B5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3DB99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AA30AC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BE0CC4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支持根据多种条件筛选输液巡视单。时间：默认当日；医嘱类别：长期医嘱、临时医嘱。</w:t>
            </w:r>
          </w:p>
        </w:tc>
      </w:tr>
      <w:tr w:rsidR="002B3008" w:rsidRPr="005E04BB" w14:paraId="7E2244AB" w14:textId="77777777" w:rsidTr="002246CF">
        <w:trPr>
          <w:trHeight w:val="1248"/>
          <w:jc w:val="center"/>
        </w:trPr>
        <w:tc>
          <w:tcPr>
            <w:tcW w:w="980" w:type="dxa"/>
            <w:shd w:val="clear" w:color="auto" w:fill="auto"/>
            <w:vAlign w:val="center"/>
          </w:tcPr>
          <w:p w14:paraId="331D2B0D" w14:textId="25AE9E5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10962E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022D3F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32B559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输血巡视单</w:t>
            </w:r>
          </w:p>
        </w:tc>
        <w:tc>
          <w:tcPr>
            <w:tcW w:w="4844" w:type="dxa"/>
            <w:shd w:val="clear" w:color="auto" w:fill="auto"/>
            <w:vAlign w:val="center"/>
            <w:hideMark/>
          </w:tcPr>
          <w:p w14:paraId="2080895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支持查看和打印患者输液过程中护士通过PDA端记录的巡视事项，巡视单信息包括床位、姓名、血袋信息、计划时间、输血事件、滴速、体征、巡视护士、巡视时间、不良反应。</w:t>
            </w:r>
          </w:p>
        </w:tc>
      </w:tr>
      <w:tr w:rsidR="002B3008" w:rsidRPr="005E04BB" w14:paraId="27D4F4CB" w14:textId="77777777" w:rsidTr="002246CF">
        <w:trPr>
          <w:trHeight w:val="324"/>
          <w:jc w:val="center"/>
        </w:trPr>
        <w:tc>
          <w:tcPr>
            <w:tcW w:w="980" w:type="dxa"/>
            <w:shd w:val="clear" w:color="auto" w:fill="auto"/>
            <w:vAlign w:val="center"/>
          </w:tcPr>
          <w:p w14:paraId="03B14172" w14:textId="36FE27E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228667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2F0AC7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615300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5DFDAA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支持根据日期筛选输血巡视单。</w:t>
            </w:r>
          </w:p>
        </w:tc>
      </w:tr>
      <w:tr w:rsidR="002B3008" w:rsidRPr="005E04BB" w14:paraId="4396D625" w14:textId="77777777" w:rsidTr="002246CF">
        <w:trPr>
          <w:trHeight w:val="1248"/>
          <w:jc w:val="center"/>
        </w:trPr>
        <w:tc>
          <w:tcPr>
            <w:tcW w:w="980" w:type="dxa"/>
            <w:shd w:val="clear" w:color="auto" w:fill="auto"/>
            <w:vAlign w:val="center"/>
          </w:tcPr>
          <w:p w14:paraId="2FBFD069" w14:textId="4F4DCC1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CAB1C9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B75B66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DE2B77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新医嘱提醒</w:t>
            </w:r>
          </w:p>
        </w:tc>
        <w:tc>
          <w:tcPr>
            <w:tcW w:w="4844" w:type="dxa"/>
            <w:shd w:val="clear" w:color="auto" w:fill="auto"/>
            <w:vAlign w:val="center"/>
            <w:hideMark/>
          </w:tcPr>
          <w:p w14:paraId="2DA5902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当有新开医嘱时，则弹窗提示，包括提醒时间、床号、患者姓名。并可在患者列表模式、卡片模式有新开医嘱标识，方便护士查询，及时处理。</w:t>
            </w:r>
          </w:p>
        </w:tc>
      </w:tr>
      <w:tr w:rsidR="002B3008" w:rsidRPr="005E04BB" w14:paraId="4FF2F04E" w14:textId="77777777" w:rsidTr="002246CF">
        <w:trPr>
          <w:trHeight w:val="624"/>
          <w:jc w:val="center"/>
        </w:trPr>
        <w:tc>
          <w:tcPr>
            <w:tcW w:w="980" w:type="dxa"/>
            <w:shd w:val="clear" w:color="auto" w:fill="auto"/>
            <w:vAlign w:val="center"/>
          </w:tcPr>
          <w:p w14:paraId="0CA21DF7" w14:textId="769C76C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2643C0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1A5F0A2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护理巡视管理</w:t>
            </w:r>
          </w:p>
        </w:tc>
        <w:tc>
          <w:tcPr>
            <w:tcW w:w="1636" w:type="dxa"/>
            <w:vMerge w:val="restart"/>
            <w:shd w:val="clear" w:color="auto" w:fill="auto"/>
            <w:vAlign w:val="center"/>
            <w:hideMark/>
          </w:tcPr>
          <w:p w14:paraId="4B15ED9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病房巡视</w:t>
            </w:r>
          </w:p>
        </w:tc>
        <w:tc>
          <w:tcPr>
            <w:tcW w:w="4844" w:type="dxa"/>
            <w:shd w:val="clear" w:color="auto" w:fill="auto"/>
            <w:vAlign w:val="center"/>
            <w:hideMark/>
          </w:tcPr>
          <w:p w14:paraId="2349594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配置各级护理病房巡视的执行要求与具体内容。</w:t>
            </w:r>
          </w:p>
        </w:tc>
      </w:tr>
      <w:tr w:rsidR="002B3008" w:rsidRPr="005E04BB" w14:paraId="2FF0773B" w14:textId="77777777" w:rsidTr="002246CF">
        <w:trPr>
          <w:trHeight w:val="936"/>
          <w:jc w:val="center"/>
        </w:trPr>
        <w:tc>
          <w:tcPr>
            <w:tcW w:w="980" w:type="dxa"/>
            <w:shd w:val="clear" w:color="auto" w:fill="auto"/>
            <w:vAlign w:val="center"/>
          </w:tcPr>
          <w:p w14:paraId="35F9AF50" w14:textId="6B84E4D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6C754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80BF90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E5E991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E236BE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查看和打印患者住院过程中护士通过PDA端记录的巡视事项，巡视单信息包括床位、姓名、巡视事项、巡视护士、巡视时间。</w:t>
            </w:r>
          </w:p>
        </w:tc>
      </w:tr>
      <w:tr w:rsidR="002B3008" w:rsidRPr="005E04BB" w14:paraId="49F236C2" w14:textId="77777777" w:rsidTr="002246CF">
        <w:trPr>
          <w:trHeight w:val="624"/>
          <w:jc w:val="center"/>
        </w:trPr>
        <w:tc>
          <w:tcPr>
            <w:tcW w:w="980" w:type="dxa"/>
            <w:shd w:val="clear" w:color="auto" w:fill="auto"/>
            <w:vAlign w:val="center"/>
          </w:tcPr>
          <w:p w14:paraId="371AF052" w14:textId="644BE96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F82441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637C13E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压疮督导</w:t>
            </w:r>
          </w:p>
        </w:tc>
        <w:tc>
          <w:tcPr>
            <w:tcW w:w="1636" w:type="dxa"/>
            <w:shd w:val="clear" w:color="auto" w:fill="auto"/>
            <w:vAlign w:val="center"/>
            <w:hideMark/>
          </w:tcPr>
          <w:p w14:paraId="2A1573EB"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压疮督导生成</w:t>
            </w:r>
          </w:p>
        </w:tc>
        <w:tc>
          <w:tcPr>
            <w:tcW w:w="4844" w:type="dxa"/>
            <w:shd w:val="clear" w:color="auto" w:fill="auto"/>
            <w:vAlign w:val="center"/>
            <w:hideMark/>
          </w:tcPr>
          <w:p w14:paraId="140CCBC6"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支持根据压疮风险评估单（Braden）评分自动生成压疮督导流程</w:t>
            </w:r>
          </w:p>
        </w:tc>
      </w:tr>
      <w:tr w:rsidR="002B3008" w:rsidRPr="005E04BB" w14:paraId="11251302" w14:textId="77777777" w:rsidTr="002246CF">
        <w:trPr>
          <w:trHeight w:val="936"/>
          <w:jc w:val="center"/>
        </w:trPr>
        <w:tc>
          <w:tcPr>
            <w:tcW w:w="980" w:type="dxa"/>
            <w:shd w:val="clear" w:color="auto" w:fill="auto"/>
            <w:vAlign w:val="center"/>
          </w:tcPr>
          <w:p w14:paraId="6C2B836B" w14:textId="4F4580B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C5DA2F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F42E5A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4722446"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压疮督导流程</w:t>
            </w:r>
          </w:p>
        </w:tc>
        <w:tc>
          <w:tcPr>
            <w:tcW w:w="4844" w:type="dxa"/>
            <w:shd w:val="clear" w:color="auto" w:fill="auto"/>
            <w:vAlign w:val="center"/>
            <w:hideMark/>
          </w:tcPr>
          <w:p w14:paraId="79E63FA8"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支持根据压疮督导填写内容结束督导或自动流转至下一步，形成从护士、护士长、督导小组、大科护士长到护理部的压疮督导流程</w:t>
            </w:r>
          </w:p>
        </w:tc>
      </w:tr>
      <w:tr w:rsidR="002B3008" w:rsidRPr="005E04BB" w14:paraId="7ECE23D1" w14:textId="77777777" w:rsidTr="002246CF">
        <w:trPr>
          <w:trHeight w:val="936"/>
          <w:jc w:val="center"/>
        </w:trPr>
        <w:tc>
          <w:tcPr>
            <w:tcW w:w="980" w:type="dxa"/>
            <w:shd w:val="clear" w:color="auto" w:fill="auto"/>
            <w:vAlign w:val="center"/>
          </w:tcPr>
          <w:p w14:paraId="5656FAAF" w14:textId="3867A8B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1DBE5F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C11044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3DDD456" w14:textId="77777777" w:rsidR="002B3008" w:rsidRPr="005E04BB" w:rsidRDefault="002B3008" w:rsidP="002B517E">
            <w:pPr>
              <w:widowControl/>
              <w:jc w:val="left"/>
              <w:rPr>
                <w:rFonts w:ascii="华文细黑" w:eastAsia="华文细黑" w:hAnsi="华文细黑" w:cs="宋体"/>
                <w:color w:val="0D0D0D"/>
                <w:kern w:val="0"/>
                <w:sz w:val="22"/>
              </w:rPr>
            </w:pPr>
          </w:p>
        </w:tc>
        <w:tc>
          <w:tcPr>
            <w:tcW w:w="4844" w:type="dxa"/>
            <w:shd w:val="clear" w:color="auto" w:fill="auto"/>
            <w:vAlign w:val="center"/>
            <w:hideMark/>
          </w:tcPr>
          <w:p w14:paraId="3027B817"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支持根据在院状态（在院、出院、转出）、时间范围、科室筛选患者。支持通过姓名、住院号信息搜索患者。</w:t>
            </w:r>
          </w:p>
        </w:tc>
      </w:tr>
      <w:tr w:rsidR="002B3008" w:rsidRPr="005E04BB" w14:paraId="50932798" w14:textId="77777777" w:rsidTr="002246CF">
        <w:trPr>
          <w:trHeight w:val="936"/>
          <w:jc w:val="center"/>
        </w:trPr>
        <w:tc>
          <w:tcPr>
            <w:tcW w:w="980" w:type="dxa"/>
            <w:shd w:val="clear" w:color="auto" w:fill="auto"/>
            <w:vAlign w:val="center"/>
          </w:tcPr>
          <w:p w14:paraId="4541047C" w14:textId="7BC09C8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A55D0C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79364F6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患者出院随访表单</w:t>
            </w:r>
          </w:p>
        </w:tc>
        <w:tc>
          <w:tcPr>
            <w:tcW w:w="1636" w:type="dxa"/>
            <w:shd w:val="clear" w:color="auto" w:fill="auto"/>
            <w:vAlign w:val="center"/>
            <w:hideMark/>
          </w:tcPr>
          <w:p w14:paraId="33922E91"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随访表单模板设置</w:t>
            </w:r>
          </w:p>
        </w:tc>
        <w:tc>
          <w:tcPr>
            <w:tcW w:w="4844" w:type="dxa"/>
            <w:shd w:val="clear" w:color="auto" w:fill="auto"/>
            <w:vAlign w:val="center"/>
            <w:hideMark/>
          </w:tcPr>
          <w:p w14:paraId="0A11310B"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支持管理员设置全院或科室随访模板，配置正常随访、异常随访（未完成、无人接听、号码错误、再次入院）统计项</w:t>
            </w:r>
          </w:p>
        </w:tc>
      </w:tr>
      <w:tr w:rsidR="002B3008" w:rsidRPr="005E04BB" w14:paraId="388E1C1F" w14:textId="77777777" w:rsidTr="002246CF">
        <w:trPr>
          <w:trHeight w:val="624"/>
          <w:jc w:val="center"/>
        </w:trPr>
        <w:tc>
          <w:tcPr>
            <w:tcW w:w="980" w:type="dxa"/>
            <w:shd w:val="clear" w:color="auto" w:fill="auto"/>
            <w:vAlign w:val="center"/>
          </w:tcPr>
          <w:p w14:paraId="3862DFB1" w14:textId="27426A7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42C4B3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24F370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3FE0504"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随访提醒</w:t>
            </w:r>
          </w:p>
        </w:tc>
        <w:tc>
          <w:tcPr>
            <w:tcW w:w="4844" w:type="dxa"/>
            <w:shd w:val="clear" w:color="auto" w:fill="auto"/>
            <w:vAlign w:val="center"/>
            <w:hideMark/>
          </w:tcPr>
          <w:p w14:paraId="23135AC6"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支持护士新增患者计划随访时间。在计划随访当天，弹窗提醒护士对患者进行随访。</w:t>
            </w:r>
          </w:p>
        </w:tc>
      </w:tr>
      <w:tr w:rsidR="002B3008" w:rsidRPr="005E04BB" w14:paraId="4B7C513B" w14:textId="77777777" w:rsidTr="002246CF">
        <w:trPr>
          <w:trHeight w:val="1872"/>
          <w:jc w:val="center"/>
        </w:trPr>
        <w:tc>
          <w:tcPr>
            <w:tcW w:w="980" w:type="dxa"/>
            <w:shd w:val="clear" w:color="auto" w:fill="auto"/>
            <w:vAlign w:val="center"/>
          </w:tcPr>
          <w:p w14:paraId="3ED9A1F6" w14:textId="39FA6B4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E2725E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EE59FA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A29AA5F"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随访查询</w:t>
            </w:r>
          </w:p>
        </w:tc>
        <w:tc>
          <w:tcPr>
            <w:tcW w:w="4844" w:type="dxa"/>
            <w:shd w:val="clear" w:color="auto" w:fill="auto"/>
            <w:vAlign w:val="center"/>
            <w:hideMark/>
          </w:tcPr>
          <w:p w14:paraId="3B79D20F"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查询时间范围内的出院患者，筛选随访状态，通过住院号、患者姓名查找患者。查看内容包括患者姓名、住院号、性别、年龄、主治医师、诊断、联系方式、出入院日期、计划随访时间、实际随访时间、随访护士、随访结果信息。</w:t>
            </w:r>
          </w:p>
        </w:tc>
      </w:tr>
      <w:tr w:rsidR="002B3008" w:rsidRPr="005E04BB" w14:paraId="4A8DF53F" w14:textId="77777777" w:rsidTr="002246CF">
        <w:trPr>
          <w:trHeight w:val="1248"/>
          <w:jc w:val="center"/>
        </w:trPr>
        <w:tc>
          <w:tcPr>
            <w:tcW w:w="980" w:type="dxa"/>
            <w:shd w:val="clear" w:color="auto" w:fill="auto"/>
            <w:vAlign w:val="center"/>
          </w:tcPr>
          <w:p w14:paraId="7B451EB8" w14:textId="56F1A6A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5B8745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0537B2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DA96430"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新增随访</w:t>
            </w:r>
          </w:p>
        </w:tc>
        <w:tc>
          <w:tcPr>
            <w:tcW w:w="4844" w:type="dxa"/>
            <w:shd w:val="clear" w:color="auto" w:fill="auto"/>
            <w:vAlign w:val="center"/>
            <w:hideMark/>
          </w:tcPr>
          <w:p w14:paraId="36753C10"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支持对单个出院患者添加随访计划时间，同时添加随访模板。支持批量新增随访计划，并提示新增结果例数及失败例数，提示创建随访失败列表及失败原因。</w:t>
            </w:r>
          </w:p>
        </w:tc>
      </w:tr>
      <w:tr w:rsidR="002B3008" w:rsidRPr="005E04BB" w14:paraId="3DB06D5F" w14:textId="77777777" w:rsidTr="002246CF">
        <w:trPr>
          <w:trHeight w:val="624"/>
          <w:jc w:val="center"/>
        </w:trPr>
        <w:tc>
          <w:tcPr>
            <w:tcW w:w="980" w:type="dxa"/>
            <w:shd w:val="clear" w:color="auto" w:fill="auto"/>
            <w:vAlign w:val="center"/>
          </w:tcPr>
          <w:p w14:paraId="43065E02" w14:textId="0F925EA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65150A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89141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78077B5"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随访表单引用</w:t>
            </w:r>
          </w:p>
        </w:tc>
        <w:tc>
          <w:tcPr>
            <w:tcW w:w="4844" w:type="dxa"/>
            <w:shd w:val="clear" w:color="auto" w:fill="auto"/>
            <w:vAlign w:val="center"/>
            <w:hideMark/>
          </w:tcPr>
          <w:p w14:paraId="767D3D95"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支持在患者随访中引用既往已完成的随访模板，自动填充到当前随访文书中</w:t>
            </w:r>
          </w:p>
        </w:tc>
      </w:tr>
      <w:tr w:rsidR="002B3008" w:rsidRPr="005E04BB" w14:paraId="07DC645B" w14:textId="77777777" w:rsidTr="002246CF">
        <w:trPr>
          <w:trHeight w:val="1248"/>
          <w:jc w:val="center"/>
        </w:trPr>
        <w:tc>
          <w:tcPr>
            <w:tcW w:w="980" w:type="dxa"/>
            <w:shd w:val="clear" w:color="auto" w:fill="auto"/>
            <w:vAlign w:val="center"/>
          </w:tcPr>
          <w:p w14:paraId="3460B33F" w14:textId="7D4629A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CC95AA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3A72ED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FBD42FA"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随访统计</w:t>
            </w:r>
          </w:p>
        </w:tc>
        <w:tc>
          <w:tcPr>
            <w:tcW w:w="4844" w:type="dxa"/>
            <w:shd w:val="clear" w:color="auto" w:fill="auto"/>
            <w:vAlign w:val="center"/>
            <w:hideMark/>
          </w:tcPr>
          <w:p w14:paraId="2ABF4C3C"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支持查看计划随访及完成随访、异常随访（未完成、无人接听、号码错误、再次入院）人次，并统计查看权限病区的随访率、未随访率、随访异常率。</w:t>
            </w:r>
          </w:p>
        </w:tc>
      </w:tr>
      <w:tr w:rsidR="002B3008" w:rsidRPr="005E04BB" w14:paraId="7174A3A7" w14:textId="77777777" w:rsidTr="002246CF">
        <w:trPr>
          <w:trHeight w:val="624"/>
          <w:jc w:val="center"/>
        </w:trPr>
        <w:tc>
          <w:tcPr>
            <w:tcW w:w="980" w:type="dxa"/>
            <w:shd w:val="clear" w:color="auto" w:fill="auto"/>
            <w:vAlign w:val="center"/>
          </w:tcPr>
          <w:p w14:paraId="2D02A045" w14:textId="07B89E4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8CB4D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A5BEC6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389AC80" w14:textId="77777777" w:rsidR="002B3008" w:rsidRPr="005E04BB" w:rsidRDefault="002B3008" w:rsidP="002B517E">
            <w:pPr>
              <w:widowControl/>
              <w:jc w:val="left"/>
              <w:rPr>
                <w:rFonts w:ascii="华文细黑" w:eastAsia="华文细黑" w:hAnsi="华文细黑" w:cs="宋体"/>
                <w:color w:val="0D0D0D"/>
                <w:kern w:val="0"/>
                <w:sz w:val="22"/>
              </w:rPr>
            </w:pPr>
          </w:p>
        </w:tc>
        <w:tc>
          <w:tcPr>
            <w:tcW w:w="4844" w:type="dxa"/>
            <w:shd w:val="clear" w:color="auto" w:fill="auto"/>
            <w:vAlign w:val="center"/>
            <w:hideMark/>
          </w:tcPr>
          <w:p w14:paraId="53AB65FE"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支持打印随访统计表。支持导出excel格式的随访统计表。</w:t>
            </w:r>
          </w:p>
        </w:tc>
      </w:tr>
      <w:tr w:rsidR="002B3008" w:rsidRPr="005E04BB" w14:paraId="7F8C4FAF" w14:textId="77777777" w:rsidTr="002246CF">
        <w:trPr>
          <w:trHeight w:val="624"/>
          <w:jc w:val="center"/>
        </w:trPr>
        <w:tc>
          <w:tcPr>
            <w:tcW w:w="980" w:type="dxa"/>
            <w:shd w:val="clear" w:color="auto" w:fill="auto"/>
            <w:vAlign w:val="center"/>
          </w:tcPr>
          <w:p w14:paraId="22B72A77" w14:textId="509BA1B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7E4E72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5385A24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体征管理</w:t>
            </w:r>
          </w:p>
        </w:tc>
        <w:tc>
          <w:tcPr>
            <w:tcW w:w="1636" w:type="dxa"/>
            <w:shd w:val="clear" w:color="auto" w:fill="auto"/>
            <w:vAlign w:val="center"/>
            <w:hideMark/>
          </w:tcPr>
          <w:p w14:paraId="48AF847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体征项配置</w:t>
            </w:r>
          </w:p>
        </w:tc>
        <w:tc>
          <w:tcPr>
            <w:tcW w:w="4844" w:type="dxa"/>
            <w:shd w:val="clear" w:color="auto" w:fill="auto"/>
            <w:vAlign w:val="center"/>
            <w:hideMark/>
          </w:tcPr>
          <w:p w14:paraId="1078A63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体征项目根据需要进行配置，包括体温、脉搏、呼吸、血压、心率、大便、体重。</w:t>
            </w:r>
          </w:p>
        </w:tc>
      </w:tr>
      <w:tr w:rsidR="002B3008" w:rsidRPr="005E04BB" w14:paraId="7E62DEED" w14:textId="77777777" w:rsidTr="002246CF">
        <w:trPr>
          <w:trHeight w:val="624"/>
          <w:jc w:val="center"/>
        </w:trPr>
        <w:tc>
          <w:tcPr>
            <w:tcW w:w="980" w:type="dxa"/>
            <w:shd w:val="clear" w:color="auto" w:fill="auto"/>
            <w:vAlign w:val="center"/>
          </w:tcPr>
          <w:p w14:paraId="44D9DB05" w14:textId="7D98BB1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4B41EC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D0D17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A55E75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批量录入</w:t>
            </w:r>
          </w:p>
        </w:tc>
        <w:tc>
          <w:tcPr>
            <w:tcW w:w="4844" w:type="dxa"/>
            <w:shd w:val="clear" w:color="auto" w:fill="auto"/>
            <w:vAlign w:val="center"/>
            <w:hideMark/>
          </w:tcPr>
          <w:p w14:paraId="0C99ABD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支持在同一页面完成病区多个患者的体征数据录入和查询。</w:t>
            </w:r>
          </w:p>
        </w:tc>
      </w:tr>
      <w:tr w:rsidR="002B3008" w:rsidRPr="005E04BB" w14:paraId="731F5686" w14:textId="77777777" w:rsidTr="002246CF">
        <w:trPr>
          <w:trHeight w:val="936"/>
          <w:jc w:val="center"/>
        </w:trPr>
        <w:tc>
          <w:tcPr>
            <w:tcW w:w="980" w:type="dxa"/>
            <w:shd w:val="clear" w:color="auto" w:fill="auto"/>
            <w:vAlign w:val="center"/>
          </w:tcPr>
          <w:p w14:paraId="320F194B" w14:textId="674EE6C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84A1B0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DFAB72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651191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03BD9C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支持通过日期、护理等级、待测患者进行筛选，根据智能提醒规则用颜色标识出待测体征项目，方便快速录入。</w:t>
            </w:r>
          </w:p>
        </w:tc>
      </w:tr>
      <w:tr w:rsidR="002B3008" w:rsidRPr="005E04BB" w14:paraId="357EAB33" w14:textId="77777777" w:rsidTr="002246CF">
        <w:trPr>
          <w:trHeight w:val="936"/>
          <w:jc w:val="center"/>
        </w:trPr>
        <w:tc>
          <w:tcPr>
            <w:tcW w:w="980" w:type="dxa"/>
            <w:shd w:val="clear" w:color="auto" w:fill="auto"/>
            <w:vAlign w:val="center"/>
          </w:tcPr>
          <w:p w14:paraId="144756B5" w14:textId="58F856C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FD6135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2B0527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159382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6CB6F6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支持科室自定义选择显示或隐藏体征项目，支持调整体征项目顺序，以匹配护士从左到右的录入习惯。</w:t>
            </w:r>
          </w:p>
        </w:tc>
      </w:tr>
      <w:tr w:rsidR="002B3008" w:rsidRPr="005E04BB" w14:paraId="3F73F914" w14:textId="77777777" w:rsidTr="002246CF">
        <w:trPr>
          <w:trHeight w:val="936"/>
          <w:jc w:val="center"/>
        </w:trPr>
        <w:tc>
          <w:tcPr>
            <w:tcW w:w="980" w:type="dxa"/>
            <w:shd w:val="clear" w:color="auto" w:fill="auto"/>
            <w:vAlign w:val="center"/>
          </w:tcPr>
          <w:p w14:paraId="577A8E01" w14:textId="4A250A9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3A6AB5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C07B61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EE184D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CB323D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支持录入当天或当天前的体征数据；时间点按照护理常规要求分为六个整时点。默认选中距离当前最近的时间点，可自行切换。</w:t>
            </w:r>
          </w:p>
        </w:tc>
      </w:tr>
      <w:tr w:rsidR="002B3008" w:rsidRPr="005E04BB" w14:paraId="647C4542" w14:textId="77777777" w:rsidTr="002246CF">
        <w:trPr>
          <w:trHeight w:val="624"/>
          <w:jc w:val="center"/>
        </w:trPr>
        <w:tc>
          <w:tcPr>
            <w:tcW w:w="980" w:type="dxa"/>
            <w:shd w:val="clear" w:color="auto" w:fill="auto"/>
            <w:vAlign w:val="center"/>
          </w:tcPr>
          <w:p w14:paraId="5F2750A7" w14:textId="0A154DC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24DEF1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2D9DF5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B5A810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A14A14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支持录入当天或当天前的任意时间点的体征数据。</w:t>
            </w:r>
          </w:p>
        </w:tc>
      </w:tr>
      <w:tr w:rsidR="002B3008" w:rsidRPr="005E04BB" w14:paraId="6277BBE7" w14:textId="77777777" w:rsidTr="002246CF">
        <w:trPr>
          <w:trHeight w:val="936"/>
          <w:jc w:val="center"/>
        </w:trPr>
        <w:tc>
          <w:tcPr>
            <w:tcW w:w="980" w:type="dxa"/>
            <w:shd w:val="clear" w:color="auto" w:fill="auto"/>
            <w:vAlign w:val="center"/>
          </w:tcPr>
          <w:p w14:paraId="0E79E9B8" w14:textId="6E569BB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607EB2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8D5BAB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A69067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A2A43C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支持设定体温、脉搏、呼吸、收缩压、舒张压、心率、血氧饱和度、血糖体征项的有效值上下限、正常范围。</w:t>
            </w:r>
          </w:p>
        </w:tc>
      </w:tr>
      <w:tr w:rsidR="002B3008" w:rsidRPr="005E04BB" w14:paraId="528AF375" w14:textId="77777777" w:rsidTr="002246CF">
        <w:trPr>
          <w:trHeight w:val="624"/>
          <w:jc w:val="center"/>
        </w:trPr>
        <w:tc>
          <w:tcPr>
            <w:tcW w:w="980" w:type="dxa"/>
            <w:shd w:val="clear" w:color="auto" w:fill="auto"/>
            <w:vAlign w:val="center"/>
          </w:tcPr>
          <w:p w14:paraId="2670821C" w14:textId="0BA0D16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53C22F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F156F4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45B276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80352C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支持对新生儿、婴幼儿、学龄前、学龄期、全年龄段的体征数据有效范围设置。</w:t>
            </w:r>
          </w:p>
        </w:tc>
      </w:tr>
      <w:tr w:rsidR="002B3008" w:rsidRPr="005E04BB" w14:paraId="05BA2459" w14:textId="77777777" w:rsidTr="002246CF">
        <w:trPr>
          <w:trHeight w:val="936"/>
          <w:jc w:val="center"/>
        </w:trPr>
        <w:tc>
          <w:tcPr>
            <w:tcW w:w="980" w:type="dxa"/>
            <w:shd w:val="clear" w:color="auto" w:fill="auto"/>
            <w:vAlign w:val="center"/>
          </w:tcPr>
          <w:p w14:paraId="37AAA992" w14:textId="338E94D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938064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554B8A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E3C3AE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7AD7DA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支持在用户录入体征项时，进行异常体征提醒，通过不同的颜色和标识提示出异常的体征。</w:t>
            </w:r>
          </w:p>
        </w:tc>
      </w:tr>
      <w:tr w:rsidR="002B3008" w:rsidRPr="005E04BB" w14:paraId="67138954" w14:textId="77777777" w:rsidTr="002246CF">
        <w:trPr>
          <w:trHeight w:val="624"/>
          <w:jc w:val="center"/>
        </w:trPr>
        <w:tc>
          <w:tcPr>
            <w:tcW w:w="980" w:type="dxa"/>
            <w:shd w:val="clear" w:color="auto" w:fill="auto"/>
            <w:vAlign w:val="center"/>
          </w:tcPr>
          <w:p w14:paraId="5111120B" w14:textId="7FEFF07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6EE142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688D69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A9C58D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B07D8C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判别数据有效性，校验录入数据是否符合要求。并进行提示语警示。</w:t>
            </w:r>
          </w:p>
        </w:tc>
      </w:tr>
      <w:tr w:rsidR="002B3008" w:rsidRPr="005E04BB" w14:paraId="2DA5C0A9" w14:textId="77777777" w:rsidTr="002246CF">
        <w:trPr>
          <w:trHeight w:val="936"/>
          <w:jc w:val="center"/>
        </w:trPr>
        <w:tc>
          <w:tcPr>
            <w:tcW w:w="980" w:type="dxa"/>
            <w:shd w:val="clear" w:color="auto" w:fill="auto"/>
            <w:vAlign w:val="center"/>
          </w:tcPr>
          <w:p w14:paraId="73884935" w14:textId="32E7E2B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E6D737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7F33D6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98843F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BA4D5A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数据自动同步到PDA端的单人采集页面、批量体征录入页面，PC端的患者体温单、PC端体征总表</w:t>
            </w:r>
          </w:p>
        </w:tc>
      </w:tr>
      <w:tr w:rsidR="002B3008" w:rsidRPr="005E04BB" w14:paraId="6B47D421" w14:textId="77777777" w:rsidTr="002246CF">
        <w:trPr>
          <w:trHeight w:val="624"/>
          <w:jc w:val="center"/>
        </w:trPr>
        <w:tc>
          <w:tcPr>
            <w:tcW w:w="980" w:type="dxa"/>
            <w:shd w:val="clear" w:color="auto" w:fill="auto"/>
            <w:vAlign w:val="center"/>
          </w:tcPr>
          <w:p w14:paraId="4ADCEE6F" w14:textId="04F13AD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8B3E66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89ABB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730DC10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体征总表</w:t>
            </w:r>
          </w:p>
        </w:tc>
        <w:tc>
          <w:tcPr>
            <w:tcW w:w="4844" w:type="dxa"/>
            <w:shd w:val="clear" w:color="auto" w:fill="auto"/>
            <w:vAlign w:val="center"/>
            <w:hideMark/>
          </w:tcPr>
          <w:p w14:paraId="71B2969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支持查看当前病区通过手动采集、生命体征一体机采集的体征数据。</w:t>
            </w:r>
          </w:p>
        </w:tc>
      </w:tr>
      <w:tr w:rsidR="002B3008" w:rsidRPr="005E04BB" w14:paraId="5BDDC087" w14:textId="77777777" w:rsidTr="002246CF">
        <w:trPr>
          <w:trHeight w:val="936"/>
          <w:jc w:val="center"/>
        </w:trPr>
        <w:tc>
          <w:tcPr>
            <w:tcW w:w="980" w:type="dxa"/>
            <w:shd w:val="clear" w:color="auto" w:fill="auto"/>
            <w:vAlign w:val="center"/>
          </w:tcPr>
          <w:p w14:paraId="3DA1D586" w14:textId="356BBC2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4893FF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0668DE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95E240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B99870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支持通过日期、采集时间点、采集方式、患者床号、姓名、住院进行搜索。并支持搜索结果打印。</w:t>
            </w:r>
          </w:p>
        </w:tc>
      </w:tr>
      <w:tr w:rsidR="002B3008" w:rsidRPr="005E04BB" w14:paraId="7FAFD61B" w14:textId="77777777" w:rsidTr="002246CF">
        <w:trPr>
          <w:trHeight w:val="324"/>
          <w:jc w:val="center"/>
        </w:trPr>
        <w:tc>
          <w:tcPr>
            <w:tcW w:w="980" w:type="dxa"/>
            <w:shd w:val="clear" w:color="auto" w:fill="auto"/>
            <w:vAlign w:val="center"/>
          </w:tcPr>
          <w:p w14:paraId="652FE298" w14:textId="011CE5E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914BC1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B813E5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840492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541FDB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支持查询数据打印。</w:t>
            </w:r>
          </w:p>
        </w:tc>
      </w:tr>
      <w:tr w:rsidR="002B3008" w:rsidRPr="005E04BB" w14:paraId="71713959" w14:textId="77777777" w:rsidTr="002246CF">
        <w:trPr>
          <w:trHeight w:val="624"/>
          <w:jc w:val="center"/>
        </w:trPr>
        <w:tc>
          <w:tcPr>
            <w:tcW w:w="980" w:type="dxa"/>
            <w:shd w:val="clear" w:color="auto" w:fill="auto"/>
            <w:vAlign w:val="center"/>
          </w:tcPr>
          <w:p w14:paraId="17B5CEA9" w14:textId="4CAD87D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4C5DED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601E55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1C75C1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825E93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支持体征数据同步到体温单固定时间点；支持体征数据同步到护记单类文书。</w:t>
            </w:r>
          </w:p>
        </w:tc>
      </w:tr>
      <w:tr w:rsidR="002B3008" w:rsidRPr="005E04BB" w14:paraId="5B119976" w14:textId="77777777" w:rsidTr="002246CF">
        <w:trPr>
          <w:trHeight w:val="624"/>
          <w:jc w:val="center"/>
        </w:trPr>
        <w:tc>
          <w:tcPr>
            <w:tcW w:w="980" w:type="dxa"/>
            <w:shd w:val="clear" w:color="auto" w:fill="auto"/>
            <w:vAlign w:val="center"/>
          </w:tcPr>
          <w:p w14:paraId="1FB1FF06" w14:textId="38404B2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A914E0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36BACB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文书管理</w:t>
            </w:r>
          </w:p>
        </w:tc>
        <w:tc>
          <w:tcPr>
            <w:tcW w:w="1636" w:type="dxa"/>
            <w:vMerge w:val="restart"/>
            <w:shd w:val="clear" w:color="auto" w:fill="auto"/>
            <w:vAlign w:val="center"/>
            <w:hideMark/>
          </w:tcPr>
          <w:p w14:paraId="54CD2B6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通用功能</w:t>
            </w:r>
          </w:p>
        </w:tc>
        <w:tc>
          <w:tcPr>
            <w:tcW w:w="4844" w:type="dxa"/>
            <w:shd w:val="clear" w:color="auto" w:fill="auto"/>
            <w:vAlign w:val="center"/>
            <w:hideMark/>
          </w:tcPr>
          <w:p w14:paraId="5E0759E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根据临床护理文书规范，支持管理员配置结构化的护理文书。</w:t>
            </w:r>
          </w:p>
        </w:tc>
      </w:tr>
      <w:tr w:rsidR="002B3008" w:rsidRPr="005E04BB" w14:paraId="31114D2B" w14:textId="77777777" w:rsidTr="002246CF">
        <w:trPr>
          <w:trHeight w:val="624"/>
          <w:jc w:val="center"/>
        </w:trPr>
        <w:tc>
          <w:tcPr>
            <w:tcW w:w="980" w:type="dxa"/>
            <w:shd w:val="clear" w:color="auto" w:fill="auto"/>
            <w:vAlign w:val="center"/>
          </w:tcPr>
          <w:p w14:paraId="4D391ED4" w14:textId="158FB72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60987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BC6B55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127EB2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376010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支持根据各省市/医院不同的护理文书书写要求，管理员配置不同的录入规则。</w:t>
            </w:r>
          </w:p>
        </w:tc>
      </w:tr>
      <w:tr w:rsidR="002B3008" w:rsidRPr="005E04BB" w14:paraId="0E37117A" w14:textId="77777777" w:rsidTr="002246CF">
        <w:trPr>
          <w:trHeight w:val="936"/>
          <w:jc w:val="center"/>
        </w:trPr>
        <w:tc>
          <w:tcPr>
            <w:tcW w:w="980" w:type="dxa"/>
            <w:shd w:val="clear" w:color="auto" w:fill="auto"/>
            <w:vAlign w:val="center"/>
          </w:tcPr>
          <w:p w14:paraId="7FCA413C" w14:textId="45728F3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D359A1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C65A24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210290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体温单</w:t>
            </w:r>
          </w:p>
        </w:tc>
        <w:tc>
          <w:tcPr>
            <w:tcW w:w="4844" w:type="dxa"/>
            <w:shd w:val="clear" w:color="auto" w:fill="auto"/>
            <w:vAlign w:val="center"/>
            <w:hideMark/>
          </w:tcPr>
          <w:p w14:paraId="0103EA1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根据文书规范进行项目配置和格式设置，入院患者自动生成一张体温单。支持按周查看和打印。</w:t>
            </w:r>
          </w:p>
        </w:tc>
      </w:tr>
      <w:tr w:rsidR="002B3008" w:rsidRPr="005E04BB" w14:paraId="3A4BC97B" w14:textId="77777777" w:rsidTr="002246CF">
        <w:trPr>
          <w:trHeight w:val="624"/>
          <w:jc w:val="center"/>
        </w:trPr>
        <w:tc>
          <w:tcPr>
            <w:tcW w:w="980" w:type="dxa"/>
            <w:shd w:val="clear" w:color="auto" w:fill="auto"/>
            <w:vAlign w:val="center"/>
          </w:tcPr>
          <w:p w14:paraId="71A6287F" w14:textId="56EDEDD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E6C77C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23CC5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07814E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9C79FD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可新增、编辑临床事件、各个时间点的体征和其他观察记录。</w:t>
            </w:r>
          </w:p>
        </w:tc>
      </w:tr>
      <w:tr w:rsidR="002B3008" w:rsidRPr="005E04BB" w14:paraId="64929C3F" w14:textId="77777777" w:rsidTr="002246CF">
        <w:trPr>
          <w:trHeight w:val="324"/>
          <w:jc w:val="center"/>
        </w:trPr>
        <w:tc>
          <w:tcPr>
            <w:tcW w:w="980" w:type="dxa"/>
            <w:shd w:val="clear" w:color="auto" w:fill="auto"/>
            <w:vAlign w:val="center"/>
          </w:tcPr>
          <w:p w14:paraId="087D4D60" w14:textId="00CAA41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A0E1F9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ADF854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C09CED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F4FD45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支持护士添加专科观察项。</w:t>
            </w:r>
          </w:p>
        </w:tc>
      </w:tr>
      <w:tr w:rsidR="002B3008" w:rsidRPr="005E04BB" w14:paraId="42F07715" w14:textId="77777777" w:rsidTr="002246CF">
        <w:trPr>
          <w:trHeight w:val="624"/>
          <w:jc w:val="center"/>
        </w:trPr>
        <w:tc>
          <w:tcPr>
            <w:tcW w:w="980" w:type="dxa"/>
            <w:shd w:val="clear" w:color="auto" w:fill="auto"/>
            <w:vAlign w:val="center"/>
          </w:tcPr>
          <w:p w14:paraId="6780FA05" w14:textId="7906667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A04898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B1DCA1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0DF26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BC796C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支持键盘方向键快捷切换文本框，进行数据录入。</w:t>
            </w:r>
          </w:p>
        </w:tc>
      </w:tr>
      <w:tr w:rsidR="002B3008" w:rsidRPr="005E04BB" w14:paraId="176BA432" w14:textId="77777777" w:rsidTr="002246CF">
        <w:trPr>
          <w:trHeight w:val="324"/>
          <w:jc w:val="center"/>
        </w:trPr>
        <w:tc>
          <w:tcPr>
            <w:tcW w:w="980" w:type="dxa"/>
            <w:shd w:val="clear" w:color="auto" w:fill="auto"/>
            <w:vAlign w:val="center"/>
          </w:tcPr>
          <w:p w14:paraId="1E154735" w14:textId="0595C81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159894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2F45E8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3DA626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BFE576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动态显示患者生命体征在相应时段的趋势图。</w:t>
            </w:r>
          </w:p>
        </w:tc>
      </w:tr>
      <w:tr w:rsidR="002B3008" w:rsidRPr="005E04BB" w14:paraId="3ACE2EA1" w14:textId="77777777" w:rsidTr="002246CF">
        <w:trPr>
          <w:trHeight w:val="936"/>
          <w:jc w:val="center"/>
        </w:trPr>
        <w:tc>
          <w:tcPr>
            <w:tcW w:w="980" w:type="dxa"/>
            <w:shd w:val="clear" w:color="auto" w:fill="auto"/>
            <w:vAlign w:val="center"/>
          </w:tcPr>
          <w:p w14:paraId="1786D83A" w14:textId="5E29C5B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B21D62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C22638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E50EA1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131491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支持设定体温、脉搏、呼吸、收缩压、舒张压、心率、血氧饱和度、血糖体征项的有效值上下限、正常范围。</w:t>
            </w:r>
          </w:p>
        </w:tc>
      </w:tr>
      <w:tr w:rsidR="002B3008" w:rsidRPr="005E04BB" w14:paraId="34F316BD" w14:textId="77777777" w:rsidTr="002246CF">
        <w:trPr>
          <w:trHeight w:val="624"/>
          <w:jc w:val="center"/>
        </w:trPr>
        <w:tc>
          <w:tcPr>
            <w:tcW w:w="980" w:type="dxa"/>
            <w:shd w:val="clear" w:color="auto" w:fill="auto"/>
            <w:vAlign w:val="center"/>
          </w:tcPr>
          <w:p w14:paraId="12DFBB92" w14:textId="0393C40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C2B84C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C920E6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A404BA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FA3409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支持对新生儿、婴幼儿、学龄前、学龄期、全年龄段的体征数据有效范围设置。</w:t>
            </w:r>
          </w:p>
        </w:tc>
      </w:tr>
      <w:tr w:rsidR="002B3008" w:rsidRPr="005E04BB" w14:paraId="5BB4117C" w14:textId="77777777" w:rsidTr="002246CF">
        <w:trPr>
          <w:trHeight w:val="936"/>
          <w:jc w:val="center"/>
        </w:trPr>
        <w:tc>
          <w:tcPr>
            <w:tcW w:w="980" w:type="dxa"/>
            <w:shd w:val="clear" w:color="auto" w:fill="auto"/>
            <w:vAlign w:val="center"/>
          </w:tcPr>
          <w:p w14:paraId="6CBC179D" w14:textId="56D3BDE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6E2E2C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9222F1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F74DCB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14553F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支持在用户录入体征项时，进行异常体征提醒，异常体征提醒，通过不同的颜色和标识提示出异常的体征。</w:t>
            </w:r>
          </w:p>
        </w:tc>
      </w:tr>
      <w:tr w:rsidR="002B3008" w:rsidRPr="005E04BB" w14:paraId="4BE9BC4E" w14:textId="77777777" w:rsidTr="002246CF">
        <w:trPr>
          <w:trHeight w:val="624"/>
          <w:jc w:val="center"/>
        </w:trPr>
        <w:tc>
          <w:tcPr>
            <w:tcW w:w="980" w:type="dxa"/>
            <w:shd w:val="clear" w:color="auto" w:fill="auto"/>
            <w:vAlign w:val="center"/>
          </w:tcPr>
          <w:p w14:paraId="260FB690" w14:textId="1429D2D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3DB829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72C966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492707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0F2566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判别数据有效性，校验录入数据是否符合要求。并进行提示语警示。</w:t>
            </w:r>
          </w:p>
        </w:tc>
      </w:tr>
      <w:tr w:rsidR="002B3008" w:rsidRPr="005E04BB" w14:paraId="16372AEC" w14:textId="77777777" w:rsidTr="002246CF">
        <w:trPr>
          <w:trHeight w:val="936"/>
          <w:jc w:val="center"/>
        </w:trPr>
        <w:tc>
          <w:tcPr>
            <w:tcW w:w="980" w:type="dxa"/>
            <w:shd w:val="clear" w:color="auto" w:fill="auto"/>
            <w:vAlign w:val="center"/>
          </w:tcPr>
          <w:p w14:paraId="60E9E516" w14:textId="238B30B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806544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5DC3F7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D7AEAD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各类护理记录单</w:t>
            </w:r>
          </w:p>
        </w:tc>
        <w:tc>
          <w:tcPr>
            <w:tcW w:w="4844" w:type="dxa"/>
            <w:shd w:val="clear" w:color="auto" w:fill="auto"/>
            <w:vAlign w:val="center"/>
            <w:hideMark/>
          </w:tcPr>
          <w:p w14:paraId="0F8FAEF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支持新建、修改、浏览、审签、打印各类护理记录单，表单设计结构化，通过数据引用、勾选、简单输入方式即可快速完成录入。</w:t>
            </w:r>
          </w:p>
        </w:tc>
      </w:tr>
      <w:tr w:rsidR="002B3008" w:rsidRPr="005E04BB" w14:paraId="135EF1EB" w14:textId="77777777" w:rsidTr="002246CF">
        <w:trPr>
          <w:trHeight w:val="624"/>
          <w:jc w:val="center"/>
        </w:trPr>
        <w:tc>
          <w:tcPr>
            <w:tcW w:w="980" w:type="dxa"/>
            <w:shd w:val="clear" w:color="auto" w:fill="auto"/>
            <w:vAlign w:val="center"/>
          </w:tcPr>
          <w:p w14:paraId="5D764B44" w14:textId="2DD9B54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E325E0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D4CE7D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A67D62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C8FCAA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支持自定义各类护理记录单的名称、表头、列、样式、脚注信息；支持分科室配置。</w:t>
            </w:r>
          </w:p>
        </w:tc>
      </w:tr>
      <w:tr w:rsidR="002B3008" w:rsidRPr="005E04BB" w14:paraId="505C5086" w14:textId="77777777" w:rsidTr="002246CF">
        <w:trPr>
          <w:trHeight w:val="936"/>
          <w:jc w:val="center"/>
        </w:trPr>
        <w:tc>
          <w:tcPr>
            <w:tcW w:w="980" w:type="dxa"/>
            <w:shd w:val="clear" w:color="auto" w:fill="auto"/>
            <w:vAlign w:val="center"/>
          </w:tcPr>
          <w:p w14:paraId="3C737826" w14:textId="140D215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4D510F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CF982D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B1C5BA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各类评估单</w:t>
            </w:r>
          </w:p>
        </w:tc>
        <w:tc>
          <w:tcPr>
            <w:tcW w:w="4844" w:type="dxa"/>
            <w:shd w:val="clear" w:color="auto" w:fill="auto"/>
            <w:vAlign w:val="center"/>
            <w:hideMark/>
          </w:tcPr>
          <w:p w14:paraId="49F4D35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支持新建、修改、浏览、审签、打印各类评估单，表单设计结构化，通过数据引用、勾选、简单输入方式即可快速完成录入。</w:t>
            </w:r>
          </w:p>
        </w:tc>
      </w:tr>
      <w:tr w:rsidR="002B3008" w:rsidRPr="005E04BB" w14:paraId="3D003F41" w14:textId="77777777" w:rsidTr="002246CF">
        <w:trPr>
          <w:trHeight w:val="936"/>
          <w:jc w:val="center"/>
        </w:trPr>
        <w:tc>
          <w:tcPr>
            <w:tcW w:w="980" w:type="dxa"/>
            <w:shd w:val="clear" w:color="auto" w:fill="auto"/>
            <w:vAlign w:val="center"/>
          </w:tcPr>
          <w:p w14:paraId="008A0D0F" w14:textId="56C5D72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B23AC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2ACD31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B2AEF0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91F9E1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支持自定义各类评估单的评估选项、单项评分以及总分计算方式、评估等级；支持分科室配置。</w:t>
            </w:r>
          </w:p>
        </w:tc>
      </w:tr>
      <w:tr w:rsidR="002B3008" w:rsidRPr="005E04BB" w14:paraId="174FA232" w14:textId="77777777" w:rsidTr="002246CF">
        <w:trPr>
          <w:trHeight w:val="936"/>
          <w:jc w:val="center"/>
        </w:trPr>
        <w:tc>
          <w:tcPr>
            <w:tcW w:w="980" w:type="dxa"/>
            <w:shd w:val="clear" w:color="auto" w:fill="auto"/>
            <w:vAlign w:val="center"/>
          </w:tcPr>
          <w:p w14:paraId="4D878039" w14:textId="7EDCFD3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24EDBD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6552F8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0D0D5F7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其他文书类型</w:t>
            </w:r>
          </w:p>
        </w:tc>
        <w:tc>
          <w:tcPr>
            <w:tcW w:w="4844" w:type="dxa"/>
            <w:shd w:val="clear" w:color="auto" w:fill="auto"/>
            <w:vAlign w:val="center"/>
            <w:hideMark/>
          </w:tcPr>
          <w:p w14:paraId="5514BAD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支持新建、修改、浏览、打印其他类文书，表单设计结构化，通过数据引用、勾选、简单输入方式即可快速完成录入。</w:t>
            </w:r>
          </w:p>
        </w:tc>
      </w:tr>
      <w:tr w:rsidR="002B3008" w:rsidRPr="005E04BB" w14:paraId="15CE776B" w14:textId="77777777" w:rsidTr="002246CF">
        <w:trPr>
          <w:trHeight w:val="324"/>
          <w:jc w:val="center"/>
        </w:trPr>
        <w:tc>
          <w:tcPr>
            <w:tcW w:w="980" w:type="dxa"/>
            <w:shd w:val="clear" w:color="auto" w:fill="auto"/>
            <w:vAlign w:val="center"/>
          </w:tcPr>
          <w:p w14:paraId="650E0977" w14:textId="7EEB0A5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68E080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1D5C5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1127F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DC265F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支持自定义配置其他特殊护理文书。</w:t>
            </w:r>
          </w:p>
        </w:tc>
      </w:tr>
      <w:tr w:rsidR="002B3008" w:rsidRPr="005E04BB" w14:paraId="7AA3BBC7" w14:textId="77777777" w:rsidTr="002246CF">
        <w:trPr>
          <w:trHeight w:val="624"/>
          <w:jc w:val="center"/>
        </w:trPr>
        <w:tc>
          <w:tcPr>
            <w:tcW w:w="980" w:type="dxa"/>
            <w:shd w:val="clear" w:color="auto" w:fill="auto"/>
            <w:vAlign w:val="center"/>
          </w:tcPr>
          <w:p w14:paraId="2CC810AD" w14:textId="19F859B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234774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1D145C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546F7CD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批量护理记录单录入</w:t>
            </w:r>
          </w:p>
        </w:tc>
        <w:tc>
          <w:tcPr>
            <w:tcW w:w="4844" w:type="dxa"/>
            <w:shd w:val="clear" w:color="auto" w:fill="auto"/>
            <w:vAlign w:val="center"/>
            <w:hideMark/>
          </w:tcPr>
          <w:p w14:paraId="5416681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支持在同一页面完成病区多个患者的单个护理记录单类型文书的录入。</w:t>
            </w:r>
          </w:p>
        </w:tc>
      </w:tr>
      <w:tr w:rsidR="002B3008" w:rsidRPr="005E04BB" w14:paraId="0C96621C" w14:textId="77777777" w:rsidTr="002246CF">
        <w:trPr>
          <w:trHeight w:val="936"/>
          <w:jc w:val="center"/>
        </w:trPr>
        <w:tc>
          <w:tcPr>
            <w:tcW w:w="980" w:type="dxa"/>
            <w:shd w:val="clear" w:color="auto" w:fill="auto"/>
            <w:vAlign w:val="center"/>
          </w:tcPr>
          <w:p w14:paraId="7667AC70" w14:textId="679583A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24F3B4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4A2C12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2D7E5C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F961AF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支持通过护理记录单列表选择文书，通过日期、时间、护理等级筛选并快速录入。支持键盘方向键快速切换项目录入。</w:t>
            </w:r>
          </w:p>
        </w:tc>
      </w:tr>
      <w:tr w:rsidR="002B3008" w:rsidRPr="005E04BB" w14:paraId="33B60E71" w14:textId="77777777" w:rsidTr="002246CF">
        <w:trPr>
          <w:trHeight w:val="624"/>
          <w:jc w:val="center"/>
        </w:trPr>
        <w:tc>
          <w:tcPr>
            <w:tcW w:w="980" w:type="dxa"/>
            <w:shd w:val="clear" w:color="auto" w:fill="auto"/>
            <w:vAlign w:val="center"/>
          </w:tcPr>
          <w:p w14:paraId="003E8BDD" w14:textId="6DE9CD1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A885FE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CD3C06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288894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B07578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支持搜索患者床号、姓名，或切换全科、当前用户护理分组快速查找患者。</w:t>
            </w:r>
          </w:p>
        </w:tc>
      </w:tr>
      <w:tr w:rsidR="002B3008" w:rsidRPr="005E04BB" w14:paraId="102E183E" w14:textId="77777777" w:rsidTr="002246CF">
        <w:trPr>
          <w:trHeight w:val="624"/>
          <w:jc w:val="center"/>
        </w:trPr>
        <w:tc>
          <w:tcPr>
            <w:tcW w:w="980" w:type="dxa"/>
            <w:shd w:val="clear" w:color="auto" w:fill="auto"/>
            <w:vAlign w:val="center"/>
          </w:tcPr>
          <w:p w14:paraId="6A54DF90" w14:textId="3D6E5A4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511815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B9B9AE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B9287E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F73952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支持每格录入后自动保存，避免大量数据丢失。</w:t>
            </w:r>
          </w:p>
        </w:tc>
      </w:tr>
      <w:tr w:rsidR="002B3008" w:rsidRPr="005E04BB" w14:paraId="3B141511" w14:textId="77777777" w:rsidTr="002246CF">
        <w:trPr>
          <w:trHeight w:val="936"/>
          <w:jc w:val="center"/>
        </w:trPr>
        <w:tc>
          <w:tcPr>
            <w:tcW w:w="980" w:type="dxa"/>
            <w:shd w:val="clear" w:color="auto" w:fill="auto"/>
            <w:vAlign w:val="center"/>
          </w:tcPr>
          <w:p w14:paraId="5364CDFA" w14:textId="4D8B1F8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D3EC64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C49CFE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6B90A7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批量评估单录入</w:t>
            </w:r>
          </w:p>
        </w:tc>
        <w:tc>
          <w:tcPr>
            <w:tcW w:w="4844" w:type="dxa"/>
            <w:shd w:val="clear" w:color="auto" w:fill="auto"/>
            <w:vAlign w:val="center"/>
            <w:hideMark/>
          </w:tcPr>
          <w:p w14:paraId="43D41AC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支持在同一页面查询病区多个患者的评估单类型文书的录入历史记录：如评估文书近15天的历次评估时间。</w:t>
            </w:r>
          </w:p>
        </w:tc>
      </w:tr>
      <w:tr w:rsidR="002B3008" w:rsidRPr="005E04BB" w14:paraId="5C20C6E0" w14:textId="77777777" w:rsidTr="002246CF">
        <w:trPr>
          <w:trHeight w:val="324"/>
          <w:jc w:val="center"/>
        </w:trPr>
        <w:tc>
          <w:tcPr>
            <w:tcW w:w="980" w:type="dxa"/>
            <w:shd w:val="clear" w:color="auto" w:fill="auto"/>
            <w:vAlign w:val="center"/>
          </w:tcPr>
          <w:p w14:paraId="0C78FFAD" w14:textId="6D464D6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8F542C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41079B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71ACAC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9E332C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支持跳转到患者的评估文书中进行评估填写。</w:t>
            </w:r>
          </w:p>
        </w:tc>
      </w:tr>
      <w:tr w:rsidR="002B3008" w:rsidRPr="005E04BB" w14:paraId="2AA2A1FC" w14:textId="77777777" w:rsidTr="002246CF">
        <w:trPr>
          <w:trHeight w:val="624"/>
          <w:jc w:val="center"/>
        </w:trPr>
        <w:tc>
          <w:tcPr>
            <w:tcW w:w="980" w:type="dxa"/>
            <w:shd w:val="clear" w:color="auto" w:fill="auto"/>
            <w:vAlign w:val="center"/>
          </w:tcPr>
          <w:p w14:paraId="707A687F" w14:textId="3D1502F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07CA4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CE795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B6E9AC7"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D34B8C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支持搜索患者床号、姓名，或切换全科、当前用户护理分组快速查找患者。</w:t>
            </w:r>
          </w:p>
        </w:tc>
      </w:tr>
      <w:tr w:rsidR="002B3008" w:rsidRPr="005E04BB" w14:paraId="00DA2870" w14:textId="77777777" w:rsidTr="002246CF">
        <w:trPr>
          <w:trHeight w:val="936"/>
          <w:jc w:val="center"/>
        </w:trPr>
        <w:tc>
          <w:tcPr>
            <w:tcW w:w="980" w:type="dxa"/>
            <w:shd w:val="clear" w:color="auto" w:fill="auto"/>
            <w:vAlign w:val="center"/>
          </w:tcPr>
          <w:p w14:paraId="3C2D10A5" w14:textId="6A1FE31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7E46A7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0D495D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76845D2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文书数据管理 </w:t>
            </w:r>
          </w:p>
        </w:tc>
        <w:tc>
          <w:tcPr>
            <w:tcW w:w="4844" w:type="dxa"/>
            <w:shd w:val="clear" w:color="auto" w:fill="auto"/>
            <w:vAlign w:val="center"/>
            <w:hideMark/>
          </w:tcPr>
          <w:p w14:paraId="4EF7508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支持必填项校验，且支持设置弱校验或强校验。可配置文书中必填项目，在保存时提醒漏填的项目。</w:t>
            </w:r>
          </w:p>
        </w:tc>
      </w:tr>
      <w:tr w:rsidR="002B3008" w:rsidRPr="005E04BB" w14:paraId="59CD4861" w14:textId="77777777" w:rsidTr="002246CF">
        <w:trPr>
          <w:trHeight w:val="936"/>
          <w:jc w:val="center"/>
        </w:trPr>
        <w:tc>
          <w:tcPr>
            <w:tcW w:w="980" w:type="dxa"/>
            <w:shd w:val="clear" w:color="auto" w:fill="auto"/>
            <w:vAlign w:val="center"/>
          </w:tcPr>
          <w:p w14:paraId="4C4E03CA" w14:textId="64580B5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7F4319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E1ECDD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ECC5B9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0E3AF6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支持编辑过程中自动生成评分（如有）、评估等级（如有）、记录时间和执行人，日期时间可修改，执行人签名处支持加载签名图片。</w:t>
            </w:r>
          </w:p>
        </w:tc>
      </w:tr>
      <w:tr w:rsidR="002B3008" w:rsidRPr="005E04BB" w14:paraId="300B4993" w14:textId="77777777" w:rsidTr="002246CF">
        <w:trPr>
          <w:trHeight w:val="1248"/>
          <w:jc w:val="center"/>
        </w:trPr>
        <w:tc>
          <w:tcPr>
            <w:tcW w:w="980" w:type="dxa"/>
            <w:shd w:val="clear" w:color="auto" w:fill="auto"/>
            <w:vAlign w:val="center"/>
          </w:tcPr>
          <w:p w14:paraId="335E8708" w14:textId="20B84A4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C6F16E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CCF2D7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310A80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10B781B"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支持结构化的方式记录护理文书，通过单选、多选、下拉选择等结构化录入方式，快速完成护理文书记录的书写，支持护理文书模板的维护和调用。</w:t>
            </w:r>
          </w:p>
        </w:tc>
      </w:tr>
      <w:tr w:rsidR="002B3008" w:rsidRPr="005E04BB" w14:paraId="54BC7D26" w14:textId="77777777" w:rsidTr="002246CF">
        <w:trPr>
          <w:trHeight w:val="1560"/>
          <w:jc w:val="center"/>
        </w:trPr>
        <w:tc>
          <w:tcPr>
            <w:tcW w:w="980" w:type="dxa"/>
            <w:shd w:val="clear" w:color="auto" w:fill="auto"/>
            <w:vAlign w:val="center"/>
          </w:tcPr>
          <w:p w14:paraId="3C1254DC" w14:textId="59070DD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64E53B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5EDDF0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1920A0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文书数据引用</w:t>
            </w:r>
          </w:p>
        </w:tc>
        <w:tc>
          <w:tcPr>
            <w:tcW w:w="4844" w:type="dxa"/>
            <w:shd w:val="clear" w:color="auto" w:fill="auto"/>
            <w:vAlign w:val="center"/>
            <w:hideMark/>
          </w:tcPr>
          <w:p w14:paraId="4A986DE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支持护理记录单特殊情况栏引用多种数据，包括常用语、常用特殊字符、患者医嘱、体征记录、手术、检验检查报告、医生病历、评估结果、护理措施，免页面跳转，实现准确、快捷录入。</w:t>
            </w:r>
          </w:p>
        </w:tc>
      </w:tr>
      <w:tr w:rsidR="002B3008" w:rsidRPr="005E04BB" w14:paraId="37029AE9" w14:textId="77777777" w:rsidTr="002246CF">
        <w:trPr>
          <w:trHeight w:val="624"/>
          <w:jc w:val="center"/>
        </w:trPr>
        <w:tc>
          <w:tcPr>
            <w:tcW w:w="980" w:type="dxa"/>
            <w:shd w:val="clear" w:color="auto" w:fill="auto"/>
            <w:vAlign w:val="center"/>
          </w:tcPr>
          <w:p w14:paraId="5E19F2EB" w14:textId="7EAACED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489129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99AEFF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7F3B62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BA012E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支持在护理记录单直接跳转评估单进行风险评估，评估分值、等级实时同步到护理记录单</w:t>
            </w:r>
          </w:p>
        </w:tc>
      </w:tr>
      <w:tr w:rsidR="002B3008" w:rsidRPr="005E04BB" w14:paraId="6B37601A" w14:textId="77777777" w:rsidTr="002246CF">
        <w:trPr>
          <w:trHeight w:val="324"/>
          <w:jc w:val="center"/>
        </w:trPr>
        <w:tc>
          <w:tcPr>
            <w:tcW w:w="980" w:type="dxa"/>
            <w:shd w:val="clear" w:color="auto" w:fill="auto"/>
            <w:vAlign w:val="center"/>
          </w:tcPr>
          <w:p w14:paraId="79FDB8CE" w14:textId="79CDF0D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5A7A0B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ACD32E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D2742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622AC4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支持护理记录单引用体温单体征数据进行录入</w:t>
            </w:r>
          </w:p>
        </w:tc>
      </w:tr>
      <w:tr w:rsidR="002B3008" w:rsidRPr="005E04BB" w14:paraId="4DD2E3F4" w14:textId="77777777" w:rsidTr="002246CF">
        <w:trPr>
          <w:trHeight w:val="1248"/>
          <w:jc w:val="center"/>
        </w:trPr>
        <w:tc>
          <w:tcPr>
            <w:tcW w:w="980" w:type="dxa"/>
            <w:shd w:val="clear" w:color="auto" w:fill="auto"/>
            <w:vAlign w:val="center"/>
          </w:tcPr>
          <w:p w14:paraId="466EB683" w14:textId="6C9E115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05C9D2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C069C2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4A1E8C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入量同步</w:t>
            </w:r>
          </w:p>
        </w:tc>
        <w:tc>
          <w:tcPr>
            <w:tcW w:w="4844" w:type="dxa"/>
            <w:shd w:val="clear" w:color="auto" w:fill="auto"/>
            <w:vAlign w:val="center"/>
            <w:hideMark/>
          </w:tcPr>
          <w:p w14:paraId="126BD4E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支持在护理记录单选择需要统计入量的医嘱，批量将已执行完成的输液、输血医嘱入量名称、入量总量同步到护记单入量结构化项目中，方便护士进行入量记录及统计。</w:t>
            </w:r>
          </w:p>
        </w:tc>
      </w:tr>
      <w:tr w:rsidR="002B3008" w:rsidRPr="005E04BB" w14:paraId="4825D90B" w14:textId="77777777" w:rsidTr="002246CF">
        <w:trPr>
          <w:trHeight w:val="624"/>
          <w:jc w:val="center"/>
        </w:trPr>
        <w:tc>
          <w:tcPr>
            <w:tcW w:w="980" w:type="dxa"/>
            <w:shd w:val="clear" w:color="auto" w:fill="auto"/>
            <w:vAlign w:val="center"/>
          </w:tcPr>
          <w:p w14:paraId="2E7FD92A" w14:textId="070C4CB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9BAEBB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2F17B9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51EF4A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文书查询</w:t>
            </w:r>
          </w:p>
        </w:tc>
        <w:tc>
          <w:tcPr>
            <w:tcW w:w="4844" w:type="dxa"/>
            <w:shd w:val="clear" w:color="auto" w:fill="auto"/>
            <w:vAlign w:val="center"/>
            <w:hideMark/>
          </w:tcPr>
          <w:p w14:paraId="1F9C3EE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可根据住院号或患者姓名精准查询全院范围内任一科室任意患者的文书。</w:t>
            </w:r>
          </w:p>
        </w:tc>
      </w:tr>
      <w:tr w:rsidR="002B3008" w:rsidRPr="005E04BB" w14:paraId="7114F4B5" w14:textId="77777777" w:rsidTr="002246CF">
        <w:trPr>
          <w:trHeight w:val="624"/>
          <w:jc w:val="center"/>
        </w:trPr>
        <w:tc>
          <w:tcPr>
            <w:tcW w:w="980" w:type="dxa"/>
            <w:shd w:val="clear" w:color="auto" w:fill="auto"/>
            <w:vAlign w:val="center"/>
          </w:tcPr>
          <w:p w14:paraId="6F044C84" w14:textId="7DE6CF2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2F855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BFF3D1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9D82D2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文书打印</w:t>
            </w:r>
          </w:p>
        </w:tc>
        <w:tc>
          <w:tcPr>
            <w:tcW w:w="4844" w:type="dxa"/>
            <w:shd w:val="clear" w:color="auto" w:fill="auto"/>
            <w:vAlign w:val="center"/>
            <w:hideMark/>
          </w:tcPr>
          <w:p w14:paraId="2548B35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文书打印后有已打印标识，并可查看打印时间。</w:t>
            </w:r>
          </w:p>
        </w:tc>
      </w:tr>
      <w:tr w:rsidR="002B3008" w:rsidRPr="005E04BB" w14:paraId="3F5039E9" w14:textId="77777777" w:rsidTr="002246CF">
        <w:trPr>
          <w:trHeight w:val="624"/>
          <w:jc w:val="center"/>
        </w:trPr>
        <w:tc>
          <w:tcPr>
            <w:tcW w:w="980" w:type="dxa"/>
            <w:shd w:val="clear" w:color="auto" w:fill="auto"/>
            <w:vAlign w:val="center"/>
          </w:tcPr>
          <w:p w14:paraId="4BFCB75E" w14:textId="1AA7105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913757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A8EAB7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E553F37"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766D6E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支持管理员设置文书打印后是否允许修改文书内容</w:t>
            </w:r>
          </w:p>
        </w:tc>
      </w:tr>
      <w:tr w:rsidR="002B3008" w:rsidRPr="005E04BB" w14:paraId="4DDB435F" w14:textId="77777777" w:rsidTr="002246CF">
        <w:trPr>
          <w:trHeight w:val="936"/>
          <w:jc w:val="center"/>
        </w:trPr>
        <w:tc>
          <w:tcPr>
            <w:tcW w:w="980" w:type="dxa"/>
            <w:shd w:val="clear" w:color="auto" w:fill="auto"/>
            <w:vAlign w:val="center"/>
          </w:tcPr>
          <w:p w14:paraId="03CA6435" w14:textId="162AEAE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673007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4E5024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095816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293742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支持管理员设置文书打印后是否允许撤销打印状态。允许撤销时，需要管理员、护理部角色进行打印状态回退。</w:t>
            </w:r>
          </w:p>
        </w:tc>
      </w:tr>
      <w:tr w:rsidR="002B3008" w:rsidRPr="005E04BB" w14:paraId="33DC0A0F" w14:textId="77777777" w:rsidTr="002246CF">
        <w:trPr>
          <w:trHeight w:val="624"/>
          <w:jc w:val="center"/>
        </w:trPr>
        <w:tc>
          <w:tcPr>
            <w:tcW w:w="980" w:type="dxa"/>
            <w:shd w:val="clear" w:color="auto" w:fill="auto"/>
            <w:vAlign w:val="center"/>
          </w:tcPr>
          <w:p w14:paraId="6FB4797D" w14:textId="07820E6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9A592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FEEDCD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99A6F4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护士长质控</w:t>
            </w:r>
          </w:p>
        </w:tc>
        <w:tc>
          <w:tcPr>
            <w:tcW w:w="4844" w:type="dxa"/>
            <w:shd w:val="clear" w:color="auto" w:fill="auto"/>
            <w:vAlign w:val="center"/>
            <w:hideMark/>
          </w:tcPr>
          <w:p w14:paraId="64ABF4D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支持质控护士、护士长对文书进行签名确认。质控后文书不可修改。</w:t>
            </w:r>
          </w:p>
        </w:tc>
      </w:tr>
      <w:tr w:rsidR="002B3008" w:rsidRPr="005E04BB" w14:paraId="02FD8A8F" w14:textId="77777777" w:rsidTr="002246CF">
        <w:trPr>
          <w:trHeight w:val="936"/>
          <w:jc w:val="center"/>
        </w:trPr>
        <w:tc>
          <w:tcPr>
            <w:tcW w:w="980" w:type="dxa"/>
            <w:shd w:val="clear" w:color="auto" w:fill="auto"/>
            <w:vAlign w:val="center"/>
          </w:tcPr>
          <w:p w14:paraId="1B7ABF43" w14:textId="236EB27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F0830B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84128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6AF4EC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文书归档</w:t>
            </w:r>
          </w:p>
        </w:tc>
        <w:tc>
          <w:tcPr>
            <w:tcW w:w="4844" w:type="dxa"/>
            <w:shd w:val="clear" w:color="auto" w:fill="auto"/>
            <w:vAlign w:val="center"/>
            <w:hideMark/>
          </w:tcPr>
          <w:p w14:paraId="4E6E92A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支持在患者详情页，对患者文书进行选择性归档；也可对已归档文书进行撤销操作。文书归档后不可编辑。</w:t>
            </w:r>
          </w:p>
        </w:tc>
      </w:tr>
      <w:tr w:rsidR="002B3008" w:rsidRPr="005E04BB" w14:paraId="4C41071C" w14:textId="77777777" w:rsidTr="002246CF">
        <w:trPr>
          <w:trHeight w:val="1560"/>
          <w:jc w:val="center"/>
        </w:trPr>
        <w:tc>
          <w:tcPr>
            <w:tcW w:w="980" w:type="dxa"/>
            <w:shd w:val="clear" w:color="auto" w:fill="auto"/>
            <w:vAlign w:val="center"/>
          </w:tcPr>
          <w:p w14:paraId="53B93AA8" w14:textId="68C1A2D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40C2D6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236A84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5E1854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7C3C3F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支持查询全科在院、出院患者的文书归档情况。可通过查看内容包括患者床号、姓名、性别、年龄、住院号、归档进度。可对每个患者的一个或多个文书进行归档、撤销归档操作，并可打开文书进行查看。</w:t>
            </w:r>
          </w:p>
        </w:tc>
      </w:tr>
      <w:tr w:rsidR="002B3008" w:rsidRPr="005E04BB" w14:paraId="2AC15C58" w14:textId="77777777" w:rsidTr="002246CF">
        <w:trPr>
          <w:trHeight w:val="1248"/>
          <w:jc w:val="center"/>
        </w:trPr>
        <w:tc>
          <w:tcPr>
            <w:tcW w:w="980" w:type="dxa"/>
            <w:shd w:val="clear" w:color="auto" w:fill="auto"/>
            <w:vAlign w:val="center"/>
          </w:tcPr>
          <w:p w14:paraId="75BAA219" w14:textId="679239D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3E98CA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noWrap/>
            <w:vAlign w:val="center"/>
            <w:hideMark/>
          </w:tcPr>
          <w:p w14:paraId="01C48D3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文书模板库</w:t>
            </w:r>
          </w:p>
        </w:tc>
        <w:tc>
          <w:tcPr>
            <w:tcW w:w="1636" w:type="dxa"/>
            <w:shd w:val="clear" w:color="auto" w:fill="auto"/>
            <w:vAlign w:val="center"/>
            <w:hideMark/>
          </w:tcPr>
          <w:p w14:paraId="6C69A46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各类护理记录单</w:t>
            </w:r>
          </w:p>
        </w:tc>
        <w:tc>
          <w:tcPr>
            <w:tcW w:w="4844" w:type="dxa"/>
            <w:shd w:val="clear" w:color="auto" w:fill="auto"/>
            <w:vAlign w:val="center"/>
            <w:hideMark/>
          </w:tcPr>
          <w:p w14:paraId="2BD5238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一般护理记录单、病危护理记录单、管道留置护理单、静脉导管置入术后维护单、深静脉血栓护理记录单、糖尿病治疗记录单、手术安全核查表。</w:t>
            </w:r>
          </w:p>
        </w:tc>
      </w:tr>
      <w:tr w:rsidR="002B3008" w:rsidRPr="005E04BB" w14:paraId="76FFBB1B" w14:textId="77777777" w:rsidTr="002246CF">
        <w:trPr>
          <w:trHeight w:val="1872"/>
          <w:jc w:val="center"/>
        </w:trPr>
        <w:tc>
          <w:tcPr>
            <w:tcW w:w="980" w:type="dxa"/>
            <w:shd w:val="clear" w:color="auto" w:fill="auto"/>
            <w:vAlign w:val="center"/>
          </w:tcPr>
          <w:p w14:paraId="5700756F" w14:textId="6FC1344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7A5F88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53BCDF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258AFA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各类评估单</w:t>
            </w:r>
          </w:p>
        </w:tc>
        <w:tc>
          <w:tcPr>
            <w:tcW w:w="4844" w:type="dxa"/>
            <w:shd w:val="clear" w:color="auto" w:fill="auto"/>
            <w:vAlign w:val="center"/>
            <w:hideMark/>
          </w:tcPr>
          <w:p w14:paraId="3F5690D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首次护理评估单、基本生活活动能力（BADL）量表、跌倒/坠床风险因素评估表、Waterlow压疮风险护理单、压疮风险预警报告表、深静脉血栓危险因素评估及护理措施记录单（Autar评分表）、洼田饮水实验、GCS意识评估单、NRS2002营养风险筛查表、护理会诊单。</w:t>
            </w:r>
          </w:p>
        </w:tc>
      </w:tr>
      <w:tr w:rsidR="002B3008" w:rsidRPr="005E04BB" w14:paraId="278770AF" w14:textId="77777777" w:rsidTr="002246CF">
        <w:trPr>
          <w:trHeight w:val="624"/>
          <w:jc w:val="center"/>
        </w:trPr>
        <w:tc>
          <w:tcPr>
            <w:tcW w:w="980" w:type="dxa"/>
            <w:shd w:val="clear" w:color="auto" w:fill="auto"/>
            <w:vAlign w:val="center"/>
          </w:tcPr>
          <w:p w14:paraId="4BB9F8B0" w14:textId="6200A0A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88657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4E2069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E24C46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其他文书类型</w:t>
            </w:r>
          </w:p>
        </w:tc>
        <w:tc>
          <w:tcPr>
            <w:tcW w:w="4844" w:type="dxa"/>
            <w:shd w:val="clear" w:color="auto" w:fill="auto"/>
            <w:vAlign w:val="center"/>
            <w:hideMark/>
          </w:tcPr>
          <w:p w14:paraId="238E5CB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知情告知类文书：留陪告知书、使用约束带知情同意书、侵入性护理操作技术知情同意书。</w:t>
            </w:r>
          </w:p>
        </w:tc>
      </w:tr>
      <w:tr w:rsidR="002B3008" w:rsidRPr="005E04BB" w14:paraId="1A8E8B1A" w14:textId="77777777" w:rsidTr="002246CF">
        <w:trPr>
          <w:trHeight w:val="624"/>
          <w:jc w:val="center"/>
        </w:trPr>
        <w:tc>
          <w:tcPr>
            <w:tcW w:w="980" w:type="dxa"/>
            <w:shd w:val="clear" w:color="auto" w:fill="auto"/>
            <w:vAlign w:val="center"/>
          </w:tcPr>
          <w:p w14:paraId="11FAB6C1" w14:textId="4D20EEE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A41C10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797559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3BAEA6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其他文书类型</w:t>
            </w:r>
          </w:p>
        </w:tc>
        <w:tc>
          <w:tcPr>
            <w:tcW w:w="4844" w:type="dxa"/>
            <w:shd w:val="clear" w:color="auto" w:fill="auto"/>
            <w:vAlign w:val="center"/>
            <w:hideMark/>
          </w:tcPr>
          <w:p w14:paraId="64BF50E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健康宣教类文书：PICC置入术患者健康教育单、输液港置入术患者健康教育单。</w:t>
            </w:r>
          </w:p>
        </w:tc>
      </w:tr>
      <w:tr w:rsidR="002B3008" w:rsidRPr="005E04BB" w14:paraId="4C9BE15C" w14:textId="77777777" w:rsidTr="002246CF">
        <w:trPr>
          <w:trHeight w:val="624"/>
          <w:jc w:val="center"/>
        </w:trPr>
        <w:tc>
          <w:tcPr>
            <w:tcW w:w="980" w:type="dxa"/>
            <w:shd w:val="clear" w:color="auto" w:fill="auto"/>
            <w:vAlign w:val="center"/>
          </w:tcPr>
          <w:p w14:paraId="697B233C" w14:textId="037AF16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40396E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8C006A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9CC61D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血糖单</w:t>
            </w:r>
          </w:p>
        </w:tc>
        <w:tc>
          <w:tcPr>
            <w:tcW w:w="4844" w:type="dxa"/>
            <w:shd w:val="clear" w:color="auto" w:fill="auto"/>
            <w:vAlign w:val="center"/>
            <w:hideMark/>
          </w:tcPr>
          <w:p w14:paraId="40D1D31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支持录入血糖记录单，允许设置凌晨、三餐前后、睡前、随机血糖记录</w:t>
            </w:r>
          </w:p>
        </w:tc>
      </w:tr>
      <w:tr w:rsidR="002B3008" w:rsidRPr="005E04BB" w14:paraId="2055C35F" w14:textId="77777777" w:rsidTr="002246CF">
        <w:trPr>
          <w:trHeight w:val="936"/>
          <w:jc w:val="center"/>
        </w:trPr>
        <w:tc>
          <w:tcPr>
            <w:tcW w:w="980" w:type="dxa"/>
            <w:shd w:val="clear" w:color="auto" w:fill="auto"/>
            <w:vAlign w:val="center"/>
          </w:tcPr>
          <w:p w14:paraId="1321759E" w14:textId="1E8B1D0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A9F7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47B7B5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036BEB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血糖趋势图</w:t>
            </w:r>
          </w:p>
        </w:tc>
        <w:tc>
          <w:tcPr>
            <w:tcW w:w="4844" w:type="dxa"/>
            <w:shd w:val="clear" w:color="auto" w:fill="auto"/>
            <w:vAlign w:val="center"/>
            <w:hideMark/>
          </w:tcPr>
          <w:p w14:paraId="7F3E9E8F"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查看患者血糖变化曲线图，支持查看患者当天的血糖变化曲线及一周内各个时间段的血糖值。</w:t>
            </w:r>
          </w:p>
        </w:tc>
      </w:tr>
      <w:tr w:rsidR="002B3008" w:rsidRPr="005E04BB" w14:paraId="7315905C" w14:textId="77777777" w:rsidTr="002246CF">
        <w:trPr>
          <w:trHeight w:val="324"/>
          <w:jc w:val="center"/>
        </w:trPr>
        <w:tc>
          <w:tcPr>
            <w:tcW w:w="980" w:type="dxa"/>
            <w:shd w:val="clear" w:color="auto" w:fill="auto"/>
            <w:vAlign w:val="center"/>
          </w:tcPr>
          <w:p w14:paraId="1534CAE3" w14:textId="59E5B35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55822D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13E14D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05B2111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分娩记录单</w:t>
            </w:r>
          </w:p>
        </w:tc>
        <w:tc>
          <w:tcPr>
            <w:tcW w:w="4844" w:type="dxa"/>
            <w:shd w:val="clear" w:color="auto" w:fill="auto"/>
            <w:vAlign w:val="center"/>
            <w:hideMark/>
          </w:tcPr>
          <w:p w14:paraId="1B464D7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支持录入分娩记录单，可以多胎儿录入</w:t>
            </w:r>
          </w:p>
        </w:tc>
      </w:tr>
      <w:tr w:rsidR="002B3008" w:rsidRPr="005E04BB" w14:paraId="3BFCE8C9" w14:textId="77777777" w:rsidTr="002246CF">
        <w:trPr>
          <w:trHeight w:val="624"/>
          <w:jc w:val="center"/>
        </w:trPr>
        <w:tc>
          <w:tcPr>
            <w:tcW w:w="980" w:type="dxa"/>
            <w:shd w:val="clear" w:color="auto" w:fill="auto"/>
            <w:vAlign w:val="center"/>
          </w:tcPr>
          <w:p w14:paraId="1D500EFD" w14:textId="5C1DFEF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5BB33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FF7EE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594A8D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31D742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可以配置产程图类型文书，根据表格数据生成产程图曲线</w:t>
            </w:r>
          </w:p>
        </w:tc>
      </w:tr>
      <w:tr w:rsidR="002B3008" w:rsidRPr="005E04BB" w14:paraId="65348CA2" w14:textId="77777777" w:rsidTr="002246CF">
        <w:trPr>
          <w:trHeight w:val="624"/>
          <w:jc w:val="center"/>
        </w:trPr>
        <w:tc>
          <w:tcPr>
            <w:tcW w:w="980" w:type="dxa"/>
            <w:shd w:val="clear" w:color="auto" w:fill="auto"/>
            <w:vAlign w:val="center"/>
          </w:tcPr>
          <w:p w14:paraId="707B35D7" w14:textId="05CB85A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1CD7C9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noWrap/>
            <w:vAlign w:val="center"/>
            <w:hideMark/>
          </w:tcPr>
          <w:p w14:paraId="033217C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护理计划管理</w:t>
            </w:r>
          </w:p>
        </w:tc>
        <w:tc>
          <w:tcPr>
            <w:tcW w:w="1636" w:type="dxa"/>
            <w:vMerge w:val="restart"/>
            <w:shd w:val="clear" w:color="auto" w:fill="auto"/>
            <w:vAlign w:val="center"/>
            <w:hideMark/>
          </w:tcPr>
          <w:p w14:paraId="33C631F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知识库管理</w:t>
            </w:r>
          </w:p>
        </w:tc>
        <w:tc>
          <w:tcPr>
            <w:tcW w:w="4844" w:type="dxa"/>
            <w:shd w:val="clear" w:color="auto" w:fill="auto"/>
            <w:vAlign w:val="center"/>
            <w:hideMark/>
          </w:tcPr>
          <w:p w14:paraId="557784F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支持用户自定义新增护理问题，并维护护理问题的描述</w:t>
            </w:r>
          </w:p>
        </w:tc>
      </w:tr>
      <w:tr w:rsidR="002B3008" w:rsidRPr="005E04BB" w14:paraId="5E899167" w14:textId="77777777" w:rsidTr="002246CF">
        <w:trPr>
          <w:trHeight w:val="624"/>
          <w:jc w:val="center"/>
        </w:trPr>
        <w:tc>
          <w:tcPr>
            <w:tcW w:w="980" w:type="dxa"/>
            <w:shd w:val="clear" w:color="auto" w:fill="auto"/>
            <w:vAlign w:val="center"/>
          </w:tcPr>
          <w:p w14:paraId="2C0416B1" w14:textId="6BD3206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3E7571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D0528E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9FF29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CE4BF3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支持用户自定义护理预期目标及目标内容的定义。</w:t>
            </w:r>
          </w:p>
        </w:tc>
      </w:tr>
      <w:tr w:rsidR="002B3008" w:rsidRPr="005E04BB" w14:paraId="016A6507" w14:textId="77777777" w:rsidTr="002246CF">
        <w:trPr>
          <w:trHeight w:val="324"/>
          <w:jc w:val="center"/>
        </w:trPr>
        <w:tc>
          <w:tcPr>
            <w:tcW w:w="980" w:type="dxa"/>
            <w:shd w:val="clear" w:color="auto" w:fill="auto"/>
            <w:vAlign w:val="center"/>
          </w:tcPr>
          <w:p w14:paraId="5E9BFB20" w14:textId="1D8FB76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0FDEB3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836839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E62F81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5D3979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支持用户自定义护理措施的内容。</w:t>
            </w:r>
          </w:p>
        </w:tc>
      </w:tr>
      <w:tr w:rsidR="002B3008" w:rsidRPr="005E04BB" w14:paraId="00F06F6E" w14:textId="77777777" w:rsidTr="002246CF">
        <w:trPr>
          <w:trHeight w:val="624"/>
          <w:jc w:val="center"/>
        </w:trPr>
        <w:tc>
          <w:tcPr>
            <w:tcW w:w="980" w:type="dxa"/>
            <w:shd w:val="clear" w:color="auto" w:fill="auto"/>
            <w:vAlign w:val="center"/>
          </w:tcPr>
          <w:p w14:paraId="69B27EBA" w14:textId="2D7B170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FB4A6D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070B84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F597A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6ADB47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支持护理目标、护理措施多级展示，方便护理人员分类管理</w:t>
            </w:r>
          </w:p>
        </w:tc>
      </w:tr>
      <w:tr w:rsidR="002B3008" w:rsidRPr="005E04BB" w14:paraId="13FAC2B9" w14:textId="77777777" w:rsidTr="002246CF">
        <w:trPr>
          <w:trHeight w:val="324"/>
          <w:jc w:val="center"/>
        </w:trPr>
        <w:tc>
          <w:tcPr>
            <w:tcW w:w="980" w:type="dxa"/>
            <w:shd w:val="clear" w:color="auto" w:fill="auto"/>
            <w:vAlign w:val="center"/>
          </w:tcPr>
          <w:p w14:paraId="22EF85BC" w14:textId="662F14A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9EA4E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CD8E58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7E94CE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C37CE8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支持用户新建、修改、删除各知识条目。</w:t>
            </w:r>
          </w:p>
        </w:tc>
      </w:tr>
      <w:tr w:rsidR="002B3008" w:rsidRPr="005E04BB" w14:paraId="6A234587" w14:textId="77777777" w:rsidTr="002246CF">
        <w:trPr>
          <w:trHeight w:val="324"/>
          <w:jc w:val="center"/>
        </w:trPr>
        <w:tc>
          <w:tcPr>
            <w:tcW w:w="980" w:type="dxa"/>
            <w:shd w:val="clear" w:color="auto" w:fill="auto"/>
            <w:vAlign w:val="center"/>
          </w:tcPr>
          <w:p w14:paraId="160CF718" w14:textId="37380B7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A701C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A12755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12C116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2A54A6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支持快速搜索、定位知识条目。</w:t>
            </w:r>
          </w:p>
        </w:tc>
      </w:tr>
      <w:tr w:rsidR="002B3008" w:rsidRPr="005E04BB" w14:paraId="4D463A94" w14:textId="77777777" w:rsidTr="002246CF">
        <w:trPr>
          <w:trHeight w:val="324"/>
          <w:jc w:val="center"/>
        </w:trPr>
        <w:tc>
          <w:tcPr>
            <w:tcW w:w="980" w:type="dxa"/>
            <w:shd w:val="clear" w:color="auto" w:fill="auto"/>
            <w:vAlign w:val="center"/>
          </w:tcPr>
          <w:p w14:paraId="662F2CA9" w14:textId="7C1D4C1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AD1450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952247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F4EAE6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88624F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支持在科室知识库中选择导入全院知识库模板</w:t>
            </w:r>
          </w:p>
        </w:tc>
      </w:tr>
      <w:tr w:rsidR="002B3008" w:rsidRPr="005E04BB" w14:paraId="34AE156E" w14:textId="77777777" w:rsidTr="002246CF">
        <w:trPr>
          <w:trHeight w:val="624"/>
          <w:jc w:val="center"/>
        </w:trPr>
        <w:tc>
          <w:tcPr>
            <w:tcW w:w="980" w:type="dxa"/>
            <w:shd w:val="clear" w:color="auto" w:fill="auto"/>
            <w:vAlign w:val="center"/>
          </w:tcPr>
          <w:p w14:paraId="1A4227FE" w14:textId="0AFD097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705082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716819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5575FAA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提醒规则库管理</w:t>
            </w:r>
          </w:p>
        </w:tc>
        <w:tc>
          <w:tcPr>
            <w:tcW w:w="4844" w:type="dxa"/>
            <w:shd w:val="clear" w:color="auto" w:fill="auto"/>
            <w:vAlign w:val="center"/>
            <w:hideMark/>
          </w:tcPr>
          <w:p w14:paraId="2A1CF9F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支持用户设置触发护理计划的评估单、评估等级规则</w:t>
            </w:r>
          </w:p>
        </w:tc>
      </w:tr>
      <w:tr w:rsidR="002B3008" w:rsidRPr="005E04BB" w14:paraId="5FA81A69" w14:textId="77777777" w:rsidTr="002246CF">
        <w:trPr>
          <w:trHeight w:val="624"/>
          <w:jc w:val="center"/>
        </w:trPr>
        <w:tc>
          <w:tcPr>
            <w:tcW w:w="980" w:type="dxa"/>
            <w:shd w:val="clear" w:color="auto" w:fill="auto"/>
            <w:vAlign w:val="center"/>
          </w:tcPr>
          <w:p w14:paraId="1578E63E" w14:textId="2860DE7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A25A4B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12D42F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06FF8C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2A85A9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评估完成时，根据规则可自动弹出护理计划供用户选择护理措施</w:t>
            </w:r>
          </w:p>
        </w:tc>
      </w:tr>
      <w:tr w:rsidR="002B3008" w:rsidRPr="005E04BB" w14:paraId="6842DFF0" w14:textId="77777777" w:rsidTr="002246CF">
        <w:trPr>
          <w:trHeight w:val="324"/>
          <w:jc w:val="center"/>
        </w:trPr>
        <w:tc>
          <w:tcPr>
            <w:tcW w:w="980" w:type="dxa"/>
            <w:shd w:val="clear" w:color="auto" w:fill="auto"/>
            <w:vAlign w:val="center"/>
          </w:tcPr>
          <w:p w14:paraId="4F0A19E4" w14:textId="27444D7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190214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15AB99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08F23F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E64489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支持用户设置触发护理计划的体温范围规则</w:t>
            </w:r>
          </w:p>
        </w:tc>
      </w:tr>
      <w:tr w:rsidR="002B3008" w:rsidRPr="005E04BB" w14:paraId="7A7EDC81" w14:textId="77777777" w:rsidTr="002246CF">
        <w:trPr>
          <w:trHeight w:val="624"/>
          <w:jc w:val="center"/>
        </w:trPr>
        <w:tc>
          <w:tcPr>
            <w:tcW w:w="980" w:type="dxa"/>
            <w:shd w:val="clear" w:color="auto" w:fill="auto"/>
            <w:vAlign w:val="center"/>
          </w:tcPr>
          <w:p w14:paraId="6895F4D8" w14:textId="025C588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BDEE99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1B35D7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916108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E85B50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体温单中录入患者体温，根据规则可自动弹出护理计划供用户选择护理措施</w:t>
            </w:r>
          </w:p>
        </w:tc>
      </w:tr>
      <w:tr w:rsidR="002B3008" w:rsidRPr="005E04BB" w14:paraId="028055E7" w14:textId="77777777" w:rsidTr="002246CF">
        <w:trPr>
          <w:trHeight w:val="624"/>
          <w:jc w:val="center"/>
        </w:trPr>
        <w:tc>
          <w:tcPr>
            <w:tcW w:w="980" w:type="dxa"/>
            <w:shd w:val="clear" w:color="auto" w:fill="auto"/>
            <w:vAlign w:val="center"/>
          </w:tcPr>
          <w:p w14:paraId="6FDE3094" w14:textId="2BBBD58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9FA976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D8E103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2E11261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制定护理计划</w:t>
            </w:r>
          </w:p>
        </w:tc>
        <w:tc>
          <w:tcPr>
            <w:tcW w:w="4844" w:type="dxa"/>
            <w:shd w:val="clear" w:color="auto" w:fill="auto"/>
            <w:vAlign w:val="center"/>
            <w:hideMark/>
          </w:tcPr>
          <w:p w14:paraId="62EEE97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支持引用知识库内容为本病区患者新建护理计划。</w:t>
            </w:r>
          </w:p>
        </w:tc>
      </w:tr>
      <w:tr w:rsidR="002B3008" w:rsidRPr="005E04BB" w14:paraId="3A59DFBD" w14:textId="77777777" w:rsidTr="002246CF">
        <w:trPr>
          <w:trHeight w:val="624"/>
          <w:jc w:val="center"/>
        </w:trPr>
        <w:tc>
          <w:tcPr>
            <w:tcW w:w="980" w:type="dxa"/>
            <w:shd w:val="clear" w:color="auto" w:fill="auto"/>
            <w:vAlign w:val="center"/>
          </w:tcPr>
          <w:p w14:paraId="106C2B34" w14:textId="5FFC852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0C22AC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3F010A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BBC846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A304F2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支持针对患者情况修改引用的内容或做必要的补充，形成个性化护理计划。</w:t>
            </w:r>
          </w:p>
        </w:tc>
      </w:tr>
      <w:tr w:rsidR="002B3008" w:rsidRPr="005E04BB" w14:paraId="196F0272" w14:textId="77777777" w:rsidTr="002246CF">
        <w:trPr>
          <w:trHeight w:val="936"/>
          <w:jc w:val="center"/>
        </w:trPr>
        <w:tc>
          <w:tcPr>
            <w:tcW w:w="980" w:type="dxa"/>
            <w:shd w:val="clear" w:color="auto" w:fill="auto"/>
            <w:vAlign w:val="center"/>
          </w:tcPr>
          <w:p w14:paraId="24E93B91" w14:textId="758BF39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29EDE5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3C4F0C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55599B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FF8089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显示当前患者护理计划列表，包括名称、创建时间、创建者、当前状态、完成或中止时间、完成或中止操作者。</w:t>
            </w:r>
          </w:p>
        </w:tc>
      </w:tr>
      <w:tr w:rsidR="002B3008" w:rsidRPr="005E04BB" w14:paraId="477BD7D6" w14:textId="77777777" w:rsidTr="002246CF">
        <w:trPr>
          <w:trHeight w:val="648"/>
          <w:jc w:val="center"/>
        </w:trPr>
        <w:tc>
          <w:tcPr>
            <w:tcW w:w="980" w:type="dxa"/>
            <w:shd w:val="clear" w:color="auto" w:fill="auto"/>
            <w:vAlign w:val="center"/>
          </w:tcPr>
          <w:p w14:paraId="52BD84B0" w14:textId="150DC9D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B98336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8F8934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3366EE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修改护理计划</w:t>
            </w:r>
          </w:p>
        </w:tc>
        <w:tc>
          <w:tcPr>
            <w:tcW w:w="4844" w:type="dxa"/>
            <w:shd w:val="clear" w:color="auto" w:fill="auto"/>
            <w:vAlign w:val="center"/>
            <w:hideMark/>
          </w:tcPr>
          <w:p w14:paraId="3A4A17B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支持修改护理计划创建时间和状态变更时间。</w:t>
            </w:r>
          </w:p>
        </w:tc>
      </w:tr>
      <w:tr w:rsidR="002B3008" w:rsidRPr="005E04BB" w14:paraId="3CB509EB" w14:textId="77777777" w:rsidTr="002246CF">
        <w:trPr>
          <w:trHeight w:val="324"/>
          <w:jc w:val="center"/>
        </w:trPr>
        <w:tc>
          <w:tcPr>
            <w:tcW w:w="980" w:type="dxa"/>
            <w:shd w:val="clear" w:color="auto" w:fill="auto"/>
            <w:vAlign w:val="center"/>
          </w:tcPr>
          <w:p w14:paraId="75141437" w14:textId="4D04337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E587C4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3A400F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5C5C96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noWrap/>
            <w:vAlign w:val="center"/>
            <w:hideMark/>
          </w:tcPr>
          <w:p w14:paraId="0FCCBE8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支持修改护理计划状态为进行中、完成、中止。</w:t>
            </w:r>
          </w:p>
        </w:tc>
      </w:tr>
      <w:tr w:rsidR="002B3008" w:rsidRPr="005E04BB" w14:paraId="1E92D5A2" w14:textId="77777777" w:rsidTr="002246CF">
        <w:trPr>
          <w:trHeight w:val="324"/>
          <w:jc w:val="center"/>
        </w:trPr>
        <w:tc>
          <w:tcPr>
            <w:tcW w:w="980" w:type="dxa"/>
            <w:shd w:val="clear" w:color="auto" w:fill="auto"/>
            <w:vAlign w:val="center"/>
          </w:tcPr>
          <w:p w14:paraId="084A58E9" w14:textId="35371C3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741A2A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C08FF5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03861F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E12B41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支持删除现有护理计划。</w:t>
            </w:r>
          </w:p>
        </w:tc>
      </w:tr>
      <w:tr w:rsidR="002B3008" w:rsidRPr="005E04BB" w14:paraId="54615702" w14:textId="77777777" w:rsidTr="002246CF">
        <w:trPr>
          <w:trHeight w:val="624"/>
          <w:jc w:val="center"/>
        </w:trPr>
        <w:tc>
          <w:tcPr>
            <w:tcW w:w="980" w:type="dxa"/>
            <w:shd w:val="clear" w:color="auto" w:fill="auto"/>
            <w:vAlign w:val="center"/>
          </w:tcPr>
          <w:p w14:paraId="021A5915" w14:textId="1E426ED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7D83B1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D5EDD1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B55552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汇总护理计划</w:t>
            </w:r>
          </w:p>
        </w:tc>
        <w:tc>
          <w:tcPr>
            <w:tcW w:w="4844" w:type="dxa"/>
            <w:shd w:val="clear" w:color="auto" w:fill="auto"/>
            <w:vAlign w:val="center"/>
            <w:hideMark/>
          </w:tcPr>
          <w:p w14:paraId="23B0E58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支持勾选当前患者护理计划列表中的任意一条或多条护理计划，生成护理计划单并打印。</w:t>
            </w:r>
          </w:p>
        </w:tc>
      </w:tr>
      <w:tr w:rsidR="002B3008" w:rsidRPr="005E04BB" w14:paraId="6A348EE8" w14:textId="77777777" w:rsidTr="002246CF">
        <w:trPr>
          <w:trHeight w:val="624"/>
          <w:jc w:val="center"/>
        </w:trPr>
        <w:tc>
          <w:tcPr>
            <w:tcW w:w="980" w:type="dxa"/>
            <w:shd w:val="clear" w:color="auto" w:fill="auto"/>
            <w:vAlign w:val="center"/>
          </w:tcPr>
          <w:p w14:paraId="3553DD11" w14:textId="75A296B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D5499E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1A0629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0F345D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FCB6D7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可筛选当前患者“进行中”、“已完成”、“终止”的护理计划，供快速查看和管理。</w:t>
            </w:r>
          </w:p>
        </w:tc>
      </w:tr>
      <w:tr w:rsidR="002B3008" w:rsidRPr="005E04BB" w14:paraId="76B616A6" w14:textId="77777777" w:rsidTr="002246CF">
        <w:trPr>
          <w:trHeight w:val="624"/>
          <w:jc w:val="center"/>
        </w:trPr>
        <w:tc>
          <w:tcPr>
            <w:tcW w:w="980" w:type="dxa"/>
            <w:shd w:val="clear" w:color="auto" w:fill="auto"/>
            <w:vAlign w:val="center"/>
          </w:tcPr>
          <w:p w14:paraId="7D5B382A" w14:textId="797D43F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F8693F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8E6B24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55363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B0FC2F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自动识别并显示当前病区所有具有“进行中”的护理计划的患者床号，供快速查看和管理。</w:t>
            </w:r>
          </w:p>
        </w:tc>
      </w:tr>
      <w:tr w:rsidR="002B3008" w:rsidRPr="005E04BB" w14:paraId="64313755" w14:textId="77777777" w:rsidTr="002246CF">
        <w:trPr>
          <w:trHeight w:val="624"/>
          <w:jc w:val="center"/>
        </w:trPr>
        <w:tc>
          <w:tcPr>
            <w:tcW w:w="980" w:type="dxa"/>
            <w:shd w:val="clear" w:color="auto" w:fill="auto"/>
            <w:vAlign w:val="center"/>
          </w:tcPr>
          <w:p w14:paraId="428FD79D" w14:textId="55A6732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4F7EE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noWrap/>
            <w:vAlign w:val="center"/>
            <w:hideMark/>
          </w:tcPr>
          <w:p w14:paraId="3BC30CE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常用语管理</w:t>
            </w:r>
          </w:p>
        </w:tc>
        <w:tc>
          <w:tcPr>
            <w:tcW w:w="1636" w:type="dxa"/>
            <w:shd w:val="clear" w:color="auto" w:fill="auto"/>
            <w:vAlign w:val="center"/>
            <w:hideMark/>
          </w:tcPr>
          <w:p w14:paraId="44D1BB6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常用语创建</w:t>
            </w:r>
          </w:p>
        </w:tc>
        <w:tc>
          <w:tcPr>
            <w:tcW w:w="4844" w:type="dxa"/>
            <w:shd w:val="clear" w:color="auto" w:fill="auto"/>
            <w:vAlign w:val="center"/>
            <w:hideMark/>
          </w:tcPr>
          <w:p w14:paraId="3D0E2F1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支持用户创建科室、全院常用语标题和常用语内容。</w:t>
            </w:r>
          </w:p>
        </w:tc>
      </w:tr>
      <w:tr w:rsidR="002B3008" w:rsidRPr="005E04BB" w14:paraId="17D8A1F6" w14:textId="77777777" w:rsidTr="002246CF">
        <w:trPr>
          <w:trHeight w:val="624"/>
          <w:jc w:val="center"/>
        </w:trPr>
        <w:tc>
          <w:tcPr>
            <w:tcW w:w="980" w:type="dxa"/>
            <w:shd w:val="clear" w:color="auto" w:fill="auto"/>
            <w:vAlign w:val="center"/>
          </w:tcPr>
          <w:p w14:paraId="4F2497A3" w14:textId="6D9CF0E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9DA274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1227BB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2F0943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常用语搜索</w:t>
            </w:r>
          </w:p>
        </w:tc>
        <w:tc>
          <w:tcPr>
            <w:tcW w:w="4844" w:type="dxa"/>
            <w:shd w:val="clear" w:color="auto" w:fill="auto"/>
            <w:vAlign w:val="center"/>
            <w:hideMark/>
          </w:tcPr>
          <w:p w14:paraId="5272C41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支持关键词快速搜索定位常用语条目。</w:t>
            </w:r>
          </w:p>
        </w:tc>
      </w:tr>
      <w:tr w:rsidR="002B3008" w:rsidRPr="005E04BB" w14:paraId="2B153337" w14:textId="77777777" w:rsidTr="002246CF">
        <w:trPr>
          <w:trHeight w:val="624"/>
          <w:jc w:val="center"/>
        </w:trPr>
        <w:tc>
          <w:tcPr>
            <w:tcW w:w="980" w:type="dxa"/>
            <w:shd w:val="clear" w:color="auto" w:fill="auto"/>
            <w:vAlign w:val="center"/>
          </w:tcPr>
          <w:p w14:paraId="6CCA0F6A" w14:textId="38D2447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EBE466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4A0934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F3DB4F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常用语编辑</w:t>
            </w:r>
          </w:p>
        </w:tc>
        <w:tc>
          <w:tcPr>
            <w:tcW w:w="4844" w:type="dxa"/>
            <w:shd w:val="clear" w:color="auto" w:fill="auto"/>
            <w:vAlign w:val="center"/>
            <w:hideMark/>
          </w:tcPr>
          <w:p w14:paraId="1D5398A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支持用户修改、删除各常用语条目。</w:t>
            </w:r>
          </w:p>
        </w:tc>
      </w:tr>
      <w:tr w:rsidR="002B3008" w:rsidRPr="005E04BB" w14:paraId="091113B6" w14:textId="77777777" w:rsidTr="002246CF">
        <w:trPr>
          <w:trHeight w:val="624"/>
          <w:jc w:val="center"/>
        </w:trPr>
        <w:tc>
          <w:tcPr>
            <w:tcW w:w="980" w:type="dxa"/>
            <w:shd w:val="clear" w:color="auto" w:fill="auto"/>
            <w:vAlign w:val="center"/>
          </w:tcPr>
          <w:p w14:paraId="675A7CF3" w14:textId="7599DAA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5786A6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797532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35ECA0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常用语引用</w:t>
            </w:r>
          </w:p>
        </w:tc>
        <w:tc>
          <w:tcPr>
            <w:tcW w:w="4844" w:type="dxa"/>
            <w:shd w:val="clear" w:color="auto" w:fill="auto"/>
            <w:vAlign w:val="center"/>
            <w:hideMark/>
          </w:tcPr>
          <w:p w14:paraId="367A335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支持用户在护理记录单特殊情况栏快速选择引用科室、全院常用语。</w:t>
            </w:r>
          </w:p>
        </w:tc>
      </w:tr>
      <w:tr w:rsidR="002B3008" w:rsidRPr="005E04BB" w14:paraId="223FAA4D" w14:textId="77777777" w:rsidTr="002246CF">
        <w:trPr>
          <w:trHeight w:val="936"/>
          <w:jc w:val="center"/>
        </w:trPr>
        <w:tc>
          <w:tcPr>
            <w:tcW w:w="980" w:type="dxa"/>
            <w:shd w:val="clear" w:color="auto" w:fill="auto"/>
            <w:vAlign w:val="center"/>
          </w:tcPr>
          <w:p w14:paraId="6F2DE4F0" w14:textId="2A662CC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EB4B16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50619E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智能提醒</w:t>
            </w:r>
          </w:p>
        </w:tc>
        <w:tc>
          <w:tcPr>
            <w:tcW w:w="1636" w:type="dxa"/>
            <w:shd w:val="clear" w:color="auto" w:fill="auto"/>
            <w:vAlign w:val="center"/>
            <w:hideMark/>
          </w:tcPr>
          <w:p w14:paraId="561B8A5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规则配置</w:t>
            </w:r>
          </w:p>
        </w:tc>
        <w:tc>
          <w:tcPr>
            <w:tcW w:w="4844" w:type="dxa"/>
            <w:shd w:val="clear" w:color="auto" w:fill="auto"/>
            <w:vAlign w:val="center"/>
            <w:hideMark/>
          </w:tcPr>
          <w:p w14:paraId="79969E3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配置智能提醒任务清单的生成规则。如新入院患者连续3天体温每天4次、压疮高危患者每天复评等。</w:t>
            </w:r>
          </w:p>
        </w:tc>
      </w:tr>
      <w:tr w:rsidR="002B3008" w:rsidRPr="005E04BB" w14:paraId="65399E20" w14:textId="77777777" w:rsidTr="002246CF">
        <w:trPr>
          <w:trHeight w:val="624"/>
          <w:jc w:val="center"/>
        </w:trPr>
        <w:tc>
          <w:tcPr>
            <w:tcW w:w="980" w:type="dxa"/>
            <w:shd w:val="clear" w:color="auto" w:fill="auto"/>
            <w:vAlign w:val="center"/>
          </w:tcPr>
          <w:p w14:paraId="7F75000B" w14:textId="2CD1C9A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68FAF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149547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539523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任务清单</w:t>
            </w:r>
          </w:p>
        </w:tc>
        <w:tc>
          <w:tcPr>
            <w:tcW w:w="4844" w:type="dxa"/>
            <w:shd w:val="clear" w:color="auto" w:fill="auto"/>
            <w:vAlign w:val="center"/>
            <w:hideMark/>
          </w:tcPr>
          <w:p w14:paraId="4313AF5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在任务清单页面，可查看任一天的护理任务情况，包括待执行、已执行、已作废状态。</w:t>
            </w:r>
          </w:p>
        </w:tc>
      </w:tr>
      <w:tr w:rsidR="002B3008" w:rsidRPr="005E04BB" w14:paraId="5DDB45C1" w14:textId="77777777" w:rsidTr="002246CF">
        <w:trPr>
          <w:trHeight w:val="624"/>
          <w:jc w:val="center"/>
        </w:trPr>
        <w:tc>
          <w:tcPr>
            <w:tcW w:w="980" w:type="dxa"/>
            <w:shd w:val="clear" w:color="auto" w:fill="auto"/>
            <w:vAlign w:val="center"/>
          </w:tcPr>
          <w:p w14:paraId="6E741A72" w14:textId="0731FE5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7278C0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334229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21FD54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A46814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在患者详情页面信息栏，可查看该患者当天所有待完成事项及数量。</w:t>
            </w:r>
          </w:p>
        </w:tc>
      </w:tr>
      <w:tr w:rsidR="002B3008" w:rsidRPr="005E04BB" w14:paraId="2251C6A0" w14:textId="77777777" w:rsidTr="002246CF">
        <w:trPr>
          <w:trHeight w:val="624"/>
          <w:jc w:val="center"/>
        </w:trPr>
        <w:tc>
          <w:tcPr>
            <w:tcW w:w="980" w:type="dxa"/>
            <w:shd w:val="clear" w:color="auto" w:fill="auto"/>
            <w:vAlign w:val="center"/>
          </w:tcPr>
          <w:p w14:paraId="400FF4B3" w14:textId="23F5F31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F2B4CF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B34AD0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2EDF6ED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体征测量提醒</w:t>
            </w:r>
          </w:p>
        </w:tc>
        <w:tc>
          <w:tcPr>
            <w:tcW w:w="4844" w:type="dxa"/>
            <w:shd w:val="clear" w:color="auto" w:fill="auto"/>
            <w:vAlign w:val="center"/>
            <w:hideMark/>
          </w:tcPr>
          <w:p w14:paraId="4CACF57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体征批量录入界面，待测体征将以特殊颜色标识。</w:t>
            </w:r>
          </w:p>
        </w:tc>
      </w:tr>
      <w:tr w:rsidR="002B3008" w:rsidRPr="005E04BB" w14:paraId="5BE23262" w14:textId="77777777" w:rsidTr="002246CF">
        <w:trPr>
          <w:trHeight w:val="624"/>
          <w:jc w:val="center"/>
        </w:trPr>
        <w:tc>
          <w:tcPr>
            <w:tcW w:w="980" w:type="dxa"/>
            <w:shd w:val="clear" w:color="auto" w:fill="auto"/>
            <w:vAlign w:val="center"/>
          </w:tcPr>
          <w:p w14:paraId="363DAD49" w14:textId="2D7BA3C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72D96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AE408F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939858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EC4B86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支持自定义体征测量规则，根据特定事件触发自动提醒。</w:t>
            </w:r>
          </w:p>
        </w:tc>
      </w:tr>
      <w:tr w:rsidR="002B3008" w:rsidRPr="005E04BB" w14:paraId="1B5F2678" w14:textId="77777777" w:rsidTr="002246CF">
        <w:trPr>
          <w:trHeight w:val="624"/>
          <w:jc w:val="center"/>
        </w:trPr>
        <w:tc>
          <w:tcPr>
            <w:tcW w:w="980" w:type="dxa"/>
            <w:shd w:val="clear" w:color="auto" w:fill="auto"/>
            <w:vAlign w:val="center"/>
          </w:tcPr>
          <w:p w14:paraId="0FB3CF04" w14:textId="7B45FA4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019982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0EE155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8B64F6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风险评估提醒</w:t>
            </w:r>
          </w:p>
        </w:tc>
        <w:tc>
          <w:tcPr>
            <w:tcW w:w="4844" w:type="dxa"/>
            <w:shd w:val="clear" w:color="auto" w:fill="auto"/>
            <w:vAlign w:val="center"/>
            <w:hideMark/>
          </w:tcPr>
          <w:p w14:paraId="0511EA8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评估批量录入界面，待评表单将以特殊颜色标识，并显示对应的评估日期。</w:t>
            </w:r>
          </w:p>
        </w:tc>
      </w:tr>
      <w:tr w:rsidR="002B3008" w:rsidRPr="005E04BB" w14:paraId="16FA0472" w14:textId="77777777" w:rsidTr="002246CF">
        <w:trPr>
          <w:trHeight w:val="624"/>
          <w:jc w:val="center"/>
        </w:trPr>
        <w:tc>
          <w:tcPr>
            <w:tcW w:w="980" w:type="dxa"/>
            <w:shd w:val="clear" w:color="auto" w:fill="auto"/>
            <w:vAlign w:val="center"/>
          </w:tcPr>
          <w:p w14:paraId="2C5392E0" w14:textId="469E72F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D36679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4B30683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健康宣教任务</w:t>
            </w:r>
          </w:p>
        </w:tc>
        <w:tc>
          <w:tcPr>
            <w:tcW w:w="1636" w:type="dxa"/>
            <w:vMerge w:val="restart"/>
            <w:shd w:val="clear" w:color="auto" w:fill="auto"/>
            <w:vAlign w:val="center"/>
            <w:hideMark/>
          </w:tcPr>
          <w:p w14:paraId="1B19E7F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宣教知识库管理</w:t>
            </w:r>
          </w:p>
        </w:tc>
        <w:tc>
          <w:tcPr>
            <w:tcW w:w="4844" w:type="dxa"/>
            <w:shd w:val="clear" w:color="auto" w:fill="auto"/>
            <w:vAlign w:val="center"/>
            <w:hideMark/>
          </w:tcPr>
          <w:p w14:paraId="4BE478C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支持用户添加宣教类别，对宣教类型进行添加、删除、修改，拖拽修改排列顺序</w:t>
            </w:r>
          </w:p>
        </w:tc>
      </w:tr>
      <w:tr w:rsidR="002B3008" w:rsidRPr="005E04BB" w14:paraId="70F0200E" w14:textId="77777777" w:rsidTr="002246CF">
        <w:trPr>
          <w:trHeight w:val="624"/>
          <w:jc w:val="center"/>
        </w:trPr>
        <w:tc>
          <w:tcPr>
            <w:tcW w:w="980" w:type="dxa"/>
            <w:shd w:val="clear" w:color="auto" w:fill="auto"/>
            <w:vAlign w:val="center"/>
          </w:tcPr>
          <w:p w14:paraId="10894BF4" w14:textId="47AD688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E338E8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AEED3E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74484F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AAD99B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支持用户添加宣教文本或媒体文件，设定宣教标题、归属类别、病区范围。</w:t>
            </w:r>
          </w:p>
        </w:tc>
      </w:tr>
      <w:tr w:rsidR="002B3008" w:rsidRPr="005E04BB" w14:paraId="1900870F" w14:textId="77777777" w:rsidTr="002246CF">
        <w:trPr>
          <w:trHeight w:val="936"/>
          <w:jc w:val="center"/>
        </w:trPr>
        <w:tc>
          <w:tcPr>
            <w:tcW w:w="980" w:type="dxa"/>
            <w:shd w:val="clear" w:color="auto" w:fill="auto"/>
            <w:vAlign w:val="center"/>
          </w:tcPr>
          <w:p w14:paraId="470ABA0A" w14:textId="629044C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18FDC5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704ACC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596435F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宣教规则库管理</w:t>
            </w:r>
          </w:p>
        </w:tc>
        <w:tc>
          <w:tcPr>
            <w:tcW w:w="4844" w:type="dxa"/>
            <w:shd w:val="clear" w:color="auto" w:fill="auto"/>
            <w:vAlign w:val="center"/>
            <w:hideMark/>
          </w:tcPr>
          <w:p w14:paraId="74771F8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支持用户通过设置触发风险评估类型，包括压疮风险、疼痛、跌倒、VTE、营养、抑郁各等级情况，配置对应的宣教内容</w:t>
            </w:r>
          </w:p>
        </w:tc>
      </w:tr>
      <w:tr w:rsidR="002B3008" w:rsidRPr="005E04BB" w14:paraId="01DE4ED9" w14:textId="77777777" w:rsidTr="002246CF">
        <w:trPr>
          <w:trHeight w:val="1560"/>
          <w:jc w:val="center"/>
        </w:trPr>
        <w:tc>
          <w:tcPr>
            <w:tcW w:w="980" w:type="dxa"/>
            <w:shd w:val="clear" w:color="auto" w:fill="auto"/>
            <w:vAlign w:val="center"/>
          </w:tcPr>
          <w:p w14:paraId="444A1334" w14:textId="53AC886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8CF9A0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F555DE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90052D2"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C75E4F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支持用户通过设置触发患者事件类型，包括出院、入院、预手术、手术、术后情况，配置对应的宣教内容、及宣教时间。可根据医嘱时间、可配置自定义时间。允许编辑修改、删除宣教内容。</w:t>
            </w:r>
          </w:p>
        </w:tc>
      </w:tr>
      <w:tr w:rsidR="002B3008" w:rsidRPr="005E04BB" w14:paraId="440E37C5" w14:textId="77777777" w:rsidTr="002246CF">
        <w:trPr>
          <w:trHeight w:val="936"/>
          <w:jc w:val="center"/>
        </w:trPr>
        <w:tc>
          <w:tcPr>
            <w:tcW w:w="980" w:type="dxa"/>
            <w:shd w:val="clear" w:color="auto" w:fill="auto"/>
            <w:vAlign w:val="center"/>
          </w:tcPr>
          <w:p w14:paraId="48839068" w14:textId="1CF98AA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A47BAC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CD447D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6D4F91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宣教提醒</w:t>
            </w:r>
          </w:p>
        </w:tc>
        <w:tc>
          <w:tcPr>
            <w:tcW w:w="4844" w:type="dxa"/>
            <w:shd w:val="clear" w:color="auto" w:fill="auto"/>
            <w:vAlign w:val="center"/>
            <w:hideMark/>
          </w:tcPr>
          <w:p w14:paraId="1365D0F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当触发事件生成，在设定时间点会将任务推送至软件终端，进行弹窗提醒。允许用户点击查看宣教任务详情。</w:t>
            </w:r>
          </w:p>
        </w:tc>
      </w:tr>
      <w:tr w:rsidR="002B3008" w:rsidRPr="005E04BB" w14:paraId="1E35BCCF" w14:textId="77777777" w:rsidTr="002246CF">
        <w:trPr>
          <w:trHeight w:val="936"/>
          <w:jc w:val="center"/>
        </w:trPr>
        <w:tc>
          <w:tcPr>
            <w:tcW w:w="980" w:type="dxa"/>
            <w:shd w:val="clear" w:color="auto" w:fill="auto"/>
            <w:vAlign w:val="center"/>
          </w:tcPr>
          <w:p w14:paraId="707E6890" w14:textId="2C49A54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C7E610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75C7DF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25855D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宣教任务</w:t>
            </w:r>
          </w:p>
        </w:tc>
        <w:tc>
          <w:tcPr>
            <w:tcW w:w="4844" w:type="dxa"/>
            <w:shd w:val="clear" w:color="auto" w:fill="auto"/>
            <w:vAlign w:val="center"/>
            <w:hideMark/>
          </w:tcPr>
          <w:p w14:paraId="61E1603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在患者详情的护理任务清单中，可查看已触发的宣教任务事件，对宣教任务进行执行、作废、撤回操作。</w:t>
            </w:r>
          </w:p>
        </w:tc>
      </w:tr>
      <w:tr w:rsidR="002B3008" w:rsidRPr="005E04BB" w14:paraId="3C8D31D2" w14:textId="77777777" w:rsidTr="002246CF">
        <w:trPr>
          <w:trHeight w:val="1248"/>
          <w:jc w:val="center"/>
        </w:trPr>
        <w:tc>
          <w:tcPr>
            <w:tcW w:w="980" w:type="dxa"/>
            <w:shd w:val="clear" w:color="auto" w:fill="auto"/>
            <w:vAlign w:val="center"/>
          </w:tcPr>
          <w:p w14:paraId="0E9910F7" w14:textId="20556E0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12C9D5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79BC7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E4BDC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F4CB37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在护理任务中，可查看宣教任务清单。支持筛选全科、本组患者，筛选未执行、已完成、已作废任务，并对任务进行执行、作废、撤回操作。</w:t>
            </w:r>
          </w:p>
        </w:tc>
      </w:tr>
      <w:tr w:rsidR="002B3008" w:rsidRPr="005E04BB" w14:paraId="23AE2534" w14:textId="77777777" w:rsidTr="002246CF">
        <w:trPr>
          <w:trHeight w:val="936"/>
          <w:jc w:val="center"/>
        </w:trPr>
        <w:tc>
          <w:tcPr>
            <w:tcW w:w="980" w:type="dxa"/>
            <w:shd w:val="clear" w:color="auto" w:fill="auto"/>
            <w:vAlign w:val="center"/>
          </w:tcPr>
          <w:p w14:paraId="0FBD26A0" w14:textId="0869E97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67F79B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436DB7D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危急值提醒</w:t>
            </w:r>
          </w:p>
        </w:tc>
        <w:tc>
          <w:tcPr>
            <w:tcW w:w="1636" w:type="dxa"/>
            <w:shd w:val="clear" w:color="auto" w:fill="auto"/>
            <w:vAlign w:val="center"/>
            <w:hideMark/>
          </w:tcPr>
          <w:p w14:paraId="6332F385"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危急值提醒</w:t>
            </w:r>
          </w:p>
        </w:tc>
        <w:tc>
          <w:tcPr>
            <w:tcW w:w="4844" w:type="dxa"/>
            <w:shd w:val="clear" w:color="auto" w:fill="auto"/>
            <w:vAlign w:val="center"/>
            <w:hideMark/>
          </w:tcPr>
          <w:p w14:paraId="34B5208A"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支持对接危急值系统，上报危急值时，同步弹窗提醒，包括患者床号、姓名、性别、年龄、住院号、危急值项目、危急值结果。</w:t>
            </w:r>
          </w:p>
        </w:tc>
      </w:tr>
      <w:tr w:rsidR="002B3008" w:rsidRPr="005E04BB" w14:paraId="0EAC79DA" w14:textId="77777777" w:rsidTr="002246CF">
        <w:trPr>
          <w:trHeight w:val="936"/>
          <w:jc w:val="center"/>
        </w:trPr>
        <w:tc>
          <w:tcPr>
            <w:tcW w:w="980" w:type="dxa"/>
            <w:shd w:val="clear" w:color="auto" w:fill="auto"/>
            <w:vAlign w:val="center"/>
          </w:tcPr>
          <w:p w14:paraId="6AD5F1E9" w14:textId="622E508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CAE766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C01F3F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1F8FF55"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危急值处理</w:t>
            </w:r>
          </w:p>
        </w:tc>
        <w:tc>
          <w:tcPr>
            <w:tcW w:w="4844" w:type="dxa"/>
            <w:shd w:val="clear" w:color="auto" w:fill="auto"/>
            <w:vAlign w:val="center"/>
            <w:hideMark/>
          </w:tcPr>
          <w:p w14:paraId="386826FD"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提醒危急值时，可及时进行处理措施填写，并选择同步到对应的护理记录单中。可选择稍后提醒，定时提醒处理</w:t>
            </w:r>
          </w:p>
        </w:tc>
      </w:tr>
      <w:tr w:rsidR="002B3008" w:rsidRPr="005E04BB" w14:paraId="2AFDD2BA" w14:textId="77777777" w:rsidTr="002246CF">
        <w:trPr>
          <w:trHeight w:val="2184"/>
          <w:jc w:val="center"/>
        </w:trPr>
        <w:tc>
          <w:tcPr>
            <w:tcW w:w="980" w:type="dxa"/>
            <w:shd w:val="clear" w:color="auto" w:fill="auto"/>
            <w:vAlign w:val="center"/>
          </w:tcPr>
          <w:p w14:paraId="09CB4DAE" w14:textId="25D4EE4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6FC98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69223A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F6F2DBD"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危急值查询</w:t>
            </w:r>
          </w:p>
        </w:tc>
        <w:tc>
          <w:tcPr>
            <w:tcW w:w="4844" w:type="dxa"/>
            <w:shd w:val="clear" w:color="auto" w:fill="auto"/>
            <w:vAlign w:val="center"/>
            <w:hideMark/>
          </w:tcPr>
          <w:p w14:paraId="473A849A"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查看各科室、各日期的对应危急值信息一览表。列表信息包括：患者床号、姓名、性别、年龄、住院号、报告时间、分类、危急值项目、危急值结果、危急值范围、处理人、处理时间、处理措施、处理状态。可在列表进行危急值护理措施填写，并同步到对应护理记录单。</w:t>
            </w:r>
          </w:p>
        </w:tc>
      </w:tr>
      <w:tr w:rsidR="002B3008" w:rsidRPr="005E04BB" w14:paraId="7C394591" w14:textId="77777777" w:rsidTr="002246CF">
        <w:trPr>
          <w:trHeight w:val="1248"/>
          <w:jc w:val="center"/>
        </w:trPr>
        <w:tc>
          <w:tcPr>
            <w:tcW w:w="980" w:type="dxa"/>
            <w:shd w:val="clear" w:color="auto" w:fill="auto"/>
            <w:vAlign w:val="center"/>
          </w:tcPr>
          <w:p w14:paraId="6689E7AF" w14:textId="74C6682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38A14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7347B3C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临床报告</w:t>
            </w:r>
          </w:p>
        </w:tc>
        <w:tc>
          <w:tcPr>
            <w:tcW w:w="1636" w:type="dxa"/>
            <w:vMerge w:val="restart"/>
            <w:shd w:val="clear" w:color="auto" w:fill="auto"/>
            <w:vAlign w:val="center"/>
            <w:hideMark/>
          </w:tcPr>
          <w:p w14:paraId="20C869A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检验报告</w:t>
            </w:r>
          </w:p>
        </w:tc>
        <w:tc>
          <w:tcPr>
            <w:tcW w:w="4844" w:type="dxa"/>
            <w:shd w:val="clear" w:color="auto" w:fill="auto"/>
            <w:vAlign w:val="center"/>
            <w:hideMark/>
          </w:tcPr>
          <w:p w14:paraId="4389100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浏览指定患者当次入院以来的所有检验报告，按时间顺序显示。报告信息包括项目名称、样本类型，样本采集时间、检验结果、参考范围、报告者和报告时间、校对者和校对时间。</w:t>
            </w:r>
          </w:p>
        </w:tc>
      </w:tr>
      <w:tr w:rsidR="002B3008" w:rsidRPr="005E04BB" w14:paraId="08FDB682" w14:textId="77777777" w:rsidTr="002246CF">
        <w:trPr>
          <w:trHeight w:val="624"/>
          <w:jc w:val="center"/>
        </w:trPr>
        <w:tc>
          <w:tcPr>
            <w:tcW w:w="980" w:type="dxa"/>
            <w:shd w:val="clear" w:color="auto" w:fill="auto"/>
            <w:vAlign w:val="center"/>
          </w:tcPr>
          <w:p w14:paraId="3C2EC822" w14:textId="7A96366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9C08EF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B38EEE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230BEB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312882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通过特殊颜色的字体和图标标注检验结果是否偏高/偏低。</w:t>
            </w:r>
          </w:p>
        </w:tc>
      </w:tr>
      <w:tr w:rsidR="002B3008" w:rsidRPr="005E04BB" w14:paraId="212D4532" w14:textId="77777777" w:rsidTr="002246CF">
        <w:trPr>
          <w:trHeight w:val="1560"/>
          <w:jc w:val="center"/>
        </w:trPr>
        <w:tc>
          <w:tcPr>
            <w:tcW w:w="980" w:type="dxa"/>
            <w:shd w:val="clear" w:color="auto" w:fill="auto"/>
            <w:vAlign w:val="center"/>
          </w:tcPr>
          <w:p w14:paraId="084F3C26" w14:textId="6FB2A51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2C323A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33B405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3211E4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检查报告</w:t>
            </w:r>
          </w:p>
        </w:tc>
        <w:tc>
          <w:tcPr>
            <w:tcW w:w="4844" w:type="dxa"/>
            <w:shd w:val="clear" w:color="auto" w:fill="auto"/>
            <w:vAlign w:val="center"/>
            <w:hideMark/>
          </w:tcPr>
          <w:p w14:paraId="68946D2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浏览指定患者当次入院以来的所有检查报告，按时间顺序显示。报告信息包括项目名称、检查时间、检查部位、检查所见、检查意见、申请者和申请时间、报告者和报告时间、审核者和审核时间。</w:t>
            </w:r>
          </w:p>
        </w:tc>
      </w:tr>
      <w:tr w:rsidR="002B3008" w:rsidRPr="005E04BB" w14:paraId="4DC83F2C" w14:textId="77777777" w:rsidTr="002246CF">
        <w:trPr>
          <w:trHeight w:val="1248"/>
          <w:jc w:val="center"/>
        </w:trPr>
        <w:tc>
          <w:tcPr>
            <w:tcW w:w="980" w:type="dxa"/>
            <w:shd w:val="clear" w:color="auto" w:fill="auto"/>
            <w:vAlign w:val="center"/>
          </w:tcPr>
          <w:p w14:paraId="60C44D94" w14:textId="3375990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5E10C5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5A457A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护理会诊</w:t>
            </w:r>
          </w:p>
        </w:tc>
        <w:tc>
          <w:tcPr>
            <w:tcW w:w="1636" w:type="dxa"/>
            <w:shd w:val="clear" w:color="auto" w:fill="auto"/>
            <w:vAlign w:val="center"/>
            <w:hideMark/>
          </w:tcPr>
          <w:p w14:paraId="0CC4666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会诊创建</w:t>
            </w:r>
          </w:p>
        </w:tc>
        <w:tc>
          <w:tcPr>
            <w:tcW w:w="4844" w:type="dxa"/>
            <w:shd w:val="clear" w:color="auto" w:fill="auto"/>
            <w:vAlign w:val="center"/>
            <w:hideMark/>
          </w:tcPr>
          <w:p w14:paraId="6599867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支持用户创建护理会诊单，包括急会诊、快速会诊、普通会诊类型选择；支持选择护理评估、制定措施、健康教育、技术指导、执行操作会诊指导项。</w:t>
            </w:r>
          </w:p>
        </w:tc>
      </w:tr>
      <w:tr w:rsidR="002B3008" w:rsidRPr="005E04BB" w14:paraId="6D05415F" w14:textId="77777777" w:rsidTr="002246CF">
        <w:trPr>
          <w:trHeight w:val="936"/>
          <w:jc w:val="center"/>
        </w:trPr>
        <w:tc>
          <w:tcPr>
            <w:tcW w:w="980" w:type="dxa"/>
            <w:shd w:val="clear" w:color="auto" w:fill="auto"/>
            <w:vAlign w:val="center"/>
          </w:tcPr>
          <w:p w14:paraId="162C60D1" w14:textId="417BE09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F8ADFA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DB21C0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4EADC2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会诊提醒</w:t>
            </w:r>
          </w:p>
        </w:tc>
        <w:tc>
          <w:tcPr>
            <w:tcW w:w="4844" w:type="dxa"/>
            <w:shd w:val="clear" w:color="auto" w:fill="auto"/>
            <w:vAlign w:val="center"/>
            <w:hideMark/>
          </w:tcPr>
          <w:p w14:paraId="010D0F0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支持会诊邀约时，进行会诊提醒，被邀请科室护士及时点击查看会诊详情，并填写会诊意见。</w:t>
            </w:r>
          </w:p>
        </w:tc>
      </w:tr>
      <w:tr w:rsidR="002B3008" w:rsidRPr="005E04BB" w14:paraId="450781E6" w14:textId="77777777" w:rsidTr="002246CF">
        <w:trPr>
          <w:trHeight w:val="936"/>
          <w:jc w:val="center"/>
        </w:trPr>
        <w:tc>
          <w:tcPr>
            <w:tcW w:w="980" w:type="dxa"/>
            <w:shd w:val="clear" w:color="auto" w:fill="auto"/>
            <w:vAlign w:val="center"/>
          </w:tcPr>
          <w:p w14:paraId="7DA9D990" w14:textId="48637B7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80C5F0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DA650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076D0C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会诊查询</w:t>
            </w:r>
          </w:p>
        </w:tc>
        <w:tc>
          <w:tcPr>
            <w:tcW w:w="4844" w:type="dxa"/>
            <w:shd w:val="clear" w:color="auto" w:fill="auto"/>
            <w:vAlign w:val="center"/>
            <w:hideMark/>
          </w:tcPr>
          <w:p w14:paraId="2933D88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支持查看会诊列表，包括申请科室、被邀科室、紧急程度、申请时间，并对会诊单进行处理填写。</w:t>
            </w:r>
          </w:p>
        </w:tc>
      </w:tr>
      <w:tr w:rsidR="002B3008" w:rsidRPr="005E04BB" w14:paraId="0CF3B72D" w14:textId="77777777" w:rsidTr="002246CF">
        <w:trPr>
          <w:trHeight w:val="936"/>
          <w:jc w:val="center"/>
        </w:trPr>
        <w:tc>
          <w:tcPr>
            <w:tcW w:w="980" w:type="dxa"/>
            <w:shd w:val="clear" w:color="auto" w:fill="auto"/>
            <w:vAlign w:val="center"/>
          </w:tcPr>
          <w:p w14:paraId="4C0F24E1" w14:textId="2B8434B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C069AC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noWrap/>
            <w:vAlign w:val="center"/>
            <w:hideMark/>
          </w:tcPr>
          <w:p w14:paraId="246D031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交班管理</w:t>
            </w:r>
          </w:p>
        </w:tc>
        <w:tc>
          <w:tcPr>
            <w:tcW w:w="1636" w:type="dxa"/>
            <w:vMerge w:val="restart"/>
            <w:shd w:val="clear" w:color="auto" w:fill="auto"/>
            <w:vAlign w:val="center"/>
            <w:hideMark/>
          </w:tcPr>
          <w:p w14:paraId="051B41FA"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汇总交班</w:t>
            </w:r>
          </w:p>
        </w:tc>
        <w:tc>
          <w:tcPr>
            <w:tcW w:w="4844" w:type="dxa"/>
            <w:shd w:val="clear" w:color="auto" w:fill="auto"/>
            <w:vAlign w:val="center"/>
            <w:hideMark/>
          </w:tcPr>
          <w:p w14:paraId="01BEBA0A"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自动获取病区情况各班次交班数据，包括原有、新收、转入、出院、转出、现有、病危、病重、预手术、手术、多耐、死亡信息。</w:t>
            </w:r>
          </w:p>
        </w:tc>
      </w:tr>
      <w:tr w:rsidR="002B3008" w:rsidRPr="005E04BB" w14:paraId="5FF3E2C7" w14:textId="77777777" w:rsidTr="002246CF">
        <w:trPr>
          <w:trHeight w:val="1248"/>
          <w:jc w:val="center"/>
        </w:trPr>
        <w:tc>
          <w:tcPr>
            <w:tcW w:w="980" w:type="dxa"/>
            <w:shd w:val="clear" w:color="auto" w:fill="auto"/>
            <w:vAlign w:val="center"/>
          </w:tcPr>
          <w:p w14:paraId="7CC6ECE6" w14:textId="09E6F19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67B23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D01CBD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8F6DEFC" w14:textId="77777777" w:rsidR="002B3008" w:rsidRPr="005E04BB" w:rsidRDefault="002B3008" w:rsidP="002B517E">
            <w:pPr>
              <w:widowControl/>
              <w:jc w:val="left"/>
              <w:rPr>
                <w:rFonts w:ascii="华文细黑" w:eastAsia="华文细黑" w:hAnsi="华文细黑" w:cs="宋体"/>
                <w:color w:val="0D0D0D"/>
                <w:kern w:val="0"/>
                <w:sz w:val="22"/>
              </w:rPr>
            </w:pPr>
          </w:p>
        </w:tc>
        <w:tc>
          <w:tcPr>
            <w:tcW w:w="4844" w:type="dxa"/>
            <w:shd w:val="clear" w:color="auto" w:fill="auto"/>
            <w:vAlign w:val="center"/>
            <w:hideMark/>
          </w:tcPr>
          <w:p w14:paraId="31D55392"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 xml:space="preserve"> </w:t>
            </w:r>
            <w:r w:rsidRPr="005E04BB">
              <w:rPr>
                <w:rFonts w:ascii="华文细黑" w:eastAsia="华文细黑" w:hAnsi="华文细黑" w:cs="宋体" w:hint="eastAsia"/>
                <w:color w:val="000000"/>
                <w:kern w:val="0"/>
                <w:sz w:val="22"/>
              </w:rPr>
              <w:t>支持通过患者标记（包括原有人数、入院、转入、出院、转出、特/一级护理、病危、病重、预手术、手术）筛选患者类型。支持自定义患者标记。</w:t>
            </w:r>
          </w:p>
        </w:tc>
      </w:tr>
      <w:tr w:rsidR="002B3008" w:rsidRPr="005E04BB" w14:paraId="1D08E913" w14:textId="77777777" w:rsidTr="002246CF">
        <w:trPr>
          <w:trHeight w:val="324"/>
          <w:jc w:val="center"/>
        </w:trPr>
        <w:tc>
          <w:tcPr>
            <w:tcW w:w="980" w:type="dxa"/>
            <w:shd w:val="clear" w:color="auto" w:fill="auto"/>
            <w:vAlign w:val="center"/>
          </w:tcPr>
          <w:p w14:paraId="2A4FC4DC" w14:textId="7BCF5F5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13FFA3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E6F2F6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A7B56D2" w14:textId="77777777" w:rsidR="002B3008" w:rsidRPr="005E04BB" w:rsidRDefault="002B3008" w:rsidP="002B517E">
            <w:pPr>
              <w:widowControl/>
              <w:jc w:val="left"/>
              <w:rPr>
                <w:rFonts w:ascii="华文细黑" w:eastAsia="华文细黑" w:hAnsi="华文细黑" w:cs="宋体"/>
                <w:color w:val="0D0D0D"/>
                <w:kern w:val="0"/>
                <w:sz w:val="22"/>
              </w:rPr>
            </w:pPr>
          </w:p>
        </w:tc>
        <w:tc>
          <w:tcPr>
            <w:tcW w:w="4844" w:type="dxa"/>
            <w:shd w:val="clear" w:color="auto" w:fill="auto"/>
            <w:vAlign w:val="center"/>
            <w:hideMark/>
          </w:tcPr>
          <w:p w14:paraId="58BE712E"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支持打印交班记录</w:t>
            </w:r>
          </w:p>
        </w:tc>
      </w:tr>
      <w:tr w:rsidR="002B3008" w:rsidRPr="005E04BB" w14:paraId="22D4EFF8" w14:textId="77777777" w:rsidTr="002246CF">
        <w:trPr>
          <w:trHeight w:val="624"/>
          <w:jc w:val="center"/>
        </w:trPr>
        <w:tc>
          <w:tcPr>
            <w:tcW w:w="980" w:type="dxa"/>
            <w:shd w:val="clear" w:color="auto" w:fill="auto"/>
            <w:vAlign w:val="center"/>
          </w:tcPr>
          <w:p w14:paraId="79E23EF0" w14:textId="5D8A320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795708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3B09CD5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系统设置</w:t>
            </w:r>
          </w:p>
        </w:tc>
        <w:tc>
          <w:tcPr>
            <w:tcW w:w="1636" w:type="dxa"/>
            <w:vMerge w:val="restart"/>
            <w:shd w:val="clear" w:color="auto" w:fill="auto"/>
            <w:vAlign w:val="center"/>
            <w:hideMark/>
          </w:tcPr>
          <w:p w14:paraId="02168F2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用户权限设置</w:t>
            </w:r>
          </w:p>
        </w:tc>
        <w:tc>
          <w:tcPr>
            <w:tcW w:w="4844" w:type="dxa"/>
            <w:shd w:val="clear" w:color="auto" w:fill="auto"/>
            <w:vAlign w:val="center"/>
            <w:hideMark/>
          </w:tcPr>
          <w:p w14:paraId="367E357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当一个用户有多个病区权限时，支持用户切换病区进行相关的护理业务操作。</w:t>
            </w:r>
          </w:p>
        </w:tc>
      </w:tr>
      <w:tr w:rsidR="002B3008" w:rsidRPr="005E04BB" w14:paraId="76B4C658" w14:textId="77777777" w:rsidTr="002246CF">
        <w:trPr>
          <w:trHeight w:val="1248"/>
          <w:jc w:val="center"/>
        </w:trPr>
        <w:tc>
          <w:tcPr>
            <w:tcW w:w="980" w:type="dxa"/>
            <w:shd w:val="clear" w:color="auto" w:fill="auto"/>
            <w:vAlign w:val="center"/>
          </w:tcPr>
          <w:p w14:paraId="5E06C540" w14:textId="19ADF5B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4C9FF0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449235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4DD36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57D65B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当一个用户有多个角色时，如管理员、病区护士、护士长、护理部，支持切换角色以满足不同的工作场景，每个角色可使用的功能模块（能执行操作的界面）通过配置展示。</w:t>
            </w:r>
          </w:p>
        </w:tc>
      </w:tr>
      <w:tr w:rsidR="002B3008" w:rsidRPr="005E04BB" w14:paraId="41899163" w14:textId="77777777" w:rsidTr="002246CF">
        <w:trPr>
          <w:trHeight w:val="324"/>
          <w:jc w:val="center"/>
        </w:trPr>
        <w:tc>
          <w:tcPr>
            <w:tcW w:w="980" w:type="dxa"/>
            <w:shd w:val="clear" w:color="auto" w:fill="auto"/>
            <w:vAlign w:val="center"/>
          </w:tcPr>
          <w:p w14:paraId="102A1123" w14:textId="41B7FF5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8E026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A27A05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D3E1912"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254929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支持用户进行密码修改。</w:t>
            </w:r>
          </w:p>
        </w:tc>
      </w:tr>
      <w:tr w:rsidR="002B3008" w:rsidRPr="005E04BB" w14:paraId="5F1E4783" w14:textId="77777777" w:rsidTr="002246CF">
        <w:trPr>
          <w:trHeight w:val="1248"/>
          <w:jc w:val="center"/>
        </w:trPr>
        <w:tc>
          <w:tcPr>
            <w:tcW w:w="980" w:type="dxa"/>
            <w:shd w:val="clear" w:color="auto" w:fill="auto"/>
            <w:vAlign w:val="center"/>
          </w:tcPr>
          <w:p w14:paraId="559B6293" w14:textId="4ACA82B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521728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F345A3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6751B3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当班设置</w:t>
            </w:r>
          </w:p>
        </w:tc>
        <w:tc>
          <w:tcPr>
            <w:tcW w:w="4844" w:type="dxa"/>
            <w:shd w:val="clear" w:color="auto" w:fill="auto"/>
            <w:vAlign w:val="center"/>
            <w:hideMark/>
          </w:tcPr>
          <w:p w14:paraId="55A2BC4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支持护士长设置病区护士所属的护理分组，如A1。选定组别后，在首页床位列表查看“本组患者”时，显示的就是对应该组管床范围内的患者。</w:t>
            </w:r>
          </w:p>
        </w:tc>
      </w:tr>
      <w:tr w:rsidR="002B3008" w:rsidRPr="005E04BB" w14:paraId="3AE65CB4" w14:textId="77777777" w:rsidTr="002246CF">
        <w:trPr>
          <w:trHeight w:val="624"/>
          <w:jc w:val="center"/>
        </w:trPr>
        <w:tc>
          <w:tcPr>
            <w:tcW w:w="980" w:type="dxa"/>
            <w:shd w:val="clear" w:color="auto" w:fill="auto"/>
            <w:vAlign w:val="center"/>
          </w:tcPr>
          <w:p w14:paraId="27AA4442" w14:textId="5606955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A095F6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49D106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88B75D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系统时间同步</w:t>
            </w:r>
          </w:p>
        </w:tc>
        <w:tc>
          <w:tcPr>
            <w:tcW w:w="4844" w:type="dxa"/>
            <w:shd w:val="clear" w:color="auto" w:fill="auto"/>
            <w:vAlign w:val="center"/>
            <w:hideMark/>
          </w:tcPr>
          <w:p w14:paraId="1935AAC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用户登录时间自动与服务器时间同步。</w:t>
            </w:r>
          </w:p>
        </w:tc>
      </w:tr>
      <w:tr w:rsidR="002B3008" w:rsidRPr="005E04BB" w14:paraId="77765581" w14:textId="77777777" w:rsidTr="002246CF">
        <w:trPr>
          <w:trHeight w:val="624"/>
          <w:jc w:val="center"/>
        </w:trPr>
        <w:tc>
          <w:tcPr>
            <w:tcW w:w="980" w:type="dxa"/>
            <w:shd w:val="clear" w:color="auto" w:fill="auto"/>
            <w:vAlign w:val="center"/>
          </w:tcPr>
          <w:p w14:paraId="327F4440" w14:textId="559B9D5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6A237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DDE77E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AA98D5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科室病区设置</w:t>
            </w:r>
          </w:p>
        </w:tc>
        <w:tc>
          <w:tcPr>
            <w:tcW w:w="4844" w:type="dxa"/>
            <w:shd w:val="clear" w:color="auto" w:fill="auto"/>
            <w:vAlign w:val="center"/>
            <w:hideMark/>
          </w:tcPr>
          <w:p w14:paraId="55A0089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支持管理员添加、删除医院科室、病区。</w:t>
            </w:r>
          </w:p>
        </w:tc>
      </w:tr>
      <w:tr w:rsidR="002B3008" w:rsidRPr="005E04BB" w14:paraId="140ADF2F" w14:textId="77777777" w:rsidTr="002246CF">
        <w:trPr>
          <w:trHeight w:val="624"/>
          <w:jc w:val="center"/>
        </w:trPr>
        <w:tc>
          <w:tcPr>
            <w:tcW w:w="980" w:type="dxa"/>
            <w:shd w:val="clear" w:color="auto" w:fill="auto"/>
            <w:vAlign w:val="center"/>
          </w:tcPr>
          <w:p w14:paraId="11BB2F1A" w14:textId="4DF00D0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50AA80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4DCD52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6E942D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登录病区缓存</w:t>
            </w:r>
          </w:p>
        </w:tc>
        <w:tc>
          <w:tcPr>
            <w:tcW w:w="4844" w:type="dxa"/>
            <w:shd w:val="clear" w:color="auto" w:fill="auto"/>
            <w:vAlign w:val="center"/>
            <w:hideMark/>
          </w:tcPr>
          <w:p w14:paraId="6DB6ACA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用户登录时默认为最近登录的病区，支持切换病区。</w:t>
            </w:r>
          </w:p>
        </w:tc>
      </w:tr>
      <w:tr w:rsidR="002B3008" w:rsidRPr="005E04BB" w14:paraId="2053FAF1" w14:textId="77777777" w:rsidTr="002246CF">
        <w:trPr>
          <w:trHeight w:val="624"/>
          <w:jc w:val="center"/>
        </w:trPr>
        <w:tc>
          <w:tcPr>
            <w:tcW w:w="980" w:type="dxa"/>
            <w:shd w:val="clear" w:color="auto" w:fill="auto"/>
            <w:vAlign w:val="center"/>
          </w:tcPr>
          <w:p w14:paraId="0020D76F" w14:textId="0D310AD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vAlign w:val="center"/>
            <w:hideMark/>
          </w:tcPr>
          <w:p w14:paraId="06F56A2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PDA端</w:t>
            </w:r>
          </w:p>
        </w:tc>
        <w:tc>
          <w:tcPr>
            <w:tcW w:w="0" w:type="auto"/>
            <w:vMerge w:val="restart"/>
            <w:shd w:val="clear" w:color="auto" w:fill="auto"/>
            <w:vAlign w:val="center"/>
            <w:hideMark/>
          </w:tcPr>
          <w:p w14:paraId="0FF565A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体征管理</w:t>
            </w:r>
          </w:p>
        </w:tc>
        <w:tc>
          <w:tcPr>
            <w:tcW w:w="1636" w:type="dxa"/>
            <w:vMerge w:val="restart"/>
            <w:shd w:val="clear" w:color="auto" w:fill="auto"/>
            <w:vAlign w:val="center"/>
            <w:hideMark/>
          </w:tcPr>
          <w:p w14:paraId="5449B4F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批量采集模式</w:t>
            </w:r>
          </w:p>
        </w:tc>
        <w:tc>
          <w:tcPr>
            <w:tcW w:w="4844" w:type="dxa"/>
            <w:shd w:val="clear" w:color="auto" w:fill="auto"/>
            <w:vAlign w:val="center"/>
            <w:hideMark/>
          </w:tcPr>
          <w:p w14:paraId="2AAF40C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支持在同一页面完成病区多个患者的体征数据录入和查询。</w:t>
            </w:r>
          </w:p>
        </w:tc>
      </w:tr>
      <w:tr w:rsidR="002B3008" w:rsidRPr="005E04BB" w14:paraId="73B7865E" w14:textId="77777777" w:rsidTr="002246CF">
        <w:trPr>
          <w:trHeight w:val="936"/>
          <w:jc w:val="center"/>
        </w:trPr>
        <w:tc>
          <w:tcPr>
            <w:tcW w:w="980" w:type="dxa"/>
            <w:shd w:val="clear" w:color="auto" w:fill="auto"/>
            <w:vAlign w:val="center"/>
          </w:tcPr>
          <w:p w14:paraId="50CEA653" w14:textId="2D794AD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2CF8F8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FC1EB9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D76ABA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CA43CA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支持通过切换日期、体温单时间点进行录入，根据智能提醒规则用颜色标识出待测体征项目，方便快速、精准定位待办任务。</w:t>
            </w:r>
          </w:p>
        </w:tc>
      </w:tr>
      <w:tr w:rsidR="002B3008" w:rsidRPr="005E04BB" w14:paraId="4BA1CF81" w14:textId="77777777" w:rsidTr="002246CF">
        <w:trPr>
          <w:trHeight w:val="624"/>
          <w:jc w:val="center"/>
        </w:trPr>
        <w:tc>
          <w:tcPr>
            <w:tcW w:w="980" w:type="dxa"/>
            <w:shd w:val="clear" w:color="auto" w:fill="auto"/>
            <w:vAlign w:val="center"/>
          </w:tcPr>
          <w:p w14:paraId="62AAAAE0" w14:textId="2138320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86A2E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C83669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803464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0AD18E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根据智能提醒规则，待测体征项目都有颜色标识。</w:t>
            </w:r>
          </w:p>
        </w:tc>
      </w:tr>
      <w:tr w:rsidR="002B3008" w:rsidRPr="005E04BB" w14:paraId="75F89BA4" w14:textId="77777777" w:rsidTr="002246CF">
        <w:trPr>
          <w:trHeight w:val="936"/>
          <w:jc w:val="center"/>
        </w:trPr>
        <w:tc>
          <w:tcPr>
            <w:tcW w:w="980" w:type="dxa"/>
            <w:shd w:val="clear" w:color="auto" w:fill="auto"/>
            <w:vAlign w:val="center"/>
          </w:tcPr>
          <w:p w14:paraId="19A2636E" w14:textId="03E42B4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CD25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A14AAB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5E4F8C7"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C28D82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支持切换任一天进行体征数据的录入；时间点按照护理常规要求分为六个整时点。默认选中距离当前最近的时间点，可自行切换。</w:t>
            </w:r>
          </w:p>
        </w:tc>
      </w:tr>
      <w:tr w:rsidR="002B3008" w:rsidRPr="005E04BB" w14:paraId="5F5B971E" w14:textId="77777777" w:rsidTr="002246CF">
        <w:trPr>
          <w:trHeight w:val="624"/>
          <w:jc w:val="center"/>
        </w:trPr>
        <w:tc>
          <w:tcPr>
            <w:tcW w:w="980" w:type="dxa"/>
            <w:shd w:val="clear" w:color="auto" w:fill="auto"/>
            <w:vAlign w:val="center"/>
          </w:tcPr>
          <w:p w14:paraId="5D77D631" w14:textId="635D42D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960FA2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868A62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1BAB15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231E64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自带体征输入法，键盘数字与选项根据不同体征的特点设计，方便护士快捷输入。</w:t>
            </w:r>
          </w:p>
        </w:tc>
      </w:tr>
      <w:tr w:rsidR="002B3008" w:rsidRPr="005E04BB" w14:paraId="49629AE3" w14:textId="77777777" w:rsidTr="002246CF">
        <w:trPr>
          <w:trHeight w:val="624"/>
          <w:jc w:val="center"/>
        </w:trPr>
        <w:tc>
          <w:tcPr>
            <w:tcW w:w="980" w:type="dxa"/>
            <w:shd w:val="clear" w:color="auto" w:fill="auto"/>
            <w:vAlign w:val="center"/>
          </w:tcPr>
          <w:p w14:paraId="57C140A0" w14:textId="0BDA429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BD9151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20ADA7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56BC92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3114A7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支持每格录入后自动保存，避免大量数据丢失。</w:t>
            </w:r>
          </w:p>
        </w:tc>
      </w:tr>
      <w:tr w:rsidR="002B3008" w:rsidRPr="005E04BB" w14:paraId="112C6D86" w14:textId="77777777" w:rsidTr="002246CF">
        <w:trPr>
          <w:trHeight w:val="936"/>
          <w:jc w:val="center"/>
        </w:trPr>
        <w:tc>
          <w:tcPr>
            <w:tcW w:w="980" w:type="dxa"/>
            <w:shd w:val="clear" w:color="auto" w:fill="auto"/>
            <w:vAlign w:val="center"/>
          </w:tcPr>
          <w:p w14:paraId="66DCC045" w14:textId="4F38964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DC904B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3C5A3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02A2E2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D39E5A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数据自动同步到PDA端的单人采集页面，PC端的批量体征录入页面、患者体温单、体征总表。</w:t>
            </w:r>
          </w:p>
        </w:tc>
      </w:tr>
      <w:tr w:rsidR="002B3008" w:rsidRPr="005E04BB" w14:paraId="3103B594" w14:textId="77777777" w:rsidTr="002246CF">
        <w:trPr>
          <w:trHeight w:val="624"/>
          <w:jc w:val="center"/>
        </w:trPr>
        <w:tc>
          <w:tcPr>
            <w:tcW w:w="980" w:type="dxa"/>
            <w:shd w:val="clear" w:color="auto" w:fill="auto"/>
            <w:vAlign w:val="center"/>
          </w:tcPr>
          <w:p w14:paraId="70725B15" w14:textId="48EB222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E1D37A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1EDDC3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D25E0E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单人采集模式</w:t>
            </w:r>
          </w:p>
        </w:tc>
        <w:tc>
          <w:tcPr>
            <w:tcW w:w="4844" w:type="dxa"/>
            <w:shd w:val="clear" w:color="auto" w:fill="auto"/>
            <w:vAlign w:val="center"/>
            <w:hideMark/>
          </w:tcPr>
          <w:p w14:paraId="4131DD4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支持护士扫描患者腕带条码快速切换患者，或在页面点击选择。</w:t>
            </w:r>
          </w:p>
        </w:tc>
      </w:tr>
      <w:tr w:rsidR="002B3008" w:rsidRPr="005E04BB" w14:paraId="2F02C4ED" w14:textId="77777777" w:rsidTr="002246CF">
        <w:trPr>
          <w:trHeight w:val="624"/>
          <w:jc w:val="center"/>
        </w:trPr>
        <w:tc>
          <w:tcPr>
            <w:tcW w:w="980" w:type="dxa"/>
            <w:shd w:val="clear" w:color="auto" w:fill="auto"/>
            <w:vAlign w:val="center"/>
          </w:tcPr>
          <w:p w14:paraId="7659CA1A" w14:textId="7F8AEB2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DAB316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B92C38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864428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957F94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体征项目包括体温、脉搏、呼吸、心率、血压、意识、大便。</w:t>
            </w:r>
          </w:p>
        </w:tc>
      </w:tr>
      <w:tr w:rsidR="002B3008" w:rsidRPr="005E04BB" w14:paraId="06F87BDA" w14:textId="77777777" w:rsidTr="002246CF">
        <w:trPr>
          <w:trHeight w:val="1248"/>
          <w:jc w:val="center"/>
        </w:trPr>
        <w:tc>
          <w:tcPr>
            <w:tcW w:w="980" w:type="dxa"/>
            <w:shd w:val="clear" w:color="auto" w:fill="auto"/>
            <w:vAlign w:val="center"/>
          </w:tcPr>
          <w:p w14:paraId="1849916A" w14:textId="0F6BB94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95C56C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6796D1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B5A63D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5B6200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日期默认当天，可自行切换；时间点按照护理常规要求分为六个整时点；也可设为“临时采集”模式，则按照当前实际时间保存体征数据。</w:t>
            </w:r>
          </w:p>
        </w:tc>
      </w:tr>
      <w:tr w:rsidR="002B3008" w:rsidRPr="005E04BB" w14:paraId="6DA3C1D1" w14:textId="77777777" w:rsidTr="002246CF">
        <w:trPr>
          <w:trHeight w:val="936"/>
          <w:jc w:val="center"/>
        </w:trPr>
        <w:tc>
          <w:tcPr>
            <w:tcW w:w="980" w:type="dxa"/>
            <w:shd w:val="clear" w:color="auto" w:fill="auto"/>
            <w:vAlign w:val="center"/>
          </w:tcPr>
          <w:p w14:paraId="05B4079B" w14:textId="32AF42D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6947BA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957C3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6FE7F8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C6F873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测量时数据自动上传，保存后自动同步到PDA端的批量体征录入页面，PC端的批量体征录入页面、患者体温单、体征总表。</w:t>
            </w:r>
          </w:p>
        </w:tc>
      </w:tr>
      <w:tr w:rsidR="002B3008" w:rsidRPr="005E04BB" w14:paraId="1626D684" w14:textId="77777777" w:rsidTr="002246CF">
        <w:trPr>
          <w:trHeight w:val="624"/>
          <w:jc w:val="center"/>
        </w:trPr>
        <w:tc>
          <w:tcPr>
            <w:tcW w:w="980" w:type="dxa"/>
            <w:shd w:val="clear" w:color="auto" w:fill="auto"/>
            <w:vAlign w:val="center"/>
          </w:tcPr>
          <w:p w14:paraId="3E4F5188" w14:textId="08A4037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3F7A9B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F37C7F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9FF6F2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录入校验</w:t>
            </w:r>
          </w:p>
        </w:tc>
        <w:tc>
          <w:tcPr>
            <w:tcW w:w="4844" w:type="dxa"/>
            <w:shd w:val="clear" w:color="auto" w:fill="auto"/>
            <w:vAlign w:val="center"/>
            <w:hideMark/>
          </w:tcPr>
          <w:p w14:paraId="475800E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支持设置体征数值有效范围，超出有效值提示错误</w:t>
            </w:r>
          </w:p>
        </w:tc>
      </w:tr>
      <w:tr w:rsidR="002B3008" w:rsidRPr="005E04BB" w14:paraId="1714D64D" w14:textId="77777777" w:rsidTr="002246CF">
        <w:trPr>
          <w:trHeight w:val="936"/>
          <w:jc w:val="center"/>
        </w:trPr>
        <w:tc>
          <w:tcPr>
            <w:tcW w:w="980" w:type="dxa"/>
            <w:shd w:val="clear" w:color="auto" w:fill="auto"/>
            <w:vAlign w:val="center"/>
          </w:tcPr>
          <w:p w14:paraId="6B003575" w14:textId="1726433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20FA97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DE5EE1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8EC8FDF"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体征录入过程质控</w:t>
            </w:r>
          </w:p>
        </w:tc>
        <w:tc>
          <w:tcPr>
            <w:tcW w:w="4844" w:type="dxa"/>
            <w:shd w:val="clear" w:color="auto" w:fill="auto"/>
            <w:vAlign w:val="center"/>
            <w:hideMark/>
          </w:tcPr>
          <w:p w14:paraId="56585DD7" w14:textId="77777777" w:rsidR="002B3008" w:rsidRPr="005E04BB" w:rsidRDefault="002B3008" w:rsidP="002B517E">
            <w:pPr>
              <w:widowControl/>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患者体征信息录入过程中进行质控，当录入的体征信息异常时，突出显示异常标识，以免因护士操作失误原因导致体征信息录入错误。</w:t>
            </w:r>
          </w:p>
        </w:tc>
      </w:tr>
      <w:tr w:rsidR="002B3008" w:rsidRPr="005E04BB" w14:paraId="2774804E" w14:textId="77777777" w:rsidTr="002246CF">
        <w:trPr>
          <w:trHeight w:val="1560"/>
          <w:jc w:val="center"/>
        </w:trPr>
        <w:tc>
          <w:tcPr>
            <w:tcW w:w="980" w:type="dxa"/>
            <w:shd w:val="clear" w:color="auto" w:fill="auto"/>
            <w:vAlign w:val="center"/>
          </w:tcPr>
          <w:p w14:paraId="156E0F9B" w14:textId="31ECDA3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A5979A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159D25C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文书管理</w:t>
            </w:r>
          </w:p>
        </w:tc>
        <w:tc>
          <w:tcPr>
            <w:tcW w:w="1636" w:type="dxa"/>
            <w:shd w:val="clear" w:color="auto" w:fill="auto"/>
            <w:vAlign w:val="center"/>
            <w:hideMark/>
          </w:tcPr>
          <w:p w14:paraId="48BE436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各类护理记录单</w:t>
            </w:r>
          </w:p>
        </w:tc>
        <w:tc>
          <w:tcPr>
            <w:tcW w:w="4844" w:type="dxa"/>
            <w:shd w:val="clear" w:color="auto" w:fill="auto"/>
            <w:vAlign w:val="center"/>
            <w:hideMark/>
          </w:tcPr>
          <w:p w14:paraId="462C2AD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支持新建、修改、浏览、审签各类护理记录单，包括：一般护理记录单、病危护理记录单、管道留置护理单、静脉导管置入术后维护单、深静脉血栓护理记录单、糖尿病治疗记录单、手术安全核查表。</w:t>
            </w:r>
          </w:p>
        </w:tc>
      </w:tr>
      <w:tr w:rsidR="002B3008" w:rsidRPr="005E04BB" w14:paraId="1F1A3652" w14:textId="77777777" w:rsidTr="002246CF">
        <w:trPr>
          <w:trHeight w:val="2496"/>
          <w:jc w:val="center"/>
        </w:trPr>
        <w:tc>
          <w:tcPr>
            <w:tcW w:w="980" w:type="dxa"/>
            <w:shd w:val="clear" w:color="auto" w:fill="auto"/>
            <w:vAlign w:val="center"/>
          </w:tcPr>
          <w:p w14:paraId="3B6AF007" w14:textId="667D206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086FF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5F7675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F453FB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各类评估单</w:t>
            </w:r>
          </w:p>
        </w:tc>
        <w:tc>
          <w:tcPr>
            <w:tcW w:w="4844" w:type="dxa"/>
            <w:shd w:val="clear" w:color="auto" w:fill="auto"/>
            <w:vAlign w:val="center"/>
            <w:hideMark/>
          </w:tcPr>
          <w:p w14:paraId="3EAA1CA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新建、修改、浏览、审签各类评估单，包括：首次护理评估单、基本生活活动能力（BADL）量表、跌倒/坠床风险因素评估表、Waterlow压疮风险护理单、压疮风险预警报告表、深静脉血栓危险因素评估及护理措施记录单（Autar评分表）、洼田饮水实验、GCS意识评估单、NRS2002营养风险筛查表、护理会诊单。</w:t>
            </w:r>
          </w:p>
        </w:tc>
      </w:tr>
      <w:tr w:rsidR="002B3008" w:rsidRPr="005E04BB" w14:paraId="3E4CB721" w14:textId="77777777" w:rsidTr="002246CF">
        <w:trPr>
          <w:trHeight w:val="1560"/>
          <w:jc w:val="center"/>
        </w:trPr>
        <w:tc>
          <w:tcPr>
            <w:tcW w:w="980" w:type="dxa"/>
            <w:shd w:val="clear" w:color="auto" w:fill="auto"/>
            <w:vAlign w:val="center"/>
          </w:tcPr>
          <w:p w14:paraId="4BA2A0BC" w14:textId="69515C9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8FD27E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2F1DB4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37642B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其他文书类型</w:t>
            </w:r>
          </w:p>
        </w:tc>
        <w:tc>
          <w:tcPr>
            <w:tcW w:w="4844" w:type="dxa"/>
            <w:shd w:val="clear" w:color="auto" w:fill="auto"/>
            <w:vAlign w:val="center"/>
            <w:hideMark/>
          </w:tcPr>
          <w:p w14:paraId="1AEAD72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新建、修改、浏览其他类文书，包括：知情告知类文书：留陪告知书、使用约束带知情同意书、侵入性护理操作技术知情同意书；健康宣教类文书：PICC置入术患者健康教育单、输液港置入术患者健康教育单。</w:t>
            </w:r>
          </w:p>
        </w:tc>
      </w:tr>
      <w:tr w:rsidR="002B3008" w:rsidRPr="005E04BB" w14:paraId="5E438056" w14:textId="77777777" w:rsidTr="002246CF">
        <w:trPr>
          <w:trHeight w:val="936"/>
          <w:jc w:val="center"/>
        </w:trPr>
        <w:tc>
          <w:tcPr>
            <w:tcW w:w="980" w:type="dxa"/>
            <w:shd w:val="clear" w:color="auto" w:fill="auto"/>
            <w:vAlign w:val="center"/>
          </w:tcPr>
          <w:p w14:paraId="201A3D2A" w14:textId="7159339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9A9355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B71516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54DD39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数据生成</w:t>
            </w:r>
          </w:p>
        </w:tc>
        <w:tc>
          <w:tcPr>
            <w:tcW w:w="4844" w:type="dxa"/>
            <w:shd w:val="clear" w:color="auto" w:fill="auto"/>
            <w:vAlign w:val="center"/>
            <w:hideMark/>
          </w:tcPr>
          <w:p w14:paraId="35BAE72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编辑过程中自动生成评分（如有）、评估等级（如有）、记录时间和执行人，日期时间可修改，执行人签名处支持加载签名图片。</w:t>
            </w:r>
          </w:p>
        </w:tc>
      </w:tr>
      <w:tr w:rsidR="002B3008" w:rsidRPr="005E04BB" w14:paraId="5DDD5210" w14:textId="77777777" w:rsidTr="002246CF">
        <w:trPr>
          <w:trHeight w:val="1560"/>
          <w:jc w:val="center"/>
        </w:trPr>
        <w:tc>
          <w:tcPr>
            <w:tcW w:w="980" w:type="dxa"/>
            <w:shd w:val="clear" w:color="auto" w:fill="auto"/>
            <w:vAlign w:val="center"/>
          </w:tcPr>
          <w:p w14:paraId="5E9F5F06" w14:textId="061E016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0D45B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4F3863D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患者信息管理</w:t>
            </w:r>
          </w:p>
        </w:tc>
        <w:tc>
          <w:tcPr>
            <w:tcW w:w="1636" w:type="dxa"/>
            <w:vMerge w:val="restart"/>
            <w:shd w:val="clear" w:color="auto" w:fill="auto"/>
            <w:vAlign w:val="center"/>
            <w:hideMark/>
          </w:tcPr>
          <w:p w14:paraId="415AC0D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在院患者</w:t>
            </w:r>
          </w:p>
        </w:tc>
        <w:tc>
          <w:tcPr>
            <w:tcW w:w="4844" w:type="dxa"/>
            <w:shd w:val="clear" w:color="auto" w:fill="auto"/>
            <w:vAlign w:val="center"/>
            <w:hideMark/>
          </w:tcPr>
          <w:p w14:paraId="51A5B9F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用卡片的方式显示当前病区所有患者的信息，包括基本信息（床号、姓名、性别、年龄、住院号、入院日期），护理信息（护理级别、护理风险评分、风险等级），临床信息（入院诊断、饮食）。</w:t>
            </w:r>
          </w:p>
        </w:tc>
      </w:tr>
      <w:tr w:rsidR="002B3008" w:rsidRPr="005E04BB" w14:paraId="34E20B42" w14:textId="77777777" w:rsidTr="002246CF">
        <w:trPr>
          <w:trHeight w:val="324"/>
          <w:jc w:val="center"/>
        </w:trPr>
        <w:tc>
          <w:tcPr>
            <w:tcW w:w="980" w:type="dxa"/>
            <w:shd w:val="clear" w:color="auto" w:fill="auto"/>
            <w:vAlign w:val="center"/>
          </w:tcPr>
          <w:p w14:paraId="0EA21545" w14:textId="482981F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B16A94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F69890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EBB734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842C73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支持搜索床号、住院号来查找患者。</w:t>
            </w:r>
          </w:p>
        </w:tc>
      </w:tr>
      <w:tr w:rsidR="002B3008" w:rsidRPr="005E04BB" w14:paraId="2A1E56C6" w14:textId="77777777" w:rsidTr="002246CF">
        <w:trPr>
          <w:trHeight w:val="324"/>
          <w:jc w:val="center"/>
        </w:trPr>
        <w:tc>
          <w:tcPr>
            <w:tcW w:w="980" w:type="dxa"/>
            <w:shd w:val="clear" w:color="auto" w:fill="auto"/>
            <w:vAlign w:val="center"/>
          </w:tcPr>
          <w:p w14:paraId="5ED6C14F" w14:textId="7B6B087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FC2E7D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344EB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607FF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BF1E65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根据分组筛选并查看“本责任组患者”。</w:t>
            </w:r>
          </w:p>
        </w:tc>
      </w:tr>
      <w:tr w:rsidR="002B3008" w:rsidRPr="005E04BB" w14:paraId="24578565" w14:textId="77777777" w:rsidTr="002246CF">
        <w:trPr>
          <w:trHeight w:val="1248"/>
          <w:jc w:val="center"/>
        </w:trPr>
        <w:tc>
          <w:tcPr>
            <w:tcW w:w="980" w:type="dxa"/>
            <w:shd w:val="clear" w:color="auto" w:fill="auto"/>
            <w:vAlign w:val="center"/>
          </w:tcPr>
          <w:p w14:paraId="68F3A220" w14:textId="5430981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59F884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43CFAA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22684B6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实时统计</w:t>
            </w:r>
          </w:p>
        </w:tc>
        <w:tc>
          <w:tcPr>
            <w:tcW w:w="4844" w:type="dxa"/>
            <w:shd w:val="clear" w:color="auto" w:fill="auto"/>
            <w:vAlign w:val="center"/>
            <w:hideMark/>
          </w:tcPr>
          <w:p w14:paraId="1621A8D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患者列表中，实时统计当前病区自动统计出当前病区的住院总人数、各护理级别人数、病危/病重、手术、当日入院、转入、出院、转出人数。点击项目筛选查看患者列表。</w:t>
            </w:r>
          </w:p>
        </w:tc>
      </w:tr>
      <w:tr w:rsidR="002B3008" w:rsidRPr="005E04BB" w14:paraId="1EEC6227" w14:textId="77777777" w:rsidTr="002246CF">
        <w:trPr>
          <w:trHeight w:val="624"/>
          <w:jc w:val="center"/>
        </w:trPr>
        <w:tc>
          <w:tcPr>
            <w:tcW w:w="980" w:type="dxa"/>
            <w:shd w:val="clear" w:color="auto" w:fill="auto"/>
            <w:vAlign w:val="center"/>
          </w:tcPr>
          <w:p w14:paraId="4CA53122" w14:textId="67489D7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85ABD1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C1510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F17428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A6139A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可根据病区需求配置需要进行统计的具体项目类型。</w:t>
            </w:r>
          </w:p>
        </w:tc>
      </w:tr>
      <w:tr w:rsidR="002B3008" w:rsidRPr="005E04BB" w14:paraId="53D7988F" w14:textId="77777777" w:rsidTr="002246CF">
        <w:trPr>
          <w:trHeight w:val="936"/>
          <w:jc w:val="center"/>
        </w:trPr>
        <w:tc>
          <w:tcPr>
            <w:tcW w:w="980" w:type="dxa"/>
            <w:shd w:val="clear" w:color="auto" w:fill="auto"/>
            <w:vAlign w:val="center"/>
          </w:tcPr>
          <w:p w14:paraId="6D7E4064" w14:textId="67CE1E5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F792E7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6F7977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医嘱管理</w:t>
            </w:r>
          </w:p>
        </w:tc>
        <w:tc>
          <w:tcPr>
            <w:tcW w:w="1636" w:type="dxa"/>
            <w:vMerge w:val="restart"/>
            <w:shd w:val="clear" w:color="auto" w:fill="auto"/>
            <w:vAlign w:val="center"/>
            <w:hideMark/>
          </w:tcPr>
          <w:p w14:paraId="637A981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医嘱查询</w:t>
            </w:r>
          </w:p>
        </w:tc>
        <w:tc>
          <w:tcPr>
            <w:tcW w:w="4844" w:type="dxa"/>
            <w:shd w:val="clear" w:color="auto" w:fill="auto"/>
            <w:vAlign w:val="center"/>
            <w:hideMark/>
          </w:tcPr>
          <w:p w14:paraId="71292E0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查看每个患者的医嘱信息，医嘱信息包括开始时间、医嘱内容、计划执行时间、频率、执行情况。</w:t>
            </w:r>
          </w:p>
        </w:tc>
      </w:tr>
      <w:tr w:rsidR="002B3008" w:rsidRPr="005E04BB" w14:paraId="4AFF0FD4" w14:textId="77777777" w:rsidTr="002246CF">
        <w:trPr>
          <w:trHeight w:val="1248"/>
          <w:jc w:val="center"/>
        </w:trPr>
        <w:tc>
          <w:tcPr>
            <w:tcW w:w="980" w:type="dxa"/>
            <w:shd w:val="clear" w:color="auto" w:fill="auto"/>
            <w:vAlign w:val="center"/>
          </w:tcPr>
          <w:p w14:paraId="110493DF" w14:textId="696F0BA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7A9976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021DF2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E7B80F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30F3F6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根据多种条件筛选医嘱。医嘱类型：长期医嘱和临时医嘱；医嘱状态：新开、未停止和已停止。还可按照医嘱的内容，分别查看输液、注射、口服、雾化吸入、皮试医嘱单。</w:t>
            </w:r>
          </w:p>
        </w:tc>
      </w:tr>
      <w:tr w:rsidR="002B3008" w:rsidRPr="005E04BB" w14:paraId="2965B086" w14:textId="77777777" w:rsidTr="002246CF">
        <w:trPr>
          <w:trHeight w:val="1248"/>
          <w:jc w:val="center"/>
        </w:trPr>
        <w:tc>
          <w:tcPr>
            <w:tcW w:w="980" w:type="dxa"/>
            <w:shd w:val="clear" w:color="auto" w:fill="auto"/>
            <w:vAlign w:val="center"/>
          </w:tcPr>
          <w:p w14:paraId="360F1C92" w14:textId="641FF9C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CC7DDB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A92673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D8D79D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7894D4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点击某一个医嘱单可进入查看医嘱详情，包括患者信息：护理等级、药物过敏、饮食；医嘱信息：医嘱类型、开立医生和时间；医嘱内容：医嘱类型、具体内容、剂量、频次。</w:t>
            </w:r>
          </w:p>
        </w:tc>
      </w:tr>
      <w:tr w:rsidR="002B3008" w:rsidRPr="005E04BB" w14:paraId="7F11B12E" w14:textId="77777777" w:rsidTr="002246CF">
        <w:trPr>
          <w:trHeight w:val="936"/>
          <w:jc w:val="center"/>
        </w:trPr>
        <w:tc>
          <w:tcPr>
            <w:tcW w:w="980" w:type="dxa"/>
            <w:shd w:val="clear" w:color="auto" w:fill="auto"/>
            <w:vAlign w:val="center"/>
          </w:tcPr>
          <w:p w14:paraId="3D31CC76" w14:textId="39BD88B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A7DA5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135C4A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6C5FB5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新开医嘱提醒</w:t>
            </w:r>
          </w:p>
        </w:tc>
        <w:tc>
          <w:tcPr>
            <w:tcW w:w="4844" w:type="dxa"/>
            <w:shd w:val="clear" w:color="auto" w:fill="auto"/>
            <w:vAlign w:val="center"/>
            <w:hideMark/>
          </w:tcPr>
          <w:p w14:paraId="7447BC5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当有新开医嘱时，则进行消息提示，包括提醒时间、床号。点击可直接跳转患者医嘱列表，并有新开医嘱标识提示。</w:t>
            </w:r>
          </w:p>
        </w:tc>
      </w:tr>
      <w:tr w:rsidR="002B3008" w:rsidRPr="005E04BB" w14:paraId="775B318C" w14:textId="77777777" w:rsidTr="002246CF">
        <w:trPr>
          <w:trHeight w:val="324"/>
          <w:jc w:val="center"/>
        </w:trPr>
        <w:tc>
          <w:tcPr>
            <w:tcW w:w="980" w:type="dxa"/>
            <w:shd w:val="clear" w:color="auto" w:fill="auto"/>
            <w:vAlign w:val="center"/>
          </w:tcPr>
          <w:p w14:paraId="64C72A45" w14:textId="37332E1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7AD7CF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659F2E9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输液医嘱执行闭环</w:t>
            </w:r>
          </w:p>
        </w:tc>
        <w:tc>
          <w:tcPr>
            <w:tcW w:w="1636" w:type="dxa"/>
            <w:shd w:val="clear" w:color="auto" w:fill="auto"/>
            <w:vAlign w:val="center"/>
            <w:hideMark/>
          </w:tcPr>
          <w:p w14:paraId="26CC7A6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收药核对</w:t>
            </w:r>
          </w:p>
        </w:tc>
        <w:tc>
          <w:tcPr>
            <w:tcW w:w="4844" w:type="dxa"/>
            <w:shd w:val="clear" w:color="auto" w:fill="auto"/>
            <w:vAlign w:val="center"/>
            <w:hideMark/>
          </w:tcPr>
          <w:p w14:paraId="0D7FB54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支持对来自静配的输液药品核对并收药。</w:t>
            </w:r>
          </w:p>
        </w:tc>
      </w:tr>
      <w:tr w:rsidR="002B3008" w:rsidRPr="005E04BB" w14:paraId="1CB2B909" w14:textId="77777777" w:rsidTr="002246CF">
        <w:trPr>
          <w:trHeight w:val="324"/>
          <w:jc w:val="center"/>
        </w:trPr>
        <w:tc>
          <w:tcPr>
            <w:tcW w:w="980" w:type="dxa"/>
            <w:shd w:val="clear" w:color="auto" w:fill="auto"/>
            <w:vAlign w:val="center"/>
          </w:tcPr>
          <w:p w14:paraId="0088BB41" w14:textId="417B54F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884559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7D4B62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65C1CB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备药扫描</w:t>
            </w:r>
          </w:p>
        </w:tc>
        <w:tc>
          <w:tcPr>
            <w:tcW w:w="4844" w:type="dxa"/>
            <w:shd w:val="clear" w:color="auto" w:fill="auto"/>
            <w:vAlign w:val="center"/>
            <w:hideMark/>
          </w:tcPr>
          <w:p w14:paraId="36C773D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支持对自配输液药品进行备药扫描。</w:t>
            </w:r>
          </w:p>
        </w:tc>
      </w:tr>
      <w:tr w:rsidR="002B3008" w:rsidRPr="005E04BB" w14:paraId="609EC7FA" w14:textId="77777777" w:rsidTr="002246CF">
        <w:trPr>
          <w:trHeight w:val="624"/>
          <w:jc w:val="center"/>
        </w:trPr>
        <w:tc>
          <w:tcPr>
            <w:tcW w:w="980" w:type="dxa"/>
            <w:shd w:val="clear" w:color="auto" w:fill="auto"/>
            <w:vAlign w:val="center"/>
          </w:tcPr>
          <w:p w14:paraId="0F714E90" w14:textId="337734D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8DF97F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4D4EA2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7274F0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备药审核</w:t>
            </w:r>
          </w:p>
        </w:tc>
        <w:tc>
          <w:tcPr>
            <w:tcW w:w="4844" w:type="dxa"/>
            <w:shd w:val="clear" w:color="auto" w:fill="auto"/>
            <w:vAlign w:val="center"/>
            <w:hideMark/>
          </w:tcPr>
          <w:p w14:paraId="3A0EB0B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支持配置备药双人复核流程节点，配置后护士在进行备药时需双人审核。</w:t>
            </w:r>
          </w:p>
        </w:tc>
      </w:tr>
      <w:tr w:rsidR="002B3008" w:rsidRPr="005E04BB" w14:paraId="5D990263" w14:textId="77777777" w:rsidTr="002246CF">
        <w:trPr>
          <w:trHeight w:val="324"/>
          <w:jc w:val="center"/>
        </w:trPr>
        <w:tc>
          <w:tcPr>
            <w:tcW w:w="980" w:type="dxa"/>
            <w:shd w:val="clear" w:color="auto" w:fill="auto"/>
            <w:vAlign w:val="center"/>
          </w:tcPr>
          <w:p w14:paraId="466ABE0D" w14:textId="7F32DCE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809D8B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CCB656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1FD1AF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配药扫描</w:t>
            </w:r>
          </w:p>
        </w:tc>
        <w:tc>
          <w:tcPr>
            <w:tcW w:w="4844" w:type="dxa"/>
            <w:shd w:val="clear" w:color="auto" w:fill="auto"/>
            <w:vAlign w:val="center"/>
            <w:hideMark/>
          </w:tcPr>
          <w:p w14:paraId="0600891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支持对自配输液药品进行配药扫描。</w:t>
            </w:r>
          </w:p>
        </w:tc>
      </w:tr>
      <w:tr w:rsidR="002B3008" w:rsidRPr="005E04BB" w14:paraId="4A914711" w14:textId="77777777" w:rsidTr="002246CF">
        <w:trPr>
          <w:trHeight w:val="624"/>
          <w:jc w:val="center"/>
        </w:trPr>
        <w:tc>
          <w:tcPr>
            <w:tcW w:w="980" w:type="dxa"/>
            <w:shd w:val="clear" w:color="auto" w:fill="auto"/>
            <w:vAlign w:val="center"/>
          </w:tcPr>
          <w:p w14:paraId="51FD7C89" w14:textId="5D5201C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49F752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45F1E4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0198F5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配药审核</w:t>
            </w:r>
          </w:p>
        </w:tc>
        <w:tc>
          <w:tcPr>
            <w:tcW w:w="4844" w:type="dxa"/>
            <w:shd w:val="clear" w:color="auto" w:fill="auto"/>
            <w:vAlign w:val="center"/>
            <w:hideMark/>
          </w:tcPr>
          <w:p w14:paraId="6F9BE44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支持配置配药双人复核流程节点，配置后护士在进行配药时需双人审核。</w:t>
            </w:r>
          </w:p>
        </w:tc>
      </w:tr>
      <w:tr w:rsidR="002B3008" w:rsidRPr="005E04BB" w14:paraId="4A065A5F" w14:textId="77777777" w:rsidTr="002246CF">
        <w:trPr>
          <w:trHeight w:val="1872"/>
          <w:jc w:val="center"/>
        </w:trPr>
        <w:tc>
          <w:tcPr>
            <w:tcW w:w="980" w:type="dxa"/>
            <w:shd w:val="clear" w:color="auto" w:fill="auto"/>
            <w:vAlign w:val="center"/>
          </w:tcPr>
          <w:p w14:paraId="4260458C" w14:textId="2E1B2A6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258D4B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4E4530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653283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输液执行</w:t>
            </w:r>
          </w:p>
        </w:tc>
        <w:tc>
          <w:tcPr>
            <w:tcW w:w="4844" w:type="dxa"/>
            <w:shd w:val="clear" w:color="auto" w:fill="auto"/>
            <w:vAlign w:val="center"/>
            <w:hideMark/>
          </w:tcPr>
          <w:p w14:paraId="1F3B891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扫描药品条码，再扫描患者腕带，匹配成功即可执行对应输液医嘱。若患者与医嘱不匹配时，界面将会有强提示，避免用药错误。若提早/超过一定时间范围执行医嘱或执行的医嘱已被停止，界面将会有提示。支持执行双路输液、接瓶、拔针操作。</w:t>
            </w:r>
          </w:p>
        </w:tc>
      </w:tr>
      <w:tr w:rsidR="002B3008" w:rsidRPr="005E04BB" w14:paraId="3F419759" w14:textId="77777777" w:rsidTr="002246CF">
        <w:trPr>
          <w:trHeight w:val="1248"/>
          <w:jc w:val="center"/>
        </w:trPr>
        <w:tc>
          <w:tcPr>
            <w:tcW w:w="980" w:type="dxa"/>
            <w:shd w:val="clear" w:color="auto" w:fill="auto"/>
            <w:vAlign w:val="center"/>
          </w:tcPr>
          <w:p w14:paraId="70C5B863" w14:textId="6336759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C3FB1E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29932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A429A1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输液巡视</w:t>
            </w:r>
          </w:p>
        </w:tc>
        <w:tc>
          <w:tcPr>
            <w:tcW w:w="4844" w:type="dxa"/>
            <w:shd w:val="clear" w:color="auto" w:fill="auto"/>
            <w:vAlign w:val="center"/>
            <w:hideMark/>
          </w:tcPr>
          <w:p w14:paraId="581F2E5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可总览查看病区内所有输液中患者的巡视情况。对于输液中出现特殊情况的患者，可暂停或终止其输液流程，并填写原因。对于暂停的输液流程，可通过再次扫描医嘱条码恢复执行。</w:t>
            </w:r>
          </w:p>
        </w:tc>
      </w:tr>
      <w:tr w:rsidR="002B3008" w:rsidRPr="005E04BB" w14:paraId="3FDCA00E" w14:textId="77777777" w:rsidTr="002246CF">
        <w:trPr>
          <w:trHeight w:val="624"/>
          <w:jc w:val="center"/>
        </w:trPr>
        <w:tc>
          <w:tcPr>
            <w:tcW w:w="980" w:type="dxa"/>
            <w:shd w:val="clear" w:color="auto" w:fill="auto"/>
            <w:vAlign w:val="center"/>
          </w:tcPr>
          <w:p w14:paraId="5257FFB5" w14:textId="3B4A7A0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4F99C7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6F3852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747E47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输液执行记录查看</w:t>
            </w:r>
          </w:p>
        </w:tc>
        <w:tc>
          <w:tcPr>
            <w:tcW w:w="4844" w:type="dxa"/>
            <w:shd w:val="clear" w:color="auto" w:fill="auto"/>
            <w:vAlign w:val="center"/>
            <w:hideMark/>
          </w:tcPr>
          <w:p w14:paraId="6C136A2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可查看任意时间任一患者的输液医嘱执行全过程记录。</w:t>
            </w:r>
          </w:p>
        </w:tc>
      </w:tr>
      <w:tr w:rsidR="002B3008" w:rsidRPr="005E04BB" w14:paraId="02E85E14" w14:textId="77777777" w:rsidTr="002246CF">
        <w:trPr>
          <w:trHeight w:val="324"/>
          <w:jc w:val="center"/>
        </w:trPr>
        <w:tc>
          <w:tcPr>
            <w:tcW w:w="980" w:type="dxa"/>
            <w:shd w:val="clear" w:color="auto" w:fill="auto"/>
            <w:vAlign w:val="center"/>
          </w:tcPr>
          <w:p w14:paraId="0DF507FD" w14:textId="3338134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C4032A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15E3FDE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注射医嘱执行闭环</w:t>
            </w:r>
          </w:p>
        </w:tc>
        <w:tc>
          <w:tcPr>
            <w:tcW w:w="1636" w:type="dxa"/>
            <w:shd w:val="clear" w:color="auto" w:fill="auto"/>
            <w:vAlign w:val="center"/>
            <w:hideMark/>
          </w:tcPr>
          <w:p w14:paraId="669104A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备药扫描</w:t>
            </w:r>
          </w:p>
        </w:tc>
        <w:tc>
          <w:tcPr>
            <w:tcW w:w="4844" w:type="dxa"/>
            <w:shd w:val="clear" w:color="auto" w:fill="auto"/>
            <w:vAlign w:val="center"/>
            <w:hideMark/>
          </w:tcPr>
          <w:p w14:paraId="646B495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支持对自配注射药品进行备药扫描。</w:t>
            </w:r>
          </w:p>
        </w:tc>
      </w:tr>
      <w:tr w:rsidR="002B3008" w:rsidRPr="005E04BB" w14:paraId="7810A488" w14:textId="77777777" w:rsidTr="002246CF">
        <w:trPr>
          <w:trHeight w:val="624"/>
          <w:jc w:val="center"/>
        </w:trPr>
        <w:tc>
          <w:tcPr>
            <w:tcW w:w="980" w:type="dxa"/>
            <w:shd w:val="clear" w:color="auto" w:fill="auto"/>
            <w:vAlign w:val="center"/>
          </w:tcPr>
          <w:p w14:paraId="276DDAD7" w14:textId="0948F94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C713F1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F8DABF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90C254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备药审核</w:t>
            </w:r>
          </w:p>
        </w:tc>
        <w:tc>
          <w:tcPr>
            <w:tcW w:w="4844" w:type="dxa"/>
            <w:shd w:val="clear" w:color="auto" w:fill="auto"/>
            <w:vAlign w:val="center"/>
            <w:hideMark/>
          </w:tcPr>
          <w:p w14:paraId="41FF3E9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支持配置备药双人复核流程节点，配置后护士在进行备药时需双人审核。</w:t>
            </w:r>
          </w:p>
        </w:tc>
      </w:tr>
      <w:tr w:rsidR="002B3008" w:rsidRPr="005E04BB" w14:paraId="0CD37BA6" w14:textId="77777777" w:rsidTr="002246CF">
        <w:trPr>
          <w:trHeight w:val="324"/>
          <w:jc w:val="center"/>
        </w:trPr>
        <w:tc>
          <w:tcPr>
            <w:tcW w:w="980" w:type="dxa"/>
            <w:shd w:val="clear" w:color="auto" w:fill="auto"/>
            <w:vAlign w:val="center"/>
          </w:tcPr>
          <w:p w14:paraId="3184DD68" w14:textId="4F906BF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12EBD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919F5A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3F2B62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配药扫描</w:t>
            </w:r>
          </w:p>
        </w:tc>
        <w:tc>
          <w:tcPr>
            <w:tcW w:w="4844" w:type="dxa"/>
            <w:shd w:val="clear" w:color="auto" w:fill="auto"/>
            <w:vAlign w:val="center"/>
            <w:hideMark/>
          </w:tcPr>
          <w:p w14:paraId="5142DAD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支持对自配注射药品进行配药扫描。</w:t>
            </w:r>
          </w:p>
        </w:tc>
      </w:tr>
      <w:tr w:rsidR="002B3008" w:rsidRPr="005E04BB" w14:paraId="797CCD6B" w14:textId="77777777" w:rsidTr="002246CF">
        <w:trPr>
          <w:trHeight w:val="624"/>
          <w:jc w:val="center"/>
        </w:trPr>
        <w:tc>
          <w:tcPr>
            <w:tcW w:w="980" w:type="dxa"/>
            <w:shd w:val="clear" w:color="auto" w:fill="auto"/>
            <w:vAlign w:val="center"/>
          </w:tcPr>
          <w:p w14:paraId="283B5298" w14:textId="7289D12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6DC490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BEAEAD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E3FE44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配药审核</w:t>
            </w:r>
          </w:p>
        </w:tc>
        <w:tc>
          <w:tcPr>
            <w:tcW w:w="4844" w:type="dxa"/>
            <w:shd w:val="clear" w:color="auto" w:fill="auto"/>
            <w:vAlign w:val="center"/>
            <w:hideMark/>
          </w:tcPr>
          <w:p w14:paraId="4425CED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支持配置配药双人复核流程节点，配置后护士在进行配药时需双人审核。</w:t>
            </w:r>
          </w:p>
        </w:tc>
      </w:tr>
      <w:tr w:rsidR="002B3008" w:rsidRPr="005E04BB" w14:paraId="2B829834" w14:textId="77777777" w:rsidTr="002246CF">
        <w:trPr>
          <w:trHeight w:val="1560"/>
          <w:jc w:val="center"/>
        </w:trPr>
        <w:tc>
          <w:tcPr>
            <w:tcW w:w="980" w:type="dxa"/>
            <w:shd w:val="clear" w:color="auto" w:fill="auto"/>
            <w:vAlign w:val="center"/>
          </w:tcPr>
          <w:p w14:paraId="43E16E5E" w14:textId="2C29550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A53E69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FC1EB8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D7638A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注射执行</w:t>
            </w:r>
          </w:p>
        </w:tc>
        <w:tc>
          <w:tcPr>
            <w:tcW w:w="4844" w:type="dxa"/>
            <w:shd w:val="clear" w:color="auto" w:fill="auto"/>
            <w:vAlign w:val="center"/>
            <w:hideMark/>
          </w:tcPr>
          <w:p w14:paraId="0B67E32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扫描药品条码，再扫描患者腕带，匹配成功即可执行对应注射医嘱。若患者与医嘱不匹配时，界面将会有强提示，避免用药错误。若提早/超过一定时间范围执行医嘱或执行的医嘱已被停止，界面将会有提示。</w:t>
            </w:r>
          </w:p>
        </w:tc>
      </w:tr>
      <w:tr w:rsidR="002B3008" w:rsidRPr="005E04BB" w14:paraId="0F2E8EA9" w14:textId="77777777" w:rsidTr="002246CF">
        <w:trPr>
          <w:trHeight w:val="624"/>
          <w:jc w:val="center"/>
        </w:trPr>
        <w:tc>
          <w:tcPr>
            <w:tcW w:w="980" w:type="dxa"/>
            <w:shd w:val="clear" w:color="auto" w:fill="auto"/>
            <w:vAlign w:val="center"/>
          </w:tcPr>
          <w:p w14:paraId="4C15C37A" w14:textId="48B0C10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9F90F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2C8858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1B80EE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注射执行记录查看</w:t>
            </w:r>
          </w:p>
        </w:tc>
        <w:tc>
          <w:tcPr>
            <w:tcW w:w="4844" w:type="dxa"/>
            <w:shd w:val="clear" w:color="auto" w:fill="auto"/>
            <w:vAlign w:val="center"/>
            <w:hideMark/>
          </w:tcPr>
          <w:p w14:paraId="4D213D0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可查看任意时间任一患者的注射医嘱执行全过程记录。</w:t>
            </w:r>
          </w:p>
        </w:tc>
      </w:tr>
      <w:tr w:rsidR="002B3008" w:rsidRPr="005E04BB" w14:paraId="7C939F75" w14:textId="77777777" w:rsidTr="002246CF">
        <w:trPr>
          <w:trHeight w:val="324"/>
          <w:jc w:val="center"/>
        </w:trPr>
        <w:tc>
          <w:tcPr>
            <w:tcW w:w="980" w:type="dxa"/>
            <w:shd w:val="clear" w:color="auto" w:fill="auto"/>
            <w:vAlign w:val="center"/>
          </w:tcPr>
          <w:p w14:paraId="08239275" w14:textId="3FEA9D5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B65AA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9C0DC2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口服药医嘱执行闭环</w:t>
            </w:r>
          </w:p>
        </w:tc>
        <w:tc>
          <w:tcPr>
            <w:tcW w:w="1636" w:type="dxa"/>
            <w:shd w:val="clear" w:color="auto" w:fill="auto"/>
            <w:vAlign w:val="center"/>
            <w:hideMark/>
          </w:tcPr>
          <w:p w14:paraId="46CAF7C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收药核对</w:t>
            </w:r>
          </w:p>
        </w:tc>
        <w:tc>
          <w:tcPr>
            <w:tcW w:w="4844" w:type="dxa"/>
            <w:shd w:val="clear" w:color="auto" w:fill="auto"/>
            <w:vAlign w:val="center"/>
            <w:hideMark/>
          </w:tcPr>
          <w:p w14:paraId="7390297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支持对来自包药机的分包药品核对并收药。</w:t>
            </w:r>
          </w:p>
        </w:tc>
      </w:tr>
      <w:tr w:rsidR="002B3008" w:rsidRPr="005E04BB" w14:paraId="673E4FC1" w14:textId="77777777" w:rsidTr="002246CF">
        <w:trPr>
          <w:trHeight w:val="324"/>
          <w:jc w:val="center"/>
        </w:trPr>
        <w:tc>
          <w:tcPr>
            <w:tcW w:w="980" w:type="dxa"/>
            <w:shd w:val="clear" w:color="auto" w:fill="auto"/>
            <w:vAlign w:val="center"/>
          </w:tcPr>
          <w:p w14:paraId="465934A1" w14:textId="26A3AE8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744D85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72C188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1B6099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备药扫描</w:t>
            </w:r>
          </w:p>
        </w:tc>
        <w:tc>
          <w:tcPr>
            <w:tcW w:w="4844" w:type="dxa"/>
            <w:shd w:val="clear" w:color="auto" w:fill="auto"/>
            <w:vAlign w:val="center"/>
            <w:hideMark/>
          </w:tcPr>
          <w:p w14:paraId="4F9A230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支持对病区自备的口服药进行备药扫描。</w:t>
            </w:r>
          </w:p>
        </w:tc>
      </w:tr>
      <w:tr w:rsidR="002B3008" w:rsidRPr="005E04BB" w14:paraId="64C066CC" w14:textId="77777777" w:rsidTr="002246CF">
        <w:trPr>
          <w:trHeight w:val="624"/>
          <w:jc w:val="center"/>
        </w:trPr>
        <w:tc>
          <w:tcPr>
            <w:tcW w:w="980" w:type="dxa"/>
            <w:shd w:val="clear" w:color="auto" w:fill="auto"/>
            <w:vAlign w:val="center"/>
          </w:tcPr>
          <w:p w14:paraId="5C869041" w14:textId="706A942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158F2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C4C4C7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61DA76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备药审核</w:t>
            </w:r>
          </w:p>
        </w:tc>
        <w:tc>
          <w:tcPr>
            <w:tcW w:w="4844" w:type="dxa"/>
            <w:shd w:val="clear" w:color="auto" w:fill="auto"/>
            <w:vAlign w:val="center"/>
            <w:hideMark/>
          </w:tcPr>
          <w:p w14:paraId="4AACDDA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支持配置备药双人复核流程节点，配置后护士在进行备药时需双人审核。</w:t>
            </w:r>
          </w:p>
        </w:tc>
      </w:tr>
      <w:tr w:rsidR="002B3008" w:rsidRPr="005E04BB" w14:paraId="1528B44A" w14:textId="77777777" w:rsidTr="002246CF">
        <w:trPr>
          <w:trHeight w:val="1560"/>
          <w:jc w:val="center"/>
        </w:trPr>
        <w:tc>
          <w:tcPr>
            <w:tcW w:w="980" w:type="dxa"/>
            <w:shd w:val="clear" w:color="auto" w:fill="auto"/>
            <w:vAlign w:val="center"/>
          </w:tcPr>
          <w:p w14:paraId="4434881C" w14:textId="43C1AD3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E56788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659E10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119ABA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用药执行</w:t>
            </w:r>
          </w:p>
        </w:tc>
        <w:tc>
          <w:tcPr>
            <w:tcW w:w="4844" w:type="dxa"/>
            <w:shd w:val="clear" w:color="auto" w:fill="auto"/>
            <w:vAlign w:val="center"/>
            <w:hideMark/>
          </w:tcPr>
          <w:p w14:paraId="50DBA3D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扫描药品条码，再扫描患者腕带，匹配成功即可执行对应口服药医嘱。若患者与医嘱不匹配时，界面将会有强提示，避免用药错误。若提早/超过一定时间范围执行医嘱或执行的医嘱已被停止，界面将会有提示。</w:t>
            </w:r>
          </w:p>
        </w:tc>
      </w:tr>
      <w:tr w:rsidR="002B3008" w:rsidRPr="005E04BB" w14:paraId="586CFC03" w14:textId="77777777" w:rsidTr="002246CF">
        <w:trPr>
          <w:trHeight w:val="936"/>
          <w:jc w:val="center"/>
        </w:trPr>
        <w:tc>
          <w:tcPr>
            <w:tcW w:w="980" w:type="dxa"/>
            <w:shd w:val="clear" w:color="auto" w:fill="auto"/>
            <w:vAlign w:val="center"/>
          </w:tcPr>
          <w:p w14:paraId="559949A2" w14:textId="781E571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4AAA20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1166F4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4B90D4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口服药执行记录查看</w:t>
            </w:r>
          </w:p>
        </w:tc>
        <w:tc>
          <w:tcPr>
            <w:tcW w:w="4844" w:type="dxa"/>
            <w:shd w:val="clear" w:color="auto" w:fill="auto"/>
            <w:vAlign w:val="center"/>
            <w:hideMark/>
          </w:tcPr>
          <w:p w14:paraId="2A3F45F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可查看任意时间任一患者的口服药医嘱执行全过程记录。</w:t>
            </w:r>
          </w:p>
        </w:tc>
      </w:tr>
      <w:tr w:rsidR="002B3008" w:rsidRPr="005E04BB" w14:paraId="31891FEF" w14:textId="77777777" w:rsidTr="002246CF">
        <w:trPr>
          <w:trHeight w:val="324"/>
          <w:jc w:val="center"/>
        </w:trPr>
        <w:tc>
          <w:tcPr>
            <w:tcW w:w="980" w:type="dxa"/>
            <w:shd w:val="clear" w:color="auto" w:fill="auto"/>
            <w:vAlign w:val="center"/>
          </w:tcPr>
          <w:p w14:paraId="680CD7A7" w14:textId="3EFF035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FBA165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30F78D9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雾化医嘱执行闭环</w:t>
            </w:r>
          </w:p>
        </w:tc>
        <w:tc>
          <w:tcPr>
            <w:tcW w:w="1636" w:type="dxa"/>
            <w:shd w:val="clear" w:color="auto" w:fill="auto"/>
            <w:vAlign w:val="center"/>
            <w:hideMark/>
          </w:tcPr>
          <w:p w14:paraId="240014C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备药扫描</w:t>
            </w:r>
          </w:p>
        </w:tc>
        <w:tc>
          <w:tcPr>
            <w:tcW w:w="4844" w:type="dxa"/>
            <w:shd w:val="clear" w:color="auto" w:fill="auto"/>
            <w:vAlign w:val="center"/>
            <w:hideMark/>
          </w:tcPr>
          <w:p w14:paraId="322ADDB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支持对病区自配雾化药品进行备药扫描。</w:t>
            </w:r>
          </w:p>
        </w:tc>
      </w:tr>
      <w:tr w:rsidR="002B3008" w:rsidRPr="005E04BB" w14:paraId="20390B74" w14:textId="77777777" w:rsidTr="002246CF">
        <w:trPr>
          <w:trHeight w:val="624"/>
          <w:jc w:val="center"/>
        </w:trPr>
        <w:tc>
          <w:tcPr>
            <w:tcW w:w="980" w:type="dxa"/>
            <w:shd w:val="clear" w:color="auto" w:fill="auto"/>
            <w:vAlign w:val="center"/>
          </w:tcPr>
          <w:p w14:paraId="749AD4DC" w14:textId="582FE44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2E4EF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3BABF9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E55DCC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备药审核</w:t>
            </w:r>
          </w:p>
        </w:tc>
        <w:tc>
          <w:tcPr>
            <w:tcW w:w="4844" w:type="dxa"/>
            <w:shd w:val="clear" w:color="auto" w:fill="auto"/>
            <w:vAlign w:val="center"/>
            <w:hideMark/>
          </w:tcPr>
          <w:p w14:paraId="7F028F1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支持配置备药双人复核流程节点，配置后护士在进行备药时需双人审核。</w:t>
            </w:r>
          </w:p>
        </w:tc>
      </w:tr>
      <w:tr w:rsidR="002B3008" w:rsidRPr="005E04BB" w14:paraId="19003C16" w14:textId="77777777" w:rsidTr="002246CF">
        <w:trPr>
          <w:trHeight w:val="324"/>
          <w:jc w:val="center"/>
        </w:trPr>
        <w:tc>
          <w:tcPr>
            <w:tcW w:w="980" w:type="dxa"/>
            <w:shd w:val="clear" w:color="auto" w:fill="auto"/>
            <w:vAlign w:val="center"/>
          </w:tcPr>
          <w:p w14:paraId="4779125E" w14:textId="4054DF5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AC286F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3BFFA3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6EEAC9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配药扫描</w:t>
            </w:r>
          </w:p>
        </w:tc>
        <w:tc>
          <w:tcPr>
            <w:tcW w:w="4844" w:type="dxa"/>
            <w:shd w:val="clear" w:color="auto" w:fill="auto"/>
            <w:vAlign w:val="center"/>
            <w:hideMark/>
          </w:tcPr>
          <w:p w14:paraId="1D60789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支持对自配雾化药品进行配药扫描。</w:t>
            </w:r>
          </w:p>
        </w:tc>
      </w:tr>
      <w:tr w:rsidR="002B3008" w:rsidRPr="005E04BB" w14:paraId="271DA0AC" w14:textId="77777777" w:rsidTr="002246CF">
        <w:trPr>
          <w:trHeight w:val="624"/>
          <w:jc w:val="center"/>
        </w:trPr>
        <w:tc>
          <w:tcPr>
            <w:tcW w:w="980" w:type="dxa"/>
            <w:shd w:val="clear" w:color="auto" w:fill="auto"/>
            <w:vAlign w:val="center"/>
          </w:tcPr>
          <w:p w14:paraId="390DE70B" w14:textId="1309EAC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5655CA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CA11DD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C033F9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配药审核</w:t>
            </w:r>
          </w:p>
        </w:tc>
        <w:tc>
          <w:tcPr>
            <w:tcW w:w="4844" w:type="dxa"/>
            <w:shd w:val="clear" w:color="auto" w:fill="auto"/>
            <w:vAlign w:val="center"/>
            <w:hideMark/>
          </w:tcPr>
          <w:p w14:paraId="33AA4B7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支持配置配药双人复核流程节点，配置后护士在进行配药时需双人审核。</w:t>
            </w:r>
          </w:p>
        </w:tc>
      </w:tr>
      <w:tr w:rsidR="002B3008" w:rsidRPr="005E04BB" w14:paraId="2FCC8873" w14:textId="77777777" w:rsidTr="002246CF">
        <w:trPr>
          <w:trHeight w:val="1560"/>
          <w:jc w:val="center"/>
        </w:trPr>
        <w:tc>
          <w:tcPr>
            <w:tcW w:w="980" w:type="dxa"/>
            <w:shd w:val="clear" w:color="auto" w:fill="auto"/>
            <w:vAlign w:val="center"/>
          </w:tcPr>
          <w:p w14:paraId="36A99FCE" w14:textId="7E7F73C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46479F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DA7507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6C7DD3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雾化执行</w:t>
            </w:r>
          </w:p>
        </w:tc>
        <w:tc>
          <w:tcPr>
            <w:tcW w:w="4844" w:type="dxa"/>
            <w:shd w:val="clear" w:color="auto" w:fill="auto"/>
            <w:vAlign w:val="center"/>
            <w:hideMark/>
          </w:tcPr>
          <w:p w14:paraId="4C7E995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扫描药品条码，再扫描患者腕带，匹配成功即可执行对应雾化医嘱。若患者与医嘱不匹配时，界面将会有强提示，避免用药错误。若提早/超过一定时间范围执行医嘱或执行的医嘱已被停止，界面将会有提示。</w:t>
            </w:r>
          </w:p>
        </w:tc>
      </w:tr>
      <w:tr w:rsidR="002B3008" w:rsidRPr="005E04BB" w14:paraId="2DA0A68B" w14:textId="77777777" w:rsidTr="002246CF">
        <w:trPr>
          <w:trHeight w:val="624"/>
          <w:jc w:val="center"/>
        </w:trPr>
        <w:tc>
          <w:tcPr>
            <w:tcW w:w="980" w:type="dxa"/>
            <w:shd w:val="clear" w:color="auto" w:fill="auto"/>
            <w:vAlign w:val="center"/>
          </w:tcPr>
          <w:p w14:paraId="549B7D51" w14:textId="7A8A9E8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C23689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5702C5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B62DEF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雾化执行记录查看</w:t>
            </w:r>
          </w:p>
        </w:tc>
        <w:tc>
          <w:tcPr>
            <w:tcW w:w="4844" w:type="dxa"/>
            <w:shd w:val="clear" w:color="auto" w:fill="auto"/>
            <w:vAlign w:val="center"/>
            <w:hideMark/>
          </w:tcPr>
          <w:p w14:paraId="7B0FF11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可查看任意时间任一患者的雾化医嘱执行全过程记录。</w:t>
            </w:r>
          </w:p>
        </w:tc>
      </w:tr>
      <w:tr w:rsidR="002B3008" w:rsidRPr="005E04BB" w14:paraId="4595B89F" w14:textId="77777777" w:rsidTr="002246CF">
        <w:trPr>
          <w:trHeight w:val="1248"/>
          <w:jc w:val="center"/>
        </w:trPr>
        <w:tc>
          <w:tcPr>
            <w:tcW w:w="980" w:type="dxa"/>
            <w:shd w:val="clear" w:color="auto" w:fill="auto"/>
            <w:vAlign w:val="center"/>
          </w:tcPr>
          <w:p w14:paraId="0721FC57" w14:textId="32F12C5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DDA40E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78F92A6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输血医嘱执行闭环</w:t>
            </w:r>
          </w:p>
        </w:tc>
        <w:tc>
          <w:tcPr>
            <w:tcW w:w="1636" w:type="dxa"/>
            <w:shd w:val="clear" w:color="auto" w:fill="auto"/>
            <w:vAlign w:val="center"/>
            <w:hideMark/>
          </w:tcPr>
          <w:p w14:paraId="09DC594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备血</w:t>
            </w:r>
          </w:p>
        </w:tc>
        <w:tc>
          <w:tcPr>
            <w:tcW w:w="4844" w:type="dxa"/>
            <w:shd w:val="clear" w:color="auto" w:fill="auto"/>
            <w:vAlign w:val="center"/>
            <w:hideMark/>
          </w:tcPr>
          <w:p w14:paraId="6559EAE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根据当天输血申请生成对应备血列表，护士扫描患者腕带进行信息核对，扫描试管条码进行交叉配血采血，双人核对后完成备血，并记录备血处理人及处理时间。</w:t>
            </w:r>
          </w:p>
        </w:tc>
      </w:tr>
      <w:tr w:rsidR="002B3008" w:rsidRPr="005E04BB" w14:paraId="25254DC8" w14:textId="77777777" w:rsidTr="002246CF">
        <w:trPr>
          <w:trHeight w:val="1248"/>
          <w:jc w:val="center"/>
        </w:trPr>
        <w:tc>
          <w:tcPr>
            <w:tcW w:w="980" w:type="dxa"/>
            <w:shd w:val="clear" w:color="auto" w:fill="auto"/>
            <w:vAlign w:val="center"/>
          </w:tcPr>
          <w:p w14:paraId="1BD88CA6" w14:textId="693DCF9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D986A7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B39068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5BB9AA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收取血袋</w:t>
            </w:r>
          </w:p>
        </w:tc>
        <w:tc>
          <w:tcPr>
            <w:tcW w:w="4844" w:type="dxa"/>
            <w:shd w:val="clear" w:color="auto" w:fill="auto"/>
            <w:vAlign w:val="center"/>
            <w:hideMark/>
          </w:tcPr>
          <w:p w14:paraId="59296C1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支持护士或护工到输血科收取血袋，通过扫描血袋条码完成收血操作。若收血过程发现血袋与输血申请单不匹配或出现血袋的异常（外包装破损、血液颜色异常等），可拒绝收血。</w:t>
            </w:r>
          </w:p>
        </w:tc>
      </w:tr>
      <w:tr w:rsidR="002B3008" w:rsidRPr="005E04BB" w14:paraId="580CB652" w14:textId="77777777" w:rsidTr="002246CF">
        <w:trPr>
          <w:trHeight w:val="936"/>
          <w:jc w:val="center"/>
        </w:trPr>
        <w:tc>
          <w:tcPr>
            <w:tcW w:w="980" w:type="dxa"/>
            <w:shd w:val="clear" w:color="auto" w:fill="auto"/>
            <w:vAlign w:val="center"/>
          </w:tcPr>
          <w:p w14:paraId="2325C2CE" w14:textId="03523F4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AAF27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C971B4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BFE15A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输血前核对</w:t>
            </w:r>
          </w:p>
        </w:tc>
        <w:tc>
          <w:tcPr>
            <w:tcW w:w="4844" w:type="dxa"/>
            <w:shd w:val="clear" w:color="auto" w:fill="auto"/>
            <w:vAlign w:val="center"/>
            <w:hideMark/>
          </w:tcPr>
          <w:p w14:paraId="1D90D37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支持护士在输血前需双人核对，对血袋信息进行三查十对，核对无误后扫描即可完成输血前核对操作。</w:t>
            </w:r>
          </w:p>
        </w:tc>
      </w:tr>
      <w:tr w:rsidR="002B3008" w:rsidRPr="005E04BB" w14:paraId="132B80CC" w14:textId="77777777" w:rsidTr="002246CF">
        <w:trPr>
          <w:trHeight w:val="1248"/>
          <w:jc w:val="center"/>
        </w:trPr>
        <w:tc>
          <w:tcPr>
            <w:tcW w:w="980" w:type="dxa"/>
            <w:shd w:val="clear" w:color="auto" w:fill="auto"/>
            <w:vAlign w:val="center"/>
          </w:tcPr>
          <w:p w14:paraId="7ABB55EE" w14:textId="05527C0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FDC8C1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AF809B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89A12A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输血执行</w:t>
            </w:r>
          </w:p>
        </w:tc>
        <w:tc>
          <w:tcPr>
            <w:tcW w:w="4844" w:type="dxa"/>
            <w:shd w:val="clear" w:color="auto" w:fill="auto"/>
            <w:vAlign w:val="center"/>
            <w:hideMark/>
          </w:tcPr>
          <w:p w14:paraId="39C9F0E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床旁输血执行时，需先扫描查对血袋信息，再扫描患者腕带，双人核对后方可执行。若患者与血袋不匹配时，界面将会有强提示，避免用错血发生输血不良事件。</w:t>
            </w:r>
          </w:p>
        </w:tc>
      </w:tr>
      <w:tr w:rsidR="002B3008" w:rsidRPr="005E04BB" w14:paraId="410A99BE" w14:textId="77777777" w:rsidTr="002246CF">
        <w:trPr>
          <w:trHeight w:val="1560"/>
          <w:jc w:val="center"/>
        </w:trPr>
        <w:tc>
          <w:tcPr>
            <w:tcW w:w="980" w:type="dxa"/>
            <w:shd w:val="clear" w:color="auto" w:fill="auto"/>
            <w:vAlign w:val="center"/>
          </w:tcPr>
          <w:p w14:paraId="06F8D267" w14:textId="486E093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2AC670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AFA28F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A01DA3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输血巡视</w:t>
            </w:r>
          </w:p>
        </w:tc>
        <w:tc>
          <w:tcPr>
            <w:tcW w:w="4844" w:type="dxa"/>
            <w:shd w:val="clear" w:color="auto" w:fill="auto"/>
            <w:vAlign w:val="center"/>
            <w:hideMark/>
          </w:tcPr>
          <w:p w14:paraId="641CD45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可总览查看病区内所有输血中患者的巡视情况。对于输血过程中出现特殊情况的患者，可暂停或终止其输血流程，并填写原因。对于暂停的输血流程，可通过再次扫描血条条码恢复执行。</w:t>
            </w:r>
          </w:p>
        </w:tc>
      </w:tr>
      <w:tr w:rsidR="002B3008" w:rsidRPr="005E04BB" w14:paraId="651BE234" w14:textId="77777777" w:rsidTr="002246CF">
        <w:trPr>
          <w:trHeight w:val="936"/>
          <w:jc w:val="center"/>
        </w:trPr>
        <w:tc>
          <w:tcPr>
            <w:tcW w:w="980" w:type="dxa"/>
            <w:shd w:val="clear" w:color="auto" w:fill="auto"/>
            <w:vAlign w:val="center"/>
          </w:tcPr>
          <w:p w14:paraId="4EB8F832" w14:textId="4063810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9167EC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F09EE8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B11B71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回收血袋</w:t>
            </w:r>
          </w:p>
        </w:tc>
        <w:tc>
          <w:tcPr>
            <w:tcW w:w="4844" w:type="dxa"/>
            <w:shd w:val="clear" w:color="auto" w:fill="auto"/>
            <w:vAlign w:val="center"/>
            <w:hideMark/>
          </w:tcPr>
          <w:p w14:paraId="11AAEB9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对于输血结束的血袋，提供回收血袋入口，支持护士扫描血袋条码后将记录该血袋已进入回收状态；</w:t>
            </w:r>
          </w:p>
        </w:tc>
      </w:tr>
      <w:tr w:rsidR="002B3008" w:rsidRPr="005E04BB" w14:paraId="6BDC4CDD" w14:textId="77777777" w:rsidTr="002246CF">
        <w:trPr>
          <w:trHeight w:val="624"/>
          <w:jc w:val="center"/>
        </w:trPr>
        <w:tc>
          <w:tcPr>
            <w:tcW w:w="980" w:type="dxa"/>
            <w:shd w:val="clear" w:color="auto" w:fill="auto"/>
            <w:vAlign w:val="center"/>
          </w:tcPr>
          <w:p w14:paraId="79C1DE7F" w14:textId="445A754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D81A6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1E7BE7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283A2F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输血执行记录查看</w:t>
            </w:r>
          </w:p>
        </w:tc>
        <w:tc>
          <w:tcPr>
            <w:tcW w:w="4844" w:type="dxa"/>
            <w:shd w:val="clear" w:color="auto" w:fill="auto"/>
            <w:vAlign w:val="center"/>
            <w:hideMark/>
          </w:tcPr>
          <w:p w14:paraId="0F0FCA9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可查看任意时间任一患者的输血执行全过程记录。</w:t>
            </w:r>
          </w:p>
        </w:tc>
      </w:tr>
      <w:tr w:rsidR="002B3008" w:rsidRPr="005E04BB" w14:paraId="77A3D7CF" w14:textId="77777777" w:rsidTr="002246CF">
        <w:trPr>
          <w:trHeight w:val="936"/>
          <w:jc w:val="center"/>
        </w:trPr>
        <w:tc>
          <w:tcPr>
            <w:tcW w:w="980" w:type="dxa"/>
            <w:shd w:val="clear" w:color="auto" w:fill="auto"/>
            <w:vAlign w:val="center"/>
          </w:tcPr>
          <w:p w14:paraId="7D7D9FBC" w14:textId="5D51654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65ED6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7C5156D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检验医嘱执行闭环</w:t>
            </w:r>
          </w:p>
        </w:tc>
        <w:tc>
          <w:tcPr>
            <w:tcW w:w="1636" w:type="dxa"/>
            <w:shd w:val="clear" w:color="auto" w:fill="auto"/>
            <w:vAlign w:val="center"/>
            <w:hideMark/>
          </w:tcPr>
          <w:p w14:paraId="577E634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开始采集</w:t>
            </w:r>
          </w:p>
        </w:tc>
        <w:tc>
          <w:tcPr>
            <w:tcW w:w="4844" w:type="dxa"/>
            <w:shd w:val="clear" w:color="auto" w:fill="auto"/>
            <w:vAlign w:val="center"/>
            <w:hideMark/>
          </w:tcPr>
          <w:p w14:paraId="26B48D7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支持护士扫描试管条码及扫描患者腕带，进行检验项目采集。支持批量执行同一患者的多个试管采集。</w:t>
            </w:r>
          </w:p>
        </w:tc>
      </w:tr>
      <w:tr w:rsidR="002B3008" w:rsidRPr="005E04BB" w14:paraId="22C747DB" w14:textId="77777777" w:rsidTr="002246CF">
        <w:trPr>
          <w:trHeight w:val="624"/>
          <w:jc w:val="center"/>
        </w:trPr>
        <w:tc>
          <w:tcPr>
            <w:tcW w:w="980" w:type="dxa"/>
            <w:shd w:val="clear" w:color="auto" w:fill="auto"/>
            <w:vAlign w:val="center"/>
          </w:tcPr>
          <w:p w14:paraId="639B0846" w14:textId="16A6474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D994A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CD7B7D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AB3DE3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采集中查询</w:t>
            </w:r>
          </w:p>
        </w:tc>
        <w:tc>
          <w:tcPr>
            <w:tcW w:w="4844" w:type="dxa"/>
            <w:shd w:val="clear" w:color="auto" w:fill="auto"/>
            <w:vAlign w:val="center"/>
            <w:hideMark/>
          </w:tcPr>
          <w:p w14:paraId="71609F2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可查看病区内处于采集中状态的所有患者的所有试管。</w:t>
            </w:r>
          </w:p>
        </w:tc>
      </w:tr>
      <w:tr w:rsidR="002B3008" w:rsidRPr="005E04BB" w14:paraId="68CE8AFD" w14:textId="77777777" w:rsidTr="002246CF">
        <w:trPr>
          <w:trHeight w:val="936"/>
          <w:jc w:val="center"/>
        </w:trPr>
        <w:tc>
          <w:tcPr>
            <w:tcW w:w="980" w:type="dxa"/>
            <w:shd w:val="clear" w:color="auto" w:fill="auto"/>
            <w:vAlign w:val="center"/>
          </w:tcPr>
          <w:p w14:paraId="521C738D" w14:textId="04085DE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889BDA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73D191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DF953E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结束采集</w:t>
            </w:r>
          </w:p>
        </w:tc>
        <w:tc>
          <w:tcPr>
            <w:tcW w:w="4844" w:type="dxa"/>
            <w:shd w:val="clear" w:color="auto" w:fill="auto"/>
            <w:vAlign w:val="center"/>
            <w:hideMark/>
          </w:tcPr>
          <w:p w14:paraId="311409F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支持护士扫描采集中的试管条码及扫描患者腕带，对检验项目“结束采集”。支持批量执行同一患者的多个试管采集。</w:t>
            </w:r>
          </w:p>
        </w:tc>
      </w:tr>
      <w:tr w:rsidR="002B3008" w:rsidRPr="005E04BB" w14:paraId="6103901C" w14:textId="77777777" w:rsidTr="002246CF">
        <w:trPr>
          <w:trHeight w:val="2184"/>
          <w:jc w:val="center"/>
        </w:trPr>
        <w:tc>
          <w:tcPr>
            <w:tcW w:w="980" w:type="dxa"/>
            <w:shd w:val="clear" w:color="auto" w:fill="auto"/>
            <w:vAlign w:val="center"/>
          </w:tcPr>
          <w:p w14:paraId="56B6F256" w14:textId="500675B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37BB2B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B832E4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2925A6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送检</w:t>
            </w:r>
          </w:p>
        </w:tc>
        <w:tc>
          <w:tcPr>
            <w:tcW w:w="4844" w:type="dxa"/>
            <w:shd w:val="clear" w:color="auto" w:fill="auto"/>
            <w:vAlign w:val="center"/>
            <w:hideMark/>
          </w:tcPr>
          <w:p w14:paraId="73A3767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支持护士查看标本信息和送检情况，并通过扫描送检试管的二维码记录送检信息。 在待送检页面，可查看多个患者待送检标本对应的检验名称、检验次数、采集人和采集时间。 在已送检页面，可查看多个患者已送检标本对应的检验名称、检验次数、采集人和采集时间、送检人和送检时间。</w:t>
            </w:r>
          </w:p>
        </w:tc>
      </w:tr>
      <w:tr w:rsidR="002B3008" w:rsidRPr="005E04BB" w14:paraId="20FDA877" w14:textId="77777777" w:rsidTr="002246CF">
        <w:trPr>
          <w:trHeight w:val="624"/>
          <w:jc w:val="center"/>
        </w:trPr>
        <w:tc>
          <w:tcPr>
            <w:tcW w:w="980" w:type="dxa"/>
            <w:shd w:val="clear" w:color="auto" w:fill="auto"/>
            <w:vAlign w:val="center"/>
          </w:tcPr>
          <w:p w14:paraId="60BC71E3" w14:textId="22DE42A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86A0B0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734CA4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F41DAD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检验执行记录查看</w:t>
            </w:r>
          </w:p>
        </w:tc>
        <w:tc>
          <w:tcPr>
            <w:tcW w:w="4844" w:type="dxa"/>
            <w:shd w:val="clear" w:color="auto" w:fill="auto"/>
            <w:vAlign w:val="center"/>
            <w:hideMark/>
          </w:tcPr>
          <w:p w14:paraId="3C7649E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可查看任意时间任一患者的检验执行全过程记录。</w:t>
            </w:r>
          </w:p>
        </w:tc>
      </w:tr>
      <w:tr w:rsidR="002B3008" w:rsidRPr="005E04BB" w14:paraId="4897E96D" w14:textId="77777777" w:rsidTr="002246CF">
        <w:trPr>
          <w:trHeight w:val="2184"/>
          <w:jc w:val="center"/>
        </w:trPr>
        <w:tc>
          <w:tcPr>
            <w:tcW w:w="980" w:type="dxa"/>
            <w:shd w:val="clear" w:color="auto" w:fill="auto"/>
            <w:vAlign w:val="center"/>
          </w:tcPr>
          <w:p w14:paraId="3E34A1A4" w14:textId="43AEAB7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429E43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5624474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皮试医嘱执行闭环</w:t>
            </w:r>
          </w:p>
        </w:tc>
        <w:tc>
          <w:tcPr>
            <w:tcW w:w="1636" w:type="dxa"/>
            <w:shd w:val="clear" w:color="auto" w:fill="auto"/>
            <w:vAlign w:val="center"/>
            <w:hideMark/>
          </w:tcPr>
          <w:p w14:paraId="48CF44F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皮试执行</w:t>
            </w:r>
          </w:p>
        </w:tc>
        <w:tc>
          <w:tcPr>
            <w:tcW w:w="4844" w:type="dxa"/>
            <w:shd w:val="clear" w:color="auto" w:fill="auto"/>
            <w:vAlign w:val="center"/>
            <w:hideMark/>
          </w:tcPr>
          <w:p w14:paraId="529566D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扫描皮试医嘱条码，再扫描患者腕带，匹配成功即可执行对应皮试医嘱。支持皮试前对皮试部位拍照留记录。 进行皮试操作时可设置皮试提醒时间，以推送消息通知方式进行提醒；收到提醒后可直接点击通知进入皮试界面进行录入。若患者与医嘱不匹配时，界面将会有强提示，避免用药错误。</w:t>
            </w:r>
          </w:p>
        </w:tc>
      </w:tr>
      <w:tr w:rsidR="002B3008" w:rsidRPr="005E04BB" w14:paraId="523A264A" w14:textId="77777777" w:rsidTr="002246CF">
        <w:trPr>
          <w:trHeight w:val="1560"/>
          <w:jc w:val="center"/>
        </w:trPr>
        <w:tc>
          <w:tcPr>
            <w:tcW w:w="980" w:type="dxa"/>
            <w:shd w:val="clear" w:color="auto" w:fill="auto"/>
            <w:vAlign w:val="center"/>
          </w:tcPr>
          <w:p w14:paraId="06E2DCD5" w14:textId="1EF609E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83E8FE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3225C9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845F87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皮试结果录入</w:t>
            </w:r>
          </w:p>
        </w:tc>
        <w:tc>
          <w:tcPr>
            <w:tcW w:w="4844" w:type="dxa"/>
            <w:shd w:val="clear" w:color="auto" w:fill="auto"/>
            <w:vAlign w:val="center"/>
            <w:hideMark/>
          </w:tcPr>
          <w:p w14:paraId="2F5B077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扫描皮试执行中的医嘱条码，或从菜单皮试结果录入中，都可进入皮试结果录入界面。支持双人核对确认皮试药物批号及类型、皮试结果及有效期。 支持皮试后对皮试部位拍照留记录。 体温单自动显示皮试结果，免转抄。</w:t>
            </w:r>
          </w:p>
        </w:tc>
      </w:tr>
      <w:tr w:rsidR="002B3008" w:rsidRPr="005E04BB" w14:paraId="18A52B3B" w14:textId="77777777" w:rsidTr="002246CF">
        <w:trPr>
          <w:trHeight w:val="624"/>
          <w:jc w:val="center"/>
        </w:trPr>
        <w:tc>
          <w:tcPr>
            <w:tcW w:w="980" w:type="dxa"/>
            <w:shd w:val="clear" w:color="auto" w:fill="auto"/>
            <w:vAlign w:val="center"/>
          </w:tcPr>
          <w:p w14:paraId="1BDBB85B" w14:textId="5FE6591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3C3BD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CD1B86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49CDBF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皮试执行记录查看</w:t>
            </w:r>
          </w:p>
        </w:tc>
        <w:tc>
          <w:tcPr>
            <w:tcW w:w="4844" w:type="dxa"/>
            <w:shd w:val="clear" w:color="auto" w:fill="auto"/>
            <w:vAlign w:val="center"/>
            <w:hideMark/>
          </w:tcPr>
          <w:p w14:paraId="20AFF05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可查看任意时间任一患者的皮试执行全过程记录。</w:t>
            </w:r>
          </w:p>
        </w:tc>
      </w:tr>
      <w:tr w:rsidR="002B3008" w:rsidRPr="005E04BB" w14:paraId="168D2EFF" w14:textId="77777777" w:rsidTr="002246CF">
        <w:trPr>
          <w:trHeight w:val="624"/>
          <w:jc w:val="center"/>
        </w:trPr>
        <w:tc>
          <w:tcPr>
            <w:tcW w:w="980" w:type="dxa"/>
            <w:shd w:val="clear" w:color="auto" w:fill="auto"/>
            <w:vAlign w:val="center"/>
          </w:tcPr>
          <w:p w14:paraId="13782B30" w14:textId="22F51C2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41D7F1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7AA281F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护理治疗执行闭环</w:t>
            </w:r>
          </w:p>
        </w:tc>
        <w:tc>
          <w:tcPr>
            <w:tcW w:w="1636" w:type="dxa"/>
            <w:shd w:val="clear" w:color="auto" w:fill="auto"/>
            <w:vAlign w:val="center"/>
            <w:hideMark/>
          </w:tcPr>
          <w:p w14:paraId="4760689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护理治疗执行</w:t>
            </w:r>
          </w:p>
        </w:tc>
        <w:tc>
          <w:tcPr>
            <w:tcW w:w="4844" w:type="dxa"/>
            <w:shd w:val="clear" w:color="auto" w:fill="auto"/>
            <w:vAlign w:val="center"/>
            <w:hideMark/>
          </w:tcPr>
          <w:p w14:paraId="5899924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在护理治疗执行界面扫描患者腕带，展示对应患者待执行护理医嘱，勾选后执行。</w:t>
            </w:r>
          </w:p>
        </w:tc>
      </w:tr>
      <w:tr w:rsidR="002B3008" w:rsidRPr="005E04BB" w14:paraId="281EF058" w14:textId="77777777" w:rsidTr="002246CF">
        <w:trPr>
          <w:trHeight w:val="936"/>
          <w:jc w:val="center"/>
        </w:trPr>
        <w:tc>
          <w:tcPr>
            <w:tcW w:w="980" w:type="dxa"/>
            <w:shd w:val="clear" w:color="auto" w:fill="auto"/>
            <w:vAlign w:val="center"/>
          </w:tcPr>
          <w:p w14:paraId="41509C84" w14:textId="3045D89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C9150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DC6D1E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F6EFA6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护理治疗执行记录查看</w:t>
            </w:r>
          </w:p>
        </w:tc>
        <w:tc>
          <w:tcPr>
            <w:tcW w:w="4844" w:type="dxa"/>
            <w:shd w:val="clear" w:color="auto" w:fill="auto"/>
            <w:vAlign w:val="center"/>
            <w:hideMark/>
          </w:tcPr>
          <w:p w14:paraId="6F8A4FA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可查看任意时间任一患者的护理治疗执行全过程记录。</w:t>
            </w:r>
          </w:p>
        </w:tc>
      </w:tr>
      <w:tr w:rsidR="002B3008" w:rsidRPr="005E04BB" w14:paraId="6B6DA0A0" w14:textId="77777777" w:rsidTr="002246CF">
        <w:trPr>
          <w:trHeight w:val="1872"/>
          <w:jc w:val="center"/>
        </w:trPr>
        <w:tc>
          <w:tcPr>
            <w:tcW w:w="980" w:type="dxa"/>
            <w:shd w:val="clear" w:color="auto" w:fill="auto"/>
            <w:vAlign w:val="center"/>
          </w:tcPr>
          <w:p w14:paraId="45F733D0" w14:textId="0293CDB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78B963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10EAC2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护理巡视</w:t>
            </w:r>
          </w:p>
        </w:tc>
        <w:tc>
          <w:tcPr>
            <w:tcW w:w="1636" w:type="dxa"/>
            <w:vMerge w:val="restart"/>
            <w:shd w:val="clear" w:color="auto" w:fill="auto"/>
            <w:vAlign w:val="center"/>
            <w:hideMark/>
          </w:tcPr>
          <w:p w14:paraId="2AEF046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病房巡视</w:t>
            </w:r>
          </w:p>
        </w:tc>
        <w:tc>
          <w:tcPr>
            <w:tcW w:w="4844" w:type="dxa"/>
            <w:shd w:val="clear" w:color="auto" w:fill="auto"/>
            <w:vAlign w:val="center"/>
            <w:hideMark/>
          </w:tcPr>
          <w:p w14:paraId="2E897C2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按照护理级别（特级、一级、二级、三级）筛选患者，可过滤全科、本组患者。扫描患者腕带或床头卡执行病房巡视，自动记录巡视时间和巡视人。支持录入巡视事项，包括正常、治疗、外出、离院、手术情况，以及自定义输入病情相关的基础和专科护理观察。</w:t>
            </w:r>
          </w:p>
        </w:tc>
      </w:tr>
      <w:tr w:rsidR="002B3008" w:rsidRPr="005E04BB" w14:paraId="7F76ACA5" w14:textId="77777777" w:rsidTr="002246CF">
        <w:trPr>
          <w:trHeight w:val="1872"/>
          <w:jc w:val="center"/>
        </w:trPr>
        <w:tc>
          <w:tcPr>
            <w:tcW w:w="980" w:type="dxa"/>
            <w:shd w:val="clear" w:color="auto" w:fill="auto"/>
            <w:vAlign w:val="center"/>
          </w:tcPr>
          <w:p w14:paraId="67B80D40" w14:textId="7B478E5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AE140D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E825EB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A7852B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50943B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以卡片方式显示患者巡视情况，包括患者床号、姓名、护理等级、性别、住院号信息。首次巡视后，显示患者最近一次巡视时间及巡视事项，系统根据患者护理级别，自动计算并显示下次巡视时间，方便护士做好合理的巡视计划。</w:t>
            </w:r>
          </w:p>
        </w:tc>
      </w:tr>
      <w:tr w:rsidR="002B3008" w:rsidRPr="005E04BB" w14:paraId="689A2F69" w14:textId="77777777" w:rsidTr="002246CF">
        <w:trPr>
          <w:trHeight w:val="1248"/>
          <w:jc w:val="center"/>
        </w:trPr>
        <w:tc>
          <w:tcPr>
            <w:tcW w:w="980" w:type="dxa"/>
            <w:shd w:val="clear" w:color="auto" w:fill="auto"/>
            <w:vAlign w:val="center"/>
          </w:tcPr>
          <w:p w14:paraId="06CA43EF" w14:textId="032B930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89CE36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55CC5CA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检验检查</w:t>
            </w:r>
          </w:p>
        </w:tc>
        <w:tc>
          <w:tcPr>
            <w:tcW w:w="1636" w:type="dxa"/>
            <w:vMerge w:val="restart"/>
            <w:shd w:val="clear" w:color="auto" w:fill="auto"/>
            <w:vAlign w:val="center"/>
            <w:hideMark/>
          </w:tcPr>
          <w:p w14:paraId="1C0C418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检验报告</w:t>
            </w:r>
          </w:p>
        </w:tc>
        <w:tc>
          <w:tcPr>
            <w:tcW w:w="4844" w:type="dxa"/>
            <w:shd w:val="clear" w:color="auto" w:fill="auto"/>
            <w:vAlign w:val="center"/>
            <w:hideMark/>
          </w:tcPr>
          <w:p w14:paraId="1D3A820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浏览指定患者当次入院以来的所有检验报告，按时间顺序显示。报告信息包括项目名称、样本类型，样本采集时间、检验结果、参考范围、报告者和报告时间、校对者和校对时间。</w:t>
            </w:r>
          </w:p>
        </w:tc>
      </w:tr>
      <w:tr w:rsidR="002B3008" w:rsidRPr="005E04BB" w14:paraId="26D13149" w14:textId="77777777" w:rsidTr="002246CF">
        <w:trPr>
          <w:trHeight w:val="624"/>
          <w:jc w:val="center"/>
        </w:trPr>
        <w:tc>
          <w:tcPr>
            <w:tcW w:w="980" w:type="dxa"/>
            <w:shd w:val="clear" w:color="auto" w:fill="auto"/>
            <w:vAlign w:val="center"/>
          </w:tcPr>
          <w:p w14:paraId="7E19C12F" w14:textId="39B4E0D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D15137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C97E17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9B279E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EFACE8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通过特殊颜色的字体和图标标注检验结果是否偏高/偏低。</w:t>
            </w:r>
          </w:p>
        </w:tc>
      </w:tr>
      <w:tr w:rsidR="002B3008" w:rsidRPr="005E04BB" w14:paraId="3BE0496E" w14:textId="77777777" w:rsidTr="002246CF">
        <w:trPr>
          <w:trHeight w:val="1560"/>
          <w:jc w:val="center"/>
        </w:trPr>
        <w:tc>
          <w:tcPr>
            <w:tcW w:w="980" w:type="dxa"/>
            <w:shd w:val="clear" w:color="auto" w:fill="auto"/>
            <w:vAlign w:val="center"/>
          </w:tcPr>
          <w:p w14:paraId="425C9243" w14:textId="6B227BC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463FEE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B362F8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8CAC2B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检查报告</w:t>
            </w:r>
          </w:p>
        </w:tc>
        <w:tc>
          <w:tcPr>
            <w:tcW w:w="4844" w:type="dxa"/>
            <w:shd w:val="clear" w:color="auto" w:fill="auto"/>
            <w:vAlign w:val="center"/>
            <w:hideMark/>
          </w:tcPr>
          <w:p w14:paraId="059B8F9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浏览指定患者当次入院以来的所有检查报告，按时间顺序显示。报告信息包括项目名称、检查时间、检查部位、检查所见、检查意见、申请者和申请时间、报告者和报告时间、审核者和审核时间。</w:t>
            </w:r>
          </w:p>
        </w:tc>
      </w:tr>
      <w:tr w:rsidR="002B3008" w:rsidRPr="005E04BB" w14:paraId="001D13E0" w14:textId="77777777" w:rsidTr="002246CF">
        <w:trPr>
          <w:trHeight w:val="936"/>
          <w:jc w:val="center"/>
        </w:trPr>
        <w:tc>
          <w:tcPr>
            <w:tcW w:w="980" w:type="dxa"/>
            <w:shd w:val="clear" w:color="auto" w:fill="auto"/>
            <w:vAlign w:val="center"/>
          </w:tcPr>
          <w:p w14:paraId="266DD5EE" w14:textId="24F2C8A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EB4E48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5CB0CDF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危急值提醒</w:t>
            </w:r>
          </w:p>
        </w:tc>
        <w:tc>
          <w:tcPr>
            <w:tcW w:w="1636" w:type="dxa"/>
            <w:shd w:val="clear" w:color="auto" w:fill="auto"/>
            <w:vAlign w:val="center"/>
            <w:hideMark/>
          </w:tcPr>
          <w:p w14:paraId="05D94C6E"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危急值提醒</w:t>
            </w:r>
          </w:p>
        </w:tc>
        <w:tc>
          <w:tcPr>
            <w:tcW w:w="4844" w:type="dxa"/>
            <w:shd w:val="clear" w:color="auto" w:fill="auto"/>
            <w:vAlign w:val="center"/>
            <w:hideMark/>
          </w:tcPr>
          <w:p w14:paraId="7C55BC13"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支持对接危急值系统，上报危急值时，同步强制弹窗提醒，包括患者床号、姓名、危急值项目、危急值结果。</w:t>
            </w:r>
          </w:p>
        </w:tc>
      </w:tr>
      <w:tr w:rsidR="002B3008" w:rsidRPr="005E04BB" w14:paraId="54DC1DEF" w14:textId="77777777" w:rsidTr="002246CF">
        <w:trPr>
          <w:trHeight w:val="936"/>
          <w:jc w:val="center"/>
        </w:trPr>
        <w:tc>
          <w:tcPr>
            <w:tcW w:w="980" w:type="dxa"/>
            <w:shd w:val="clear" w:color="auto" w:fill="auto"/>
            <w:vAlign w:val="center"/>
          </w:tcPr>
          <w:p w14:paraId="76902C4C" w14:textId="110855D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4005B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CB376C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BE02F3F"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危急值处理</w:t>
            </w:r>
          </w:p>
        </w:tc>
        <w:tc>
          <w:tcPr>
            <w:tcW w:w="4844" w:type="dxa"/>
            <w:shd w:val="clear" w:color="auto" w:fill="auto"/>
            <w:vAlign w:val="center"/>
            <w:hideMark/>
          </w:tcPr>
          <w:p w14:paraId="2281490C"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提醒危急值时，可及时进行处理措施填写，并选择同步到对应的护理记录单中。可选择稍后提醒，定时提醒处理</w:t>
            </w:r>
          </w:p>
        </w:tc>
      </w:tr>
      <w:tr w:rsidR="002B3008" w:rsidRPr="005E04BB" w14:paraId="42D93EC7" w14:textId="77777777" w:rsidTr="002246CF">
        <w:trPr>
          <w:trHeight w:val="1248"/>
          <w:jc w:val="center"/>
        </w:trPr>
        <w:tc>
          <w:tcPr>
            <w:tcW w:w="980" w:type="dxa"/>
            <w:shd w:val="clear" w:color="auto" w:fill="auto"/>
            <w:vAlign w:val="center"/>
          </w:tcPr>
          <w:p w14:paraId="1B754C18" w14:textId="07D28C5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DF4E84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77F77B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0203019"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危急值列表</w:t>
            </w:r>
          </w:p>
        </w:tc>
        <w:tc>
          <w:tcPr>
            <w:tcW w:w="4844" w:type="dxa"/>
            <w:shd w:val="clear" w:color="auto" w:fill="auto"/>
            <w:vAlign w:val="center"/>
            <w:hideMark/>
          </w:tcPr>
          <w:p w14:paraId="5DE204A6"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支持查看本科室、各日期的对应危急值信息一览表。支持筛选全科、本组，支持可在列表进行危急值护理措施填写，并同步到对应护理记录单。</w:t>
            </w:r>
          </w:p>
        </w:tc>
      </w:tr>
      <w:tr w:rsidR="002B3008" w:rsidRPr="005E04BB" w14:paraId="364DEFCD" w14:textId="77777777" w:rsidTr="002246CF">
        <w:trPr>
          <w:trHeight w:val="1248"/>
          <w:jc w:val="center"/>
        </w:trPr>
        <w:tc>
          <w:tcPr>
            <w:tcW w:w="980" w:type="dxa"/>
            <w:shd w:val="clear" w:color="auto" w:fill="auto"/>
            <w:vAlign w:val="center"/>
          </w:tcPr>
          <w:p w14:paraId="234A3668" w14:textId="335E16D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115ECA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shd w:val="clear" w:color="auto" w:fill="auto"/>
            <w:noWrap/>
            <w:vAlign w:val="center"/>
            <w:hideMark/>
          </w:tcPr>
          <w:p w14:paraId="7124975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数据同步</w:t>
            </w:r>
          </w:p>
        </w:tc>
        <w:tc>
          <w:tcPr>
            <w:tcW w:w="1636" w:type="dxa"/>
            <w:shd w:val="clear" w:color="auto" w:fill="auto"/>
            <w:vAlign w:val="center"/>
            <w:hideMark/>
          </w:tcPr>
          <w:p w14:paraId="23CEA1F9" w14:textId="77777777" w:rsidR="002B3008" w:rsidRPr="005E04BB" w:rsidRDefault="002B3008" w:rsidP="002B517E">
            <w:pPr>
              <w:widowControl/>
              <w:jc w:val="center"/>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入量同步</w:t>
            </w:r>
          </w:p>
        </w:tc>
        <w:tc>
          <w:tcPr>
            <w:tcW w:w="4844" w:type="dxa"/>
            <w:shd w:val="clear" w:color="auto" w:fill="auto"/>
            <w:vAlign w:val="center"/>
            <w:hideMark/>
          </w:tcPr>
          <w:p w14:paraId="49289E4E" w14:textId="77777777" w:rsidR="002B3008" w:rsidRPr="005E04BB" w:rsidRDefault="002B3008" w:rsidP="002B517E">
            <w:pPr>
              <w:widowControl/>
              <w:jc w:val="left"/>
              <w:rPr>
                <w:rFonts w:ascii="华文细黑" w:eastAsia="华文细黑" w:hAnsi="华文细黑" w:cs="宋体"/>
                <w:color w:val="0D0D0D"/>
                <w:kern w:val="0"/>
                <w:sz w:val="22"/>
              </w:rPr>
            </w:pPr>
            <w:r w:rsidRPr="005E04BB">
              <w:rPr>
                <w:rFonts w:ascii="华文细黑" w:eastAsia="华文细黑" w:hAnsi="华文细黑" w:cs="宋体" w:hint="eastAsia"/>
                <w:color w:val="0D0D0D"/>
                <w:kern w:val="0"/>
                <w:sz w:val="22"/>
              </w:rPr>
              <w:t>支持在医嘱执行完成后，批量将已执行完成的输液、输血医嘱入量名称、入量总量同步到PC端护理记录单入量结构化项目中，方便护士进行入量记录及统计。</w:t>
            </w:r>
          </w:p>
        </w:tc>
      </w:tr>
      <w:tr w:rsidR="002B3008" w:rsidRPr="005E04BB" w14:paraId="76D3B5C1" w14:textId="77777777" w:rsidTr="002246CF">
        <w:trPr>
          <w:trHeight w:val="624"/>
          <w:jc w:val="center"/>
        </w:trPr>
        <w:tc>
          <w:tcPr>
            <w:tcW w:w="980" w:type="dxa"/>
            <w:shd w:val="clear" w:color="auto" w:fill="auto"/>
            <w:vAlign w:val="center"/>
          </w:tcPr>
          <w:p w14:paraId="66F560AA" w14:textId="3B9FAD1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E8A47C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49EF837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智能提醒</w:t>
            </w:r>
          </w:p>
        </w:tc>
        <w:tc>
          <w:tcPr>
            <w:tcW w:w="1636" w:type="dxa"/>
            <w:vMerge w:val="restart"/>
            <w:shd w:val="clear" w:color="auto" w:fill="auto"/>
            <w:vAlign w:val="center"/>
            <w:hideMark/>
          </w:tcPr>
          <w:p w14:paraId="049349A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任务清单</w:t>
            </w:r>
          </w:p>
        </w:tc>
        <w:tc>
          <w:tcPr>
            <w:tcW w:w="4844" w:type="dxa"/>
            <w:shd w:val="clear" w:color="auto" w:fill="auto"/>
            <w:vAlign w:val="center"/>
            <w:hideMark/>
          </w:tcPr>
          <w:p w14:paraId="217DEC0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在任务清单页面，可查看近三天的待办护理任务情况。</w:t>
            </w:r>
          </w:p>
        </w:tc>
      </w:tr>
      <w:tr w:rsidR="002B3008" w:rsidRPr="005E04BB" w14:paraId="2D761C0B" w14:textId="77777777" w:rsidTr="002246CF">
        <w:trPr>
          <w:trHeight w:val="324"/>
          <w:jc w:val="center"/>
        </w:trPr>
        <w:tc>
          <w:tcPr>
            <w:tcW w:w="980" w:type="dxa"/>
            <w:shd w:val="clear" w:color="auto" w:fill="auto"/>
            <w:vAlign w:val="center"/>
          </w:tcPr>
          <w:p w14:paraId="32F0B3B0" w14:textId="77BF596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2A231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69197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A61876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A94E73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可选择查看本全科或组的任务清单。</w:t>
            </w:r>
          </w:p>
        </w:tc>
      </w:tr>
      <w:tr w:rsidR="002B3008" w:rsidRPr="005E04BB" w14:paraId="4C2F1306" w14:textId="77777777" w:rsidTr="002246CF">
        <w:trPr>
          <w:trHeight w:val="624"/>
          <w:jc w:val="center"/>
        </w:trPr>
        <w:tc>
          <w:tcPr>
            <w:tcW w:w="980" w:type="dxa"/>
            <w:shd w:val="clear" w:color="auto" w:fill="auto"/>
            <w:vAlign w:val="center"/>
          </w:tcPr>
          <w:p w14:paraId="271E9249" w14:textId="02D5209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ADECE8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0A569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4C0F1A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体征测量提醒</w:t>
            </w:r>
          </w:p>
        </w:tc>
        <w:tc>
          <w:tcPr>
            <w:tcW w:w="4844" w:type="dxa"/>
            <w:shd w:val="clear" w:color="auto" w:fill="auto"/>
            <w:vAlign w:val="center"/>
            <w:hideMark/>
          </w:tcPr>
          <w:p w14:paraId="0902D19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体征批量录入界面，待测体征将以特殊颜色标识。</w:t>
            </w:r>
          </w:p>
        </w:tc>
      </w:tr>
      <w:tr w:rsidR="002B3008" w:rsidRPr="005E04BB" w14:paraId="0E969A18" w14:textId="77777777" w:rsidTr="002246CF">
        <w:trPr>
          <w:trHeight w:val="624"/>
          <w:jc w:val="center"/>
        </w:trPr>
        <w:tc>
          <w:tcPr>
            <w:tcW w:w="980" w:type="dxa"/>
            <w:shd w:val="clear" w:color="auto" w:fill="auto"/>
            <w:vAlign w:val="center"/>
          </w:tcPr>
          <w:p w14:paraId="44F9BB79" w14:textId="455094A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B99F9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CF94CF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309EE0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风险评估提醒</w:t>
            </w:r>
          </w:p>
        </w:tc>
        <w:tc>
          <w:tcPr>
            <w:tcW w:w="4844" w:type="dxa"/>
            <w:shd w:val="clear" w:color="auto" w:fill="auto"/>
            <w:vAlign w:val="center"/>
            <w:hideMark/>
          </w:tcPr>
          <w:p w14:paraId="4EFE588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患者风险评估界面，生成评估结果后自动弹出下次评估计划时间，支持手动修改。</w:t>
            </w:r>
          </w:p>
        </w:tc>
      </w:tr>
      <w:tr w:rsidR="002B3008" w:rsidRPr="005E04BB" w14:paraId="0C46FDB1" w14:textId="77777777" w:rsidTr="002246CF">
        <w:trPr>
          <w:trHeight w:val="624"/>
          <w:jc w:val="center"/>
        </w:trPr>
        <w:tc>
          <w:tcPr>
            <w:tcW w:w="980" w:type="dxa"/>
            <w:shd w:val="clear" w:color="auto" w:fill="auto"/>
            <w:vAlign w:val="center"/>
          </w:tcPr>
          <w:p w14:paraId="42A251E7" w14:textId="3F649DC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82CD3D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1AC7156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健康宣教</w:t>
            </w:r>
          </w:p>
        </w:tc>
        <w:tc>
          <w:tcPr>
            <w:tcW w:w="1636" w:type="dxa"/>
            <w:shd w:val="clear" w:color="auto" w:fill="auto"/>
            <w:vAlign w:val="center"/>
            <w:hideMark/>
          </w:tcPr>
          <w:p w14:paraId="628BE7E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宣教提醒</w:t>
            </w:r>
          </w:p>
        </w:tc>
        <w:tc>
          <w:tcPr>
            <w:tcW w:w="4844" w:type="dxa"/>
            <w:shd w:val="clear" w:color="auto" w:fill="auto"/>
            <w:vAlign w:val="center"/>
            <w:hideMark/>
          </w:tcPr>
          <w:p w14:paraId="2C4C759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当触发事件生成，在设定时间点会将任务推送进行消息提醒。允许点击查看宣教任务详情。</w:t>
            </w:r>
          </w:p>
        </w:tc>
      </w:tr>
      <w:tr w:rsidR="002B3008" w:rsidRPr="005E04BB" w14:paraId="1A0F90E4" w14:textId="77777777" w:rsidTr="002246CF">
        <w:trPr>
          <w:trHeight w:val="936"/>
          <w:jc w:val="center"/>
        </w:trPr>
        <w:tc>
          <w:tcPr>
            <w:tcW w:w="980" w:type="dxa"/>
            <w:shd w:val="clear" w:color="auto" w:fill="auto"/>
            <w:vAlign w:val="center"/>
          </w:tcPr>
          <w:p w14:paraId="1A7F23C1" w14:textId="120669A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A8B5C4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F6026B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6B9741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宣教任务</w:t>
            </w:r>
          </w:p>
        </w:tc>
        <w:tc>
          <w:tcPr>
            <w:tcW w:w="4844" w:type="dxa"/>
            <w:shd w:val="clear" w:color="auto" w:fill="auto"/>
            <w:vAlign w:val="center"/>
            <w:hideMark/>
          </w:tcPr>
          <w:p w14:paraId="23A8B40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在患者详情的任务清单中，可查看已触发的宣教任务事件，对宣教任务进行执行、作废、撤回操作。</w:t>
            </w:r>
          </w:p>
        </w:tc>
      </w:tr>
      <w:tr w:rsidR="002B3008" w:rsidRPr="005E04BB" w14:paraId="4BF13D29" w14:textId="77777777" w:rsidTr="002246CF">
        <w:trPr>
          <w:trHeight w:val="1248"/>
          <w:jc w:val="center"/>
        </w:trPr>
        <w:tc>
          <w:tcPr>
            <w:tcW w:w="980" w:type="dxa"/>
            <w:shd w:val="clear" w:color="auto" w:fill="auto"/>
            <w:vAlign w:val="center"/>
          </w:tcPr>
          <w:p w14:paraId="62364993" w14:textId="1B0F537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B188E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0DF0E5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8351CE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宣教任务</w:t>
            </w:r>
          </w:p>
        </w:tc>
        <w:tc>
          <w:tcPr>
            <w:tcW w:w="4844" w:type="dxa"/>
            <w:shd w:val="clear" w:color="auto" w:fill="auto"/>
            <w:vAlign w:val="center"/>
            <w:hideMark/>
          </w:tcPr>
          <w:p w14:paraId="48A3B8B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在护理任务中，可查看宣教任务清单。支持筛选全科、本组患者，筛选未执行、已完成、已作废任务，并对任务进行执行、作废、撤回操作。</w:t>
            </w:r>
          </w:p>
        </w:tc>
      </w:tr>
      <w:tr w:rsidR="002B3008" w:rsidRPr="005E04BB" w14:paraId="69C32B29" w14:textId="77777777" w:rsidTr="002246CF">
        <w:trPr>
          <w:trHeight w:val="624"/>
          <w:jc w:val="center"/>
        </w:trPr>
        <w:tc>
          <w:tcPr>
            <w:tcW w:w="980" w:type="dxa"/>
            <w:shd w:val="clear" w:color="auto" w:fill="auto"/>
            <w:vAlign w:val="center"/>
          </w:tcPr>
          <w:p w14:paraId="00C42617" w14:textId="3602512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FF5EBC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186471E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系统设置</w:t>
            </w:r>
          </w:p>
        </w:tc>
        <w:tc>
          <w:tcPr>
            <w:tcW w:w="1636" w:type="dxa"/>
            <w:shd w:val="clear" w:color="auto" w:fill="auto"/>
            <w:vAlign w:val="center"/>
            <w:hideMark/>
          </w:tcPr>
          <w:p w14:paraId="6072096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用户权限设置</w:t>
            </w:r>
          </w:p>
        </w:tc>
        <w:tc>
          <w:tcPr>
            <w:tcW w:w="4844" w:type="dxa"/>
            <w:shd w:val="clear" w:color="auto" w:fill="auto"/>
            <w:vAlign w:val="center"/>
            <w:hideMark/>
          </w:tcPr>
          <w:p w14:paraId="11E06D0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一个用户支持配置多个病区权限，用户可以切换病区进行相关的护理业务操作。</w:t>
            </w:r>
          </w:p>
        </w:tc>
      </w:tr>
      <w:tr w:rsidR="002B3008" w:rsidRPr="005E04BB" w14:paraId="27CB254D" w14:textId="77777777" w:rsidTr="002246CF">
        <w:trPr>
          <w:trHeight w:val="936"/>
          <w:jc w:val="center"/>
        </w:trPr>
        <w:tc>
          <w:tcPr>
            <w:tcW w:w="980" w:type="dxa"/>
            <w:shd w:val="clear" w:color="auto" w:fill="auto"/>
            <w:vAlign w:val="center"/>
          </w:tcPr>
          <w:p w14:paraId="7F5BB5A2" w14:textId="11F10DB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C53FDB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D3924A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44100E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当班设置</w:t>
            </w:r>
          </w:p>
        </w:tc>
        <w:tc>
          <w:tcPr>
            <w:tcW w:w="4844" w:type="dxa"/>
            <w:shd w:val="clear" w:color="auto" w:fill="auto"/>
            <w:vAlign w:val="center"/>
            <w:hideMark/>
          </w:tcPr>
          <w:p w14:paraId="5CCC61A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设置当前登录用户所属的护理分组，如A1。选定组别后，在首页床位列表查看“本组患者”时，显示的就是对应该组管床范围内的患者。</w:t>
            </w:r>
          </w:p>
        </w:tc>
      </w:tr>
      <w:tr w:rsidR="002B3008" w:rsidRPr="005E04BB" w14:paraId="039A9A02" w14:textId="77777777" w:rsidTr="002246CF">
        <w:trPr>
          <w:trHeight w:val="624"/>
          <w:jc w:val="center"/>
        </w:trPr>
        <w:tc>
          <w:tcPr>
            <w:tcW w:w="980" w:type="dxa"/>
            <w:shd w:val="clear" w:color="auto" w:fill="auto"/>
            <w:vAlign w:val="center"/>
          </w:tcPr>
          <w:p w14:paraId="3762C873" w14:textId="67A8855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3B0B69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D58F43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89E323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屏幕锁定</w:t>
            </w:r>
          </w:p>
        </w:tc>
        <w:tc>
          <w:tcPr>
            <w:tcW w:w="4844" w:type="dxa"/>
            <w:shd w:val="clear" w:color="auto" w:fill="auto"/>
            <w:vAlign w:val="center"/>
            <w:hideMark/>
          </w:tcPr>
          <w:p w14:paraId="57F8ECA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支持设置超时时长。系统检测到超过设定的时间未操作，退出到登录界面。</w:t>
            </w:r>
          </w:p>
        </w:tc>
      </w:tr>
      <w:tr w:rsidR="002B3008" w:rsidRPr="005E04BB" w14:paraId="27135C11" w14:textId="77777777" w:rsidTr="002246CF">
        <w:trPr>
          <w:trHeight w:val="2592"/>
          <w:jc w:val="center"/>
        </w:trPr>
        <w:tc>
          <w:tcPr>
            <w:tcW w:w="980" w:type="dxa"/>
            <w:shd w:val="clear" w:color="auto" w:fill="auto"/>
            <w:vAlign w:val="center"/>
          </w:tcPr>
          <w:p w14:paraId="5D12F712" w14:textId="4711371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vAlign w:val="center"/>
            <w:hideMark/>
          </w:tcPr>
          <w:p w14:paraId="3B9D5E2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PC端</w:t>
            </w:r>
          </w:p>
        </w:tc>
        <w:tc>
          <w:tcPr>
            <w:tcW w:w="0" w:type="auto"/>
            <w:vMerge w:val="restart"/>
            <w:shd w:val="clear" w:color="auto" w:fill="auto"/>
            <w:noWrap/>
            <w:vAlign w:val="center"/>
            <w:hideMark/>
          </w:tcPr>
          <w:p w14:paraId="1F31FE9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人员管理</w:t>
            </w:r>
          </w:p>
        </w:tc>
        <w:tc>
          <w:tcPr>
            <w:tcW w:w="1636" w:type="dxa"/>
            <w:shd w:val="clear" w:color="auto" w:fill="auto"/>
            <w:vAlign w:val="center"/>
            <w:hideMark/>
          </w:tcPr>
          <w:p w14:paraId="5C00F3C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我的信息</w:t>
            </w:r>
          </w:p>
        </w:tc>
        <w:tc>
          <w:tcPr>
            <w:tcW w:w="4844" w:type="dxa"/>
            <w:shd w:val="clear" w:color="auto" w:fill="auto"/>
            <w:vAlign w:val="center"/>
            <w:hideMark/>
          </w:tcPr>
          <w:p w14:paraId="2B95A62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人员可录入和维护基本信息、学历学位、医院职务、岗位级别、能级、职称、资格证书、学习记录、导师资格、论文、课题、专科、著作、新业务新技术、奖励、学术会议、学术任职、考试成绩、培训进修、工作经历、层级晋级经历、年度考核、带教情况、授课情况信息，并能够提交护士长、护理部审核形成护理人员的电子档案。</w:t>
            </w:r>
          </w:p>
        </w:tc>
      </w:tr>
      <w:tr w:rsidR="002B3008" w:rsidRPr="005E04BB" w14:paraId="6078567D" w14:textId="77777777" w:rsidTr="002246CF">
        <w:trPr>
          <w:trHeight w:val="983"/>
          <w:jc w:val="center"/>
        </w:trPr>
        <w:tc>
          <w:tcPr>
            <w:tcW w:w="980" w:type="dxa"/>
            <w:shd w:val="clear" w:color="auto" w:fill="auto"/>
            <w:vAlign w:val="center"/>
          </w:tcPr>
          <w:p w14:paraId="2CBFB95D" w14:textId="7A7B8CA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236FFA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2FB4FF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E3862F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人员技术档案</w:t>
            </w:r>
          </w:p>
        </w:tc>
        <w:tc>
          <w:tcPr>
            <w:tcW w:w="4844" w:type="dxa"/>
            <w:shd w:val="clear" w:color="auto" w:fill="auto"/>
            <w:vAlign w:val="center"/>
            <w:hideMark/>
          </w:tcPr>
          <w:p w14:paraId="7439979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护理部为全院护理人员建立个人360°信息档案，包括基本信息、学历学位、医院职务、岗位级别、能级、职称、资格证书、学习记录、导师资格、论文、课题、专科、著作、新业务新技术、</w:t>
            </w:r>
            <w:r w:rsidRPr="005E04BB">
              <w:rPr>
                <w:rFonts w:ascii="华文细黑" w:eastAsia="华文细黑" w:hAnsi="华文细黑" w:cs="宋体" w:hint="eastAsia"/>
                <w:color w:val="000000"/>
                <w:kern w:val="0"/>
                <w:sz w:val="22"/>
              </w:rPr>
              <w:lastRenderedPageBreak/>
              <w:t>奖励、学术会议、学术任职、考试成绩、培训进修、工作经历、层级晋级经历、年度考核、带教情况、授课情况，支持导出PDF文件用于存档。</w:t>
            </w:r>
          </w:p>
        </w:tc>
      </w:tr>
      <w:tr w:rsidR="002B3008" w:rsidRPr="005E04BB" w14:paraId="4518BB74" w14:textId="77777777" w:rsidTr="002246CF">
        <w:trPr>
          <w:trHeight w:val="58"/>
          <w:jc w:val="center"/>
        </w:trPr>
        <w:tc>
          <w:tcPr>
            <w:tcW w:w="980" w:type="dxa"/>
            <w:shd w:val="clear" w:color="auto" w:fill="auto"/>
            <w:vAlign w:val="center"/>
          </w:tcPr>
          <w:p w14:paraId="039AD7E6" w14:textId="70CFC2F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65947E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A284F5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778C86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人员信息审核</w:t>
            </w:r>
          </w:p>
        </w:tc>
        <w:tc>
          <w:tcPr>
            <w:tcW w:w="4844" w:type="dxa"/>
            <w:shd w:val="clear" w:color="auto" w:fill="auto"/>
            <w:vAlign w:val="center"/>
            <w:hideMark/>
          </w:tcPr>
          <w:p w14:paraId="7FADAED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人员资料填写完后，提交护士长审核，护士长审核后，提交护理部审核。护士长和护理部收到审批通知，看到待审核的任务，提示待审核信息变更前后的差别，完成审核并提出审核意见。审核驳回后护士登录系统可以查看驳回意见并进行修改。</w:t>
            </w:r>
          </w:p>
        </w:tc>
      </w:tr>
      <w:tr w:rsidR="002B3008" w:rsidRPr="005E04BB" w14:paraId="23C79709" w14:textId="77777777" w:rsidTr="002246CF">
        <w:trPr>
          <w:trHeight w:val="58"/>
          <w:jc w:val="center"/>
        </w:trPr>
        <w:tc>
          <w:tcPr>
            <w:tcW w:w="980" w:type="dxa"/>
            <w:shd w:val="clear" w:color="auto" w:fill="auto"/>
            <w:vAlign w:val="center"/>
          </w:tcPr>
          <w:p w14:paraId="60DC3312" w14:textId="6D76CDD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AA022E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C67472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121007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人员信息维护</w:t>
            </w:r>
          </w:p>
        </w:tc>
        <w:tc>
          <w:tcPr>
            <w:tcW w:w="4844" w:type="dxa"/>
            <w:shd w:val="clear" w:color="auto" w:fill="auto"/>
            <w:vAlign w:val="center"/>
            <w:hideMark/>
          </w:tcPr>
          <w:p w14:paraId="7A1C1E6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护士长/护理部可查看管辖范围内护理人员的档案和提交审核的状态，并具有直接修改档案信息的权限。</w:t>
            </w:r>
          </w:p>
        </w:tc>
      </w:tr>
      <w:tr w:rsidR="002B3008" w:rsidRPr="005E04BB" w14:paraId="0939DB9E" w14:textId="77777777" w:rsidTr="002246CF">
        <w:trPr>
          <w:trHeight w:val="1620"/>
          <w:jc w:val="center"/>
        </w:trPr>
        <w:tc>
          <w:tcPr>
            <w:tcW w:w="980" w:type="dxa"/>
            <w:shd w:val="clear" w:color="auto" w:fill="auto"/>
            <w:vAlign w:val="center"/>
          </w:tcPr>
          <w:p w14:paraId="3AF9F588" w14:textId="01C3FB7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24D444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940A0B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F629FA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人事管理</w:t>
            </w:r>
          </w:p>
        </w:tc>
        <w:tc>
          <w:tcPr>
            <w:tcW w:w="4844" w:type="dxa"/>
            <w:shd w:val="clear" w:color="auto" w:fill="auto"/>
            <w:vAlign w:val="center"/>
            <w:hideMark/>
          </w:tcPr>
          <w:p w14:paraId="5593268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护理部可以查看全院所有科室护理人员的基本信息，同时可对个人基本信息进行新增、删除和修改的操作，可为全院护理人员分配医院职务和为离职人员登记离职类型、原因、去向和离职时间。</w:t>
            </w:r>
          </w:p>
        </w:tc>
      </w:tr>
      <w:tr w:rsidR="002B3008" w:rsidRPr="005E04BB" w14:paraId="6F5F0168" w14:textId="77777777" w:rsidTr="002246CF">
        <w:trPr>
          <w:trHeight w:val="1184"/>
          <w:jc w:val="center"/>
        </w:trPr>
        <w:tc>
          <w:tcPr>
            <w:tcW w:w="980" w:type="dxa"/>
            <w:shd w:val="clear" w:color="auto" w:fill="auto"/>
            <w:vAlign w:val="center"/>
          </w:tcPr>
          <w:p w14:paraId="0BAAF652" w14:textId="5693B56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8B86A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5EAD65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D2DDC6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人员分组设置</w:t>
            </w:r>
          </w:p>
        </w:tc>
        <w:tc>
          <w:tcPr>
            <w:tcW w:w="4844" w:type="dxa"/>
            <w:shd w:val="clear" w:color="auto" w:fill="auto"/>
            <w:vAlign w:val="center"/>
            <w:hideMark/>
          </w:tcPr>
          <w:p w14:paraId="136D9E4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护士长/护理部查询、新增、修改和删除质控检查组和上报检查组的操作。质控检查组支持设置一、二、三级质控，分别对应为病区质控、大科质控和全院质控；上报检查组支持设置压疮上报、压疮预警上报、不良事件上报；同时支持自定义检查组名、指定所属部门、组长、副组长和检查组成员；另外质控检查组还支持指定检查模板。</w:t>
            </w:r>
          </w:p>
        </w:tc>
      </w:tr>
      <w:tr w:rsidR="002B3008" w:rsidRPr="005E04BB" w14:paraId="6742B02A" w14:textId="77777777" w:rsidTr="002246CF">
        <w:trPr>
          <w:trHeight w:val="58"/>
          <w:jc w:val="center"/>
        </w:trPr>
        <w:tc>
          <w:tcPr>
            <w:tcW w:w="980" w:type="dxa"/>
            <w:shd w:val="clear" w:color="auto" w:fill="auto"/>
            <w:vAlign w:val="center"/>
          </w:tcPr>
          <w:p w14:paraId="2AC5E247" w14:textId="7BA3768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4867C1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65223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819FD4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请假申请</w:t>
            </w:r>
          </w:p>
        </w:tc>
        <w:tc>
          <w:tcPr>
            <w:tcW w:w="4844" w:type="dxa"/>
            <w:shd w:val="clear" w:color="auto" w:fill="auto"/>
            <w:vAlign w:val="center"/>
            <w:hideMark/>
          </w:tcPr>
          <w:p w14:paraId="6817772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提供护理人员查询、新增、修改、删除及提交请假申请，请假申请内容包括请假类型、天数、开始和结束时间及请假事由。请假申请内容确认无误后可以提交护士长和护理部审核。</w:t>
            </w:r>
          </w:p>
        </w:tc>
      </w:tr>
      <w:tr w:rsidR="002B3008" w:rsidRPr="005E04BB" w14:paraId="76265005" w14:textId="77777777" w:rsidTr="002246CF">
        <w:trPr>
          <w:trHeight w:val="972"/>
          <w:jc w:val="center"/>
        </w:trPr>
        <w:tc>
          <w:tcPr>
            <w:tcW w:w="980" w:type="dxa"/>
            <w:shd w:val="clear" w:color="auto" w:fill="auto"/>
            <w:vAlign w:val="center"/>
          </w:tcPr>
          <w:p w14:paraId="046D206A" w14:textId="490713C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9813E3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E3D07F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6687BB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请假审批</w:t>
            </w:r>
          </w:p>
        </w:tc>
        <w:tc>
          <w:tcPr>
            <w:tcW w:w="4844" w:type="dxa"/>
            <w:shd w:val="clear" w:color="auto" w:fill="auto"/>
            <w:vAlign w:val="center"/>
            <w:hideMark/>
          </w:tcPr>
          <w:p w14:paraId="115E9FD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护士长/护理部可对当前节点的请假申请进行审批、提出审核意见通过或驳回；驳回后申请人可以查看驳回意见进行修改。</w:t>
            </w:r>
          </w:p>
        </w:tc>
      </w:tr>
      <w:tr w:rsidR="002B3008" w:rsidRPr="005E04BB" w14:paraId="5293C1BE" w14:textId="77777777" w:rsidTr="002246CF">
        <w:trPr>
          <w:trHeight w:val="58"/>
          <w:jc w:val="center"/>
        </w:trPr>
        <w:tc>
          <w:tcPr>
            <w:tcW w:w="980" w:type="dxa"/>
            <w:shd w:val="clear" w:color="auto" w:fill="auto"/>
            <w:vAlign w:val="center"/>
          </w:tcPr>
          <w:p w14:paraId="36D8BF03" w14:textId="2F8E812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4249ED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BEEAC9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E6115A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请假信息维护</w:t>
            </w:r>
          </w:p>
        </w:tc>
        <w:tc>
          <w:tcPr>
            <w:tcW w:w="4844" w:type="dxa"/>
            <w:shd w:val="clear" w:color="auto" w:fill="auto"/>
            <w:vAlign w:val="center"/>
            <w:hideMark/>
          </w:tcPr>
          <w:p w14:paraId="3D892D1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对于无法通过申请人提交、护士长/护理部审核的特殊请假场景，请假信息维护提供护士长/护理部查询、新增、修改和删除此类请假记录的功能操作。</w:t>
            </w:r>
          </w:p>
        </w:tc>
      </w:tr>
      <w:tr w:rsidR="002B3008" w:rsidRPr="005E04BB" w14:paraId="0B52C4FB" w14:textId="77777777" w:rsidTr="002246CF">
        <w:trPr>
          <w:trHeight w:val="688"/>
          <w:jc w:val="center"/>
        </w:trPr>
        <w:tc>
          <w:tcPr>
            <w:tcW w:w="980" w:type="dxa"/>
            <w:shd w:val="clear" w:color="auto" w:fill="auto"/>
            <w:vAlign w:val="center"/>
          </w:tcPr>
          <w:p w14:paraId="097C6F91" w14:textId="08FD701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D0C37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4E7E2D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EF5D21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请假记录查看</w:t>
            </w:r>
          </w:p>
        </w:tc>
        <w:tc>
          <w:tcPr>
            <w:tcW w:w="4844" w:type="dxa"/>
            <w:shd w:val="clear" w:color="auto" w:fill="auto"/>
            <w:vAlign w:val="center"/>
            <w:hideMark/>
          </w:tcPr>
          <w:p w14:paraId="778A2FA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提供给护士长/护理部查询指定病区护理人员提交的请假记录，支持按申请时间、结束时间、请假类型、申请人筛选查询数据；同时支持科室审批情况、请假类型情况的图形分析及统计记录导出EXCEL表格。</w:t>
            </w:r>
          </w:p>
        </w:tc>
      </w:tr>
      <w:tr w:rsidR="002B3008" w:rsidRPr="005E04BB" w14:paraId="65FF540D" w14:textId="77777777" w:rsidTr="002246CF">
        <w:trPr>
          <w:trHeight w:val="58"/>
          <w:jc w:val="center"/>
        </w:trPr>
        <w:tc>
          <w:tcPr>
            <w:tcW w:w="980" w:type="dxa"/>
            <w:shd w:val="clear" w:color="auto" w:fill="auto"/>
            <w:vAlign w:val="center"/>
          </w:tcPr>
          <w:p w14:paraId="015B845D" w14:textId="7DC0E6C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EF1999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59DD30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2B4A59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人员调配</w:t>
            </w:r>
          </w:p>
        </w:tc>
        <w:tc>
          <w:tcPr>
            <w:tcW w:w="4844" w:type="dxa"/>
            <w:shd w:val="clear" w:color="auto" w:fill="auto"/>
            <w:vAlign w:val="center"/>
            <w:hideMark/>
          </w:tcPr>
          <w:p w14:paraId="37417A5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提供给护理部对全院护理人员在不同科室病区间进行调动管理；支持实时调动、也支持指定日期</w:t>
            </w:r>
            <w:r w:rsidRPr="005E04BB">
              <w:rPr>
                <w:rFonts w:ascii="华文细黑" w:eastAsia="华文细黑" w:hAnsi="华文细黑" w:cs="宋体" w:hint="eastAsia"/>
                <w:color w:val="000000"/>
                <w:kern w:val="0"/>
                <w:sz w:val="22"/>
              </w:rPr>
              <w:lastRenderedPageBreak/>
              <w:t>的调动；同时支持人员病区护理系统操作权限在调动后，自动变更到新的科室；支持调入、调出、轮转、弹性调动及医院自定义的类型；支持单人和多人批量调动；支持按护理人员、科室、调动类型筛选查询数据。</w:t>
            </w:r>
          </w:p>
        </w:tc>
      </w:tr>
      <w:tr w:rsidR="002B3008" w:rsidRPr="005E04BB" w14:paraId="5BCF5E05" w14:textId="77777777" w:rsidTr="002246CF">
        <w:trPr>
          <w:trHeight w:val="432"/>
          <w:jc w:val="center"/>
        </w:trPr>
        <w:tc>
          <w:tcPr>
            <w:tcW w:w="980" w:type="dxa"/>
            <w:shd w:val="clear" w:color="auto" w:fill="auto"/>
            <w:vAlign w:val="center"/>
          </w:tcPr>
          <w:p w14:paraId="0F486339" w14:textId="6C637A9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71335C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7031CB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D7150E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人员综合信息查询</w:t>
            </w:r>
          </w:p>
        </w:tc>
        <w:tc>
          <w:tcPr>
            <w:tcW w:w="4844" w:type="dxa"/>
            <w:shd w:val="clear" w:color="auto" w:fill="auto"/>
            <w:vAlign w:val="center"/>
            <w:hideMark/>
          </w:tcPr>
          <w:p w14:paraId="7F397F2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查询全院或指定病区护理人员信息；支持病区、性别、年龄、身高、政治面貌、外语水平、计算机水平、婚姻状况、能级、学历、学位、在校学习方向、导师资格、医院职务、岗位级别、护理职称、教学职称、护士鞋号、是否中医院校毕业、用工形式、是否参与临床护理、专科护士方向、专科护士级别、到院时间多维度筛选查询数据；支持列表显示列勾选设置；支持筛选条件收起和展开；支持查询列表数据导出EXCEL表格。</w:t>
            </w:r>
          </w:p>
        </w:tc>
      </w:tr>
      <w:tr w:rsidR="002B3008" w:rsidRPr="005E04BB" w14:paraId="0DE8C313" w14:textId="77777777" w:rsidTr="002246CF">
        <w:trPr>
          <w:trHeight w:val="58"/>
          <w:jc w:val="center"/>
        </w:trPr>
        <w:tc>
          <w:tcPr>
            <w:tcW w:w="980" w:type="dxa"/>
            <w:shd w:val="clear" w:color="auto" w:fill="auto"/>
            <w:vAlign w:val="center"/>
          </w:tcPr>
          <w:p w14:paraId="3D56CCD8" w14:textId="3F6332E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5FD4AF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130DC8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A895D9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人员统计</w:t>
            </w:r>
          </w:p>
        </w:tc>
        <w:tc>
          <w:tcPr>
            <w:tcW w:w="4844" w:type="dxa"/>
            <w:shd w:val="clear" w:color="auto" w:fill="auto"/>
            <w:vAlign w:val="center"/>
            <w:hideMark/>
          </w:tcPr>
          <w:p w14:paraId="32D76FC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综合信息统计，提供统计各病区护理人员的年龄分布、性别分布、身高分布、政治面貌分布、外语水平分布、计算机水平分布、婚姻状况分布、学历分布、学位分布、在校学习方向分布、医院职务分布、导师资格分布、岗位级别分布、能级分布、护理职称分布、工作年限分布、教学职称分布、护士鞋号码分布、专科证书分布、年度考核分布及按子项单独统计，支持查询列表数据导出EXCEL表格。</w:t>
            </w:r>
          </w:p>
        </w:tc>
      </w:tr>
      <w:tr w:rsidR="002B3008" w:rsidRPr="005E04BB" w14:paraId="5AB0B03B" w14:textId="77777777" w:rsidTr="002246CF">
        <w:trPr>
          <w:trHeight w:val="972"/>
          <w:jc w:val="center"/>
        </w:trPr>
        <w:tc>
          <w:tcPr>
            <w:tcW w:w="980" w:type="dxa"/>
            <w:shd w:val="clear" w:color="auto" w:fill="auto"/>
            <w:vAlign w:val="center"/>
          </w:tcPr>
          <w:p w14:paraId="35905AD6" w14:textId="5BA46A0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DF9A0A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C95097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C9A3D7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4346FC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人员变动统计，提供统计指定时间范围内各病区护理人员的人员调动类型占比和人员离职率，支持查询列表数据导出EXCEL表格。</w:t>
            </w:r>
          </w:p>
        </w:tc>
      </w:tr>
      <w:tr w:rsidR="002B3008" w:rsidRPr="005E04BB" w14:paraId="36B72FEC" w14:textId="77777777" w:rsidTr="002246CF">
        <w:trPr>
          <w:trHeight w:val="58"/>
          <w:jc w:val="center"/>
        </w:trPr>
        <w:tc>
          <w:tcPr>
            <w:tcW w:w="980" w:type="dxa"/>
            <w:shd w:val="clear" w:color="auto" w:fill="auto"/>
            <w:vAlign w:val="center"/>
          </w:tcPr>
          <w:p w14:paraId="4765B534" w14:textId="4D83C15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E569B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314E1C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32567E7"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D0FEB0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执业证书到期统计，提供查询执业证书到期剩余天数内各病区护理人员的执行证书信息，数据列表关键信息包含执业证书编号、执业证书去向、执业证书到期时间、证书到期剩余天数，支持查询列表数据导出EXCEL表格。系统消息提醒功能在执业资格证书到期前3个月开始提醒相关人员。可以编辑提醒内容和提醒时间。</w:t>
            </w:r>
          </w:p>
        </w:tc>
      </w:tr>
      <w:tr w:rsidR="002B3008" w:rsidRPr="005E04BB" w14:paraId="06F3F2DD" w14:textId="77777777" w:rsidTr="002246CF">
        <w:trPr>
          <w:trHeight w:val="58"/>
          <w:jc w:val="center"/>
        </w:trPr>
        <w:tc>
          <w:tcPr>
            <w:tcW w:w="980" w:type="dxa"/>
            <w:shd w:val="clear" w:color="auto" w:fill="auto"/>
            <w:vAlign w:val="center"/>
          </w:tcPr>
          <w:p w14:paraId="2CB6512B" w14:textId="529E098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954AFB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0E507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D641A5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4525E2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轮转记录，提供查询指定时间范围内各病区护理人员轮转的记录，支持按护士工号/姓名、护士当前所在科室、调动类型、轮转科室筛选查询数据，支持查询列表数据导出EXCEL表格。</w:t>
            </w:r>
          </w:p>
        </w:tc>
      </w:tr>
      <w:tr w:rsidR="002B3008" w:rsidRPr="005E04BB" w14:paraId="71190754" w14:textId="77777777" w:rsidTr="002246CF">
        <w:trPr>
          <w:trHeight w:val="58"/>
          <w:jc w:val="center"/>
        </w:trPr>
        <w:tc>
          <w:tcPr>
            <w:tcW w:w="980" w:type="dxa"/>
            <w:shd w:val="clear" w:color="auto" w:fill="auto"/>
            <w:vAlign w:val="center"/>
          </w:tcPr>
          <w:p w14:paraId="57B8CE31" w14:textId="13E0DD8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7CB19B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5A5B11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087504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22002D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轮转统计，提供统计指定时间范围内各病区护理人员轮转的次数和时长，支持按护士工号/姓名、护士当前所在科室、轮转科室筛选查询数据，支持查询列表数据导出EXCEL表格。</w:t>
            </w:r>
          </w:p>
        </w:tc>
      </w:tr>
      <w:tr w:rsidR="002B3008" w:rsidRPr="005E04BB" w14:paraId="7256AC51" w14:textId="77777777" w:rsidTr="002246CF">
        <w:trPr>
          <w:trHeight w:val="58"/>
          <w:jc w:val="center"/>
        </w:trPr>
        <w:tc>
          <w:tcPr>
            <w:tcW w:w="980" w:type="dxa"/>
            <w:shd w:val="clear" w:color="auto" w:fill="auto"/>
            <w:vAlign w:val="center"/>
          </w:tcPr>
          <w:p w14:paraId="683B27EF" w14:textId="349F818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077F6E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548F30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A9F78C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2EA51F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护理人力资源一览，提供统计全院或指定科室护理人员数量、职称分布、近2年新入护士数量汇</w:t>
            </w:r>
            <w:r w:rsidRPr="005E04BB">
              <w:rPr>
                <w:rFonts w:ascii="华文细黑" w:eastAsia="华文细黑" w:hAnsi="华文细黑" w:cs="宋体" w:hint="eastAsia"/>
                <w:color w:val="000000"/>
                <w:kern w:val="0"/>
                <w:sz w:val="22"/>
              </w:rPr>
              <w:lastRenderedPageBreak/>
              <w:t>总数据和明细数据，职称分布维度包含主任护师级、副主任护师级、主管护师级、护师级、护士级五个层次，支持查询列表数据导出EXCEL表格。</w:t>
            </w:r>
          </w:p>
        </w:tc>
      </w:tr>
      <w:tr w:rsidR="002B3008" w:rsidRPr="005E04BB" w14:paraId="258CC460" w14:textId="77777777" w:rsidTr="002246CF">
        <w:trPr>
          <w:trHeight w:val="58"/>
          <w:jc w:val="center"/>
        </w:trPr>
        <w:tc>
          <w:tcPr>
            <w:tcW w:w="980" w:type="dxa"/>
            <w:shd w:val="clear" w:color="auto" w:fill="auto"/>
            <w:vAlign w:val="center"/>
          </w:tcPr>
          <w:p w14:paraId="021DA5DB" w14:textId="6639BB3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670618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0596C6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19F9F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3C6328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晋升轨迹查询，提供统计全院或指定科室护理人员晋升轨迹数据，支持按晋升类型、护士工号、姓名筛选查询数据，晋升类型包含能级、学历、护理职称、教学职称四个维度，支持跟踪到各类型的晋升日期。</w:t>
            </w:r>
          </w:p>
        </w:tc>
      </w:tr>
      <w:tr w:rsidR="002B3008" w:rsidRPr="005E04BB" w14:paraId="47988FC7" w14:textId="77777777" w:rsidTr="002246CF">
        <w:trPr>
          <w:trHeight w:val="58"/>
          <w:jc w:val="center"/>
        </w:trPr>
        <w:tc>
          <w:tcPr>
            <w:tcW w:w="980" w:type="dxa"/>
            <w:shd w:val="clear" w:color="auto" w:fill="auto"/>
            <w:vAlign w:val="center"/>
          </w:tcPr>
          <w:p w14:paraId="24566939" w14:textId="4FD0014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20F7B1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6F1CA7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4F212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5CBD43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资格证书统计，提供查询指定证书到期剩余天数内各病区护理人员的专科证书信息，数据列表关键信息包含证书类型、证书编号、证书到期时间、到期剩余天数，支持按证书类型、病区、到期剩余天数筛选查询数据，支持查询列表数据导出EXCEL表格。</w:t>
            </w:r>
          </w:p>
        </w:tc>
      </w:tr>
      <w:tr w:rsidR="002B3008" w:rsidRPr="005E04BB" w14:paraId="45FC7F13" w14:textId="77777777" w:rsidTr="002246CF">
        <w:trPr>
          <w:trHeight w:val="58"/>
          <w:jc w:val="center"/>
        </w:trPr>
        <w:tc>
          <w:tcPr>
            <w:tcW w:w="980" w:type="dxa"/>
            <w:shd w:val="clear" w:color="auto" w:fill="auto"/>
            <w:vAlign w:val="center"/>
          </w:tcPr>
          <w:p w14:paraId="42D0AAAC" w14:textId="79CDC18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A30591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BD74BB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排班管理</w:t>
            </w:r>
          </w:p>
        </w:tc>
        <w:tc>
          <w:tcPr>
            <w:tcW w:w="1636" w:type="dxa"/>
            <w:shd w:val="clear" w:color="auto" w:fill="auto"/>
            <w:vAlign w:val="center"/>
            <w:hideMark/>
          </w:tcPr>
          <w:p w14:paraId="5D81267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排班管理设置</w:t>
            </w:r>
          </w:p>
        </w:tc>
        <w:tc>
          <w:tcPr>
            <w:tcW w:w="4844" w:type="dxa"/>
            <w:shd w:val="clear" w:color="auto" w:fill="auto"/>
            <w:vAlign w:val="center"/>
            <w:hideMark/>
          </w:tcPr>
          <w:p w14:paraId="3EAE764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对全院排班参数进行设置，相关内容包含调假类型及默认天数设置、公休假/产假假期补贴工时默认值设置、周标准工时和超限提示设置、A/P/N班次申请限制次数和超限提示设置、特殊护理系统配置例如抢救。</w:t>
            </w:r>
          </w:p>
        </w:tc>
      </w:tr>
      <w:tr w:rsidR="002B3008" w:rsidRPr="005E04BB" w14:paraId="66DDA08F" w14:textId="77777777" w:rsidTr="002246CF">
        <w:trPr>
          <w:trHeight w:val="58"/>
          <w:jc w:val="center"/>
        </w:trPr>
        <w:tc>
          <w:tcPr>
            <w:tcW w:w="980" w:type="dxa"/>
            <w:shd w:val="clear" w:color="auto" w:fill="auto"/>
            <w:vAlign w:val="center"/>
          </w:tcPr>
          <w:p w14:paraId="02A3CA5B" w14:textId="658655D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096BF5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237C5A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0A7507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排班人员管理</w:t>
            </w:r>
          </w:p>
        </w:tc>
        <w:tc>
          <w:tcPr>
            <w:tcW w:w="4844" w:type="dxa"/>
            <w:shd w:val="clear" w:color="auto" w:fill="auto"/>
            <w:vAlign w:val="center"/>
            <w:hideMark/>
          </w:tcPr>
          <w:p w14:paraId="2DC7D90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提供给护士长/护理部管理本科室参与排班的护理人员；支持增加或删减人员，支持设置排班分组并对分组进行新增、停用和启用操作；支持排班人员分组和指定组长。科室排班时以当前界面维护的人员为准。</w:t>
            </w:r>
          </w:p>
        </w:tc>
      </w:tr>
      <w:tr w:rsidR="002B3008" w:rsidRPr="005E04BB" w14:paraId="189FEFFA" w14:textId="77777777" w:rsidTr="002246CF">
        <w:trPr>
          <w:trHeight w:val="58"/>
          <w:jc w:val="center"/>
        </w:trPr>
        <w:tc>
          <w:tcPr>
            <w:tcW w:w="980" w:type="dxa"/>
            <w:shd w:val="clear" w:color="auto" w:fill="auto"/>
            <w:vAlign w:val="center"/>
          </w:tcPr>
          <w:p w14:paraId="5F656A12" w14:textId="6D983EC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0A32E1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F2B5A3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5D306BC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病区班次维护</w:t>
            </w:r>
          </w:p>
        </w:tc>
        <w:tc>
          <w:tcPr>
            <w:tcW w:w="4844" w:type="dxa"/>
            <w:shd w:val="clear" w:color="auto" w:fill="auto"/>
            <w:vAlign w:val="center"/>
            <w:hideMark/>
          </w:tcPr>
          <w:p w14:paraId="25A3D14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基础班次，提供给护理部统一规范设置全院通用班次信息，班次信息包含班次名称、班次属性、统计类型、班次简称、总工时、班次系数、班次颜色、班次说明、时间段；时间段最多支持维护3个时间段。</w:t>
            </w:r>
          </w:p>
        </w:tc>
      </w:tr>
      <w:tr w:rsidR="002B3008" w:rsidRPr="005E04BB" w14:paraId="5C9A5538" w14:textId="77777777" w:rsidTr="002246CF">
        <w:trPr>
          <w:trHeight w:val="58"/>
          <w:jc w:val="center"/>
        </w:trPr>
        <w:tc>
          <w:tcPr>
            <w:tcW w:w="980" w:type="dxa"/>
            <w:shd w:val="clear" w:color="auto" w:fill="auto"/>
            <w:vAlign w:val="center"/>
          </w:tcPr>
          <w:p w14:paraId="4AC60E3B" w14:textId="04ACFCB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B1CC10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92704D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8F15BE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E5FCF2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病区班次，提供给护士长/护理部设置本科室排班所需的班次信息，支持班次信息查询、新增、修改和禁用；病区班次同时支持从基础班次复制，以便医院能统一规范班次信息；数据列表记录支持排序，调整频繁使用的班次到前面更方便排班操作。</w:t>
            </w:r>
          </w:p>
        </w:tc>
      </w:tr>
      <w:tr w:rsidR="002B3008" w:rsidRPr="005E04BB" w14:paraId="02829D0B" w14:textId="77777777" w:rsidTr="002246CF">
        <w:trPr>
          <w:trHeight w:val="58"/>
          <w:jc w:val="center"/>
        </w:trPr>
        <w:tc>
          <w:tcPr>
            <w:tcW w:w="980" w:type="dxa"/>
            <w:shd w:val="clear" w:color="auto" w:fill="auto"/>
            <w:vAlign w:val="center"/>
          </w:tcPr>
          <w:p w14:paraId="27C42794" w14:textId="7B67906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B2F114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7B60F8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E7EA63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组合班次设置</w:t>
            </w:r>
          </w:p>
        </w:tc>
        <w:tc>
          <w:tcPr>
            <w:tcW w:w="4844" w:type="dxa"/>
            <w:shd w:val="clear" w:color="auto" w:fill="auto"/>
            <w:vAlign w:val="center"/>
            <w:hideMark/>
          </w:tcPr>
          <w:p w14:paraId="4BBBE66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设置本科室排班所需的班次组合使用，每个组合班次最长支持7天的排班，每个科室可根据自身情况设置多个组合班次；各科室可以对本科的组合班次进行查询、新增、编辑和删除操作；同时支持组合班次内各病区班次的排序。</w:t>
            </w:r>
          </w:p>
        </w:tc>
      </w:tr>
      <w:tr w:rsidR="002B3008" w:rsidRPr="005E04BB" w14:paraId="0952A3EE" w14:textId="77777777" w:rsidTr="002246CF">
        <w:trPr>
          <w:trHeight w:val="58"/>
          <w:jc w:val="center"/>
        </w:trPr>
        <w:tc>
          <w:tcPr>
            <w:tcW w:w="980" w:type="dxa"/>
            <w:shd w:val="clear" w:color="auto" w:fill="auto"/>
            <w:vAlign w:val="center"/>
          </w:tcPr>
          <w:p w14:paraId="67CF5522" w14:textId="4F1AD74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801E4A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BADA95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046642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公休假初始值</w:t>
            </w:r>
          </w:p>
        </w:tc>
        <w:tc>
          <w:tcPr>
            <w:tcW w:w="4844" w:type="dxa"/>
            <w:shd w:val="clear" w:color="auto" w:fill="auto"/>
            <w:vAlign w:val="center"/>
            <w:hideMark/>
          </w:tcPr>
          <w:p w14:paraId="577D9F3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提供给护士长/护理部维护本科室所有护理人员每年公休假的初始数量和历史未休余额。支持维</w:t>
            </w:r>
            <w:r w:rsidRPr="005E04BB">
              <w:rPr>
                <w:rFonts w:ascii="华文细黑" w:eastAsia="华文细黑" w:hAnsi="华文细黑" w:cs="宋体" w:hint="eastAsia"/>
                <w:color w:val="000000"/>
                <w:kern w:val="0"/>
                <w:sz w:val="22"/>
              </w:rPr>
              <w:lastRenderedPageBreak/>
              <w:t>护的公休假包含公休假、产假、教假。维护好的公休假数量会在护理人员请假申请时体现假期剩余天数。</w:t>
            </w:r>
          </w:p>
        </w:tc>
      </w:tr>
      <w:tr w:rsidR="002B3008" w:rsidRPr="005E04BB" w14:paraId="0B44A552" w14:textId="77777777" w:rsidTr="002246CF">
        <w:trPr>
          <w:trHeight w:val="58"/>
          <w:jc w:val="center"/>
        </w:trPr>
        <w:tc>
          <w:tcPr>
            <w:tcW w:w="980" w:type="dxa"/>
            <w:shd w:val="clear" w:color="auto" w:fill="auto"/>
            <w:vAlign w:val="center"/>
          </w:tcPr>
          <w:p w14:paraId="4267A0DA" w14:textId="53C1399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C92984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EE971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CC4748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科室排班</w:t>
            </w:r>
          </w:p>
        </w:tc>
        <w:tc>
          <w:tcPr>
            <w:tcW w:w="4844" w:type="dxa"/>
            <w:shd w:val="clear" w:color="auto" w:fill="auto"/>
            <w:vAlign w:val="center"/>
            <w:hideMark/>
          </w:tcPr>
          <w:p w14:paraId="37B73A4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提供给护士长简单快速的排班，支持单周、双周和月排班，支持复制上一次同类型完整的排班表。</w:t>
            </w:r>
          </w:p>
        </w:tc>
      </w:tr>
      <w:tr w:rsidR="002B3008" w:rsidRPr="005E04BB" w14:paraId="2BAF6B7C" w14:textId="77777777" w:rsidTr="002246CF">
        <w:trPr>
          <w:trHeight w:val="972"/>
          <w:jc w:val="center"/>
        </w:trPr>
        <w:tc>
          <w:tcPr>
            <w:tcW w:w="980" w:type="dxa"/>
            <w:shd w:val="clear" w:color="auto" w:fill="auto"/>
            <w:vAlign w:val="center"/>
          </w:tcPr>
          <w:p w14:paraId="6386EC3D" w14:textId="36CC748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A21DBD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FFCA93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AF48D7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2E3794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排班界面支持护士长查看请假的人员请假类型和剩余天数，以此依据合理安排当前和未来的排班。</w:t>
            </w:r>
          </w:p>
        </w:tc>
      </w:tr>
      <w:tr w:rsidR="002B3008" w:rsidRPr="005E04BB" w14:paraId="6EAFBB9C" w14:textId="77777777" w:rsidTr="002246CF">
        <w:trPr>
          <w:trHeight w:val="1296"/>
          <w:jc w:val="center"/>
        </w:trPr>
        <w:tc>
          <w:tcPr>
            <w:tcW w:w="980" w:type="dxa"/>
            <w:shd w:val="clear" w:color="auto" w:fill="auto"/>
            <w:vAlign w:val="center"/>
          </w:tcPr>
          <w:p w14:paraId="03BB48B8" w14:textId="5C9E80B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2E1780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EC7C0A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0367B0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51B2D9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支持人员调动自动禁用调出日期后排班操作；排班界面支持显示请假申请和完成申请审批并自动禁用排班；支持显示班次申请和完成申请审批，审批完成后自动排班。</w:t>
            </w:r>
          </w:p>
        </w:tc>
      </w:tr>
      <w:tr w:rsidR="002B3008" w:rsidRPr="005E04BB" w14:paraId="4D949344" w14:textId="77777777" w:rsidTr="002246CF">
        <w:trPr>
          <w:trHeight w:val="972"/>
          <w:jc w:val="center"/>
        </w:trPr>
        <w:tc>
          <w:tcPr>
            <w:tcW w:w="980" w:type="dxa"/>
            <w:shd w:val="clear" w:color="auto" w:fill="auto"/>
            <w:vAlign w:val="center"/>
          </w:tcPr>
          <w:p w14:paraId="66BD48C1" w14:textId="47BC85A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69D025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06F582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A9507B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255B88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支持增加第二班次，支持为单个排班设置特殊字符标记和增加备注信息，支持临时调班和加减工号。</w:t>
            </w:r>
          </w:p>
        </w:tc>
      </w:tr>
      <w:tr w:rsidR="002B3008" w:rsidRPr="005E04BB" w14:paraId="644E1195" w14:textId="77777777" w:rsidTr="002246CF">
        <w:trPr>
          <w:trHeight w:val="972"/>
          <w:jc w:val="center"/>
        </w:trPr>
        <w:tc>
          <w:tcPr>
            <w:tcW w:w="980" w:type="dxa"/>
            <w:shd w:val="clear" w:color="auto" w:fill="auto"/>
            <w:vAlign w:val="center"/>
          </w:tcPr>
          <w:p w14:paraId="57E28672" w14:textId="2660591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84CAF1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0E5B98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80A73E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40CA62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排班界面同时自动统计护理人员排班时段内的班次工时，并支持录入欠休天数和显示产假教假余额。</w:t>
            </w:r>
          </w:p>
        </w:tc>
      </w:tr>
      <w:tr w:rsidR="002B3008" w:rsidRPr="005E04BB" w14:paraId="64A93CF5" w14:textId="77777777" w:rsidTr="002246CF">
        <w:trPr>
          <w:trHeight w:val="972"/>
          <w:jc w:val="center"/>
        </w:trPr>
        <w:tc>
          <w:tcPr>
            <w:tcW w:w="980" w:type="dxa"/>
            <w:shd w:val="clear" w:color="auto" w:fill="auto"/>
            <w:vAlign w:val="center"/>
          </w:tcPr>
          <w:p w14:paraId="220579EA" w14:textId="5945D59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722D85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ED2E67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BDF263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AC8CE8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除正常排班人员姓名和时间外还支持手机号码、工号、能级、职称、班次时间、备注列选择显示。</w:t>
            </w:r>
          </w:p>
        </w:tc>
      </w:tr>
      <w:tr w:rsidR="002B3008" w:rsidRPr="005E04BB" w14:paraId="5C35513A" w14:textId="77777777" w:rsidTr="002246CF">
        <w:trPr>
          <w:trHeight w:val="972"/>
          <w:jc w:val="center"/>
        </w:trPr>
        <w:tc>
          <w:tcPr>
            <w:tcW w:w="980" w:type="dxa"/>
            <w:shd w:val="clear" w:color="auto" w:fill="auto"/>
            <w:vAlign w:val="center"/>
          </w:tcPr>
          <w:p w14:paraId="4B946A41" w14:textId="6720CC3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7BD24F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E40F4E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CFFE0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F459A1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支持排班发布流程，排班发布后科室护理人员和护理部方可查阅，支持直接打印和导出EXCEL表格。</w:t>
            </w:r>
          </w:p>
        </w:tc>
      </w:tr>
      <w:tr w:rsidR="002B3008" w:rsidRPr="005E04BB" w14:paraId="7E85A557" w14:textId="77777777" w:rsidTr="002246CF">
        <w:trPr>
          <w:trHeight w:val="648"/>
          <w:jc w:val="center"/>
        </w:trPr>
        <w:tc>
          <w:tcPr>
            <w:tcW w:w="980" w:type="dxa"/>
            <w:shd w:val="clear" w:color="auto" w:fill="auto"/>
            <w:vAlign w:val="center"/>
          </w:tcPr>
          <w:p w14:paraId="0479F511" w14:textId="70472E3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shd w:val="clear" w:color="auto" w:fill="auto"/>
            <w:vAlign w:val="center"/>
            <w:hideMark/>
          </w:tcPr>
          <w:p w14:paraId="55BB3C3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移动端</w:t>
            </w:r>
          </w:p>
        </w:tc>
        <w:tc>
          <w:tcPr>
            <w:tcW w:w="0" w:type="auto"/>
            <w:vMerge/>
            <w:vAlign w:val="center"/>
            <w:hideMark/>
          </w:tcPr>
          <w:p w14:paraId="0B027FF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9F4337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移动排班</w:t>
            </w:r>
          </w:p>
        </w:tc>
        <w:tc>
          <w:tcPr>
            <w:tcW w:w="4844" w:type="dxa"/>
            <w:shd w:val="clear" w:color="auto" w:fill="auto"/>
            <w:vAlign w:val="center"/>
            <w:hideMark/>
          </w:tcPr>
          <w:p w14:paraId="28667AE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支持护士长移动端H5页面排班和护理人员、护理部移动端H5页面查看排班信息。</w:t>
            </w:r>
          </w:p>
        </w:tc>
      </w:tr>
      <w:tr w:rsidR="002B3008" w:rsidRPr="005E04BB" w14:paraId="57C644DA" w14:textId="77777777" w:rsidTr="002246CF">
        <w:trPr>
          <w:trHeight w:val="1620"/>
          <w:jc w:val="center"/>
        </w:trPr>
        <w:tc>
          <w:tcPr>
            <w:tcW w:w="980" w:type="dxa"/>
            <w:shd w:val="clear" w:color="auto" w:fill="auto"/>
            <w:vAlign w:val="center"/>
          </w:tcPr>
          <w:p w14:paraId="6824E800" w14:textId="75C43AA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noWrap/>
            <w:vAlign w:val="center"/>
            <w:hideMark/>
          </w:tcPr>
          <w:p w14:paraId="6AE5295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PC端</w:t>
            </w:r>
          </w:p>
        </w:tc>
        <w:tc>
          <w:tcPr>
            <w:tcW w:w="0" w:type="auto"/>
            <w:vMerge/>
            <w:vAlign w:val="center"/>
            <w:hideMark/>
          </w:tcPr>
          <w:p w14:paraId="746F79D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3A236E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科室排班查询</w:t>
            </w:r>
          </w:p>
        </w:tc>
        <w:tc>
          <w:tcPr>
            <w:tcW w:w="4844" w:type="dxa"/>
            <w:shd w:val="clear" w:color="auto" w:fill="auto"/>
            <w:vAlign w:val="center"/>
            <w:hideMark/>
          </w:tcPr>
          <w:p w14:paraId="3120F0E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提供给护理人员查询本科室的排班，提供给科护士长、护理部查询所辖科室的排班情况并可进行监控。所有排班信息以周为单位展示，并需护士长发布排班，同时支持直接打印排班信息。</w:t>
            </w:r>
          </w:p>
        </w:tc>
      </w:tr>
      <w:tr w:rsidR="002B3008" w:rsidRPr="005E04BB" w14:paraId="469E8E83" w14:textId="77777777" w:rsidTr="002246CF">
        <w:trPr>
          <w:trHeight w:val="1620"/>
          <w:jc w:val="center"/>
        </w:trPr>
        <w:tc>
          <w:tcPr>
            <w:tcW w:w="980" w:type="dxa"/>
            <w:shd w:val="clear" w:color="auto" w:fill="auto"/>
            <w:vAlign w:val="center"/>
          </w:tcPr>
          <w:p w14:paraId="6C4C39DB" w14:textId="040B410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3547E8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B8686D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2EEB2E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工时录入与汇总</w:t>
            </w:r>
          </w:p>
        </w:tc>
        <w:tc>
          <w:tcPr>
            <w:tcW w:w="4844" w:type="dxa"/>
            <w:shd w:val="clear" w:color="auto" w:fill="auto"/>
            <w:vAlign w:val="center"/>
            <w:hideMark/>
          </w:tcPr>
          <w:p w14:paraId="6A5128F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查询所辖病区所有护理人员每周加/扣班工时、实际工时、A班次工时、A班次系数、P班次工时、P班次系数、N班次工时、N班次系数、班次工时、积假工时数据；支持填写假期补贴工时和清算积假。</w:t>
            </w:r>
          </w:p>
        </w:tc>
      </w:tr>
      <w:tr w:rsidR="002B3008" w:rsidRPr="005E04BB" w14:paraId="6ACD379D" w14:textId="77777777" w:rsidTr="002246CF">
        <w:trPr>
          <w:trHeight w:val="1296"/>
          <w:jc w:val="center"/>
        </w:trPr>
        <w:tc>
          <w:tcPr>
            <w:tcW w:w="980" w:type="dxa"/>
            <w:shd w:val="clear" w:color="auto" w:fill="auto"/>
            <w:vAlign w:val="center"/>
          </w:tcPr>
          <w:p w14:paraId="4BCE0331" w14:textId="3ECAAF7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95D533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C4DDB0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1D7FC3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夜班费用设置</w:t>
            </w:r>
          </w:p>
        </w:tc>
        <w:tc>
          <w:tcPr>
            <w:tcW w:w="4844" w:type="dxa"/>
            <w:shd w:val="clear" w:color="auto" w:fill="auto"/>
            <w:vAlign w:val="center"/>
            <w:hideMark/>
          </w:tcPr>
          <w:p w14:paraId="35F3F36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提供给护士长/护理部维护本科室所有护理人员参与统计的夜班班次和金额、季度津贴基数、超出次数奖金和季度津贴最低次数设置。</w:t>
            </w:r>
          </w:p>
        </w:tc>
      </w:tr>
      <w:tr w:rsidR="002B3008" w:rsidRPr="005E04BB" w14:paraId="6B229F56" w14:textId="77777777" w:rsidTr="002246CF">
        <w:trPr>
          <w:trHeight w:val="1620"/>
          <w:jc w:val="center"/>
        </w:trPr>
        <w:tc>
          <w:tcPr>
            <w:tcW w:w="980" w:type="dxa"/>
            <w:shd w:val="clear" w:color="auto" w:fill="auto"/>
            <w:vAlign w:val="center"/>
          </w:tcPr>
          <w:p w14:paraId="5DDB7EA4" w14:textId="00B94C3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896361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5A6DCE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D74CEF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班次申请</w:t>
            </w:r>
          </w:p>
        </w:tc>
        <w:tc>
          <w:tcPr>
            <w:tcW w:w="4844" w:type="dxa"/>
            <w:shd w:val="clear" w:color="auto" w:fill="auto"/>
            <w:vAlign w:val="center"/>
            <w:hideMark/>
          </w:tcPr>
          <w:p w14:paraId="75341BF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提供给护理人员申请未来希望的班次，申请班次包含申请人、科室、班次开始和结束时间、班次类型和申请理由；支持提交申请后护士长审批的流程；支持按申请时间、审核结果查询历史申请记录。</w:t>
            </w:r>
          </w:p>
        </w:tc>
      </w:tr>
      <w:tr w:rsidR="002B3008" w:rsidRPr="005E04BB" w14:paraId="0BD77118" w14:textId="77777777" w:rsidTr="002246CF">
        <w:trPr>
          <w:trHeight w:val="1296"/>
          <w:jc w:val="center"/>
        </w:trPr>
        <w:tc>
          <w:tcPr>
            <w:tcW w:w="980" w:type="dxa"/>
            <w:shd w:val="clear" w:color="auto" w:fill="auto"/>
            <w:vAlign w:val="center"/>
          </w:tcPr>
          <w:p w14:paraId="2A478BC6" w14:textId="5FAE468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5C9E33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D1E052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3B96D8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申请班次审批</w:t>
            </w:r>
          </w:p>
        </w:tc>
        <w:tc>
          <w:tcPr>
            <w:tcW w:w="4844" w:type="dxa"/>
            <w:shd w:val="clear" w:color="auto" w:fill="auto"/>
            <w:vAlign w:val="center"/>
            <w:hideMark/>
          </w:tcPr>
          <w:p w14:paraId="7BABE0A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提供给护士长审核所辖病区护理人员申请的班次，审核通过后自动在科室排班界面按申请内容进行排班；支持按申请时间、审核结果、申请科室、申请人查询历史申请记录。</w:t>
            </w:r>
          </w:p>
        </w:tc>
      </w:tr>
      <w:tr w:rsidR="002B3008" w:rsidRPr="005E04BB" w14:paraId="683228CF" w14:textId="77777777" w:rsidTr="002246CF">
        <w:trPr>
          <w:trHeight w:val="1944"/>
          <w:jc w:val="center"/>
        </w:trPr>
        <w:tc>
          <w:tcPr>
            <w:tcW w:w="980" w:type="dxa"/>
            <w:shd w:val="clear" w:color="auto" w:fill="auto"/>
            <w:vAlign w:val="center"/>
          </w:tcPr>
          <w:p w14:paraId="631A5F30" w14:textId="3BD493B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C29A7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5AD966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F6F19C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排班统计</w:t>
            </w:r>
          </w:p>
        </w:tc>
        <w:tc>
          <w:tcPr>
            <w:tcW w:w="4844" w:type="dxa"/>
            <w:shd w:val="clear" w:color="auto" w:fill="auto"/>
            <w:vAlign w:val="center"/>
            <w:hideMark/>
          </w:tcPr>
          <w:p w14:paraId="243D8C0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班次统计，提供按班次属性、班次统计类型、班次明细统计指定时间范围内指定病区和护理人员班次工时数据，支持按病区、护士工号、姓名、统计时间筛选查询数据，支持设置需要显示的列，支持查询列表数据导出EXCEL表格。</w:t>
            </w:r>
          </w:p>
        </w:tc>
      </w:tr>
      <w:tr w:rsidR="002B3008" w:rsidRPr="005E04BB" w14:paraId="1756B6F6" w14:textId="77777777" w:rsidTr="002246CF">
        <w:trPr>
          <w:trHeight w:val="1296"/>
          <w:jc w:val="center"/>
        </w:trPr>
        <w:tc>
          <w:tcPr>
            <w:tcW w:w="980" w:type="dxa"/>
            <w:shd w:val="clear" w:color="auto" w:fill="auto"/>
            <w:vAlign w:val="center"/>
          </w:tcPr>
          <w:p w14:paraId="67546A7C" w14:textId="6534B82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C85F65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A48DCB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847781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8D826D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夜班费统计，提供统计指定病区护理人员夜班补贴费用，支持按病区、护士工号/姓名、时间范围筛选查询数据，支持设置需要显示的列，支持查询列表数据导出EXCEL表格。</w:t>
            </w:r>
          </w:p>
        </w:tc>
      </w:tr>
      <w:tr w:rsidR="002B3008" w:rsidRPr="005E04BB" w14:paraId="3185FCB0" w14:textId="77777777" w:rsidTr="002246CF">
        <w:trPr>
          <w:trHeight w:val="1620"/>
          <w:jc w:val="center"/>
        </w:trPr>
        <w:tc>
          <w:tcPr>
            <w:tcW w:w="980" w:type="dxa"/>
            <w:shd w:val="clear" w:color="auto" w:fill="auto"/>
            <w:vAlign w:val="center"/>
          </w:tcPr>
          <w:p w14:paraId="74B5BF53" w14:textId="328907E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B79C9B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A3B4C9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FF5123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7C9BDE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班次申请统计，提供统计指定病区护理人员班次申请数量和通过率，支持按病区、护士工号/姓名、统计日期筛选查询数据，支持设置需要显示的列，支持表格分析和图形分析两种结果展示。</w:t>
            </w:r>
          </w:p>
        </w:tc>
      </w:tr>
      <w:tr w:rsidR="002B3008" w:rsidRPr="005E04BB" w14:paraId="52C35152" w14:textId="77777777" w:rsidTr="002246CF">
        <w:trPr>
          <w:trHeight w:val="1620"/>
          <w:jc w:val="center"/>
        </w:trPr>
        <w:tc>
          <w:tcPr>
            <w:tcW w:w="980" w:type="dxa"/>
            <w:shd w:val="clear" w:color="auto" w:fill="auto"/>
            <w:vAlign w:val="center"/>
          </w:tcPr>
          <w:p w14:paraId="7C3BBC42" w14:textId="4E0220E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AB2256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F51391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A07A69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28F693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全院工作量统计，提供统计全院各病区指定月份的总工时合计、工时均值及各班次的合计数量、均值，支持设置需要显示的列，支持查询列表数据导出EXCEL表格，支持表格分析和图形分析两种结果展示。</w:t>
            </w:r>
          </w:p>
        </w:tc>
      </w:tr>
      <w:tr w:rsidR="002B3008" w:rsidRPr="005E04BB" w14:paraId="7AA0B993" w14:textId="77777777" w:rsidTr="002246CF">
        <w:trPr>
          <w:trHeight w:val="1296"/>
          <w:jc w:val="center"/>
        </w:trPr>
        <w:tc>
          <w:tcPr>
            <w:tcW w:w="980" w:type="dxa"/>
            <w:shd w:val="clear" w:color="auto" w:fill="auto"/>
            <w:vAlign w:val="center"/>
          </w:tcPr>
          <w:p w14:paraId="2A138C70" w14:textId="42B5504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AFF606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22246B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7FF47D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7733AB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调班统计，提供统计指定病区护理人员调班记录，支持按病区、护士工号、姓名、统计日期筛选查询数据，调班记录包含换班日期、换前班次、换后班次、换班原因。</w:t>
            </w:r>
          </w:p>
        </w:tc>
      </w:tr>
      <w:tr w:rsidR="002B3008" w:rsidRPr="005E04BB" w14:paraId="757F8D2B" w14:textId="77777777" w:rsidTr="002246CF">
        <w:trPr>
          <w:trHeight w:val="2592"/>
          <w:jc w:val="center"/>
        </w:trPr>
        <w:tc>
          <w:tcPr>
            <w:tcW w:w="980" w:type="dxa"/>
            <w:shd w:val="clear" w:color="auto" w:fill="auto"/>
            <w:vAlign w:val="center"/>
          </w:tcPr>
          <w:p w14:paraId="02FC2B9A" w14:textId="40D49DA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F21555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5CD3AC6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质量检查</w:t>
            </w:r>
          </w:p>
        </w:tc>
        <w:tc>
          <w:tcPr>
            <w:tcW w:w="1636" w:type="dxa"/>
            <w:shd w:val="clear" w:color="auto" w:fill="auto"/>
            <w:vAlign w:val="center"/>
            <w:hideMark/>
          </w:tcPr>
          <w:p w14:paraId="3F897B9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项目维护</w:t>
            </w:r>
          </w:p>
        </w:tc>
        <w:tc>
          <w:tcPr>
            <w:tcW w:w="4844" w:type="dxa"/>
            <w:shd w:val="clear" w:color="auto" w:fill="auto"/>
            <w:vAlign w:val="center"/>
            <w:hideMark/>
          </w:tcPr>
          <w:p w14:paraId="1857A5C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结构化维护医院一、二、三级质控检查所需的检查项目和其对应的检查指标项；支持对检查项目进行新增和启停用、子级项目新增和启停用；支持检查项目对应的检查指标项新增、编辑和启停用操作。检查指标项信息包含指标代码、指标名称、上级指标、建议分值、指标类别、检查方法、存在问题。</w:t>
            </w:r>
          </w:p>
        </w:tc>
      </w:tr>
      <w:tr w:rsidR="002B3008" w:rsidRPr="005E04BB" w14:paraId="2DFBF709" w14:textId="77777777" w:rsidTr="002246CF">
        <w:trPr>
          <w:trHeight w:val="58"/>
          <w:jc w:val="center"/>
        </w:trPr>
        <w:tc>
          <w:tcPr>
            <w:tcW w:w="980" w:type="dxa"/>
            <w:shd w:val="clear" w:color="auto" w:fill="auto"/>
            <w:vAlign w:val="center"/>
          </w:tcPr>
          <w:p w14:paraId="3957AE92" w14:textId="37B04FC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3D0EBE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0F801F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56F7DC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标准模板维护</w:t>
            </w:r>
          </w:p>
        </w:tc>
        <w:tc>
          <w:tcPr>
            <w:tcW w:w="4844" w:type="dxa"/>
            <w:shd w:val="clear" w:color="auto" w:fill="auto"/>
            <w:vAlign w:val="center"/>
            <w:hideMark/>
          </w:tcPr>
          <w:p w14:paraId="11380A9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提供给护士长/护理部维护医院一、二、三级质控</w:t>
            </w:r>
            <w:r w:rsidRPr="005E04BB">
              <w:rPr>
                <w:rFonts w:ascii="华文细黑" w:eastAsia="华文细黑" w:hAnsi="华文细黑" w:cs="宋体" w:hint="eastAsia"/>
                <w:color w:val="000000"/>
                <w:kern w:val="0"/>
                <w:sz w:val="22"/>
              </w:rPr>
              <w:lastRenderedPageBreak/>
              <w:t>所需的标准检查模板；标准检查模板维护分为填写基本信息和选择检查项目两个步骤；基本信息包含模板名称、质控级别、模板总分、检查类别、合格评分、评分方法及合格率信息；选择项目从项目维护中结构化定义的项目和指标中选择模板所需的内容；支持全选某个项目下所有子级和指标；支持修改每个指标细项的分值。同时支持对已有模板的编辑和启停用操作；支持按质控级别、标准模板名称筛选查询数据。</w:t>
            </w:r>
          </w:p>
        </w:tc>
      </w:tr>
      <w:tr w:rsidR="002B3008" w:rsidRPr="005E04BB" w14:paraId="4FE66B5E" w14:textId="77777777" w:rsidTr="002246CF">
        <w:trPr>
          <w:trHeight w:val="972"/>
          <w:jc w:val="center"/>
        </w:trPr>
        <w:tc>
          <w:tcPr>
            <w:tcW w:w="980" w:type="dxa"/>
            <w:shd w:val="clear" w:color="auto" w:fill="auto"/>
            <w:vAlign w:val="center"/>
          </w:tcPr>
          <w:p w14:paraId="3640F17B" w14:textId="01F07B4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47CD40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3DEC9E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4F5DB6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质控流程配置</w:t>
            </w:r>
          </w:p>
        </w:tc>
        <w:tc>
          <w:tcPr>
            <w:tcW w:w="4844" w:type="dxa"/>
            <w:shd w:val="clear" w:color="auto" w:fill="auto"/>
            <w:vAlign w:val="center"/>
            <w:hideMark/>
          </w:tcPr>
          <w:p w14:paraId="26EF92F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根据PDCA的流程，设置一级、二级、三级质控流程，支持病区质控、大科质控、全院质控流程。</w:t>
            </w:r>
          </w:p>
        </w:tc>
      </w:tr>
      <w:tr w:rsidR="002B3008" w:rsidRPr="005E04BB" w14:paraId="1FDB9532" w14:textId="77777777" w:rsidTr="002246CF">
        <w:trPr>
          <w:trHeight w:val="972"/>
          <w:jc w:val="center"/>
        </w:trPr>
        <w:tc>
          <w:tcPr>
            <w:tcW w:w="980" w:type="dxa"/>
            <w:shd w:val="clear" w:color="auto" w:fill="auto"/>
            <w:vAlign w:val="center"/>
          </w:tcPr>
          <w:p w14:paraId="55B1DA3A" w14:textId="01B6164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0DBE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145E6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199ECF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质控小组设置</w:t>
            </w:r>
          </w:p>
        </w:tc>
        <w:tc>
          <w:tcPr>
            <w:tcW w:w="4844" w:type="dxa"/>
            <w:shd w:val="clear" w:color="auto" w:fill="auto"/>
            <w:vAlign w:val="center"/>
            <w:hideMark/>
          </w:tcPr>
          <w:p w14:paraId="1924479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护理部能够分配检查组，可根据用户名、工号查询用户，把用户加入质量检查组，支持设置三级质控小组人员，组长，副组长。</w:t>
            </w:r>
          </w:p>
        </w:tc>
      </w:tr>
      <w:tr w:rsidR="002B3008" w:rsidRPr="005E04BB" w14:paraId="1B57DA83" w14:textId="77777777" w:rsidTr="002246CF">
        <w:trPr>
          <w:trHeight w:val="4536"/>
          <w:jc w:val="center"/>
        </w:trPr>
        <w:tc>
          <w:tcPr>
            <w:tcW w:w="980" w:type="dxa"/>
            <w:shd w:val="clear" w:color="auto" w:fill="auto"/>
            <w:vAlign w:val="center"/>
          </w:tcPr>
          <w:p w14:paraId="45F7661F" w14:textId="41827B1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F158DA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8E70F3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noWrap/>
            <w:vAlign w:val="center"/>
            <w:hideMark/>
          </w:tcPr>
          <w:p w14:paraId="133F6D8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计划管理（P）</w:t>
            </w:r>
          </w:p>
        </w:tc>
        <w:tc>
          <w:tcPr>
            <w:tcW w:w="4844" w:type="dxa"/>
            <w:shd w:val="clear" w:color="auto" w:fill="auto"/>
            <w:vAlign w:val="center"/>
            <w:hideMark/>
          </w:tcPr>
          <w:p w14:paraId="03597E8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大科二级质控组长维护二级质控检查计划；二级质控检查计划维护分为填写基本信息和选择病区两个步骤；基本信息包含计划名称、质控范围、质控周期、检查模板、执行频次及考核方式信息，检查模板支持多选、多选时自动生成对应数量的检查计划；选择病区支持检索和多选，病区的范围为当前操作人所辖病区；考核方式支持得分和合格率两种；支持对已有计划查看模板详情、复制、修订、删除和启停用操作；支持对已完成计划进行问题占比分析及结果数据导出EXCEL表格；支持按计划名称、模板名称、检查对象、计划状态、质控级别、计划开始时间筛选查询数据。</w:t>
            </w:r>
          </w:p>
        </w:tc>
      </w:tr>
      <w:tr w:rsidR="002B3008" w:rsidRPr="005E04BB" w14:paraId="2147074A" w14:textId="77777777" w:rsidTr="002246CF">
        <w:trPr>
          <w:trHeight w:val="5184"/>
          <w:jc w:val="center"/>
        </w:trPr>
        <w:tc>
          <w:tcPr>
            <w:tcW w:w="980" w:type="dxa"/>
            <w:shd w:val="clear" w:color="auto" w:fill="auto"/>
            <w:vAlign w:val="center"/>
          </w:tcPr>
          <w:p w14:paraId="1466826C" w14:textId="45B805A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BA630D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1AD80F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83ABA5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00C41D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指定的全院三级质控组长维护三级质控检查计划；三级质控检查计划维护分为填写基本信息和选择病区两个步骤；基本信息包含计划名称、质控范围、审核小组、质控周期、检查模板、执行频次及考核方式信息，检查模板支持多选、多选时自动生成对应数量的检查计划；选择病区支持检索和多选，病区的范围为当前操作人所辖病区；考核方式支持得分和合格率两种；支持按计划名称、模板名称、检查对象、计划状态、质控级别、计划开始时间筛选查询数据；除三级质控检查计划外同样支持对大科二级质控计划进行以下操作：查看计划模板详情、复制、修订、删除和启停用操作，支持对已完成计划进行问题占比分析及结果数据导出EXCEL表格。</w:t>
            </w:r>
          </w:p>
        </w:tc>
      </w:tr>
      <w:tr w:rsidR="002B3008" w:rsidRPr="005E04BB" w14:paraId="7EF639CB" w14:textId="77777777" w:rsidTr="002246CF">
        <w:trPr>
          <w:trHeight w:val="2916"/>
          <w:jc w:val="center"/>
        </w:trPr>
        <w:tc>
          <w:tcPr>
            <w:tcW w:w="980" w:type="dxa"/>
            <w:shd w:val="clear" w:color="auto" w:fill="auto"/>
            <w:vAlign w:val="center"/>
          </w:tcPr>
          <w:p w14:paraId="3CEF5343" w14:textId="3FBD98A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459FFB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BB3E92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noWrap/>
            <w:vAlign w:val="center"/>
            <w:hideMark/>
          </w:tcPr>
          <w:p w14:paraId="500500B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检查任务执行（D）</w:t>
            </w:r>
          </w:p>
        </w:tc>
        <w:tc>
          <w:tcPr>
            <w:tcW w:w="4844" w:type="dxa"/>
            <w:shd w:val="clear" w:color="auto" w:fill="auto"/>
            <w:vAlign w:val="center"/>
            <w:hideMark/>
          </w:tcPr>
          <w:p w14:paraId="6AF9747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二、三级质控检查组（组员）执行二、三级质控计划的检查任务；支持查看任务清单；支持选择指定检查对象（病区）进行质量检查；检查过程支持上传图片、扣分和录入存在问题；检查过程中出现紧急事项支持暂存检查；检查完成的任务提交给组长进行核准。其中二级大科质控，大科内的护士长进行互查，被检查病区护士长进行整改，检查与整改结果由大科护长核准验收。</w:t>
            </w:r>
          </w:p>
        </w:tc>
      </w:tr>
      <w:tr w:rsidR="002B3008" w:rsidRPr="005E04BB" w14:paraId="0D3BB5F3" w14:textId="77777777" w:rsidTr="002246CF">
        <w:trPr>
          <w:trHeight w:val="648"/>
          <w:jc w:val="center"/>
        </w:trPr>
        <w:tc>
          <w:tcPr>
            <w:tcW w:w="980" w:type="dxa"/>
            <w:shd w:val="clear" w:color="auto" w:fill="auto"/>
            <w:vAlign w:val="center"/>
          </w:tcPr>
          <w:p w14:paraId="47141A0E" w14:textId="679544D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93867E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3F7A49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E724F9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263E45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支持检查组员查看核准后的问题清单、病区护士长的整改清单及检查组长的验收清单。</w:t>
            </w:r>
          </w:p>
        </w:tc>
      </w:tr>
      <w:tr w:rsidR="002B3008" w:rsidRPr="005E04BB" w14:paraId="044F8F4B" w14:textId="77777777" w:rsidTr="002246CF">
        <w:trPr>
          <w:trHeight w:val="972"/>
          <w:jc w:val="center"/>
        </w:trPr>
        <w:tc>
          <w:tcPr>
            <w:tcW w:w="980" w:type="dxa"/>
            <w:shd w:val="clear" w:color="auto" w:fill="auto"/>
            <w:vAlign w:val="center"/>
          </w:tcPr>
          <w:p w14:paraId="46BFE4AC" w14:textId="647E923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shd w:val="clear" w:color="auto" w:fill="auto"/>
            <w:noWrap/>
            <w:vAlign w:val="center"/>
            <w:hideMark/>
          </w:tcPr>
          <w:p w14:paraId="4AB4799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移动端</w:t>
            </w:r>
          </w:p>
        </w:tc>
        <w:tc>
          <w:tcPr>
            <w:tcW w:w="0" w:type="auto"/>
            <w:vMerge/>
            <w:vAlign w:val="center"/>
            <w:hideMark/>
          </w:tcPr>
          <w:p w14:paraId="08A89C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7931D6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1DB476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支持检查组员通过PAD完成任务检查及查看任务清单、问题清单、整改清单及验收清单。</w:t>
            </w:r>
          </w:p>
        </w:tc>
      </w:tr>
      <w:tr w:rsidR="002B3008" w:rsidRPr="005E04BB" w14:paraId="31CA6338" w14:textId="77777777" w:rsidTr="002246CF">
        <w:trPr>
          <w:trHeight w:val="1944"/>
          <w:jc w:val="center"/>
        </w:trPr>
        <w:tc>
          <w:tcPr>
            <w:tcW w:w="980" w:type="dxa"/>
            <w:shd w:val="clear" w:color="auto" w:fill="auto"/>
            <w:vAlign w:val="center"/>
          </w:tcPr>
          <w:p w14:paraId="7B38E55E" w14:textId="66BD3FD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noWrap/>
            <w:vAlign w:val="center"/>
            <w:hideMark/>
          </w:tcPr>
          <w:p w14:paraId="50C43F0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PC端</w:t>
            </w:r>
          </w:p>
        </w:tc>
        <w:tc>
          <w:tcPr>
            <w:tcW w:w="0" w:type="auto"/>
            <w:vMerge/>
            <w:vAlign w:val="center"/>
            <w:hideMark/>
          </w:tcPr>
          <w:p w14:paraId="13B307B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noWrap/>
            <w:vAlign w:val="center"/>
            <w:hideMark/>
          </w:tcPr>
          <w:p w14:paraId="563C1AA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核准及验收（C）</w:t>
            </w:r>
          </w:p>
        </w:tc>
        <w:tc>
          <w:tcPr>
            <w:tcW w:w="4844" w:type="dxa"/>
            <w:shd w:val="clear" w:color="auto" w:fill="auto"/>
            <w:vAlign w:val="center"/>
            <w:hideMark/>
          </w:tcPr>
          <w:p w14:paraId="5AD829D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二、三级质控检查组（组长）核准组员在二、三级质控检查任务中上传的图片、扣分和录入存在问题；支持按计划状态、计划名称、检查类别、检查模板、计划开始时间筛选查询数据；支持查看检查模板详细项目和指标。</w:t>
            </w:r>
          </w:p>
        </w:tc>
      </w:tr>
      <w:tr w:rsidR="002B3008" w:rsidRPr="005E04BB" w14:paraId="6F51CEF5" w14:textId="77777777" w:rsidTr="002246CF">
        <w:trPr>
          <w:trHeight w:val="972"/>
          <w:jc w:val="center"/>
        </w:trPr>
        <w:tc>
          <w:tcPr>
            <w:tcW w:w="980" w:type="dxa"/>
            <w:shd w:val="clear" w:color="auto" w:fill="auto"/>
            <w:vAlign w:val="center"/>
          </w:tcPr>
          <w:p w14:paraId="3C4D18B6" w14:textId="0546395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4B9CEE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742D35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9B1F08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A65D2B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提供给二、三级质控检查组（组长）核准病区护士长对存在问题进行的原因分析和整改措施。</w:t>
            </w:r>
          </w:p>
        </w:tc>
      </w:tr>
      <w:tr w:rsidR="002B3008" w:rsidRPr="005E04BB" w14:paraId="1FABF01F" w14:textId="77777777" w:rsidTr="002246CF">
        <w:trPr>
          <w:trHeight w:val="648"/>
          <w:jc w:val="center"/>
        </w:trPr>
        <w:tc>
          <w:tcPr>
            <w:tcW w:w="980" w:type="dxa"/>
            <w:shd w:val="clear" w:color="auto" w:fill="auto"/>
            <w:vAlign w:val="center"/>
          </w:tcPr>
          <w:p w14:paraId="307D7F59" w14:textId="7211FD6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98B340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C56C67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80843E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021E71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支持PC端查看任务清单、问题清单、整改清单及验收清单；支持一键核准批量操作。</w:t>
            </w:r>
          </w:p>
        </w:tc>
      </w:tr>
      <w:tr w:rsidR="002B3008" w:rsidRPr="005E04BB" w14:paraId="796A897A" w14:textId="77777777" w:rsidTr="002246CF">
        <w:trPr>
          <w:trHeight w:val="972"/>
          <w:jc w:val="center"/>
        </w:trPr>
        <w:tc>
          <w:tcPr>
            <w:tcW w:w="980" w:type="dxa"/>
            <w:shd w:val="clear" w:color="auto" w:fill="auto"/>
            <w:vAlign w:val="center"/>
          </w:tcPr>
          <w:p w14:paraId="22278BA9" w14:textId="3733CAA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shd w:val="clear" w:color="auto" w:fill="auto"/>
            <w:noWrap/>
            <w:vAlign w:val="center"/>
            <w:hideMark/>
          </w:tcPr>
          <w:p w14:paraId="6225A74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移动端</w:t>
            </w:r>
          </w:p>
        </w:tc>
        <w:tc>
          <w:tcPr>
            <w:tcW w:w="0" w:type="auto"/>
            <w:vMerge/>
            <w:vAlign w:val="center"/>
            <w:hideMark/>
          </w:tcPr>
          <w:p w14:paraId="598F940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42DC732"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B3FCB6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支持通过PAD完成问题和整改核准工作及查看任务清单、问题清单、整改清单及验收清单。</w:t>
            </w:r>
          </w:p>
        </w:tc>
      </w:tr>
      <w:tr w:rsidR="002B3008" w:rsidRPr="005E04BB" w14:paraId="7064FFF5" w14:textId="77777777" w:rsidTr="002246CF">
        <w:trPr>
          <w:trHeight w:val="2592"/>
          <w:jc w:val="center"/>
        </w:trPr>
        <w:tc>
          <w:tcPr>
            <w:tcW w:w="980" w:type="dxa"/>
            <w:shd w:val="clear" w:color="auto" w:fill="auto"/>
            <w:vAlign w:val="center"/>
          </w:tcPr>
          <w:p w14:paraId="0728F879" w14:textId="58F298A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noWrap/>
            <w:vAlign w:val="center"/>
            <w:hideMark/>
          </w:tcPr>
          <w:p w14:paraId="49D0E3D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PC端</w:t>
            </w:r>
          </w:p>
        </w:tc>
        <w:tc>
          <w:tcPr>
            <w:tcW w:w="0" w:type="auto"/>
            <w:vMerge/>
            <w:vAlign w:val="center"/>
            <w:hideMark/>
          </w:tcPr>
          <w:p w14:paraId="6DC19D8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noWrap/>
            <w:vAlign w:val="center"/>
            <w:hideMark/>
          </w:tcPr>
          <w:p w14:paraId="37C5FA0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检查任务整改（A）</w:t>
            </w:r>
          </w:p>
        </w:tc>
        <w:tc>
          <w:tcPr>
            <w:tcW w:w="4844" w:type="dxa"/>
            <w:shd w:val="clear" w:color="auto" w:fill="auto"/>
            <w:vAlign w:val="center"/>
            <w:hideMark/>
          </w:tcPr>
          <w:p w14:paraId="41157CE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二、三级质控被检查对象完成检查任务的问题整改；支持查看存在的问题并可以对问题进行申诉；支持填写原因分析和整改措施；支持按检查状态、计划名称、检查类别、检查模板、计划开始时间筛选查询数据；查看任务清单、问题清单、整改清单及验收清单；支持查看检查任务进度；支持预览和下载问题反馈及整改追踪表。</w:t>
            </w:r>
          </w:p>
        </w:tc>
      </w:tr>
      <w:tr w:rsidR="002B3008" w:rsidRPr="005E04BB" w14:paraId="02ED5E14" w14:textId="77777777" w:rsidTr="002246CF">
        <w:trPr>
          <w:trHeight w:val="4212"/>
          <w:jc w:val="center"/>
        </w:trPr>
        <w:tc>
          <w:tcPr>
            <w:tcW w:w="980" w:type="dxa"/>
            <w:shd w:val="clear" w:color="auto" w:fill="auto"/>
            <w:vAlign w:val="center"/>
          </w:tcPr>
          <w:p w14:paraId="6DBC3EA1" w14:textId="6DD7F22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9BBA49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EA629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noWrap/>
            <w:vAlign w:val="center"/>
            <w:hideMark/>
          </w:tcPr>
          <w:p w14:paraId="279965C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科室自查管理（P）</w:t>
            </w:r>
          </w:p>
        </w:tc>
        <w:tc>
          <w:tcPr>
            <w:tcW w:w="4844" w:type="dxa"/>
            <w:shd w:val="clear" w:color="auto" w:fill="auto"/>
            <w:vAlign w:val="center"/>
            <w:hideMark/>
          </w:tcPr>
          <w:p w14:paraId="42E2694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病区护士长创建一级质控计划并对计划进行相应的管理；一级质控检查计划维护分为填写基本信息和选择人员两个步骤；基本信息包含计划名称、质控科室、检查类别、执行频次、检查模板、质控周期及考核方式信息，考核方式支持得分和合格率两种；选择人员的范围为质控科室所属的所有护理人员，支持多选和全选；支持对已有计划查看模板详情、复制、修订、删除和启停用操作；支持对已完成计划进行问题占比分析及结果数据导出EXCEL表格；支持按计划名称、模板名称、检查对象、计划状态、质控级别、计划开始时间筛选查询数据。</w:t>
            </w:r>
          </w:p>
        </w:tc>
      </w:tr>
      <w:tr w:rsidR="002B3008" w:rsidRPr="005E04BB" w14:paraId="28AEEAFD" w14:textId="77777777" w:rsidTr="002246CF">
        <w:trPr>
          <w:trHeight w:val="972"/>
          <w:jc w:val="center"/>
        </w:trPr>
        <w:tc>
          <w:tcPr>
            <w:tcW w:w="980" w:type="dxa"/>
            <w:shd w:val="clear" w:color="auto" w:fill="auto"/>
            <w:vAlign w:val="center"/>
          </w:tcPr>
          <w:p w14:paraId="673EC8DB" w14:textId="10726D3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EAC5E1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5A366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noWrap/>
            <w:vAlign w:val="center"/>
            <w:hideMark/>
          </w:tcPr>
          <w:p w14:paraId="4895F49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科室自查管理（C）</w:t>
            </w:r>
          </w:p>
        </w:tc>
        <w:tc>
          <w:tcPr>
            <w:tcW w:w="4844" w:type="dxa"/>
            <w:shd w:val="clear" w:color="auto" w:fill="auto"/>
            <w:vAlign w:val="center"/>
            <w:hideMark/>
          </w:tcPr>
          <w:p w14:paraId="3BD6560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提供给病区护士长核准病区护理人员一级质控自查记录的问题，支持核准通过和驳回操作，同时支持在限定时间内完成整改。</w:t>
            </w:r>
          </w:p>
        </w:tc>
      </w:tr>
      <w:tr w:rsidR="002B3008" w:rsidRPr="005E04BB" w14:paraId="29503F81" w14:textId="77777777" w:rsidTr="002246CF">
        <w:trPr>
          <w:trHeight w:val="972"/>
          <w:jc w:val="center"/>
        </w:trPr>
        <w:tc>
          <w:tcPr>
            <w:tcW w:w="980" w:type="dxa"/>
            <w:shd w:val="clear" w:color="auto" w:fill="auto"/>
            <w:vAlign w:val="center"/>
          </w:tcPr>
          <w:p w14:paraId="5979B856" w14:textId="10D4616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DA19F9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C73863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6F0040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0D8696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提供给病区护士长对病区护理人员一级质控存在问题进行的原因分析和采取的整改措施进行验收，支持验收通过和驳回操作。</w:t>
            </w:r>
          </w:p>
        </w:tc>
      </w:tr>
      <w:tr w:rsidR="002B3008" w:rsidRPr="005E04BB" w14:paraId="6BF90C4F" w14:textId="77777777" w:rsidTr="002246CF">
        <w:trPr>
          <w:trHeight w:val="1620"/>
          <w:jc w:val="center"/>
        </w:trPr>
        <w:tc>
          <w:tcPr>
            <w:tcW w:w="980" w:type="dxa"/>
            <w:shd w:val="clear" w:color="auto" w:fill="auto"/>
            <w:vAlign w:val="center"/>
          </w:tcPr>
          <w:p w14:paraId="06A0FC5A" w14:textId="3EA9430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8FDBCE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945745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noWrap/>
            <w:vAlign w:val="center"/>
            <w:hideMark/>
          </w:tcPr>
          <w:p w14:paraId="288DEA5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科室自查执行（D）</w:t>
            </w:r>
          </w:p>
        </w:tc>
        <w:tc>
          <w:tcPr>
            <w:tcW w:w="4844" w:type="dxa"/>
            <w:shd w:val="clear" w:color="auto" w:fill="auto"/>
            <w:vAlign w:val="center"/>
            <w:hideMark/>
          </w:tcPr>
          <w:p w14:paraId="67636A7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提供给护理人员对护士长下发的一级质控检查任务进行自查，检查过程支持上传图片、扣分和录入存在问题；检查过程中出现紧急事项支持暂存检查；检查完成的任务提交给护士长进行核准。</w:t>
            </w:r>
          </w:p>
        </w:tc>
      </w:tr>
      <w:tr w:rsidR="002B3008" w:rsidRPr="005E04BB" w14:paraId="7C74B6F1" w14:textId="77777777" w:rsidTr="002246CF">
        <w:trPr>
          <w:trHeight w:val="1296"/>
          <w:jc w:val="center"/>
        </w:trPr>
        <w:tc>
          <w:tcPr>
            <w:tcW w:w="980" w:type="dxa"/>
            <w:shd w:val="clear" w:color="auto" w:fill="auto"/>
            <w:vAlign w:val="center"/>
          </w:tcPr>
          <w:p w14:paraId="4C5A16CE" w14:textId="7E7DF7A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729AA1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46EF23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noWrap/>
            <w:vAlign w:val="center"/>
            <w:hideMark/>
          </w:tcPr>
          <w:p w14:paraId="3F50361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科室自查整改（A）</w:t>
            </w:r>
          </w:p>
        </w:tc>
        <w:tc>
          <w:tcPr>
            <w:tcW w:w="4844" w:type="dxa"/>
            <w:shd w:val="clear" w:color="auto" w:fill="auto"/>
            <w:vAlign w:val="center"/>
            <w:hideMark/>
          </w:tcPr>
          <w:p w14:paraId="033752E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提供给护理人员对护士长核准的问题进行原因分析和采取的整改措施，支持病区跟踪检查填写落实情况；原因分析、整改措施及落实情况将提交给护士长进行核准。</w:t>
            </w:r>
          </w:p>
        </w:tc>
      </w:tr>
      <w:tr w:rsidR="002B3008" w:rsidRPr="005E04BB" w14:paraId="76AE238F" w14:textId="77777777" w:rsidTr="002246CF">
        <w:trPr>
          <w:trHeight w:val="2268"/>
          <w:jc w:val="center"/>
        </w:trPr>
        <w:tc>
          <w:tcPr>
            <w:tcW w:w="980" w:type="dxa"/>
            <w:shd w:val="clear" w:color="auto" w:fill="auto"/>
            <w:vAlign w:val="center"/>
          </w:tcPr>
          <w:p w14:paraId="249B36E3" w14:textId="4192A8C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1956C4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C6769B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noWrap/>
            <w:vAlign w:val="center"/>
            <w:hideMark/>
          </w:tcPr>
          <w:p w14:paraId="764E378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统计查询</w:t>
            </w:r>
          </w:p>
        </w:tc>
        <w:tc>
          <w:tcPr>
            <w:tcW w:w="4844" w:type="dxa"/>
            <w:shd w:val="clear" w:color="auto" w:fill="auto"/>
            <w:vAlign w:val="center"/>
            <w:hideMark/>
          </w:tcPr>
          <w:p w14:paraId="31B48DB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按计划查询，通过计划名称和计划开始时间筛选查询全院二、三级质控计划的数据；统计出每个计划设置的总分、要实现的目标分、完成后的合格率和平均分；统计每个计划检查完成后存在的问题数量和问题统计柏拉图；支持统计每个计划内病区的排名及检查的完成率。</w:t>
            </w:r>
          </w:p>
        </w:tc>
      </w:tr>
      <w:tr w:rsidR="002B3008" w:rsidRPr="005E04BB" w14:paraId="034CEC59" w14:textId="77777777" w:rsidTr="002246CF">
        <w:trPr>
          <w:trHeight w:val="2268"/>
          <w:jc w:val="center"/>
        </w:trPr>
        <w:tc>
          <w:tcPr>
            <w:tcW w:w="980" w:type="dxa"/>
            <w:shd w:val="clear" w:color="auto" w:fill="auto"/>
            <w:vAlign w:val="center"/>
          </w:tcPr>
          <w:p w14:paraId="119722FB" w14:textId="3261650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E25BEB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913446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3342B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3724EF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按检查单统计，支持统计一、二、三级质控对应的检查单模板完成检查后的平均得分和平均合格率，支持数据列表从高到低展示；支持柱状图从左到右展示平均得分和平均合格率从高到低的数据，支持按质控级别、检查单模板、检查方式及时间周期筛选查询数据；检查模板支持多选。</w:t>
            </w:r>
          </w:p>
        </w:tc>
      </w:tr>
      <w:tr w:rsidR="002B3008" w:rsidRPr="005E04BB" w14:paraId="65D4FF6B" w14:textId="77777777" w:rsidTr="002246CF">
        <w:trPr>
          <w:trHeight w:val="2268"/>
          <w:jc w:val="center"/>
        </w:trPr>
        <w:tc>
          <w:tcPr>
            <w:tcW w:w="980" w:type="dxa"/>
            <w:shd w:val="clear" w:color="auto" w:fill="auto"/>
            <w:vAlign w:val="center"/>
          </w:tcPr>
          <w:p w14:paraId="3913BADE" w14:textId="5D6CD69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4F4BAC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BAD625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5A38B5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E253E5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检查问题汇总，支持统计一、二、三级质控对应的检查单模板完成检查后存在的问题及原因分析和整改措施数据，支持按质控级别、检查单模板、检查方式、科室及时间周期筛选查询数据；数据列表支持选择要显示的列；支持按一、二、三级标题查看柏拉图，支持查询列表数据导出EXCEL表格。</w:t>
            </w:r>
          </w:p>
        </w:tc>
      </w:tr>
      <w:tr w:rsidR="002B3008" w:rsidRPr="005E04BB" w14:paraId="53DED9D2" w14:textId="77777777" w:rsidTr="002246CF">
        <w:trPr>
          <w:trHeight w:val="2268"/>
          <w:jc w:val="center"/>
        </w:trPr>
        <w:tc>
          <w:tcPr>
            <w:tcW w:w="980" w:type="dxa"/>
            <w:shd w:val="clear" w:color="auto" w:fill="auto"/>
            <w:vAlign w:val="center"/>
          </w:tcPr>
          <w:p w14:paraId="3757A315" w14:textId="3371490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81836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3E00BE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535D7A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D9E7AE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检查科室达标汇总，支持统计一、二、三级质控对应的检查单模板完成检查后各科室达标情况，支持按质控级别、检查单模板、检查方式、科室及时间周期筛选查询数据；支持成绩数据表、总体成绩分布图、柱状图和折线图，支持查询列表数据导出EXCEL表格。</w:t>
            </w:r>
          </w:p>
        </w:tc>
      </w:tr>
      <w:tr w:rsidR="002B3008" w:rsidRPr="005E04BB" w14:paraId="3584CD07" w14:textId="77777777" w:rsidTr="002246CF">
        <w:trPr>
          <w:trHeight w:val="2592"/>
          <w:jc w:val="center"/>
        </w:trPr>
        <w:tc>
          <w:tcPr>
            <w:tcW w:w="980" w:type="dxa"/>
            <w:shd w:val="clear" w:color="auto" w:fill="auto"/>
            <w:vAlign w:val="center"/>
          </w:tcPr>
          <w:p w14:paraId="27573391" w14:textId="1C0B7A2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762193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696D4CA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不良事件</w:t>
            </w:r>
          </w:p>
        </w:tc>
        <w:tc>
          <w:tcPr>
            <w:tcW w:w="1636" w:type="dxa"/>
            <w:vMerge w:val="restart"/>
            <w:shd w:val="clear" w:color="auto" w:fill="auto"/>
            <w:vAlign w:val="center"/>
            <w:hideMark/>
          </w:tcPr>
          <w:p w14:paraId="2121C8E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上报填单</w:t>
            </w:r>
          </w:p>
        </w:tc>
        <w:tc>
          <w:tcPr>
            <w:tcW w:w="4844" w:type="dxa"/>
            <w:shd w:val="clear" w:color="auto" w:fill="auto"/>
            <w:vAlign w:val="center"/>
            <w:hideMark/>
          </w:tcPr>
          <w:p w14:paraId="28252EE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人员填写压疮预警、会诊上报、不良事件预警、发生的不良事件的各种信息，包括时间、地点、患者情况、发生责任人及对事件的原因初步分析。支持给药错误、跌倒、坠床、压疮、导管脱离、液体外渗、冻伤、静脉炎、误吸/窒息事件结构化记录、上报、分析，提交后进入各级审核环节，支持跟踪审核所处阶段。</w:t>
            </w:r>
          </w:p>
        </w:tc>
      </w:tr>
      <w:tr w:rsidR="002B3008" w:rsidRPr="005E04BB" w14:paraId="356D82AE" w14:textId="77777777" w:rsidTr="002246CF">
        <w:trPr>
          <w:trHeight w:val="648"/>
          <w:jc w:val="center"/>
        </w:trPr>
        <w:tc>
          <w:tcPr>
            <w:tcW w:w="980" w:type="dxa"/>
            <w:shd w:val="clear" w:color="auto" w:fill="auto"/>
            <w:vAlign w:val="center"/>
          </w:tcPr>
          <w:p w14:paraId="42BA441C" w14:textId="7F59A6C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ED3B35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A943A9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3999EC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76D414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使用期间支持修改表单，并可以增加其他不良事件上报表单。</w:t>
            </w:r>
          </w:p>
        </w:tc>
      </w:tr>
      <w:tr w:rsidR="002B3008" w:rsidRPr="005E04BB" w14:paraId="07654BBD" w14:textId="77777777" w:rsidTr="002246CF">
        <w:trPr>
          <w:trHeight w:val="648"/>
          <w:jc w:val="center"/>
        </w:trPr>
        <w:tc>
          <w:tcPr>
            <w:tcW w:w="980" w:type="dxa"/>
            <w:shd w:val="clear" w:color="auto" w:fill="auto"/>
            <w:vAlign w:val="center"/>
          </w:tcPr>
          <w:p w14:paraId="453B10DF" w14:textId="2D60B34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60315A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F635F7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2516AD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87C661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上报带入和新发压疮，可以现场拍摄压疮伤口照片并上传。</w:t>
            </w:r>
          </w:p>
        </w:tc>
      </w:tr>
      <w:tr w:rsidR="002B3008" w:rsidRPr="005E04BB" w14:paraId="27569952" w14:textId="77777777" w:rsidTr="002246CF">
        <w:trPr>
          <w:trHeight w:val="324"/>
          <w:jc w:val="center"/>
        </w:trPr>
        <w:tc>
          <w:tcPr>
            <w:tcW w:w="980" w:type="dxa"/>
            <w:shd w:val="clear" w:color="auto" w:fill="auto"/>
            <w:vAlign w:val="center"/>
          </w:tcPr>
          <w:p w14:paraId="54173ACB" w14:textId="71CA9C9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A3773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C4C977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15AB14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F50BC5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可以使用鱼骨图的形式帮助进行原因分析。</w:t>
            </w:r>
          </w:p>
        </w:tc>
      </w:tr>
      <w:tr w:rsidR="002B3008" w:rsidRPr="005E04BB" w14:paraId="0937DAAB" w14:textId="77777777" w:rsidTr="002246CF">
        <w:trPr>
          <w:trHeight w:val="1296"/>
          <w:jc w:val="center"/>
        </w:trPr>
        <w:tc>
          <w:tcPr>
            <w:tcW w:w="980" w:type="dxa"/>
            <w:shd w:val="clear" w:color="auto" w:fill="auto"/>
            <w:vAlign w:val="center"/>
          </w:tcPr>
          <w:p w14:paraId="4044AEDA" w14:textId="04E6E32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5F4AB0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652658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20D4C5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上报审批</w:t>
            </w:r>
          </w:p>
        </w:tc>
        <w:tc>
          <w:tcPr>
            <w:tcW w:w="4844" w:type="dxa"/>
            <w:shd w:val="clear" w:color="auto" w:fill="auto"/>
            <w:vAlign w:val="center"/>
            <w:hideMark/>
          </w:tcPr>
          <w:p w14:paraId="2336D28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提供给护士长查询所辖病区护理人员提交的所有不良事件记录，可对不良事件记录进行补充原因、审核、查看鱼骨图以便对整个事件进行全面了解和原因分析。</w:t>
            </w:r>
          </w:p>
        </w:tc>
      </w:tr>
      <w:tr w:rsidR="002B3008" w:rsidRPr="005E04BB" w14:paraId="34A4EB7B" w14:textId="77777777" w:rsidTr="002246CF">
        <w:trPr>
          <w:trHeight w:val="1944"/>
          <w:jc w:val="center"/>
        </w:trPr>
        <w:tc>
          <w:tcPr>
            <w:tcW w:w="980" w:type="dxa"/>
            <w:shd w:val="clear" w:color="auto" w:fill="auto"/>
            <w:vAlign w:val="center"/>
          </w:tcPr>
          <w:p w14:paraId="3ECC8021" w14:textId="28A4A73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65C39B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B1E34F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0E380C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上报查询</w:t>
            </w:r>
          </w:p>
        </w:tc>
        <w:tc>
          <w:tcPr>
            <w:tcW w:w="4844" w:type="dxa"/>
            <w:shd w:val="clear" w:color="auto" w:fill="auto"/>
            <w:vAlign w:val="center"/>
            <w:hideMark/>
          </w:tcPr>
          <w:p w14:paraId="22D085A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查询全院所有病区的不良事件记录，支持按发生日期、上报类型、上报病区、处理阶段筛选查询数据，可以对流程走到护理部的记录进行审核并给出处理意见，支持对不符合的记录进行结束流程或删除的操作。</w:t>
            </w:r>
          </w:p>
        </w:tc>
      </w:tr>
      <w:tr w:rsidR="002B3008" w:rsidRPr="005E04BB" w14:paraId="57CE7D4D" w14:textId="77777777" w:rsidTr="002246CF">
        <w:trPr>
          <w:trHeight w:val="1296"/>
          <w:jc w:val="center"/>
        </w:trPr>
        <w:tc>
          <w:tcPr>
            <w:tcW w:w="980" w:type="dxa"/>
            <w:shd w:val="clear" w:color="auto" w:fill="auto"/>
            <w:vAlign w:val="center"/>
          </w:tcPr>
          <w:p w14:paraId="35EA98EA" w14:textId="4FB0636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3F90A9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4175A6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EF419A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上报分析</w:t>
            </w:r>
          </w:p>
        </w:tc>
        <w:tc>
          <w:tcPr>
            <w:tcW w:w="4844" w:type="dxa"/>
            <w:shd w:val="clear" w:color="auto" w:fill="auto"/>
            <w:vAlign w:val="center"/>
            <w:hideMark/>
          </w:tcPr>
          <w:p w14:paraId="4589F02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提供给护理部按上报类型、发生日期分析数据，支持选择多个科室进行分析，支持曲线图和柱状图展示数据，支持结果数据导出EXCEL表格。</w:t>
            </w:r>
          </w:p>
        </w:tc>
      </w:tr>
      <w:tr w:rsidR="002B3008" w:rsidRPr="005E04BB" w14:paraId="2CC1EADA" w14:textId="77777777" w:rsidTr="002246CF">
        <w:trPr>
          <w:trHeight w:val="972"/>
          <w:jc w:val="center"/>
        </w:trPr>
        <w:tc>
          <w:tcPr>
            <w:tcW w:w="980" w:type="dxa"/>
            <w:shd w:val="clear" w:color="auto" w:fill="auto"/>
            <w:vAlign w:val="center"/>
          </w:tcPr>
          <w:p w14:paraId="27A9E637" w14:textId="3CE1CED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BF18D6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CCA251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1FEF06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上报同比环比图分析</w:t>
            </w:r>
          </w:p>
        </w:tc>
        <w:tc>
          <w:tcPr>
            <w:tcW w:w="4844" w:type="dxa"/>
            <w:shd w:val="clear" w:color="auto" w:fill="auto"/>
            <w:vAlign w:val="center"/>
            <w:hideMark/>
          </w:tcPr>
          <w:p w14:paraId="1C59669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提供给护理部按上报类型、上报时间、科室进行同比和环比分析，支持曲线图和柱状图展示数据，支持结果数据导出EXCEL表格。</w:t>
            </w:r>
          </w:p>
        </w:tc>
      </w:tr>
      <w:tr w:rsidR="002B3008" w:rsidRPr="005E04BB" w14:paraId="7A734BF7" w14:textId="77777777" w:rsidTr="002246CF">
        <w:trPr>
          <w:trHeight w:val="1296"/>
          <w:jc w:val="center"/>
        </w:trPr>
        <w:tc>
          <w:tcPr>
            <w:tcW w:w="980" w:type="dxa"/>
            <w:shd w:val="clear" w:color="auto" w:fill="auto"/>
            <w:vAlign w:val="center"/>
          </w:tcPr>
          <w:p w14:paraId="265B7CEC" w14:textId="3DC7F97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ED4276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BF860B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2A29B6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上报因素分析</w:t>
            </w:r>
          </w:p>
        </w:tc>
        <w:tc>
          <w:tcPr>
            <w:tcW w:w="4844" w:type="dxa"/>
            <w:shd w:val="clear" w:color="auto" w:fill="auto"/>
            <w:vAlign w:val="center"/>
            <w:hideMark/>
          </w:tcPr>
          <w:p w14:paraId="0330993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统计和分析各种上报的因素，支持跌倒发生的地点、当事护士的层级、事件发生的时间段进行分析；且统计项目自动根据上报表单调整调整统计项目。</w:t>
            </w:r>
          </w:p>
        </w:tc>
      </w:tr>
      <w:tr w:rsidR="002B3008" w:rsidRPr="005E04BB" w14:paraId="183ACE58" w14:textId="77777777" w:rsidTr="002246CF">
        <w:trPr>
          <w:trHeight w:val="648"/>
          <w:jc w:val="center"/>
        </w:trPr>
        <w:tc>
          <w:tcPr>
            <w:tcW w:w="980" w:type="dxa"/>
            <w:shd w:val="clear" w:color="auto" w:fill="auto"/>
            <w:vAlign w:val="center"/>
          </w:tcPr>
          <w:p w14:paraId="34363347" w14:textId="3BB97C3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E59EE9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B23728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9EE2E3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上报统计</w:t>
            </w:r>
          </w:p>
        </w:tc>
        <w:tc>
          <w:tcPr>
            <w:tcW w:w="4844" w:type="dxa"/>
            <w:shd w:val="clear" w:color="auto" w:fill="auto"/>
            <w:vAlign w:val="center"/>
            <w:hideMark/>
          </w:tcPr>
          <w:p w14:paraId="616FC73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可查看任意时间段内各上报事件类型在科室分布的例数。</w:t>
            </w:r>
          </w:p>
        </w:tc>
      </w:tr>
      <w:tr w:rsidR="002B3008" w:rsidRPr="005E04BB" w14:paraId="0482D64C" w14:textId="77777777" w:rsidTr="002246CF">
        <w:trPr>
          <w:trHeight w:val="648"/>
          <w:jc w:val="center"/>
        </w:trPr>
        <w:tc>
          <w:tcPr>
            <w:tcW w:w="980" w:type="dxa"/>
            <w:shd w:val="clear" w:color="auto" w:fill="auto"/>
            <w:vAlign w:val="center"/>
          </w:tcPr>
          <w:p w14:paraId="230ACA61" w14:textId="55DFB9E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002BED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460CCA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098B8B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DF3940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可以统计任意时间段内各上报类型分布的百分比。</w:t>
            </w:r>
          </w:p>
        </w:tc>
      </w:tr>
      <w:tr w:rsidR="002B3008" w:rsidRPr="005E04BB" w14:paraId="7759A8D3" w14:textId="77777777" w:rsidTr="002246CF">
        <w:trPr>
          <w:trHeight w:val="648"/>
          <w:jc w:val="center"/>
        </w:trPr>
        <w:tc>
          <w:tcPr>
            <w:tcW w:w="980" w:type="dxa"/>
            <w:shd w:val="clear" w:color="auto" w:fill="auto"/>
            <w:vAlign w:val="center"/>
          </w:tcPr>
          <w:p w14:paraId="2A63C31B" w14:textId="02EB9DE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0409DB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9EED36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A30645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D87371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可统计上报事件发生数量中各科室分布的百分比。</w:t>
            </w:r>
          </w:p>
        </w:tc>
      </w:tr>
      <w:tr w:rsidR="002B3008" w:rsidRPr="005E04BB" w14:paraId="40690291" w14:textId="77777777" w:rsidTr="002246CF">
        <w:trPr>
          <w:trHeight w:val="648"/>
          <w:jc w:val="center"/>
        </w:trPr>
        <w:tc>
          <w:tcPr>
            <w:tcW w:w="980" w:type="dxa"/>
            <w:shd w:val="clear" w:color="auto" w:fill="auto"/>
            <w:vAlign w:val="center"/>
          </w:tcPr>
          <w:p w14:paraId="45AE9279" w14:textId="241639C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536147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6BC9B7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CA3C89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254205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以柏拉图形式体现各上报类型的累积百分比。</w:t>
            </w:r>
          </w:p>
        </w:tc>
      </w:tr>
      <w:tr w:rsidR="002B3008" w:rsidRPr="005E04BB" w14:paraId="5FBC74DC" w14:textId="77777777" w:rsidTr="002246CF">
        <w:trPr>
          <w:trHeight w:val="648"/>
          <w:jc w:val="center"/>
        </w:trPr>
        <w:tc>
          <w:tcPr>
            <w:tcW w:w="980" w:type="dxa"/>
            <w:shd w:val="clear" w:color="auto" w:fill="auto"/>
            <w:vAlign w:val="center"/>
          </w:tcPr>
          <w:p w14:paraId="17945C87" w14:textId="03B284D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1AE777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D29001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8F47A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5FCD67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自动生成某段时间内的上报统计汇总文字报告。</w:t>
            </w:r>
          </w:p>
        </w:tc>
      </w:tr>
      <w:tr w:rsidR="002B3008" w:rsidRPr="005E04BB" w14:paraId="20A33EF1" w14:textId="77777777" w:rsidTr="002246CF">
        <w:trPr>
          <w:trHeight w:val="972"/>
          <w:jc w:val="center"/>
        </w:trPr>
        <w:tc>
          <w:tcPr>
            <w:tcW w:w="980" w:type="dxa"/>
            <w:shd w:val="clear" w:color="auto" w:fill="auto"/>
            <w:vAlign w:val="center"/>
          </w:tcPr>
          <w:p w14:paraId="5BDC0FC2" w14:textId="729F3A3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noWrap/>
            <w:vAlign w:val="center"/>
            <w:hideMark/>
          </w:tcPr>
          <w:p w14:paraId="24557EA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 xml:space="preserve">　PC端</w:t>
            </w:r>
          </w:p>
        </w:tc>
        <w:tc>
          <w:tcPr>
            <w:tcW w:w="0" w:type="auto"/>
            <w:vMerge w:val="restart"/>
            <w:shd w:val="clear" w:color="auto" w:fill="auto"/>
            <w:vAlign w:val="center"/>
            <w:hideMark/>
          </w:tcPr>
          <w:p w14:paraId="7EE8020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护士长手册</w:t>
            </w:r>
          </w:p>
        </w:tc>
        <w:tc>
          <w:tcPr>
            <w:tcW w:w="1636" w:type="dxa"/>
            <w:shd w:val="clear" w:color="auto" w:fill="auto"/>
            <w:vAlign w:val="center"/>
            <w:hideMark/>
          </w:tcPr>
          <w:p w14:paraId="25A316C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护理部工作计划与总结</w:t>
            </w:r>
          </w:p>
        </w:tc>
        <w:tc>
          <w:tcPr>
            <w:tcW w:w="4844" w:type="dxa"/>
            <w:shd w:val="clear" w:color="auto" w:fill="auto"/>
            <w:vAlign w:val="center"/>
            <w:hideMark/>
          </w:tcPr>
          <w:p w14:paraId="7CAD550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提供给护理部制定年度、季度、月工作计划，并进行工作总结。</w:t>
            </w:r>
          </w:p>
        </w:tc>
      </w:tr>
      <w:tr w:rsidR="002B3008" w:rsidRPr="005E04BB" w14:paraId="29ECCD5D" w14:textId="77777777" w:rsidTr="002246CF">
        <w:trPr>
          <w:trHeight w:val="1296"/>
          <w:jc w:val="center"/>
        </w:trPr>
        <w:tc>
          <w:tcPr>
            <w:tcW w:w="980" w:type="dxa"/>
            <w:shd w:val="clear" w:color="auto" w:fill="auto"/>
            <w:vAlign w:val="center"/>
          </w:tcPr>
          <w:p w14:paraId="31B257ED" w14:textId="618A4C5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1E3F7A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1A1030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8FF292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大科工作计划与总结</w:t>
            </w:r>
          </w:p>
        </w:tc>
        <w:tc>
          <w:tcPr>
            <w:tcW w:w="4844" w:type="dxa"/>
            <w:shd w:val="clear" w:color="auto" w:fill="auto"/>
            <w:vAlign w:val="center"/>
            <w:hideMark/>
          </w:tcPr>
          <w:p w14:paraId="4FDB44D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提供给大科制定年度、季度、月工作计划，并进行工作总结。提交给护理部，护理部可以对提交的工作计划与总结审批生效，内容有误可以驳回给大科修改。</w:t>
            </w:r>
          </w:p>
        </w:tc>
      </w:tr>
      <w:tr w:rsidR="002B3008" w:rsidRPr="005E04BB" w14:paraId="6C874C2B" w14:textId="77777777" w:rsidTr="002246CF">
        <w:trPr>
          <w:trHeight w:val="1296"/>
          <w:jc w:val="center"/>
        </w:trPr>
        <w:tc>
          <w:tcPr>
            <w:tcW w:w="980" w:type="dxa"/>
            <w:shd w:val="clear" w:color="auto" w:fill="auto"/>
            <w:vAlign w:val="center"/>
          </w:tcPr>
          <w:p w14:paraId="7C8F39C7" w14:textId="119E999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DA8950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76B2D6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5B990C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工作计划查看</w:t>
            </w:r>
          </w:p>
        </w:tc>
        <w:tc>
          <w:tcPr>
            <w:tcW w:w="4844" w:type="dxa"/>
            <w:shd w:val="clear" w:color="auto" w:fill="auto"/>
            <w:vAlign w:val="center"/>
            <w:hideMark/>
          </w:tcPr>
          <w:p w14:paraId="0AF4CDC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护理部可以查看自己以及大科、各个病区的工作计划；大科可以查看自己以及各病区的工作计划；护士长可以查看本病区的工作计划。</w:t>
            </w:r>
          </w:p>
        </w:tc>
      </w:tr>
      <w:tr w:rsidR="002B3008" w:rsidRPr="005E04BB" w14:paraId="79BA1059" w14:textId="77777777" w:rsidTr="002246CF">
        <w:trPr>
          <w:trHeight w:val="648"/>
          <w:jc w:val="center"/>
        </w:trPr>
        <w:tc>
          <w:tcPr>
            <w:tcW w:w="980" w:type="dxa"/>
            <w:shd w:val="clear" w:color="auto" w:fill="auto"/>
            <w:vAlign w:val="center"/>
          </w:tcPr>
          <w:p w14:paraId="1D81F7A6" w14:textId="0C7616D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E064FA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32B9EC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6B77069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护士长计划与总结</w:t>
            </w:r>
          </w:p>
        </w:tc>
        <w:tc>
          <w:tcPr>
            <w:tcW w:w="4844" w:type="dxa"/>
            <w:shd w:val="clear" w:color="auto" w:fill="auto"/>
            <w:vAlign w:val="center"/>
            <w:hideMark/>
          </w:tcPr>
          <w:p w14:paraId="5044C80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病区护士长制定本病区的年度、季度、月工作计划。</w:t>
            </w:r>
          </w:p>
        </w:tc>
      </w:tr>
      <w:tr w:rsidR="002B3008" w:rsidRPr="005E04BB" w14:paraId="089A5C3A" w14:textId="77777777" w:rsidTr="002246CF">
        <w:trPr>
          <w:trHeight w:val="972"/>
          <w:jc w:val="center"/>
        </w:trPr>
        <w:tc>
          <w:tcPr>
            <w:tcW w:w="980" w:type="dxa"/>
            <w:shd w:val="clear" w:color="auto" w:fill="auto"/>
            <w:vAlign w:val="center"/>
          </w:tcPr>
          <w:p w14:paraId="721230CC" w14:textId="2957BED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EE6F5B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D6D9E8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167CFE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计划与总结审核</w:t>
            </w:r>
          </w:p>
        </w:tc>
        <w:tc>
          <w:tcPr>
            <w:tcW w:w="4844" w:type="dxa"/>
            <w:shd w:val="clear" w:color="auto" w:fill="auto"/>
            <w:vAlign w:val="center"/>
            <w:hideMark/>
          </w:tcPr>
          <w:p w14:paraId="76A08EF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护理部审核工作计划与总结，查看完成情况。可以提出审核意见，是通过或者驳回，驳回时护士可以查看驳回意见进行修改。</w:t>
            </w:r>
          </w:p>
        </w:tc>
      </w:tr>
      <w:tr w:rsidR="002B3008" w:rsidRPr="005E04BB" w14:paraId="5887DADA" w14:textId="77777777" w:rsidTr="002246CF">
        <w:trPr>
          <w:trHeight w:val="1620"/>
          <w:jc w:val="center"/>
        </w:trPr>
        <w:tc>
          <w:tcPr>
            <w:tcW w:w="980" w:type="dxa"/>
            <w:shd w:val="clear" w:color="auto" w:fill="auto"/>
            <w:vAlign w:val="center"/>
          </w:tcPr>
          <w:p w14:paraId="24D0C828" w14:textId="26409AB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89B6B0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D65530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32F97B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计划与总结提醒</w:t>
            </w:r>
          </w:p>
        </w:tc>
        <w:tc>
          <w:tcPr>
            <w:tcW w:w="4844" w:type="dxa"/>
            <w:shd w:val="clear" w:color="auto" w:fill="auto"/>
            <w:vAlign w:val="center"/>
            <w:hideMark/>
          </w:tcPr>
          <w:p w14:paraId="43DB8B9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针对周、月、季度、半年、年这几种类型的计划与总结，可以设定到期未填人员提醒，每种类型可单独配置到期时间和提前几天提醒，定时任务会根据设定值生成到期未提交人名单，给到护理部查看管理。</w:t>
            </w:r>
          </w:p>
        </w:tc>
      </w:tr>
      <w:tr w:rsidR="002B3008" w:rsidRPr="005E04BB" w14:paraId="56883B2D" w14:textId="77777777" w:rsidTr="002246CF">
        <w:trPr>
          <w:trHeight w:val="324"/>
          <w:jc w:val="center"/>
        </w:trPr>
        <w:tc>
          <w:tcPr>
            <w:tcW w:w="980" w:type="dxa"/>
            <w:shd w:val="clear" w:color="auto" w:fill="auto"/>
            <w:vAlign w:val="center"/>
          </w:tcPr>
          <w:p w14:paraId="6EE3CEB6" w14:textId="177D28B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47DFD1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0629D8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242969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会议记录</w:t>
            </w:r>
          </w:p>
        </w:tc>
        <w:tc>
          <w:tcPr>
            <w:tcW w:w="4844" w:type="dxa"/>
            <w:shd w:val="clear" w:color="auto" w:fill="auto"/>
            <w:vAlign w:val="center"/>
            <w:hideMark/>
          </w:tcPr>
          <w:p w14:paraId="0F98086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提供给护士长记录每周例会的情况。</w:t>
            </w:r>
          </w:p>
        </w:tc>
      </w:tr>
      <w:tr w:rsidR="002B3008" w:rsidRPr="005E04BB" w14:paraId="75025BDB" w14:textId="77777777" w:rsidTr="002246CF">
        <w:trPr>
          <w:trHeight w:val="648"/>
          <w:jc w:val="center"/>
        </w:trPr>
        <w:tc>
          <w:tcPr>
            <w:tcW w:w="980" w:type="dxa"/>
            <w:shd w:val="clear" w:color="auto" w:fill="auto"/>
            <w:vAlign w:val="center"/>
          </w:tcPr>
          <w:p w14:paraId="435317AC" w14:textId="378ED49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5BFF1A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FA6A18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68ECC2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查房记录</w:t>
            </w:r>
          </w:p>
        </w:tc>
        <w:tc>
          <w:tcPr>
            <w:tcW w:w="4844" w:type="dxa"/>
            <w:shd w:val="clear" w:color="auto" w:fill="auto"/>
            <w:vAlign w:val="center"/>
            <w:hideMark/>
          </w:tcPr>
          <w:p w14:paraId="2F3A921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提供给护士长对本病区的查房情况进行记录。</w:t>
            </w:r>
          </w:p>
        </w:tc>
      </w:tr>
      <w:tr w:rsidR="002B3008" w:rsidRPr="005E04BB" w14:paraId="2B4676BC" w14:textId="77777777" w:rsidTr="002246CF">
        <w:trPr>
          <w:trHeight w:val="648"/>
          <w:jc w:val="center"/>
        </w:trPr>
        <w:tc>
          <w:tcPr>
            <w:tcW w:w="980" w:type="dxa"/>
            <w:shd w:val="clear" w:color="auto" w:fill="auto"/>
            <w:vAlign w:val="center"/>
          </w:tcPr>
          <w:p w14:paraId="768ADDE9" w14:textId="7D7E408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8702F8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2DB251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C2A597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科室大事件记录</w:t>
            </w:r>
          </w:p>
        </w:tc>
        <w:tc>
          <w:tcPr>
            <w:tcW w:w="4844" w:type="dxa"/>
            <w:shd w:val="clear" w:color="auto" w:fill="auto"/>
            <w:vAlign w:val="center"/>
            <w:hideMark/>
          </w:tcPr>
          <w:p w14:paraId="7FB704F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提供给护士长对本病区的科室大事件进行记录。</w:t>
            </w:r>
          </w:p>
        </w:tc>
      </w:tr>
      <w:tr w:rsidR="002B3008" w:rsidRPr="005E04BB" w14:paraId="016C2F06" w14:textId="77777777" w:rsidTr="002246CF">
        <w:trPr>
          <w:trHeight w:val="648"/>
          <w:jc w:val="center"/>
        </w:trPr>
        <w:tc>
          <w:tcPr>
            <w:tcW w:w="980" w:type="dxa"/>
            <w:shd w:val="clear" w:color="auto" w:fill="auto"/>
            <w:vAlign w:val="center"/>
          </w:tcPr>
          <w:p w14:paraId="4945DFA4" w14:textId="6F7D6FA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8A16C2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3BEB1E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45BC3C1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科室记录表</w:t>
            </w:r>
          </w:p>
        </w:tc>
        <w:tc>
          <w:tcPr>
            <w:tcW w:w="4844" w:type="dxa"/>
            <w:shd w:val="clear" w:color="auto" w:fill="auto"/>
            <w:vAlign w:val="center"/>
            <w:hideMark/>
          </w:tcPr>
          <w:p w14:paraId="615B2A2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提供给护士长对本病区的重危病人进行记录。</w:t>
            </w:r>
          </w:p>
        </w:tc>
      </w:tr>
      <w:tr w:rsidR="002B3008" w:rsidRPr="005E04BB" w14:paraId="745C45DB" w14:textId="77777777" w:rsidTr="002246CF">
        <w:trPr>
          <w:trHeight w:val="648"/>
          <w:jc w:val="center"/>
        </w:trPr>
        <w:tc>
          <w:tcPr>
            <w:tcW w:w="980" w:type="dxa"/>
            <w:shd w:val="clear" w:color="auto" w:fill="auto"/>
            <w:vAlign w:val="center"/>
          </w:tcPr>
          <w:p w14:paraId="2E54B666" w14:textId="3A321F6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2E629E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2E1F61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1A9D16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AD2CF0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提供给护士长对本病区的质量绩效考核进行记录。</w:t>
            </w:r>
          </w:p>
        </w:tc>
      </w:tr>
      <w:tr w:rsidR="002B3008" w:rsidRPr="005E04BB" w14:paraId="3A44E619" w14:textId="77777777" w:rsidTr="002246CF">
        <w:trPr>
          <w:trHeight w:val="648"/>
          <w:jc w:val="center"/>
        </w:trPr>
        <w:tc>
          <w:tcPr>
            <w:tcW w:w="980" w:type="dxa"/>
            <w:shd w:val="clear" w:color="auto" w:fill="auto"/>
            <w:vAlign w:val="center"/>
          </w:tcPr>
          <w:p w14:paraId="12F0E35D" w14:textId="2FEABCD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E4F238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D13BDF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796BECEB"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科室其他记录表</w:t>
            </w:r>
          </w:p>
        </w:tc>
        <w:tc>
          <w:tcPr>
            <w:tcW w:w="4844" w:type="dxa"/>
            <w:shd w:val="clear" w:color="auto" w:fill="auto"/>
            <w:vAlign w:val="center"/>
            <w:hideMark/>
          </w:tcPr>
          <w:p w14:paraId="3C6CF02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提供给护士长对支持书写其他不便分类的事项进行记录。</w:t>
            </w:r>
          </w:p>
        </w:tc>
      </w:tr>
      <w:tr w:rsidR="002B3008" w:rsidRPr="005E04BB" w14:paraId="759D9E29" w14:textId="77777777" w:rsidTr="002246CF">
        <w:trPr>
          <w:trHeight w:val="2592"/>
          <w:jc w:val="center"/>
        </w:trPr>
        <w:tc>
          <w:tcPr>
            <w:tcW w:w="980" w:type="dxa"/>
            <w:shd w:val="clear" w:color="auto" w:fill="auto"/>
            <w:vAlign w:val="center"/>
          </w:tcPr>
          <w:p w14:paraId="003C2B32" w14:textId="5B5BF79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F51D60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218CEBF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护理制度</w:t>
            </w:r>
          </w:p>
        </w:tc>
        <w:tc>
          <w:tcPr>
            <w:tcW w:w="1636" w:type="dxa"/>
            <w:shd w:val="clear" w:color="auto" w:fill="auto"/>
            <w:vAlign w:val="center"/>
            <w:hideMark/>
          </w:tcPr>
          <w:p w14:paraId="3644482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护理法律法规管理</w:t>
            </w:r>
          </w:p>
        </w:tc>
        <w:tc>
          <w:tcPr>
            <w:tcW w:w="4844" w:type="dxa"/>
            <w:shd w:val="clear" w:color="auto" w:fill="auto"/>
            <w:vAlign w:val="center"/>
            <w:hideMark/>
          </w:tcPr>
          <w:p w14:paraId="7490E49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提供给护理部上传国家或省市护理相关法律法规文件，支持docx、pptx  、pdf、xlsx格式文件，同时也支持mp3  、mp4音频视频文件；支持文件目录结构管理，可编辑和删除文件夹、可新增子文件夹及对每级文件夹的文件下载权限进行分配；文件夹内的法律法规除支持上传功能外，同样支持修改、下载、删除及按文件名称检索的操作。</w:t>
            </w:r>
          </w:p>
        </w:tc>
      </w:tr>
      <w:tr w:rsidR="002B3008" w:rsidRPr="005E04BB" w14:paraId="16C20601" w14:textId="77777777" w:rsidTr="002246CF">
        <w:trPr>
          <w:trHeight w:val="1620"/>
          <w:jc w:val="center"/>
        </w:trPr>
        <w:tc>
          <w:tcPr>
            <w:tcW w:w="980" w:type="dxa"/>
            <w:shd w:val="clear" w:color="auto" w:fill="auto"/>
            <w:vAlign w:val="center"/>
          </w:tcPr>
          <w:p w14:paraId="3AC9851A" w14:textId="7237755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0041A2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86D012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8D0D4C2"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护理法律法规</w:t>
            </w:r>
          </w:p>
        </w:tc>
        <w:tc>
          <w:tcPr>
            <w:tcW w:w="4844" w:type="dxa"/>
            <w:shd w:val="clear" w:color="auto" w:fill="auto"/>
            <w:vAlign w:val="center"/>
            <w:hideMark/>
          </w:tcPr>
          <w:p w14:paraId="6E7EEFC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提供给护士长和护理人员下载或线上学习护理相关法律法规；点击文件名称可在线预览学习，系统自动将在线预览过的文件标记为已读，同样新上传和未在线预览的文件带上未读标记以便区分。</w:t>
            </w:r>
          </w:p>
        </w:tc>
      </w:tr>
      <w:tr w:rsidR="002B3008" w:rsidRPr="005E04BB" w14:paraId="6144B541" w14:textId="77777777" w:rsidTr="002246CF">
        <w:trPr>
          <w:trHeight w:val="2916"/>
          <w:jc w:val="center"/>
        </w:trPr>
        <w:tc>
          <w:tcPr>
            <w:tcW w:w="980" w:type="dxa"/>
            <w:shd w:val="clear" w:color="auto" w:fill="auto"/>
            <w:vAlign w:val="center"/>
          </w:tcPr>
          <w:p w14:paraId="2C6D2450" w14:textId="549D57A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216E3A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3279E2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1EA67E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护理质量制度管理</w:t>
            </w:r>
          </w:p>
        </w:tc>
        <w:tc>
          <w:tcPr>
            <w:tcW w:w="4844" w:type="dxa"/>
            <w:shd w:val="clear" w:color="auto" w:fill="auto"/>
            <w:vAlign w:val="center"/>
            <w:hideMark/>
          </w:tcPr>
          <w:p w14:paraId="28A1C66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提供给护理部上传医院或护理部制定发布的护理相关规章制度文件，支持docx、pptx  、pdf、xlsx格式文件，同时也支持mp3  、mp4音频视频文件；支持文件目录结构管理，可编辑和删除文件夹、可新增子文件夹及对每级文件夹的文件下载权限进行分配；文件夹内的规章制度除支持上传功能外，同样支持修改、下载、删除及按文件名称检索的操作。</w:t>
            </w:r>
          </w:p>
        </w:tc>
      </w:tr>
      <w:tr w:rsidR="002B3008" w:rsidRPr="005E04BB" w14:paraId="7A692B98" w14:textId="77777777" w:rsidTr="002246CF">
        <w:trPr>
          <w:trHeight w:val="1620"/>
          <w:jc w:val="center"/>
        </w:trPr>
        <w:tc>
          <w:tcPr>
            <w:tcW w:w="980" w:type="dxa"/>
            <w:shd w:val="clear" w:color="auto" w:fill="auto"/>
            <w:vAlign w:val="center"/>
          </w:tcPr>
          <w:p w14:paraId="23EA7108" w14:textId="3337B13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3FF016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8E550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03E587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护理质量制度</w:t>
            </w:r>
          </w:p>
        </w:tc>
        <w:tc>
          <w:tcPr>
            <w:tcW w:w="4844" w:type="dxa"/>
            <w:shd w:val="clear" w:color="auto" w:fill="auto"/>
            <w:vAlign w:val="center"/>
            <w:hideMark/>
          </w:tcPr>
          <w:p w14:paraId="62D4024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提供给护士长和护理人员下载或线上学习护理相关规章制度；点击文件名称可在线预览学习，系统自动将在线预览过的文件标记为已读，同样新上传和未在线预览的文件带上未读标记以便区分。</w:t>
            </w:r>
          </w:p>
        </w:tc>
      </w:tr>
      <w:tr w:rsidR="002B3008" w:rsidRPr="005E04BB" w14:paraId="498BBCB7" w14:textId="77777777" w:rsidTr="002246CF">
        <w:trPr>
          <w:trHeight w:val="2592"/>
          <w:jc w:val="center"/>
        </w:trPr>
        <w:tc>
          <w:tcPr>
            <w:tcW w:w="980" w:type="dxa"/>
            <w:shd w:val="clear" w:color="auto" w:fill="auto"/>
            <w:vAlign w:val="center"/>
          </w:tcPr>
          <w:p w14:paraId="2FBA6E71" w14:textId="7A95D91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E2BA13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AD4B5B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D4BF53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病区护理制度管理</w:t>
            </w:r>
          </w:p>
        </w:tc>
        <w:tc>
          <w:tcPr>
            <w:tcW w:w="4844" w:type="dxa"/>
            <w:shd w:val="clear" w:color="auto" w:fill="auto"/>
            <w:vAlign w:val="center"/>
            <w:hideMark/>
          </w:tcPr>
          <w:p w14:paraId="060A05C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提供给病区护士长上传病区制定发布的护理相关制度文件，支持docx、pptx  、pdf、xlsx格式文件，同时也支持mp3  、mp4音频视频文件；支持文件目录结构管理，可编辑和删除文件夹、可新增子文件夹及对每级文件夹的文件下载权限进行分配；文件夹内的制度除支持上传功能外，同样支持修改、下载、删除及按文件名称检索的操作。</w:t>
            </w:r>
          </w:p>
        </w:tc>
      </w:tr>
      <w:tr w:rsidR="002B3008" w:rsidRPr="005E04BB" w14:paraId="72B953EB" w14:textId="77777777" w:rsidTr="002246CF">
        <w:trPr>
          <w:trHeight w:val="1620"/>
          <w:jc w:val="center"/>
        </w:trPr>
        <w:tc>
          <w:tcPr>
            <w:tcW w:w="980" w:type="dxa"/>
            <w:shd w:val="clear" w:color="auto" w:fill="auto"/>
            <w:vAlign w:val="center"/>
          </w:tcPr>
          <w:p w14:paraId="10D39F23" w14:textId="61B5AF2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18CAF5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D2FB49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A2EB9E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病区护理制度</w:t>
            </w:r>
          </w:p>
        </w:tc>
        <w:tc>
          <w:tcPr>
            <w:tcW w:w="4844" w:type="dxa"/>
            <w:shd w:val="clear" w:color="auto" w:fill="auto"/>
            <w:vAlign w:val="center"/>
            <w:hideMark/>
          </w:tcPr>
          <w:p w14:paraId="0D9D9DB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提供给病区护理人员下载或线上学习本病区的护理制度；点击文件名称可在线预览学习，系统自动将在线预览过的文件标记为已读，同样新上传和未在线预览的文件带上未读标记以便区分。</w:t>
            </w:r>
          </w:p>
        </w:tc>
      </w:tr>
      <w:tr w:rsidR="002B3008" w:rsidRPr="005E04BB" w14:paraId="3656D43D" w14:textId="77777777" w:rsidTr="002246CF">
        <w:trPr>
          <w:trHeight w:val="2268"/>
          <w:jc w:val="center"/>
        </w:trPr>
        <w:tc>
          <w:tcPr>
            <w:tcW w:w="980" w:type="dxa"/>
            <w:shd w:val="clear" w:color="auto" w:fill="auto"/>
            <w:vAlign w:val="center"/>
          </w:tcPr>
          <w:p w14:paraId="4AD54CAA" w14:textId="120D51B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3EAFDF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91E796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41250C2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通用制度管理</w:t>
            </w:r>
          </w:p>
        </w:tc>
        <w:tc>
          <w:tcPr>
            <w:tcW w:w="4844" w:type="dxa"/>
            <w:shd w:val="clear" w:color="auto" w:fill="auto"/>
            <w:vAlign w:val="center"/>
            <w:hideMark/>
          </w:tcPr>
          <w:p w14:paraId="4550584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系统默认发布13类制度建设的内容；同时提供护士长/护理部上传行业内通用的护理制度文件；支持添加目录、上传文件、文件格式支持docx、pptx  、pdf、xlsx；支持上传文件时指定可阅读人员；支持文件的删除、版本更新、废止、取消废止、移动目录操作，同进支持对以上操作的日志查询。</w:t>
            </w:r>
          </w:p>
        </w:tc>
      </w:tr>
      <w:tr w:rsidR="002B3008" w:rsidRPr="005E04BB" w14:paraId="2282585E" w14:textId="77777777" w:rsidTr="002246CF">
        <w:trPr>
          <w:trHeight w:val="2268"/>
          <w:jc w:val="center"/>
        </w:trPr>
        <w:tc>
          <w:tcPr>
            <w:tcW w:w="980" w:type="dxa"/>
            <w:shd w:val="clear" w:color="auto" w:fill="auto"/>
            <w:vAlign w:val="center"/>
          </w:tcPr>
          <w:p w14:paraId="3C18F018" w14:textId="2405D96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3BF8A9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634430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DFB6524"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通用制度学习</w:t>
            </w:r>
          </w:p>
        </w:tc>
        <w:tc>
          <w:tcPr>
            <w:tcW w:w="4844" w:type="dxa"/>
            <w:shd w:val="clear" w:color="auto" w:fill="auto"/>
            <w:vAlign w:val="center"/>
            <w:hideMark/>
          </w:tcPr>
          <w:p w14:paraId="5063DF8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提供给护理人员下载或线上学习本病区系统自带或护理部上传的通用制度；新上传和未在线预览的文件会带上未读标记，点击文件名称可在线预览学习，系统自动将在线预览过的文件未读标记去除以便区分文件是否在线预览学习过；支持按关键字、更新日期筛选查询数据，支持批量下载操作。</w:t>
            </w:r>
          </w:p>
        </w:tc>
      </w:tr>
      <w:tr w:rsidR="002B3008" w:rsidRPr="005E04BB" w14:paraId="1CD62C9F" w14:textId="77777777" w:rsidTr="002246CF">
        <w:trPr>
          <w:trHeight w:val="324"/>
          <w:jc w:val="center"/>
        </w:trPr>
        <w:tc>
          <w:tcPr>
            <w:tcW w:w="980" w:type="dxa"/>
            <w:shd w:val="clear" w:color="auto" w:fill="auto"/>
            <w:vAlign w:val="center"/>
          </w:tcPr>
          <w:p w14:paraId="7D84D554" w14:textId="0F7286D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BF8E6C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46BA7CD1"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高风险管理</w:t>
            </w:r>
          </w:p>
        </w:tc>
        <w:tc>
          <w:tcPr>
            <w:tcW w:w="1636" w:type="dxa"/>
            <w:vMerge w:val="restart"/>
            <w:shd w:val="clear" w:color="auto" w:fill="auto"/>
            <w:vAlign w:val="center"/>
            <w:hideMark/>
          </w:tcPr>
          <w:p w14:paraId="7B5348FF"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高危患者指标</w:t>
            </w:r>
          </w:p>
        </w:tc>
        <w:tc>
          <w:tcPr>
            <w:tcW w:w="4844" w:type="dxa"/>
            <w:shd w:val="clear" w:color="auto" w:fill="auto"/>
            <w:vAlign w:val="center"/>
            <w:hideMark/>
          </w:tcPr>
          <w:p w14:paraId="45244E2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实时显示全院的总床位数。</w:t>
            </w:r>
          </w:p>
        </w:tc>
      </w:tr>
      <w:tr w:rsidR="002B3008" w:rsidRPr="005E04BB" w14:paraId="3708AC31" w14:textId="77777777" w:rsidTr="002246CF">
        <w:trPr>
          <w:trHeight w:val="324"/>
          <w:jc w:val="center"/>
        </w:trPr>
        <w:tc>
          <w:tcPr>
            <w:tcW w:w="980" w:type="dxa"/>
            <w:shd w:val="clear" w:color="auto" w:fill="auto"/>
            <w:vAlign w:val="center"/>
          </w:tcPr>
          <w:p w14:paraId="5F7A8110" w14:textId="37AC671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9B6309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D72A1F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1BB5DE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C0E98C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实时显示全院在岗护士数量。</w:t>
            </w:r>
          </w:p>
        </w:tc>
      </w:tr>
      <w:tr w:rsidR="002B3008" w:rsidRPr="005E04BB" w14:paraId="450A0BF7" w14:textId="77777777" w:rsidTr="002246CF">
        <w:trPr>
          <w:trHeight w:val="324"/>
          <w:jc w:val="center"/>
        </w:trPr>
        <w:tc>
          <w:tcPr>
            <w:tcW w:w="980" w:type="dxa"/>
            <w:shd w:val="clear" w:color="auto" w:fill="auto"/>
            <w:vAlign w:val="center"/>
          </w:tcPr>
          <w:p w14:paraId="62C2A4B9" w14:textId="6BFC780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0362DA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981BDA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15577A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6DCF0A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实时显示全院休假护士数量。</w:t>
            </w:r>
          </w:p>
        </w:tc>
      </w:tr>
      <w:tr w:rsidR="002B3008" w:rsidRPr="005E04BB" w14:paraId="76B04B4C" w14:textId="77777777" w:rsidTr="002246CF">
        <w:trPr>
          <w:trHeight w:val="324"/>
          <w:jc w:val="center"/>
        </w:trPr>
        <w:tc>
          <w:tcPr>
            <w:tcW w:w="980" w:type="dxa"/>
            <w:shd w:val="clear" w:color="auto" w:fill="auto"/>
            <w:vAlign w:val="center"/>
          </w:tcPr>
          <w:p w14:paraId="2D79EAE2" w14:textId="4F96BDF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934A60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3D186A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826712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5D0CF5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实时显示全院床护比。</w:t>
            </w:r>
          </w:p>
        </w:tc>
      </w:tr>
      <w:tr w:rsidR="002B3008" w:rsidRPr="005E04BB" w14:paraId="5280D60D" w14:textId="77777777" w:rsidTr="002246CF">
        <w:trPr>
          <w:trHeight w:val="324"/>
          <w:jc w:val="center"/>
        </w:trPr>
        <w:tc>
          <w:tcPr>
            <w:tcW w:w="980" w:type="dxa"/>
            <w:shd w:val="clear" w:color="auto" w:fill="auto"/>
            <w:vAlign w:val="center"/>
          </w:tcPr>
          <w:p w14:paraId="64459001" w14:textId="6501FFB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BB257B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3DB1FA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85946C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3FCC0E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实时显示全院患者总数。</w:t>
            </w:r>
          </w:p>
        </w:tc>
      </w:tr>
      <w:tr w:rsidR="002B3008" w:rsidRPr="005E04BB" w14:paraId="55D650C7" w14:textId="77777777" w:rsidTr="002246CF">
        <w:trPr>
          <w:trHeight w:val="324"/>
          <w:jc w:val="center"/>
        </w:trPr>
        <w:tc>
          <w:tcPr>
            <w:tcW w:w="980" w:type="dxa"/>
            <w:shd w:val="clear" w:color="auto" w:fill="auto"/>
            <w:vAlign w:val="center"/>
          </w:tcPr>
          <w:p w14:paraId="33A087CA" w14:textId="18BB498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0862CC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67059F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F38D8E9"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2E63D9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实时显示全院护患比。</w:t>
            </w:r>
          </w:p>
        </w:tc>
      </w:tr>
      <w:tr w:rsidR="002B3008" w:rsidRPr="005E04BB" w14:paraId="164ACFB5" w14:textId="77777777" w:rsidTr="002246CF">
        <w:trPr>
          <w:trHeight w:val="324"/>
          <w:jc w:val="center"/>
        </w:trPr>
        <w:tc>
          <w:tcPr>
            <w:tcW w:w="980" w:type="dxa"/>
            <w:shd w:val="clear" w:color="auto" w:fill="auto"/>
            <w:vAlign w:val="center"/>
          </w:tcPr>
          <w:p w14:paraId="19E5CA99" w14:textId="63FF745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F9A141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500AAC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5A3EBD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C9B20E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实时显示全院或病区危重患者数量。</w:t>
            </w:r>
          </w:p>
        </w:tc>
      </w:tr>
      <w:tr w:rsidR="002B3008" w:rsidRPr="005E04BB" w14:paraId="60F23B32" w14:textId="77777777" w:rsidTr="002246CF">
        <w:trPr>
          <w:trHeight w:val="324"/>
          <w:jc w:val="center"/>
        </w:trPr>
        <w:tc>
          <w:tcPr>
            <w:tcW w:w="980" w:type="dxa"/>
            <w:shd w:val="clear" w:color="auto" w:fill="auto"/>
            <w:vAlign w:val="center"/>
          </w:tcPr>
          <w:p w14:paraId="4F0F21CD" w14:textId="5A1DFF7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290A78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27737F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2AABD5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B2FB9A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实时显示全院或病区高风险患者数量。</w:t>
            </w:r>
          </w:p>
        </w:tc>
      </w:tr>
      <w:tr w:rsidR="002B3008" w:rsidRPr="005E04BB" w14:paraId="5D86B986" w14:textId="77777777" w:rsidTr="002246CF">
        <w:trPr>
          <w:trHeight w:val="324"/>
          <w:jc w:val="center"/>
        </w:trPr>
        <w:tc>
          <w:tcPr>
            <w:tcW w:w="980" w:type="dxa"/>
            <w:shd w:val="clear" w:color="auto" w:fill="auto"/>
            <w:vAlign w:val="center"/>
          </w:tcPr>
          <w:p w14:paraId="47D5CCD9" w14:textId="4BDE99B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02078F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8CCCD2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3E65682"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691AC2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实时显示全院或病区发热患者数量。</w:t>
            </w:r>
          </w:p>
        </w:tc>
      </w:tr>
      <w:tr w:rsidR="002B3008" w:rsidRPr="005E04BB" w14:paraId="0B49A5EA" w14:textId="77777777" w:rsidTr="002246CF">
        <w:trPr>
          <w:trHeight w:val="324"/>
          <w:jc w:val="center"/>
        </w:trPr>
        <w:tc>
          <w:tcPr>
            <w:tcW w:w="980" w:type="dxa"/>
            <w:shd w:val="clear" w:color="auto" w:fill="auto"/>
            <w:vAlign w:val="center"/>
          </w:tcPr>
          <w:p w14:paraId="14882399" w14:textId="35BB529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5CA56D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E730B30"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E812567"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B84A8B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实时显示全院或病区手术患者数量。</w:t>
            </w:r>
          </w:p>
        </w:tc>
      </w:tr>
      <w:tr w:rsidR="002B3008" w:rsidRPr="005E04BB" w14:paraId="67F9C2D0" w14:textId="77777777" w:rsidTr="002246CF">
        <w:trPr>
          <w:trHeight w:val="324"/>
          <w:jc w:val="center"/>
        </w:trPr>
        <w:tc>
          <w:tcPr>
            <w:tcW w:w="980" w:type="dxa"/>
            <w:shd w:val="clear" w:color="auto" w:fill="auto"/>
            <w:vAlign w:val="center"/>
          </w:tcPr>
          <w:p w14:paraId="236EBA48" w14:textId="6E5BB67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9ED1F71"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8DC103C"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D67B40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E71348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实时显示全院或病区输血患者数量。</w:t>
            </w:r>
          </w:p>
        </w:tc>
      </w:tr>
      <w:tr w:rsidR="002B3008" w:rsidRPr="005E04BB" w14:paraId="3A37D694" w14:textId="77777777" w:rsidTr="002246CF">
        <w:trPr>
          <w:trHeight w:val="324"/>
          <w:jc w:val="center"/>
        </w:trPr>
        <w:tc>
          <w:tcPr>
            <w:tcW w:w="980" w:type="dxa"/>
            <w:shd w:val="clear" w:color="auto" w:fill="auto"/>
            <w:vAlign w:val="center"/>
          </w:tcPr>
          <w:p w14:paraId="73B38B3D" w14:textId="4F7467C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9F18FA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320FA7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335B0A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DC6AF1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实时显示全院或病区使用呼吸机患者数量。</w:t>
            </w:r>
          </w:p>
        </w:tc>
      </w:tr>
      <w:tr w:rsidR="002B3008" w:rsidRPr="005E04BB" w14:paraId="4348225E" w14:textId="77777777" w:rsidTr="002246CF">
        <w:trPr>
          <w:trHeight w:val="648"/>
          <w:jc w:val="center"/>
        </w:trPr>
        <w:tc>
          <w:tcPr>
            <w:tcW w:w="980" w:type="dxa"/>
            <w:shd w:val="clear" w:color="auto" w:fill="auto"/>
            <w:vAlign w:val="center"/>
          </w:tcPr>
          <w:p w14:paraId="0B2FC1B6" w14:textId="3FBED22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22723B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291A04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7BDE51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B0A400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实时显示全院或病区置管患者数量。（包括不同种类置管）</w:t>
            </w:r>
          </w:p>
        </w:tc>
      </w:tr>
      <w:tr w:rsidR="002B3008" w:rsidRPr="005E04BB" w14:paraId="7777AF54" w14:textId="77777777" w:rsidTr="002246CF">
        <w:trPr>
          <w:trHeight w:val="972"/>
          <w:jc w:val="center"/>
        </w:trPr>
        <w:tc>
          <w:tcPr>
            <w:tcW w:w="980" w:type="dxa"/>
            <w:shd w:val="clear" w:color="auto" w:fill="auto"/>
            <w:vAlign w:val="center"/>
          </w:tcPr>
          <w:p w14:paraId="415B3C5A" w14:textId="1691023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42718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AD5256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E0950A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高风险患者指标</w:t>
            </w:r>
          </w:p>
        </w:tc>
        <w:tc>
          <w:tcPr>
            <w:tcW w:w="4844" w:type="dxa"/>
            <w:shd w:val="clear" w:color="auto" w:fill="auto"/>
            <w:vAlign w:val="center"/>
            <w:hideMark/>
          </w:tcPr>
          <w:p w14:paraId="7667641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分类查看全院或各个护理单元各类高风险的人员列表，包括姓名、高风险类型、评估时间、评估分值、评估人信息。</w:t>
            </w:r>
          </w:p>
        </w:tc>
      </w:tr>
      <w:tr w:rsidR="002B3008" w:rsidRPr="005E04BB" w14:paraId="080B069C" w14:textId="77777777" w:rsidTr="002246CF">
        <w:trPr>
          <w:trHeight w:val="648"/>
          <w:jc w:val="center"/>
        </w:trPr>
        <w:tc>
          <w:tcPr>
            <w:tcW w:w="980" w:type="dxa"/>
            <w:shd w:val="clear" w:color="auto" w:fill="auto"/>
            <w:vAlign w:val="center"/>
          </w:tcPr>
          <w:p w14:paraId="458E15C9" w14:textId="540F3FA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6E6ABF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A60FF4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62EE026"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F59EDF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可以查看患者的评估单详细内容，包括给予的护理措施。</w:t>
            </w:r>
          </w:p>
        </w:tc>
      </w:tr>
      <w:tr w:rsidR="002B3008" w:rsidRPr="005E04BB" w14:paraId="326E5D8F" w14:textId="77777777" w:rsidTr="002246CF">
        <w:trPr>
          <w:trHeight w:val="972"/>
          <w:jc w:val="center"/>
        </w:trPr>
        <w:tc>
          <w:tcPr>
            <w:tcW w:w="980" w:type="dxa"/>
            <w:shd w:val="clear" w:color="auto" w:fill="auto"/>
            <w:vAlign w:val="center"/>
          </w:tcPr>
          <w:p w14:paraId="2A093509" w14:textId="680A395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E44741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32727D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03062D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B4D602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根据医院的规定，对高危患者的护理情况进行督查，包括护理措施是否按时进行、护理巡视是否按时进行。</w:t>
            </w:r>
          </w:p>
        </w:tc>
      </w:tr>
      <w:tr w:rsidR="002B3008" w:rsidRPr="005E04BB" w14:paraId="5746BA78" w14:textId="77777777" w:rsidTr="002246CF">
        <w:trPr>
          <w:trHeight w:val="648"/>
          <w:jc w:val="center"/>
        </w:trPr>
        <w:tc>
          <w:tcPr>
            <w:tcW w:w="980" w:type="dxa"/>
            <w:shd w:val="clear" w:color="auto" w:fill="auto"/>
            <w:vAlign w:val="center"/>
          </w:tcPr>
          <w:p w14:paraId="4F0802ED" w14:textId="6B47B87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1651EF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F6257B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ACB6A0A"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8AFB1D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按照高风险类型统计全院或各病区在查询时间内的各类高风险患者的人数。</w:t>
            </w:r>
          </w:p>
        </w:tc>
      </w:tr>
      <w:tr w:rsidR="002B3008" w:rsidRPr="005E04BB" w14:paraId="4EC35EDD" w14:textId="77777777" w:rsidTr="002246CF">
        <w:trPr>
          <w:trHeight w:val="648"/>
          <w:jc w:val="center"/>
        </w:trPr>
        <w:tc>
          <w:tcPr>
            <w:tcW w:w="980" w:type="dxa"/>
            <w:shd w:val="clear" w:color="auto" w:fill="auto"/>
            <w:vAlign w:val="center"/>
          </w:tcPr>
          <w:p w14:paraId="4F6C6D9D" w14:textId="397CADF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DB6044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ACF661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18B9C8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401A92A"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按照病区统计全院或各病区在查询时间内的各类高风险患者的人数。</w:t>
            </w:r>
          </w:p>
        </w:tc>
      </w:tr>
      <w:tr w:rsidR="002B3008" w:rsidRPr="005E04BB" w14:paraId="01CA33DE" w14:textId="77777777" w:rsidTr="002246CF">
        <w:trPr>
          <w:trHeight w:val="648"/>
          <w:jc w:val="center"/>
        </w:trPr>
        <w:tc>
          <w:tcPr>
            <w:tcW w:w="980" w:type="dxa"/>
            <w:shd w:val="clear" w:color="auto" w:fill="auto"/>
            <w:vAlign w:val="center"/>
          </w:tcPr>
          <w:p w14:paraId="381B1D60" w14:textId="7F2A6C3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342C49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37CB11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1A2B033"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94E742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按照时间统计全院或各病区在查询时间内高风险患者的人数。</w:t>
            </w:r>
          </w:p>
        </w:tc>
      </w:tr>
      <w:tr w:rsidR="002B3008" w:rsidRPr="005E04BB" w14:paraId="76AF2E2F" w14:textId="77777777" w:rsidTr="002246CF">
        <w:trPr>
          <w:trHeight w:val="324"/>
          <w:jc w:val="center"/>
        </w:trPr>
        <w:tc>
          <w:tcPr>
            <w:tcW w:w="980" w:type="dxa"/>
            <w:shd w:val="clear" w:color="auto" w:fill="auto"/>
            <w:vAlign w:val="center"/>
          </w:tcPr>
          <w:p w14:paraId="45347442" w14:textId="1987510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85CF30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0E519D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01DC22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0ACF7E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汇总各病区各类高风险患者的总数</w:t>
            </w:r>
          </w:p>
        </w:tc>
      </w:tr>
      <w:tr w:rsidR="002B3008" w:rsidRPr="005E04BB" w14:paraId="45A5AB23" w14:textId="77777777" w:rsidTr="002246CF">
        <w:trPr>
          <w:trHeight w:val="3564"/>
          <w:jc w:val="center"/>
        </w:trPr>
        <w:tc>
          <w:tcPr>
            <w:tcW w:w="980" w:type="dxa"/>
            <w:shd w:val="clear" w:color="auto" w:fill="auto"/>
            <w:vAlign w:val="center"/>
          </w:tcPr>
          <w:p w14:paraId="398BB60A" w14:textId="773B5C1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FD365F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noWrap/>
            <w:vAlign w:val="center"/>
            <w:hideMark/>
          </w:tcPr>
          <w:p w14:paraId="2BFA8CE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敏感指标</w:t>
            </w:r>
          </w:p>
        </w:tc>
        <w:tc>
          <w:tcPr>
            <w:tcW w:w="1636" w:type="dxa"/>
            <w:vMerge w:val="restart"/>
            <w:shd w:val="clear" w:color="auto" w:fill="auto"/>
            <w:vAlign w:val="center"/>
            <w:hideMark/>
          </w:tcPr>
          <w:p w14:paraId="45FBE57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监测指标设置</w:t>
            </w:r>
          </w:p>
        </w:tc>
        <w:tc>
          <w:tcPr>
            <w:tcW w:w="4844" w:type="dxa"/>
            <w:shd w:val="clear" w:color="auto" w:fill="auto"/>
            <w:vAlign w:val="center"/>
            <w:hideMark/>
          </w:tcPr>
          <w:p w14:paraId="6B9EC98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数据元素维护，提供给护理部维护敏感指标所需的数据元素（变量），系统默认发布2022年国家护理质量指标监测基本数据集中明确的一百二十三个变量；支持护理部在此基础上进行新增、编辑、删除、启用和停用操作；支持为每个变量配置数据采集周期和数据提取方式；支持按分类名称、数据元素ID、数据元素名称、状态筛选过滤数据；支持同步生成月初、月末、季初、季末变异变量；支持指定信息收集表以便后续数据填报关联填写信息收集表明细。</w:t>
            </w:r>
          </w:p>
        </w:tc>
      </w:tr>
      <w:tr w:rsidR="002B3008" w:rsidRPr="005E04BB" w14:paraId="27160E03" w14:textId="77777777" w:rsidTr="002246CF">
        <w:trPr>
          <w:trHeight w:val="1944"/>
          <w:jc w:val="center"/>
        </w:trPr>
        <w:tc>
          <w:tcPr>
            <w:tcW w:w="980" w:type="dxa"/>
            <w:shd w:val="clear" w:color="auto" w:fill="auto"/>
            <w:vAlign w:val="center"/>
          </w:tcPr>
          <w:p w14:paraId="7FA343FD" w14:textId="3B49D30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5743EC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799AB3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D4A430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4FA72E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监测指标维护，提供给护理部维护国家上报的敏感指标，系统默认将指标分为结构指标、过程指标、结果指标和专科指标四大类，同时默认发布2022年国家护理质量指标监测基本数据集中明确的十八项一级指标及其所属的七十七项二级指标。</w:t>
            </w:r>
          </w:p>
        </w:tc>
      </w:tr>
      <w:tr w:rsidR="002B3008" w:rsidRPr="005E04BB" w14:paraId="43357FB2" w14:textId="77777777" w:rsidTr="002246CF">
        <w:trPr>
          <w:trHeight w:val="1620"/>
          <w:jc w:val="center"/>
        </w:trPr>
        <w:tc>
          <w:tcPr>
            <w:tcW w:w="980" w:type="dxa"/>
            <w:shd w:val="clear" w:color="auto" w:fill="auto"/>
            <w:vAlign w:val="center"/>
          </w:tcPr>
          <w:p w14:paraId="14244EA0" w14:textId="1A325FC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FE9192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C77D75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C8E334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652D80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专科病区设置，提供给护理部维护国家护理质量指标监测上报重症医学科和儿科病区专科的设置，配置好的病区在国家监测指标上报填写界面会根据所属的专科加载专科的填报变量。</w:t>
            </w:r>
          </w:p>
        </w:tc>
      </w:tr>
      <w:tr w:rsidR="002B3008" w:rsidRPr="005E04BB" w14:paraId="282164F9" w14:textId="77777777" w:rsidTr="002246CF">
        <w:trPr>
          <w:trHeight w:val="1620"/>
          <w:jc w:val="center"/>
        </w:trPr>
        <w:tc>
          <w:tcPr>
            <w:tcW w:w="980" w:type="dxa"/>
            <w:shd w:val="clear" w:color="auto" w:fill="auto"/>
            <w:vAlign w:val="center"/>
          </w:tcPr>
          <w:p w14:paraId="7670A7A0" w14:textId="19914F2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ADBAEC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8CC88F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9AF5D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7B2F9A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变量上报配置，提供给护理部维护每月上报到护理部核查的变量，根据国家护理质量指标监测上报的分类，按普通病区、重症医学科和儿科病区分别进行配置每月填报的变量。</w:t>
            </w:r>
          </w:p>
        </w:tc>
      </w:tr>
      <w:tr w:rsidR="002B3008" w:rsidRPr="005E04BB" w14:paraId="5476F75A" w14:textId="77777777" w:rsidTr="002246CF">
        <w:trPr>
          <w:trHeight w:val="1620"/>
          <w:jc w:val="center"/>
        </w:trPr>
        <w:tc>
          <w:tcPr>
            <w:tcW w:w="980" w:type="dxa"/>
            <w:shd w:val="clear" w:color="auto" w:fill="auto"/>
            <w:vAlign w:val="center"/>
          </w:tcPr>
          <w:p w14:paraId="242B7981" w14:textId="769565C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2E1038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D52598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B42061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EF1272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自动上报设置，提供给护理部设置病区每月上报的参数，设置参数包含病区每月自动统计日期、病区每月自动上的日期、自动上报的病区、每月上报提醒日期和提醒文字内容、每月逾期上报提醒日期和提醒文字内容。</w:t>
            </w:r>
          </w:p>
        </w:tc>
      </w:tr>
      <w:tr w:rsidR="002B3008" w:rsidRPr="005E04BB" w14:paraId="1DB2A408" w14:textId="77777777" w:rsidTr="002246CF">
        <w:trPr>
          <w:trHeight w:val="1296"/>
          <w:jc w:val="center"/>
        </w:trPr>
        <w:tc>
          <w:tcPr>
            <w:tcW w:w="980" w:type="dxa"/>
            <w:shd w:val="clear" w:color="auto" w:fill="auto"/>
            <w:vAlign w:val="center"/>
          </w:tcPr>
          <w:p w14:paraId="72FC13C8" w14:textId="5C6F47E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B8FC29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527DF2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5A9015C"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FA5FB9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上报病区设置，提供给护理部设置国家护理质量指标监测上报信息收集明细表中对应发生病区名称（病区一级分类／病区二级分类／病区名称）。</w:t>
            </w:r>
          </w:p>
        </w:tc>
      </w:tr>
      <w:tr w:rsidR="002B3008" w:rsidRPr="005E04BB" w14:paraId="3B56FEAC" w14:textId="77777777" w:rsidTr="002246CF">
        <w:trPr>
          <w:trHeight w:val="2916"/>
          <w:jc w:val="center"/>
        </w:trPr>
        <w:tc>
          <w:tcPr>
            <w:tcW w:w="980" w:type="dxa"/>
            <w:shd w:val="clear" w:color="auto" w:fill="auto"/>
            <w:vAlign w:val="center"/>
          </w:tcPr>
          <w:p w14:paraId="694B9342" w14:textId="34257DD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35D285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7E1518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A0132D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监测指标上报</w:t>
            </w:r>
          </w:p>
        </w:tc>
        <w:tc>
          <w:tcPr>
            <w:tcW w:w="4844" w:type="dxa"/>
            <w:shd w:val="clear" w:color="auto" w:fill="auto"/>
            <w:vAlign w:val="center"/>
            <w:hideMark/>
          </w:tcPr>
          <w:p w14:paraId="3B07F53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国家监测指标上报，提供给各病区护士长对每月需要上报到护理部的国家敏感指标变量进行填报并针对特定变量完成详细信息收集；变量数据填报支持纯手工填写也支持通过提取规则自动从业务系统中统计；支持根据病区类型灵活加载需上报的变量，如重症医学科和儿科病区的专科变量；支持数据上报和撤回流程管理；信息收集表支持国家护理平台16个信息收集表。</w:t>
            </w:r>
          </w:p>
        </w:tc>
      </w:tr>
      <w:tr w:rsidR="002B3008" w:rsidRPr="005E04BB" w14:paraId="30C19725" w14:textId="77777777" w:rsidTr="002246CF">
        <w:trPr>
          <w:trHeight w:val="2268"/>
          <w:jc w:val="center"/>
        </w:trPr>
        <w:tc>
          <w:tcPr>
            <w:tcW w:w="980" w:type="dxa"/>
            <w:shd w:val="clear" w:color="auto" w:fill="auto"/>
            <w:vAlign w:val="center"/>
          </w:tcPr>
          <w:p w14:paraId="1374CF19" w14:textId="1D59B20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339B7E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85170E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4766745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08B081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医院专科指标上报，提供给各病区护士长对每月需要上报到护理部的医院自定义专科指标变量进行填报；变量数据填报支持纯手工填写也支持通过提取规则自动从业务系统中统计；支持数据上报和撤回流程管理；暂不支持信息收集，如医院需要只能支持定制化开发。</w:t>
            </w:r>
          </w:p>
        </w:tc>
      </w:tr>
      <w:tr w:rsidR="002B3008" w:rsidRPr="005E04BB" w14:paraId="75477D62" w14:textId="77777777" w:rsidTr="002246CF">
        <w:trPr>
          <w:trHeight w:val="2592"/>
          <w:jc w:val="center"/>
        </w:trPr>
        <w:tc>
          <w:tcPr>
            <w:tcW w:w="980" w:type="dxa"/>
            <w:shd w:val="clear" w:color="auto" w:fill="auto"/>
            <w:vAlign w:val="center"/>
          </w:tcPr>
          <w:p w14:paraId="0DD042E8" w14:textId="150F288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9A3774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F24A79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C3DB41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633336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国家敏感指标-月度数据，提供给护理部管理各科室每月上报的国家敏感指标变量数据；支持设置那些科室需要上报数据到护理部；支持按月查看科室上报情况及未在规定时间内上报的科室列表；支持对全院数据和儿科病区数据进行自动和手动汇总及查看汇总记录；支持查看指定科室上报的国家敏感指标变量和信息收集表数据。</w:t>
            </w:r>
          </w:p>
        </w:tc>
      </w:tr>
      <w:tr w:rsidR="002B3008" w:rsidRPr="005E04BB" w14:paraId="03AFD3DE" w14:textId="77777777" w:rsidTr="002246CF">
        <w:trPr>
          <w:trHeight w:val="648"/>
          <w:jc w:val="center"/>
        </w:trPr>
        <w:tc>
          <w:tcPr>
            <w:tcW w:w="980" w:type="dxa"/>
            <w:shd w:val="clear" w:color="auto" w:fill="auto"/>
            <w:vAlign w:val="center"/>
          </w:tcPr>
          <w:p w14:paraId="52A214AF" w14:textId="0192C48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F004F9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9FB5CA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B1D6C7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2D72B9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全院月度监测指标详情，提供给护理部统计各分类名称下变量数据每月同比。</w:t>
            </w:r>
          </w:p>
        </w:tc>
      </w:tr>
      <w:tr w:rsidR="002B3008" w:rsidRPr="005E04BB" w14:paraId="36D4A62D" w14:textId="77777777" w:rsidTr="002246CF">
        <w:trPr>
          <w:trHeight w:val="2268"/>
          <w:jc w:val="center"/>
        </w:trPr>
        <w:tc>
          <w:tcPr>
            <w:tcW w:w="980" w:type="dxa"/>
            <w:shd w:val="clear" w:color="auto" w:fill="auto"/>
            <w:vAlign w:val="center"/>
          </w:tcPr>
          <w:p w14:paraId="0B5F8BDF" w14:textId="7689F75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B85A188"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092CF1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B1FD3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EF2E1F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国家敏感指标-季度数据，提供给护理部管理各科室每季汇总的国家敏感指标变量数据；支持对全院数据和儿科病区数据进行自动和手动汇总及查看汇总记录；支持查看指定科室季度的国家敏感指标变量和信息收集表数据；支持导出EXCEL格式的变量数据和信息收集表数据上传到国家平台。</w:t>
            </w:r>
          </w:p>
        </w:tc>
      </w:tr>
      <w:tr w:rsidR="002B3008" w:rsidRPr="005E04BB" w14:paraId="369C1C77" w14:textId="77777777" w:rsidTr="002246CF">
        <w:trPr>
          <w:trHeight w:val="648"/>
          <w:jc w:val="center"/>
        </w:trPr>
        <w:tc>
          <w:tcPr>
            <w:tcW w:w="980" w:type="dxa"/>
            <w:shd w:val="clear" w:color="auto" w:fill="auto"/>
            <w:vAlign w:val="center"/>
          </w:tcPr>
          <w:p w14:paraId="16F7E6D4" w14:textId="25E3647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F5EFFF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3A8ECCB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34FAF52"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3058A6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全院季度监测指标详情，提供给护理部统计各分类名称下变量数据每季度同比。</w:t>
            </w:r>
          </w:p>
        </w:tc>
      </w:tr>
      <w:tr w:rsidR="002B3008" w:rsidRPr="005E04BB" w14:paraId="28234EFC" w14:textId="77777777" w:rsidTr="002246CF">
        <w:trPr>
          <w:trHeight w:val="1620"/>
          <w:jc w:val="center"/>
        </w:trPr>
        <w:tc>
          <w:tcPr>
            <w:tcW w:w="980" w:type="dxa"/>
            <w:shd w:val="clear" w:color="auto" w:fill="auto"/>
            <w:vAlign w:val="center"/>
          </w:tcPr>
          <w:p w14:paraId="1DFCC2CC" w14:textId="1F92A2D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4C9BD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A68D36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2841142"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F96D2D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医院专科指标，提供给护理部管理各科室每月上报的医院专科指标变量数据；支持查看指定科室上报的医院专科指标变量，支持按月查看科室上报情况及未在规定时间内上报的科室列表。</w:t>
            </w:r>
          </w:p>
        </w:tc>
      </w:tr>
      <w:tr w:rsidR="002B3008" w:rsidRPr="005E04BB" w14:paraId="41AFC828" w14:textId="77777777" w:rsidTr="002246CF">
        <w:trPr>
          <w:trHeight w:val="972"/>
          <w:jc w:val="center"/>
        </w:trPr>
        <w:tc>
          <w:tcPr>
            <w:tcW w:w="980" w:type="dxa"/>
            <w:shd w:val="clear" w:color="auto" w:fill="auto"/>
            <w:vAlign w:val="center"/>
          </w:tcPr>
          <w:p w14:paraId="6D99DAF5" w14:textId="577D077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vAlign w:val="center"/>
            <w:hideMark/>
          </w:tcPr>
          <w:p w14:paraId="4271D8C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交互大屏</w:t>
            </w:r>
          </w:p>
        </w:tc>
        <w:tc>
          <w:tcPr>
            <w:tcW w:w="0" w:type="auto"/>
            <w:vMerge w:val="restart"/>
            <w:shd w:val="clear" w:color="auto" w:fill="auto"/>
            <w:vAlign w:val="center"/>
            <w:hideMark/>
          </w:tcPr>
          <w:p w14:paraId="2496E44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MEWS风险</w:t>
            </w:r>
          </w:p>
        </w:tc>
        <w:tc>
          <w:tcPr>
            <w:tcW w:w="1636" w:type="dxa"/>
            <w:shd w:val="clear" w:color="auto" w:fill="auto"/>
            <w:vAlign w:val="center"/>
            <w:hideMark/>
          </w:tcPr>
          <w:p w14:paraId="4BBF326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动态评估</w:t>
            </w:r>
          </w:p>
        </w:tc>
        <w:tc>
          <w:tcPr>
            <w:tcW w:w="4844" w:type="dxa"/>
            <w:shd w:val="clear" w:color="auto" w:fill="auto"/>
            <w:vAlign w:val="center"/>
            <w:hideMark/>
          </w:tcPr>
          <w:p w14:paraId="00FE953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对接体征数据后，系统支持基于患者的体征，自动发起MEWS风险评估；系统自动评分，评估风险等级。</w:t>
            </w:r>
          </w:p>
        </w:tc>
      </w:tr>
      <w:tr w:rsidR="002B3008" w:rsidRPr="005E04BB" w14:paraId="0564D3B1" w14:textId="77777777" w:rsidTr="002246CF">
        <w:trPr>
          <w:trHeight w:val="1296"/>
          <w:jc w:val="center"/>
        </w:trPr>
        <w:tc>
          <w:tcPr>
            <w:tcW w:w="980" w:type="dxa"/>
            <w:shd w:val="clear" w:color="auto" w:fill="auto"/>
            <w:vAlign w:val="center"/>
          </w:tcPr>
          <w:p w14:paraId="0F9E8A91" w14:textId="72951EE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036880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70E87C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37CDA4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mews预警</w:t>
            </w:r>
          </w:p>
        </w:tc>
        <w:tc>
          <w:tcPr>
            <w:tcW w:w="4844" w:type="dxa"/>
            <w:shd w:val="clear" w:color="auto" w:fill="auto"/>
            <w:vAlign w:val="center"/>
            <w:hideMark/>
          </w:tcPr>
          <w:p w14:paraId="47CFAE7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支持当评估的结果达到预警值时，护士站可接收到mews预警弹框；显示患者基本信息、mews评估结果、针对性护理措施建议等信息。</w:t>
            </w:r>
          </w:p>
        </w:tc>
      </w:tr>
      <w:tr w:rsidR="002B3008" w:rsidRPr="005E04BB" w14:paraId="7C5AC31D" w14:textId="77777777" w:rsidTr="002246CF">
        <w:trPr>
          <w:trHeight w:val="972"/>
          <w:jc w:val="center"/>
        </w:trPr>
        <w:tc>
          <w:tcPr>
            <w:tcW w:w="980" w:type="dxa"/>
            <w:shd w:val="clear" w:color="auto" w:fill="auto"/>
            <w:vAlign w:val="center"/>
          </w:tcPr>
          <w:p w14:paraId="0819D338" w14:textId="5DCF4B4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1C8BB5F"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CC915E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795A62C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B8C9C7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支持护士对mews风险预警进行处理确认，系统自动记录处理时间。也可稍后提醒，系统5分钟后再次预警，直至确认处理。</w:t>
            </w:r>
          </w:p>
        </w:tc>
      </w:tr>
      <w:tr w:rsidR="002B3008" w:rsidRPr="005E04BB" w14:paraId="37F70281" w14:textId="77777777" w:rsidTr="002246CF">
        <w:trPr>
          <w:trHeight w:val="648"/>
          <w:jc w:val="center"/>
        </w:trPr>
        <w:tc>
          <w:tcPr>
            <w:tcW w:w="980" w:type="dxa"/>
            <w:shd w:val="clear" w:color="auto" w:fill="auto"/>
            <w:vAlign w:val="center"/>
          </w:tcPr>
          <w:p w14:paraId="40FC197C" w14:textId="7486AD1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26A7DE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A6C777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5E3099D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风险汇总</w:t>
            </w:r>
          </w:p>
        </w:tc>
        <w:tc>
          <w:tcPr>
            <w:tcW w:w="4844" w:type="dxa"/>
            <w:shd w:val="clear" w:color="auto" w:fill="auto"/>
            <w:vAlign w:val="center"/>
            <w:hideMark/>
          </w:tcPr>
          <w:p w14:paraId="098B16D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支持按风险等级汇总各个风险级别的患者，以及占比图。</w:t>
            </w:r>
          </w:p>
        </w:tc>
      </w:tr>
      <w:tr w:rsidR="002B3008" w:rsidRPr="005E04BB" w14:paraId="69400B73" w14:textId="77777777" w:rsidTr="002246CF">
        <w:trPr>
          <w:trHeight w:val="972"/>
          <w:jc w:val="center"/>
        </w:trPr>
        <w:tc>
          <w:tcPr>
            <w:tcW w:w="980" w:type="dxa"/>
            <w:shd w:val="clear" w:color="auto" w:fill="auto"/>
            <w:vAlign w:val="center"/>
          </w:tcPr>
          <w:p w14:paraId="1A27D9A5" w14:textId="6DAB3933"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D54D1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62FA022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异常体征</w:t>
            </w:r>
          </w:p>
        </w:tc>
        <w:tc>
          <w:tcPr>
            <w:tcW w:w="1636" w:type="dxa"/>
            <w:shd w:val="clear" w:color="auto" w:fill="auto"/>
            <w:vAlign w:val="center"/>
            <w:hideMark/>
          </w:tcPr>
          <w:p w14:paraId="2C326E5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异常体征</w:t>
            </w:r>
          </w:p>
        </w:tc>
        <w:tc>
          <w:tcPr>
            <w:tcW w:w="4844" w:type="dxa"/>
            <w:shd w:val="clear" w:color="auto" w:fill="auto"/>
            <w:vAlign w:val="center"/>
            <w:hideMark/>
          </w:tcPr>
          <w:p w14:paraId="25C09C7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支持自动提取并列出各患者最新的异常体征项（如发热、高血压等）、体征值及测量时间。</w:t>
            </w:r>
          </w:p>
        </w:tc>
      </w:tr>
      <w:tr w:rsidR="002B3008" w:rsidRPr="005E04BB" w14:paraId="5A2A7898" w14:textId="77777777" w:rsidTr="002246CF">
        <w:trPr>
          <w:trHeight w:val="648"/>
          <w:jc w:val="center"/>
        </w:trPr>
        <w:tc>
          <w:tcPr>
            <w:tcW w:w="980" w:type="dxa"/>
            <w:shd w:val="clear" w:color="auto" w:fill="auto"/>
            <w:vAlign w:val="center"/>
          </w:tcPr>
          <w:p w14:paraId="590422C7" w14:textId="5CBE3E7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EB70AA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F1F9044"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8EE490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体征趋势图</w:t>
            </w:r>
          </w:p>
        </w:tc>
        <w:tc>
          <w:tcPr>
            <w:tcW w:w="4844" w:type="dxa"/>
            <w:shd w:val="clear" w:color="auto" w:fill="auto"/>
            <w:vAlign w:val="center"/>
            <w:hideMark/>
          </w:tcPr>
          <w:p w14:paraId="0873B66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支持查看当天的体征趋势变化图（如发热、高血压等）</w:t>
            </w:r>
          </w:p>
        </w:tc>
      </w:tr>
      <w:tr w:rsidR="002B3008" w:rsidRPr="005E04BB" w14:paraId="42BFF127" w14:textId="77777777" w:rsidTr="002246CF">
        <w:trPr>
          <w:trHeight w:val="1296"/>
          <w:jc w:val="center"/>
        </w:trPr>
        <w:tc>
          <w:tcPr>
            <w:tcW w:w="980" w:type="dxa"/>
            <w:shd w:val="clear" w:color="auto" w:fill="auto"/>
            <w:vAlign w:val="center"/>
          </w:tcPr>
          <w:p w14:paraId="2A6148DF" w14:textId="096EDBC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1354AD5"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484B39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11EA2BA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健康管理</w:t>
            </w:r>
          </w:p>
        </w:tc>
        <w:tc>
          <w:tcPr>
            <w:tcW w:w="4844" w:type="dxa"/>
            <w:shd w:val="clear" w:color="auto" w:fill="auto"/>
            <w:vAlign w:val="center"/>
            <w:hideMark/>
          </w:tcPr>
          <w:p w14:paraId="5F9A6FC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对接移动护理后，支持血糖、血压、体温的管理，包含趋势图、总表（体征数据、饮食信息、执行药品信息）、根据算法规则匹配的药品医嘱。</w:t>
            </w:r>
          </w:p>
        </w:tc>
      </w:tr>
      <w:tr w:rsidR="002B3008" w:rsidRPr="005E04BB" w14:paraId="74400576" w14:textId="77777777" w:rsidTr="002246CF">
        <w:trPr>
          <w:trHeight w:val="648"/>
          <w:jc w:val="center"/>
        </w:trPr>
        <w:tc>
          <w:tcPr>
            <w:tcW w:w="980" w:type="dxa"/>
            <w:shd w:val="clear" w:color="auto" w:fill="auto"/>
            <w:vAlign w:val="center"/>
          </w:tcPr>
          <w:p w14:paraId="58932B4D" w14:textId="7CF15F5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0F1036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91CB63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D86A150"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0E74B4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支持查看患者详情，可查看患者的医嘱、检查、检验、手术等信息。</w:t>
            </w:r>
          </w:p>
        </w:tc>
      </w:tr>
      <w:tr w:rsidR="002B3008" w:rsidRPr="005E04BB" w14:paraId="094DA459" w14:textId="77777777" w:rsidTr="002246CF">
        <w:trPr>
          <w:trHeight w:val="648"/>
          <w:jc w:val="center"/>
        </w:trPr>
        <w:tc>
          <w:tcPr>
            <w:tcW w:w="980" w:type="dxa"/>
            <w:shd w:val="clear" w:color="auto" w:fill="auto"/>
            <w:vAlign w:val="center"/>
          </w:tcPr>
          <w:p w14:paraId="571E66E4" w14:textId="52E47456"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45E2FB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6C5A499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预警记录</w:t>
            </w:r>
          </w:p>
        </w:tc>
        <w:tc>
          <w:tcPr>
            <w:tcW w:w="1636" w:type="dxa"/>
            <w:vMerge w:val="restart"/>
            <w:shd w:val="clear" w:color="auto" w:fill="auto"/>
            <w:vAlign w:val="center"/>
            <w:hideMark/>
          </w:tcPr>
          <w:p w14:paraId="5EC6F1B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预警记录</w:t>
            </w:r>
          </w:p>
        </w:tc>
        <w:tc>
          <w:tcPr>
            <w:tcW w:w="4844" w:type="dxa"/>
            <w:shd w:val="clear" w:color="auto" w:fill="auto"/>
            <w:vAlign w:val="center"/>
            <w:hideMark/>
          </w:tcPr>
          <w:p w14:paraId="1133BFB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支持显示并查询本病区任意一天的所有患者病情早期预警记录。默认显示当天。</w:t>
            </w:r>
          </w:p>
        </w:tc>
      </w:tr>
      <w:tr w:rsidR="002B3008" w:rsidRPr="005E04BB" w14:paraId="78CCE219" w14:textId="77777777" w:rsidTr="002246CF">
        <w:trPr>
          <w:trHeight w:val="648"/>
          <w:jc w:val="center"/>
        </w:trPr>
        <w:tc>
          <w:tcPr>
            <w:tcW w:w="980" w:type="dxa"/>
            <w:shd w:val="clear" w:color="auto" w:fill="auto"/>
            <w:vAlign w:val="center"/>
          </w:tcPr>
          <w:p w14:paraId="02A6A2E8" w14:textId="214FE35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DC4571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04D67F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49A6D6F"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3651B1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支持根据MEWS预警处理状态“全部/已处理/待处理”进行筛选。默认显示待处理。</w:t>
            </w:r>
          </w:p>
        </w:tc>
      </w:tr>
      <w:tr w:rsidR="002B3008" w:rsidRPr="005E04BB" w14:paraId="3B295A6F" w14:textId="77777777" w:rsidTr="002246CF">
        <w:trPr>
          <w:trHeight w:val="972"/>
          <w:jc w:val="center"/>
        </w:trPr>
        <w:tc>
          <w:tcPr>
            <w:tcW w:w="980" w:type="dxa"/>
            <w:shd w:val="clear" w:color="auto" w:fill="auto"/>
            <w:vAlign w:val="center"/>
          </w:tcPr>
          <w:p w14:paraId="670AC161" w14:textId="10D0F06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2A9A07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07D191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A37915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0CFB39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支持对未处理的预警进行处理，可进入预警记录页面进行确认，变为已处理状态，则之后该条记录不再重复预警。</w:t>
            </w:r>
          </w:p>
        </w:tc>
      </w:tr>
      <w:tr w:rsidR="002B3008" w:rsidRPr="005E04BB" w14:paraId="5BA9230A" w14:textId="77777777" w:rsidTr="002246CF">
        <w:trPr>
          <w:trHeight w:val="648"/>
          <w:jc w:val="center"/>
        </w:trPr>
        <w:tc>
          <w:tcPr>
            <w:tcW w:w="980" w:type="dxa"/>
            <w:shd w:val="clear" w:color="auto" w:fill="auto"/>
            <w:vAlign w:val="center"/>
          </w:tcPr>
          <w:p w14:paraId="3C7F1F1B" w14:textId="3AA4301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vAlign w:val="center"/>
            <w:hideMark/>
          </w:tcPr>
          <w:p w14:paraId="73D9186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PC端（web端）</w:t>
            </w:r>
          </w:p>
        </w:tc>
        <w:tc>
          <w:tcPr>
            <w:tcW w:w="0" w:type="auto"/>
            <w:vMerge w:val="restart"/>
            <w:shd w:val="clear" w:color="auto" w:fill="auto"/>
            <w:vAlign w:val="center"/>
            <w:hideMark/>
          </w:tcPr>
          <w:p w14:paraId="6A89760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MEWS配置</w:t>
            </w:r>
          </w:p>
        </w:tc>
        <w:tc>
          <w:tcPr>
            <w:tcW w:w="1636" w:type="dxa"/>
            <w:vMerge w:val="restart"/>
            <w:shd w:val="clear" w:color="auto" w:fill="auto"/>
            <w:vAlign w:val="center"/>
            <w:hideMark/>
          </w:tcPr>
          <w:p w14:paraId="3682430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评分规则设置</w:t>
            </w:r>
          </w:p>
        </w:tc>
        <w:tc>
          <w:tcPr>
            <w:tcW w:w="4844" w:type="dxa"/>
            <w:shd w:val="clear" w:color="auto" w:fill="auto"/>
            <w:vAlign w:val="center"/>
            <w:hideMark/>
          </w:tcPr>
          <w:p w14:paraId="3E519AB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支持根据病区需要设置构成患者病情早期评分的各个观察项目及其计分规则。</w:t>
            </w:r>
          </w:p>
        </w:tc>
      </w:tr>
      <w:tr w:rsidR="002B3008" w:rsidRPr="005E04BB" w14:paraId="5D5DD760" w14:textId="77777777" w:rsidTr="002246CF">
        <w:trPr>
          <w:trHeight w:val="1296"/>
          <w:jc w:val="center"/>
        </w:trPr>
        <w:tc>
          <w:tcPr>
            <w:tcW w:w="980" w:type="dxa"/>
            <w:shd w:val="clear" w:color="auto" w:fill="auto"/>
            <w:vAlign w:val="center"/>
          </w:tcPr>
          <w:p w14:paraId="02B21832" w14:textId="47D56F1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56D65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F686B9E"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3F571D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A1D33E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默认观察项包括体温、心率、呼吸、收缩压、意识水平，每个项目对应有0/1/2/3四个风险等级评分，每个评分可设置1-2个对应的数值范围。</w:t>
            </w:r>
          </w:p>
        </w:tc>
      </w:tr>
      <w:tr w:rsidR="002B3008" w:rsidRPr="005E04BB" w14:paraId="2D4BF19E" w14:textId="77777777" w:rsidTr="002246CF">
        <w:trPr>
          <w:trHeight w:val="324"/>
          <w:jc w:val="center"/>
        </w:trPr>
        <w:tc>
          <w:tcPr>
            <w:tcW w:w="980" w:type="dxa"/>
            <w:shd w:val="clear" w:color="auto" w:fill="auto"/>
            <w:vAlign w:val="center"/>
          </w:tcPr>
          <w:p w14:paraId="741C5444" w14:textId="6213C0E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7DD99F19"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20B97F97"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76080E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C3EB90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支持每个项目设置后，可设为启用/禁用。</w:t>
            </w:r>
          </w:p>
        </w:tc>
      </w:tr>
      <w:tr w:rsidR="002B3008" w:rsidRPr="005E04BB" w14:paraId="6C684EDF" w14:textId="77777777" w:rsidTr="002246CF">
        <w:trPr>
          <w:trHeight w:val="972"/>
          <w:jc w:val="center"/>
        </w:trPr>
        <w:tc>
          <w:tcPr>
            <w:tcW w:w="980" w:type="dxa"/>
            <w:shd w:val="clear" w:color="auto" w:fill="auto"/>
            <w:vAlign w:val="center"/>
          </w:tcPr>
          <w:p w14:paraId="55811237" w14:textId="2ADC98A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53A49D5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D344EB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ABCD352"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0903A89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支持低危、中危、高危三种风险等级，可根据病区需要选用并设置各个级别对应的综合评分范围。</w:t>
            </w:r>
          </w:p>
        </w:tc>
      </w:tr>
      <w:tr w:rsidR="002B3008" w:rsidRPr="005E04BB" w14:paraId="486DB7D6" w14:textId="77777777" w:rsidTr="002246CF">
        <w:trPr>
          <w:trHeight w:val="1296"/>
          <w:jc w:val="center"/>
        </w:trPr>
        <w:tc>
          <w:tcPr>
            <w:tcW w:w="980" w:type="dxa"/>
            <w:shd w:val="clear" w:color="auto" w:fill="auto"/>
            <w:vAlign w:val="center"/>
          </w:tcPr>
          <w:p w14:paraId="78A6B7EB" w14:textId="6BD897E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EEABCC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7E58718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2096A4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E3F961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支持风险等级评分设置，支持按总分以及单项评分设置风险级别，如定义当患者的观察项总分或单项分处于某一范围时，系统自动触发相应的风险预警。</w:t>
            </w:r>
          </w:p>
        </w:tc>
      </w:tr>
      <w:tr w:rsidR="002B3008" w:rsidRPr="005E04BB" w14:paraId="0BF2814A" w14:textId="77777777" w:rsidTr="002246CF">
        <w:trPr>
          <w:trHeight w:val="972"/>
          <w:jc w:val="center"/>
        </w:trPr>
        <w:tc>
          <w:tcPr>
            <w:tcW w:w="980" w:type="dxa"/>
            <w:shd w:val="clear" w:color="auto" w:fill="auto"/>
            <w:vAlign w:val="center"/>
          </w:tcPr>
          <w:p w14:paraId="34327186" w14:textId="6F4962D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E39E0E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D767CE6"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5A2621E"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19AD537"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支持设置复测，可设置一个观察项复测间隔（min），当发生预警后，系统自动间隔一定时长在PDA端进行复测提醒。</w:t>
            </w:r>
          </w:p>
        </w:tc>
      </w:tr>
      <w:tr w:rsidR="002B3008" w:rsidRPr="005E04BB" w14:paraId="5086E69D" w14:textId="77777777" w:rsidTr="002246CF">
        <w:trPr>
          <w:trHeight w:val="972"/>
          <w:jc w:val="center"/>
        </w:trPr>
        <w:tc>
          <w:tcPr>
            <w:tcW w:w="980" w:type="dxa"/>
            <w:shd w:val="clear" w:color="auto" w:fill="auto"/>
            <w:vAlign w:val="center"/>
          </w:tcPr>
          <w:p w14:paraId="7156B358" w14:textId="6D60F8B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62B316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2130EC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102A4096"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护理措施建议</w:t>
            </w:r>
          </w:p>
        </w:tc>
        <w:tc>
          <w:tcPr>
            <w:tcW w:w="4844" w:type="dxa"/>
            <w:shd w:val="clear" w:color="auto" w:fill="auto"/>
            <w:vAlign w:val="center"/>
            <w:hideMark/>
          </w:tcPr>
          <w:p w14:paraId="3FFC63A1"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支持针对评估结果的风险级别设置护理建议措施，系统触发风险预警时，可提醒护士及时干预处理。</w:t>
            </w:r>
          </w:p>
        </w:tc>
      </w:tr>
      <w:tr w:rsidR="002B3008" w:rsidRPr="005E04BB" w14:paraId="3D21835D" w14:textId="77777777" w:rsidTr="002246CF">
        <w:trPr>
          <w:trHeight w:val="972"/>
          <w:jc w:val="center"/>
        </w:trPr>
        <w:tc>
          <w:tcPr>
            <w:tcW w:w="980" w:type="dxa"/>
            <w:shd w:val="clear" w:color="auto" w:fill="auto"/>
            <w:vAlign w:val="center"/>
          </w:tcPr>
          <w:p w14:paraId="6249E7AE" w14:textId="3C326A02"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849E576"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5F4C53F"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2A3FD28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预警设置</w:t>
            </w:r>
          </w:p>
        </w:tc>
        <w:tc>
          <w:tcPr>
            <w:tcW w:w="4844" w:type="dxa"/>
            <w:shd w:val="clear" w:color="auto" w:fill="auto"/>
            <w:vAlign w:val="center"/>
            <w:hideMark/>
          </w:tcPr>
          <w:p w14:paraId="6D7BB026"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支持设置风险预警方式，当出现MEWS风险时，以什么形式通知病区护士，如交互大屏、PC端。</w:t>
            </w:r>
          </w:p>
        </w:tc>
      </w:tr>
      <w:tr w:rsidR="002B3008" w:rsidRPr="005E04BB" w14:paraId="276D0128" w14:textId="77777777" w:rsidTr="002246CF">
        <w:trPr>
          <w:trHeight w:val="648"/>
          <w:jc w:val="center"/>
        </w:trPr>
        <w:tc>
          <w:tcPr>
            <w:tcW w:w="980" w:type="dxa"/>
            <w:shd w:val="clear" w:color="auto" w:fill="auto"/>
            <w:vAlign w:val="center"/>
          </w:tcPr>
          <w:p w14:paraId="49B94D71" w14:textId="7519AD5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4DCCCE7"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05ADA67E"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预警记录</w:t>
            </w:r>
          </w:p>
        </w:tc>
        <w:tc>
          <w:tcPr>
            <w:tcW w:w="1636" w:type="dxa"/>
            <w:vMerge w:val="restart"/>
            <w:shd w:val="clear" w:color="auto" w:fill="auto"/>
            <w:vAlign w:val="center"/>
            <w:hideMark/>
          </w:tcPr>
          <w:p w14:paraId="71D8EAD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预警记录</w:t>
            </w:r>
          </w:p>
        </w:tc>
        <w:tc>
          <w:tcPr>
            <w:tcW w:w="4844" w:type="dxa"/>
            <w:shd w:val="clear" w:color="auto" w:fill="auto"/>
            <w:vAlign w:val="center"/>
            <w:hideMark/>
          </w:tcPr>
          <w:p w14:paraId="29B532D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支持显示并查询本病区任意一天的所有患者病情早期预警记录。默认显示当天。</w:t>
            </w:r>
          </w:p>
        </w:tc>
      </w:tr>
      <w:tr w:rsidR="002B3008" w:rsidRPr="005E04BB" w14:paraId="602B1968" w14:textId="77777777" w:rsidTr="002246CF">
        <w:trPr>
          <w:trHeight w:val="648"/>
          <w:jc w:val="center"/>
        </w:trPr>
        <w:tc>
          <w:tcPr>
            <w:tcW w:w="980" w:type="dxa"/>
            <w:shd w:val="clear" w:color="auto" w:fill="auto"/>
            <w:vAlign w:val="center"/>
          </w:tcPr>
          <w:p w14:paraId="1BD23034" w14:textId="751C8C11"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698FF81B"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32E0D0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28B5E077"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64710DC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支持根据MEWS预警处理状态“全部/已处理/待处理”进行筛选。默认显示待处理。</w:t>
            </w:r>
          </w:p>
        </w:tc>
      </w:tr>
      <w:tr w:rsidR="002B3008" w:rsidRPr="005E04BB" w14:paraId="6D1ECC64" w14:textId="77777777" w:rsidTr="002246CF">
        <w:trPr>
          <w:trHeight w:val="972"/>
          <w:jc w:val="center"/>
        </w:trPr>
        <w:tc>
          <w:tcPr>
            <w:tcW w:w="980" w:type="dxa"/>
            <w:shd w:val="clear" w:color="auto" w:fill="auto"/>
            <w:vAlign w:val="center"/>
          </w:tcPr>
          <w:p w14:paraId="707AA3DD" w14:textId="63366CDF"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BED4382"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48438D32"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28C8F2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55BC845"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支持显示患者信息（床号、姓名）、预警时间、处理时间、总分、各个项目的值与得分，总分以相应风险级别的颜色标识区分。</w:t>
            </w:r>
          </w:p>
        </w:tc>
      </w:tr>
      <w:tr w:rsidR="002B3008" w:rsidRPr="005E04BB" w14:paraId="30B2347A" w14:textId="77777777" w:rsidTr="002246CF">
        <w:trPr>
          <w:trHeight w:val="972"/>
          <w:jc w:val="center"/>
        </w:trPr>
        <w:tc>
          <w:tcPr>
            <w:tcW w:w="980" w:type="dxa"/>
            <w:shd w:val="clear" w:color="auto" w:fill="auto"/>
            <w:vAlign w:val="center"/>
          </w:tcPr>
          <w:p w14:paraId="5194038D" w14:textId="39FB9B3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6590F5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1AF462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C22A76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延时处理</w:t>
            </w:r>
          </w:p>
        </w:tc>
        <w:tc>
          <w:tcPr>
            <w:tcW w:w="4844" w:type="dxa"/>
            <w:shd w:val="clear" w:color="auto" w:fill="auto"/>
            <w:vAlign w:val="center"/>
            <w:hideMark/>
          </w:tcPr>
          <w:p w14:paraId="287BCE9D"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支持对于因特殊情况需稍后处理的预警，可进入预警记录页面进行确认，变为已处理状态，则之后该条记录不再重复预警。</w:t>
            </w:r>
          </w:p>
        </w:tc>
      </w:tr>
      <w:tr w:rsidR="002B3008" w:rsidRPr="005E04BB" w14:paraId="59985F2D" w14:textId="77777777" w:rsidTr="002246CF">
        <w:trPr>
          <w:trHeight w:val="972"/>
          <w:jc w:val="center"/>
        </w:trPr>
        <w:tc>
          <w:tcPr>
            <w:tcW w:w="980" w:type="dxa"/>
            <w:shd w:val="clear" w:color="auto" w:fill="auto"/>
            <w:vAlign w:val="center"/>
          </w:tcPr>
          <w:p w14:paraId="3F940530" w14:textId="047ECF5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2C97C640"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restart"/>
            <w:shd w:val="clear" w:color="auto" w:fill="auto"/>
            <w:vAlign w:val="center"/>
            <w:hideMark/>
          </w:tcPr>
          <w:p w14:paraId="559D477C"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患者评分</w:t>
            </w:r>
          </w:p>
        </w:tc>
        <w:tc>
          <w:tcPr>
            <w:tcW w:w="1636" w:type="dxa"/>
            <w:vMerge w:val="restart"/>
            <w:shd w:val="clear" w:color="auto" w:fill="auto"/>
            <w:vAlign w:val="center"/>
            <w:hideMark/>
          </w:tcPr>
          <w:p w14:paraId="0DCC4FC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实时评分</w:t>
            </w:r>
          </w:p>
        </w:tc>
        <w:tc>
          <w:tcPr>
            <w:tcW w:w="4844" w:type="dxa"/>
            <w:shd w:val="clear" w:color="auto" w:fill="auto"/>
            <w:vAlign w:val="center"/>
            <w:hideMark/>
          </w:tcPr>
          <w:p w14:paraId="721CE55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支持同步多种数据来源并进行评分，包括蓝牙体征采集设备、持续心电监测设备、持续非接触式体征监测设备等。</w:t>
            </w:r>
          </w:p>
        </w:tc>
      </w:tr>
      <w:tr w:rsidR="002B3008" w:rsidRPr="005E04BB" w14:paraId="1B9A1410" w14:textId="77777777" w:rsidTr="002246CF">
        <w:trPr>
          <w:trHeight w:val="648"/>
          <w:jc w:val="center"/>
        </w:trPr>
        <w:tc>
          <w:tcPr>
            <w:tcW w:w="980" w:type="dxa"/>
            <w:shd w:val="clear" w:color="auto" w:fill="auto"/>
            <w:vAlign w:val="center"/>
          </w:tcPr>
          <w:p w14:paraId="45883051" w14:textId="0FE5438E"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14B26DA4"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C24FAB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1B39CB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72900EF0"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床位列表自动显示患者最新患者病情早期总分及其风险等级。</w:t>
            </w:r>
          </w:p>
        </w:tc>
      </w:tr>
      <w:tr w:rsidR="002B3008" w:rsidRPr="005E04BB" w14:paraId="103EAA5F" w14:textId="77777777" w:rsidTr="002246CF">
        <w:trPr>
          <w:trHeight w:val="972"/>
          <w:jc w:val="center"/>
        </w:trPr>
        <w:tc>
          <w:tcPr>
            <w:tcW w:w="980" w:type="dxa"/>
            <w:shd w:val="clear" w:color="auto" w:fill="auto"/>
            <w:vAlign w:val="center"/>
          </w:tcPr>
          <w:p w14:paraId="01005B7E" w14:textId="695D573B"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5C2B4A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1999809A"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0E764AD"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80E1B6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支持患者详情页显示患者各观察项的最新数值、来源、对应的单项评分、总分及其风险等级。</w:t>
            </w:r>
          </w:p>
        </w:tc>
      </w:tr>
      <w:tr w:rsidR="002B3008" w:rsidRPr="005E04BB" w14:paraId="6FF2B3E1" w14:textId="77777777" w:rsidTr="002246CF">
        <w:trPr>
          <w:trHeight w:val="648"/>
          <w:jc w:val="center"/>
        </w:trPr>
        <w:tc>
          <w:tcPr>
            <w:tcW w:w="980" w:type="dxa"/>
            <w:shd w:val="clear" w:color="auto" w:fill="auto"/>
            <w:vAlign w:val="center"/>
          </w:tcPr>
          <w:p w14:paraId="4F1AB176" w14:textId="3CE85890"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4E16E97D"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0083048"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35312C20"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趋势分析</w:t>
            </w:r>
          </w:p>
        </w:tc>
        <w:tc>
          <w:tcPr>
            <w:tcW w:w="4844" w:type="dxa"/>
            <w:shd w:val="clear" w:color="auto" w:fill="auto"/>
            <w:vAlign w:val="center"/>
            <w:hideMark/>
          </w:tcPr>
          <w:p w14:paraId="3A7685A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患支持者详情页显示患者本次入院以来的历次患者病情早期评分记录。</w:t>
            </w:r>
          </w:p>
        </w:tc>
      </w:tr>
      <w:tr w:rsidR="002B3008" w:rsidRPr="005E04BB" w14:paraId="51893970" w14:textId="77777777" w:rsidTr="002246CF">
        <w:trPr>
          <w:trHeight w:val="648"/>
          <w:jc w:val="center"/>
        </w:trPr>
        <w:tc>
          <w:tcPr>
            <w:tcW w:w="980" w:type="dxa"/>
            <w:shd w:val="clear" w:color="auto" w:fill="auto"/>
            <w:vAlign w:val="center"/>
          </w:tcPr>
          <w:p w14:paraId="4CEBB8DF" w14:textId="389A55E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A201FDA"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0D72A3B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01FEB1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2F2A3F9"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记录可显示预警时间、总分、各个项目的值与得分。</w:t>
            </w:r>
          </w:p>
        </w:tc>
      </w:tr>
      <w:tr w:rsidR="002B3008" w:rsidRPr="005E04BB" w14:paraId="694A32C5" w14:textId="77777777" w:rsidTr="002246CF">
        <w:trPr>
          <w:trHeight w:val="648"/>
          <w:jc w:val="center"/>
        </w:trPr>
        <w:tc>
          <w:tcPr>
            <w:tcW w:w="980" w:type="dxa"/>
            <w:shd w:val="clear" w:color="auto" w:fill="auto"/>
            <w:vAlign w:val="center"/>
          </w:tcPr>
          <w:p w14:paraId="186D4E17" w14:textId="13DDF3E8"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34597803"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675DD2A5"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1566EFB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906146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支持切换列表和曲线两种样式，清晰了解评分趋势及风险项变化。</w:t>
            </w:r>
          </w:p>
        </w:tc>
      </w:tr>
      <w:tr w:rsidR="002B3008" w:rsidRPr="005E04BB" w14:paraId="401F88E3" w14:textId="77777777" w:rsidTr="002246CF">
        <w:trPr>
          <w:trHeight w:val="648"/>
          <w:jc w:val="center"/>
        </w:trPr>
        <w:tc>
          <w:tcPr>
            <w:tcW w:w="980" w:type="dxa"/>
            <w:shd w:val="clear" w:color="auto" w:fill="auto"/>
            <w:vAlign w:val="center"/>
          </w:tcPr>
          <w:p w14:paraId="5E8AB0F7" w14:textId="44E2CA3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ign w:val="center"/>
            <w:hideMark/>
          </w:tcPr>
          <w:p w14:paraId="09B3E82C" w14:textId="77777777" w:rsidR="002B3008" w:rsidRPr="005E04BB" w:rsidRDefault="002B3008" w:rsidP="002B517E">
            <w:pPr>
              <w:widowControl/>
              <w:jc w:val="left"/>
              <w:rPr>
                <w:rFonts w:ascii="华文细黑" w:eastAsia="华文细黑" w:hAnsi="华文细黑" w:cs="宋体"/>
                <w:color w:val="000000"/>
                <w:kern w:val="0"/>
                <w:sz w:val="22"/>
              </w:rPr>
            </w:pPr>
          </w:p>
        </w:tc>
        <w:tc>
          <w:tcPr>
            <w:tcW w:w="0" w:type="auto"/>
            <w:vMerge/>
            <w:vAlign w:val="center"/>
            <w:hideMark/>
          </w:tcPr>
          <w:p w14:paraId="55DE9DC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585895B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5973876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支持自定义日期区间，或在曲线上通过改变时间滑块的大小和位置来查看。</w:t>
            </w:r>
          </w:p>
        </w:tc>
      </w:tr>
      <w:tr w:rsidR="002B3008" w:rsidRPr="005E04BB" w14:paraId="4C689EE6" w14:textId="77777777" w:rsidTr="002246CF">
        <w:trPr>
          <w:trHeight w:val="972"/>
          <w:jc w:val="center"/>
        </w:trPr>
        <w:tc>
          <w:tcPr>
            <w:tcW w:w="980" w:type="dxa"/>
            <w:shd w:val="clear" w:color="auto" w:fill="auto"/>
            <w:vAlign w:val="center"/>
          </w:tcPr>
          <w:p w14:paraId="14D344F5" w14:textId="4B74B65C"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val="restart"/>
            <w:shd w:val="clear" w:color="auto" w:fill="auto"/>
            <w:vAlign w:val="center"/>
            <w:hideMark/>
          </w:tcPr>
          <w:p w14:paraId="08093257"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PDA端</w:t>
            </w:r>
          </w:p>
        </w:tc>
        <w:tc>
          <w:tcPr>
            <w:tcW w:w="0" w:type="auto"/>
            <w:vMerge w:val="restart"/>
            <w:shd w:val="clear" w:color="auto" w:fill="auto"/>
            <w:vAlign w:val="center"/>
            <w:hideMark/>
          </w:tcPr>
          <w:p w14:paraId="63DCE415"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风险预警</w:t>
            </w:r>
          </w:p>
        </w:tc>
        <w:tc>
          <w:tcPr>
            <w:tcW w:w="1636" w:type="dxa"/>
            <w:vMerge w:val="restart"/>
            <w:shd w:val="clear" w:color="auto" w:fill="auto"/>
            <w:vAlign w:val="center"/>
            <w:hideMark/>
          </w:tcPr>
          <w:p w14:paraId="2C26E77A"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风险预警</w:t>
            </w:r>
          </w:p>
        </w:tc>
        <w:tc>
          <w:tcPr>
            <w:tcW w:w="4844" w:type="dxa"/>
            <w:shd w:val="clear" w:color="auto" w:fill="auto"/>
            <w:vAlign w:val="center"/>
            <w:hideMark/>
          </w:tcPr>
          <w:p w14:paraId="6B8AF1BC"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支持每当有患者病情早期相关观察项的值录入或传入系统时，系统自动算分，并根据计分要求和风险分级进行弹框预警。</w:t>
            </w:r>
          </w:p>
        </w:tc>
      </w:tr>
      <w:tr w:rsidR="002B3008" w:rsidRPr="005E04BB" w14:paraId="6A7EAEE9" w14:textId="77777777" w:rsidTr="002246CF">
        <w:trPr>
          <w:trHeight w:val="1296"/>
          <w:jc w:val="center"/>
        </w:trPr>
        <w:tc>
          <w:tcPr>
            <w:tcW w:w="980" w:type="dxa"/>
            <w:shd w:val="clear" w:color="auto" w:fill="auto"/>
            <w:vAlign w:val="center"/>
          </w:tcPr>
          <w:p w14:paraId="64A4C315" w14:textId="5784D67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1FDCDB31"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ign w:val="center"/>
            <w:hideMark/>
          </w:tcPr>
          <w:p w14:paraId="76D1A31D"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36B9834"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31BAE8B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支持预警弹框显示患者基本信息（床号、姓名、年龄、性别、诊断等）、预警时间、总分、各观察项的值和评分、针对性护理措施建议。</w:t>
            </w:r>
          </w:p>
        </w:tc>
      </w:tr>
      <w:tr w:rsidR="002B3008" w:rsidRPr="005E04BB" w14:paraId="52AE1171" w14:textId="77777777" w:rsidTr="002246CF">
        <w:trPr>
          <w:trHeight w:val="648"/>
          <w:jc w:val="center"/>
        </w:trPr>
        <w:tc>
          <w:tcPr>
            <w:tcW w:w="980" w:type="dxa"/>
            <w:shd w:val="clear" w:color="auto" w:fill="auto"/>
            <w:vAlign w:val="center"/>
          </w:tcPr>
          <w:p w14:paraId="19091935" w14:textId="1E24746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0D18C3B3"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ign w:val="center"/>
            <w:hideMark/>
          </w:tcPr>
          <w:p w14:paraId="0A185B69"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restart"/>
            <w:shd w:val="clear" w:color="auto" w:fill="auto"/>
            <w:vAlign w:val="center"/>
            <w:hideMark/>
          </w:tcPr>
          <w:p w14:paraId="63777328"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预警处理</w:t>
            </w:r>
          </w:p>
        </w:tc>
        <w:tc>
          <w:tcPr>
            <w:tcW w:w="4844" w:type="dxa"/>
            <w:shd w:val="clear" w:color="auto" w:fill="auto"/>
            <w:vAlign w:val="center"/>
            <w:hideMark/>
          </w:tcPr>
          <w:p w14:paraId="78899F38"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支持护士进行处理确认，系统自动记录处理时间。</w:t>
            </w:r>
          </w:p>
        </w:tc>
      </w:tr>
      <w:tr w:rsidR="002B3008" w:rsidRPr="005E04BB" w14:paraId="7AA841A5" w14:textId="77777777" w:rsidTr="002246CF">
        <w:trPr>
          <w:trHeight w:val="648"/>
          <w:jc w:val="center"/>
        </w:trPr>
        <w:tc>
          <w:tcPr>
            <w:tcW w:w="980" w:type="dxa"/>
            <w:shd w:val="clear" w:color="auto" w:fill="auto"/>
            <w:vAlign w:val="center"/>
          </w:tcPr>
          <w:p w14:paraId="7ADFFDAE" w14:textId="7792D089"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7E13F00C"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ign w:val="center"/>
            <w:hideMark/>
          </w:tcPr>
          <w:p w14:paraId="5DECF5A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6997DF5"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2981FBDE"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支持护士选择稍后提醒，系统5分钟后再次预警，直至确认处理。</w:t>
            </w:r>
          </w:p>
        </w:tc>
      </w:tr>
      <w:tr w:rsidR="002B3008" w:rsidRPr="005E04BB" w14:paraId="4C5A910C" w14:textId="77777777" w:rsidTr="002246CF">
        <w:trPr>
          <w:trHeight w:val="972"/>
          <w:jc w:val="center"/>
        </w:trPr>
        <w:tc>
          <w:tcPr>
            <w:tcW w:w="980" w:type="dxa"/>
            <w:shd w:val="clear" w:color="auto" w:fill="auto"/>
            <w:vAlign w:val="center"/>
          </w:tcPr>
          <w:p w14:paraId="23EB5A84" w14:textId="5657034A"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16FC524C"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ign w:val="center"/>
            <w:hideMark/>
          </w:tcPr>
          <w:p w14:paraId="68EDE701"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09C3F07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复测提醒</w:t>
            </w:r>
          </w:p>
        </w:tc>
        <w:tc>
          <w:tcPr>
            <w:tcW w:w="4844" w:type="dxa"/>
            <w:shd w:val="clear" w:color="auto" w:fill="auto"/>
            <w:vAlign w:val="center"/>
            <w:hideMark/>
          </w:tcPr>
          <w:p w14:paraId="3CEC328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支持护士进行处理确认，系统根据复测间隔，到时间自动弹框提醒复测，显示信息同预警弹框，护理建议语句为复测提示。</w:t>
            </w:r>
          </w:p>
        </w:tc>
      </w:tr>
      <w:tr w:rsidR="002B3008" w:rsidRPr="005E04BB" w14:paraId="1B3065FA" w14:textId="77777777" w:rsidTr="002246CF">
        <w:trPr>
          <w:trHeight w:val="648"/>
          <w:jc w:val="center"/>
        </w:trPr>
        <w:tc>
          <w:tcPr>
            <w:tcW w:w="980" w:type="dxa"/>
            <w:shd w:val="clear" w:color="auto" w:fill="auto"/>
            <w:vAlign w:val="center"/>
          </w:tcPr>
          <w:p w14:paraId="497B61CF" w14:textId="632620E5"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1D6423FC"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restart"/>
            <w:shd w:val="clear" w:color="auto" w:fill="auto"/>
            <w:vAlign w:val="center"/>
            <w:hideMark/>
          </w:tcPr>
          <w:p w14:paraId="25C52F99"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预警记录</w:t>
            </w:r>
          </w:p>
        </w:tc>
        <w:tc>
          <w:tcPr>
            <w:tcW w:w="1636" w:type="dxa"/>
            <w:vMerge w:val="restart"/>
            <w:shd w:val="clear" w:color="auto" w:fill="auto"/>
            <w:vAlign w:val="center"/>
            <w:hideMark/>
          </w:tcPr>
          <w:p w14:paraId="18BFCB2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预警记录</w:t>
            </w:r>
          </w:p>
        </w:tc>
        <w:tc>
          <w:tcPr>
            <w:tcW w:w="4844" w:type="dxa"/>
            <w:shd w:val="clear" w:color="auto" w:fill="auto"/>
            <w:vAlign w:val="center"/>
            <w:hideMark/>
          </w:tcPr>
          <w:p w14:paraId="10E0CD4B"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支持用于查询本病区三天内的所有患者病情早期预警记录。默认显示当天。</w:t>
            </w:r>
          </w:p>
        </w:tc>
      </w:tr>
      <w:tr w:rsidR="002B3008" w:rsidRPr="005E04BB" w14:paraId="78832396" w14:textId="77777777" w:rsidTr="002246CF">
        <w:trPr>
          <w:trHeight w:val="648"/>
          <w:jc w:val="center"/>
        </w:trPr>
        <w:tc>
          <w:tcPr>
            <w:tcW w:w="980" w:type="dxa"/>
            <w:shd w:val="clear" w:color="auto" w:fill="auto"/>
            <w:vAlign w:val="center"/>
          </w:tcPr>
          <w:p w14:paraId="2AC4F659" w14:textId="48C8EA6D"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612B7598"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ign w:val="center"/>
            <w:hideMark/>
          </w:tcPr>
          <w:p w14:paraId="5B4B2A1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6D99FD48"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47969FF4"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支持按照处理状态“全部/已处理/待处理”进行筛选。默认显示待处理。</w:t>
            </w:r>
          </w:p>
        </w:tc>
      </w:tr>
      <w:tr w:rsidR="002B3008" w:rsidRPr="005E04BB" w14:paraId="410C039B" w14:textId="77777777" w:rsidTr="002246CF">
        <w:trPr>
          <w:trHeight w:val="972"/>
          <w:jc w:val="center"/>
        </w:trPr>
        <w:tc>
          <w:tcPr>
            <w:tcW w:w="980" w:type="dxa"/>
            <w:shd w:val="clear" w:color="auto" w:fill="auto"/>
            <w:vAlign w:val="center"/>
          </w:tcPr>
          <w:p w14:paraId="59F92A6D" w14:textId="5ED62D64"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46DD7808"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ign w:val="center"/>
            <w:hideMark/>
          </w:tcPr>
          <w:p w14:paraId="39529BFB"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vMerge/>
            <w:vAlign w:val="center"/>
            <w:hideMark/>
          </w:tcPr>
          <w:p w14:paraId="3136B431" w14:textId="77777777" w:rsidR="002B3008" w:rsidRPr="005E04BB" w:rsidRDefault="002B3008" w:rsidP="002B517E">
            <w:pPr>
              <w:widowControl/>
              <w:jc w:val="left"/>
              <w:rPr>
                <w:rFonts w:ascii="华文细黑" w:eastAsia="华文细黑" w:hAnsi="华文细黑" w:cs="宋体"/>
                <w:color w:val="000000"/>
                <w:kern w:val="0"/>
                <w:sz w:val="22"/>
              </w:rPr>
            </w:pPr>
          </w:p>
        </w:tc>
        <w:tc>
          <w:tcPr>
            <w:tcW w:w="4844" w:type="dxa"/>
            <w:shd w:val="clear" w:color="auto" w:fill="auto"/>
            <w:vAlign w:val="center"/>
            <w:hideMark/>
          </w:tcPr>
          <w:p w14:paraId="1AAB84A2"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记录可显示患者信息（床号、姓名）、预警时间、处理时间、总分、各个项目的值与得分，得分以相应风险级别的颜色标识区分。</w:t>
            </w:r>
          </w:p>
        </w:tc>
      </w:tr>
      <w:tr w:rsidR="002B3008" w:rsidRPr="005E04BB" w14:paraId="07BD329D" w14:textId="77777777" w:rsidTr="002246CF">
        <w:trPr>
          <w:trHeight w:val="972"/>
          <w:jc w:val="center"/>
        </w:trPr>
        <w:tc>
          <w:tcPr>
            <w:tcW w:w="980" w:type="dxa"/>
            <w:shd w:val="clear" w:color="auto" w:fill="auto"/>
            <w:vAlign w:val="center"/>
          </w:tcPr>
          <w:p w14:paraId="04F33976" w14:textId="59982E5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01F029C8" w14:textId="77777777" w:rsidR="002B3008" w:rsidRPr="005E04BB" w:rsidRDefault="002B3008" w:rsidP="002B517E">
            <w:pPr>
              <w:jc w:val="center"/>
              <w:rPr>
                <w:rFonts w:ascii="华文细黑" w:eastAsia="华文细黑" w:hAnsi="华文细黑" w:cs="宋体"/>
                <w:color w:val="000000"/>
                <w:kern w:val="0"/>
                <w:sz w:val="22"/>
              </w:rPr>
            </w:pPr>
          </w:p>
        </w:tc>
        <w:tc>
          <w:tcPr>
            <w:tcW w:w="0" w:type="auto"/>
            <w:vMerge/>
            <w:vAlign w:val="center"/>
            <w:hideMark/>
          </w:tcPr>
          <w:p w14:paraId="757F7CD3" w14:textId="77777777" w:rsidR="002B3008" w:rsidRPr="005E04BB" w:rsidRDefault="002B3008" w:rsidP="002B517E">
            <w:pPr>
              <w:widowControl/>
              <w:jc w:val="left"/>
              <w:rPr>
                <w:rFonts w:ascii="华文细黑" w:eastAsia="华文细黑" w:hAnsi="华文细黑" w:cs="宋体"/>
                <w:color w:val="000000"/>
                <w:kern w:val="0"/>
                <w:sz w:val="22"/>
              </w:rPr>
            </w:pPr>
          </w:p>
        </w:tc>
        <w:tc>
          <w:tcPr>
            <w:tcW w:w="1636" w:type="dxa"/>
            <w:shd w:val="clear" w:color="auto" w:fill="auto"/>
            <w:vAlign w:val="center"/>
            <w:hideMark/>
          </w:tcPr>
          <w:p w14:paraId="36E49A1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延时确认</w:t>
            </w:r>
          </w:p>
        </w:tc>
        <w:tc>
          <w:tcPr>
            <w:tcW w:w="4844" w:type="dxa"/>
            <w:shd w:val="clear" w:color="auto" w:fill="auto"/>
            <w:vAlign w:val="center"/>
            <w:hideMark/>
          </w:tcPr>
          <w:p w14:paraId="7AF79933"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支持对于因特殊情况需延时处理的预警，可进入预警记录页面进行确认，变为已处理状态，则之后该条记录不再重复预警。</w:t>
            </w:r>
          </w:p>
        </w:tc>
      </w:tr>
      <w:tr w:rsidR="002B3008" w:rsidRPr="005E04BB" w14:paraId="3678B7D8" w14:textId="77777777" w:rsidTr="002246CF">
        <w:trPr>
          <w:trHeight w:val="648"/>
          <w:jc w:val="center"/>
        </w:trPr>
        <w:tc>
          <w:tcPr>
            <w:tcW w:w="980" w:type="dxa"/>
            <w:shd w:val="clear" w:color="auto" w:fill="auto"/>
            <w:vAlign w:val="center"/>
          </w:tcPr>
          <w:p w14:paraId="004B78E5" w14:textId="3E36B7B7" w:rsidR="002B3008" w:rsidRPr="002246CF" w:rsidRDefault="002B3008" w:rsidP="002246CF">
            <w:pPr>
              <w:pStyle w:val="a9"/>
              <w:numPr>
                <w:ilvl w:val="0"/>
                <w:numId w:val="7"/>
              </w:numPr>
              <w:ind w:left="0" w:firstLineChars="0" w:firstLine="0"/>
              <w:jc w:val="center"/>
              <w:rPr>
                <w:rFonts w:ascii="华文细黑" w:eastAsia="华文细黑" w:hAnsi="华文细黑"/>
                <w:sz w:val="22"/>
              </w:rPr>
            </w:pPr>
          </w:p>
        </w:tc>
        <w:tc>
          <w:tcPr>
            <w:tcW w:w="0" w:type="auto"/>
            <w:vMerge/>
            <w:shd w:val="clear" w:color="auto" w:fill="auto"/>
            <w:vAlign w:val="center"/>
            <w:hideMark/>
          </w:tcPr>
          <w:p w14:paraId="6A69A415" w14:textId="77777777" w:rsidR="002B3008" w:rsidRPr="005E04BB" w:rsidRDefault="002B3008" w:rsidP="002B517E">
            <w:pPr>
              <w:widowControl/>
              <w:jc w:val="center"/>
              <w:rPr>
                <w:rFonts w:ascii="华文细黑" w:eastAsia="华文细黑" w:hAnsi="华文细黑" w:cs="宋体"/>
                <w:color w:val="000000"/>
                <w:kern w:val="0"/>
                <w:sz w:val="22"/>
              </w:rPr>
            </w:pPr>
          </w:p>
        </w:tc>
        <w:tc>
          <w:tcPr>
            <w:tcW w:w="0" w:type="auto"/>
            <w:shd w:val="clear" w:color="auto" w:fill="auto"/>
            <w:vAlign w:val="center"/>
            <w:hideMark/>
          </w:tcPr>
          <w:p w14:paraId="71C8B0FD"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患者评分</w:t>
            </w:r>
          </w:p>
        </w:tc>
        <w:tc>
          <w:tcPr>
            <w:tcW w:w="1636" w:type="dxa"/>
            <w:shd w:val="clear" w:color="auto" w:fill="auto"/>
            <w:vAlign w:val="center"/>
            <w:hideMark/>
          </w:tcPr>
          <w:p w14:paraId="3B3ACFB3" w14:textId="77777777" w:rsidR="002B3008" w:rsidRPr="005E04BB" w:rsidRDefault="002B3008" w:rsidP="002B517E">
            <w:pPr>
              <w:widowControl/>
              <w:jc w:val="center"/>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实时评分</w:t>
            </w:r>
          </w:p>
        </w:tc>
        <w:tc>
          <w:tcPr>
            <w:tcW w:w="4844" w:type="dxa"/>
            <w:shd w:val="clear" w:color="auto" w:fill="auto"/>
            <w:vAlign w:val="center"/>
            <w:hideMark/>
          </w:tcPr>
          <w:p w14:paraId="5A3ECE2F" w14:textId="77777777" w:rsidR="002B3008" w:rsidRPr="005E04BB" w:rsidRDefault="002B3008" w:rsidP="002B517E">
            <w:pPr>
              <w:widowControl/>
              <w:jc w:val="left"/>
              <w:rPr>
                <w:rFonts w:ascii="华文细黑" w:eastAsia="华文细黑" w:hAnsi="华文细黑" w:cs="宋体"/>
                <w:color w:val="000000"/>
                <w:kern w:val="0"/>
                <w:sz w:val="22"/>
              </w:rPr>
            </w:pPr>
            <w:r w:rsidRPr="005E04BB">
              <w:rPr>
                <w:rFonts w:ascii="华文细黑" w:eastAsia="华文细黑" w:hAnsi="华文细黑" w:cs="宋体" w:hint="eastAsia"/>
                <w:color w:val="000000"/>
                <w:kern w:val="0"/>
                <w:sz w:val="22"/>
              </w:rPr>
              <w:t>支持床位列表自动显示患者最新患者病情早期总分及其风险等级。</w:t>
            </w:r>
          </w:p>
        </w:tc>
      </w:tr>
      <w:tr w:rsidR="002246CF" w:rsidRPr="005E04BB" w14:paraId="358DE7E4" w14:textId="77777777" w:rsidTr="002246CF">
        <w:trPr>
          <w:trHeight w:val="648"/>
          <w:jc w:val="center"/>
        </w:trPr>
        <w:tc>
          <w:tcPr>
            <w:tcW w:w="980" w:type="dxa"/>
            <w:shd w:val="clear" w:color="auto" w:fill="auto"/>
            <w:vAlign w:val="center"/>
          </w:tcPr>
          <w:p w14:paraId="1FD912BD"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val="restart"/>
            <w:shd w:val="clear" w:color="auto" w:fill="auto"/>
            <w:vAlign w:val="center"/>
          </w:tcPr>
          <w:p w14:paraId="65B094EE" w14:textId="369C79EF" w:rsidR="002246CF" w:rsidRPr="005E04BB" w:rsidRDefault="002246CF" w:rsidP="002246CF">
            <w:pPr>
              <w:widowControl/>
              <w:jc w:val="center"/>
              <w:rPr>
                <w:rFonts w:ascii="华文细黑" w:eastAsia="华文细黑" w:hAnsi="华文细黑" w:cs="宋体"/>
                <w:color w:val="000000"/>
                <w:kern w:val="0"/>
                <w:sz w:val="22"/>
              </w:rPr>
            </w:pPr>
            <w:r>
              <w:rPr>
                <w:rFonts w:ascii="华文细黑" w:eastAsia="华文细黑" w:hAnsi="华文细黑" w:cs="宋体" w:hint="eastAsia"/>
                <w:color w:val="000000"/>
                <w:kern w:val="0"/>
                <w:sz w:val="22"/>
              </w:rPr>
              <w:t>交互大屏端</w:t>
            </w:r>
          </w:p>
        </w:tc>
        <w:tc>
          <w:tcPr>
            <w:tcW w:w="0" w:type="auto"/>
            <w:vMerge w:val="restart"/>
            <w:shd w:val="clear" w:color="auto" w:fill="auto"/>
            <w:vAlign w:val="center"/>
          </w:tcPr>
          <w:p w14:paraId="424E581C" w14:textId="5A633C0F" w:rsidR="002246CF" w:rsidRPr="005E04BB" w:rsidRDefault="002246CF" w:rsidP="002246CF">
            <w:pPr>
              <w:widowControl/>
              <w:jc w:val="center"/>
              <w:rPr>
                <w:rFonts w:ascii="华文细黑" w:eastAsia="华文细黑" w:hAnsi="华文细黑" w:cs="宋体" w:hint="eastAsia"/>
                <w:color w:val="000000"/>
                <w:kern w:val="0"/>
                <w:sz w:val="22"/>
              </w:rPr>
            </w:pPr>
            <w:r w:rsidRPr="00B04613">
              <w:rPr>
                <w:rFonts w:ascii="华文细黑" w:eastAsia="华文细黑" w:hAnsi="华文细黑" w:cs="Arial" w:hint="eastAsia"/>
                <w:kern w:val="0"/>
                <w:sz w:val="22"/>
              </w:rPr>
              <w:t xml:space="preserve"> 病区概览</w:t>
            </w:r>
          </w:p>
        </w:tc>
        <w:tc>
          <w:tcPr>
            <w:tcW w:w="1636" w:type="dxa"/>
            <w:shd w:val="clear" w:color="auto" w:fill="auto"/>
            <w:vAlign w:val="center"/>
          </w:tcPr>
          <w:p w14:paraId="5297085B" w14:textId="2C03F1CE" w:rsidR="002246CF" w:rsidRPr="005E04BB" w:rsidRDefault="002246CF" w:rsidP="002246CF">
            <w:pPr>
              <w:widowControl/>
              <w:jc w:val="center"/>
              <w:rPr>
                <w:rFonts w:ascii="华文细黑" w:eastAsia="华文细黑" w:hAnsi="华文细黑" w:cs="宋体" w:hint="eastAsia"/>
                <w:color w:val="000000"/>
                <w:kern w:val="0"/>
                <w:sz w:val="22"/>
              </w:rPr>
            </w:pPr>
            <w:r w:rsidRPr="00B04613">
              <w:rPr>
                <w:rFonts w:ascii="华文细黑" w:eastAsia="华文细黑" w:hAnsi="华文细黑" w:cs="Arial" w:hint="eastAsia"/>
                <w:kern w:val="0"/>
                <w:sz w:val="22"/>
              </w:rPr>
              <w:t>病区动态</w:t>
            </w:r>
          </w:p>
        </w:tc>
        <w:tc>
          <w:tcPr>
            <w:tcW w:w="4844" w:type="dxa"/>
            <w:shd w:val="clear" w:color="auto" w:fill="auto"/>
            <w:vAlign w:val="center"/>
          </w:tcPr>
          <w:p w14:paraId="07287144" w14:textId="2E6023F5" w:rsidR="002246CF" w:rsidRPr="005E04BB" w:rsidRDefault="002246CF" w:rsidP="002246CF">
            <w:pPr>
              <w:widowControl/>
              <w:jc w:val="left"/>
              <w:rPr>
                <w:rFonts w:ascii="华文细黑" w:eastAsia="华文细黑" w:hAnsi="华文细黑" w:cs="宋体" w:hint="eastAsia"/>
                <w:color w:val="000000"/>
                <w:kern w:val="0"/>
                <w:sz w:val="22"/>
              </w:rPr>
            </w:pPr>
            <w:r w:rsidRPr="00B04613">
              <w:rPr>
                <w:rFonts w:ascii="华文细黑" w:eastAsia="华文细黑" w:hAnsi="华文细黑" w:cs="Arial" w:hint="eastAsia"/>
                <w:kern w:val="0"/>
                <w:sz w:val="22"/>
              </w:rPr>
              <w:t>系统根据配置自动提取当前病区的重点关注患者，如：新入院、今日出院、病危、病重、转床、今日手术、于手术、一级护理的患者，转床信息可查看患者从X床转至Y床，今日手术可查看手术名称、手术台号，支持病区根据业务需要，按病区进行配置。</w:t>
            </w:r>
          </w:p>
        </w:tc>
      </w:tr>
      <w:tr w:rsidR="002246CF" w:rsidRPr="005E04BB" w14:paraId="654CE579" w14:textId="77777777" w:rsidTr="002246CF">
        <w:trPr>
          <w:trHeight w:val="648"/>
          <w:jc w:val="center"/>
        </w:trPr>
        <w:tc>
          <w:tcPr>
            <w:tcW w:w="980" w:type="dxa"/>
            <w:shd w:val="clear" w:color="auto" w:fill="auto"/>
            <w:vAlign w:val="center"/>
          </w:tcPr>
          <w:p w14:paraId="203DA0A3"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77485033"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2C399D34"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3950A44A" w14:textId="520C3EB4"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患者备注</w:t>
            </w:r>
          </w:p>
        </w:tc>
        <w:tc>
          <w:tcPr>
            <w:tcW w:w="4844" w:type="dxa"/>
            <w:shd w:val="clear" w:color="auto" w:fill="auto"/>
            <w:vAlign w:val="center"/>
          </w:tcPr>
          <w:p w14:paraId="65BB80E6" w14:textId="3ACE60DF"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对于重点关注患者，护士可进行重要事项或患者情况备注；支持设置到期自动删除备注。</w:t>
            </w:r>
          </w:p>
        </w:tc>
      </w:tr>
      <w:tr w:rsidR="002246CF" w:rsidRPr="005E04BB" w14:paraId="7E3FF0A4" w14:textId="77777777" w:rsidTr="002246CF">
        <w:trPr>
          <w:trHeight w:val="648"/>
          <w:jc w:val="center"/>
        </w:trPr>
        <w:tc>
          <w:tcPr>
            <w:tcW w:w="980" w:type="dxa"/>
            <w:shd w:val="clear" w:color="auto" w:fill="auto"/>
            <w:vAlign w:val="center"/>
          </w:tcPr>
          <w:p w14:paraId="7C653EC2"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53259A67"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64A13A0E"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183D26B8" w14:textId="75FFC7AC"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 xml:space="preserve"> 检验检查</w:t>
            </w:r>
          </w:p>
        </w:tc>
        <w:tc>
          <w:tcPr>
            <w:tcW w:w="4844" w:type="dxa"/>
            <w:shd w:val="clear" w:color="auto" w:fill="auto"/>
            <w:vAlign w:val="center"/>
          </w:tcPr>
          <w:p w14:paraId="7D032F71" w14:textId="709C1AAD"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支持护士新增、编辑并展示病区患者的检查检验预约相关信息，如检查项目、部位、状态、预约时间、注意事项，可设置按患者列表或按检查项目汇总显示数据，支持对接院内检查预约系统数据。</w:t>
            </w:r>
          </w:p>
        </w:tc>
      </w:tr>
      <w:tr w:rsidR="002246CF" w:rsidRPr="005E04BB" w14:paraId="5989B557" w14:textId="77777777" w:rsidTr="002246CF">
        <w:trPr>
          <w:trHeight w:val="648"/>
          <w:jc w:val="center"/>
        </w:trPr>
        <w:tc>
          <w:tcPr>
            <w:tcW w:w="980" w:type="dxa"/>
            <w:shd w:val="clear" w:color="auto" w:fill="auto"/>
            <w:vAlign w:val="center"/>
          </w:tcPr>
          <w:p w14:paraId="6AA0EF3E"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3B0702AD"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16FE88EE"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3DD7E362" w14:textId="12FEB8FA"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 xml:space="preserve"> 通知公告</w:t>
            </w:r>
          </w:p>
        </w:tc>
        <w:tc>
          <w:tcPr>
            <w:tcW w:w="4844" w:type="dxa"/>
            <w:shd w:val="clear" w:color="auto" w:fill="auto"/>
            <w:vAlign w:val="center"/>
          </w:tcPr>
          <w:p w14:paraId="1E3B0709" w14:textId="510B17A6"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支持护士在大屏端新增、编辑病区并展示重要通知公告或备忘信息，支持设置到期自动删除内容。可查看历史内容。</w:t>
            </w:r>
          </w:p>
        </w:tc>
      </w:tr>
      <w:tr w:rsidR="002246CF" w:rsidRPr="005E04BB" w14:paraId="27DD827F" w14:textId="77777777" w:rsidTr="002246CF">
        <w:trPr>
          <w:trHeight w:val="648"/>
          <w:jc w:val="center"/>
        </w:trPr>
        <w:tc>
          <w:tcPr>
            <w:tcW w:w="980" w:type="dxa"/>
            <w:shd w:val="clear" w:color="auto" w:fill="auto"/>
            <w:vAlign w:val="center"/>
          </w:tcPr>
          <w:p w14:paraId="4F59EDB0"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480054E0"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4FC4EA58"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505F0B0F" w14:textId="77E40C9D"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物品管理</w:t>
            </w:r>
          </w:p>
        </w:tc>
        <w:tc>
          <w:tcPr>
            <w:tcW w:w="4844" w:type="dxa"/>
            <w:shd w:val="clear" w:color="auto" w:fill="auto"/>
            <w:vAlign w:val="center"/>
          </w:tcPr>
          <w:p w14:paraId="6938172A" w14:textId="02C4D202"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支持护士在大屏端新增、编辑并展示病区不同类型的物品存放位置，如损坏、送修、使用床号信息。</w:t>
            </w:r>
          </w:p>
        </w:tc>
      </w:tr>
      <w:tr w:rsidR="002246CF" w:rsidRPr="005E04BB" w14:paraId="728DC022" w14:textId="77777777" w:rsidTr="002246CF">
        <w:trPr>
          <w:trHeight w:val="648"/>
          <w:jc w:val="center"/>
        </w:trPr>
        <w:tc>
          <w:tcPr>
            <w:tcW w:w="980" w:type="dxa"/>
            <w:shd w:val="clear" w:color="auto" w:fill="auto"/>
            <w:vAlign w:val="center"/>
          </w:tcPr>
          <w:p w14:paraId="3CA596D5"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37984E88"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6909997C"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30522156" w14:textId="4310C6B9"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借出物管理</w:t>
            </w:r>
          </w:p>
        </w:tc>
        <w:tc>
          <w:tcPr>
            <w:tcW w:w="4844" w:type="dxa"/>
            <w:shd w:val="clear" w:color="auto" w:fill="auto"/>
            <w:vAlign w:val="center"/>
          </w:tcPr>
          <w:p w14:paraId="59D59A4F" w14:textId="75A4701C"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支持护士在大屏端新增、编辑并展示病区中借出去或借来的物品信息，如借出物品、对象、时间信息，可分类查看历史记录。</w:t>
            </w:r>
          </w:p>
        </w:tc>
      </w:tr>
      <w:tr w:rsidR="002246CF" w:rsidRPr="005E04BB" w14:paraId="57AFFF88" w14:textId="77777777" w:rsidTr="002246CF">
        <w:trPr>
          <w:trHeight w:val="648"/>
          <w:jc w:val="center"/>
        </w:trPr>
        <w:tc>
          <w:tcPr>
            <w:tcW w:w="980" w:type="dxa"/>
            <w:shd w:val="clear" w:color="auto" w:fill="auto"/>
            <w:vAlign w:val="center"/>
          </w:tcPr>
          <w:p w14:paraId="44A7BF83"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726ACED7"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068E0E89"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12D05E23" w14:textId="15EAECB6"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空床管理</w:t>
            </w:r>
          </w:p>
        </w:tc>
        <w:tc>
          <w:tcPr>
            <w:tcW w:w="4844" w:type="dxa"/>
            <w:shd w:val="clear" w:color="auto" w:fill="auto"/>
            <w:vAlign w:val="center"/>
          </w:tcPr>
          <w:p w14:paraId="5EB81950" w14:textId="7087AF99"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系统自动提取病区的空床信息，以及智能区分男女空床。</w:t>
            </w:r>
          </w:p>
        </w:tc>
      </w:tr>
      <w:tr w:rsidR="002246CF" w:rsidRPr="005E04BB" w14:paraId="76FBAA5E" w14:textId="77777777" w:rsidTr="002246CF">
        <w:trPr>
          <w:trHeight w:val="648"/>
          <w:jc w:val="center"/>
        </w:trPr>
        <w:tc>
          <w:tcPr>
            <w:tcW w:w="980" w:type="dxa"/>
            <w:shd w:val="clear" w:color="auto" w:fill="auto"/>
            <w:vAlign w:val="center"/>
          </w:tcPr>
          <w:p w14:paraId="7B5CE678"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360276D7"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1795E9A7"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6D317372" w14:textId="2FC3C625"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通讯录</w:t>
            </w:r>
          </w:p>
        </w:tc>
        <w:tc>
          <w:tcPr>
            <w:tcW w:w="4844" w:type="dxa"/>
            <w:shd w:val="clear" w:color="auto" w:fill="auto"/>
            <w:vAlign w:val="center"/>
          </w:tcPr>
          <w:p w14:paraId="1D26DD12" w14:textId="049545CC"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支持护士在大屏端新增、编辑并展示病区常用联系人/科室电话，可通过搜索查询联系人电话，支持登录验证。</w:t>
            </w:r>
          </w:p>
        </w:tc>
      </w:tr>
      <w:tr w:rsidR="002246CF" w:rsidRPr="005E04BB" w14:paraId="4DAC6D99" w14:textId="77777777" w:rsidTr="002246CF">
        <w:trPr>
          <w:trHeight w:val="648"/>
          <w:jc w:val="center"/>
        </w:trPr>
        <w:tc>
          <w:tcPr>
            <w:tcW w:w="980" w:type="dxa"/>
            <w:shd w:val="clear" w:color="auto" w:fill="auto"/>
            <w:vAlign w:val="center"/>
          </w:tcPr>
          <w:p w14:paraId="0F2FDEAE"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3A7E7B86"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21559401"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6B1BB969" w14:textId="6AF55328"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双指下拉</w:t>
            </w:r>
          </w:p>
        </w:tc>
        <w:tc>
          <w:tcPr>
            <w:tcW w:w="4844" w:type="dxa"/>
            <w:shd w:val="clear" w:color="auto" w:fill="auto"/>
            <w:vAlign w:val="center"/>
          </w:tcPr>
          <w:p w14:paraId="21A4E330" w14:textId="608417CC"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全局双指下拉，可下拉页面至半屏，方便操作。</w:t>
            </w:r>
          </w:p>
        </w:tc>
      </w:tr>
      <w:tr w:rsidR="002246CF" w:rsidRPr="005E04BB" w14:paraId="08A1EC51" w14:textId="77777777" w:rsidTr="002246CF">
        <w:trPr>
          <w:trHeight w:val="648"/>
          <w:jc w:val="center"/>
        </w:trPr>
        <w:tc>
          <w:tcPr>
            <w:tcW w:w="980" w:type="dxa"/>
            <w:shd w:val="clear" w:color="auto" w:fill="auto"/>
            <w:vAlign w:val="center"/>
          </w:tcPr>
          <w:p w14:paraId="3D621DDC"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78204627"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shd w:val="clear" w:color="auto" w:fill="auto"/>
            <w:vAlign w:val="center"/>
          </w:tcPr>
          <w:p w14:paraId="09304014" w14:textId="46F3A077"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医护排班</w:t>
            </w:r>
          </w:p>
        </w:tc>
        <w:tc>
          <w:tcPr>
            <w:tcW w:w="1636" w:type="dxa"/>
            <w:shd w:val="clear" w:color="auto" w:fill="auto"/>
            <w:vAlign w:val="center"/>
          </w:tcPr>
          <w:p w14:paraId="1B170720" w14:textId="0B5FC22F"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 xml:space="preserve"> 医护排班</w:t>
            </w:r>
          </w:p>
        </w:tc>
        <w:tc>
          <w:tcPr>
            <w:tcW w:w="4844" w:type="dxa"/>
            <w:shd w:val="clear" w:color="auto" w:fill="auto"/>
            <w:vAlign w:val="center"/>
          </w:tcPr>
          <w:p w14:paraId="5D791184" w14:textId="73A94D74"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支持展示当天护士的班次、分组及管床信息；支持展示当天一线、二线、三线值班医生；支持按周显示护士的班次及分组信息，可查看历史的周排班信息。</w:t>
            </w:r>
          </w:p>
        </w:tc>
      </w:tr>
      <w:tr w:rsidR="002246CF" w:rsidRPr="005E04BB" w14:paraId="0DB09EF0" w14:textId="77777777" w:rsidTr="002246CF">
        <w:trPr>
          <w:trHeight w:val="648"/>
          <w:jc w:val="center"/>
        </w:trPr>
        <w:tc>
          <w:tcPr>
            <w:tcW w:w="980" w:type="dxa"/>
            <w:shd w:val="clear" w:color="auto" w:fill="auto"/>
            <w:vAlign w:val="center"/>
          </w:tcPr>
          <w:p w14:paraId="5CCB607A"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01410C6E"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val="restart"/>
            <w:shd w:val="clear" w:color="auto" w:fill="auto"/>
            <w:vAlign w:val="center"/>
          </w:tcPr>
          <w:p w14:paraId="37867ED9" w14:textId="4BCE286A"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创新交互体验</w:t>
            </w:r>
          </w:p>
        </w:tc>
        <w:tc>
          <w:tcPr>
            <w:tcW w:w="1636" w:type="dxa"/>
            <w:vMerge w:val="restart"/>
            <w:shd w:val="clear" w:color="auto" w:fill="auto"/>
            <w:vAlign w:val="center"/>
          </w:tcPr>
          <w:p w14:paraId="3DBD2F16" w14:textId="3EF1526F"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 xml:space="preserve">　快捷操作</w:t>
            </w:r>
          </w:p>
        </w:tc>
        <w:tc>
          <w:tcPr>
            <w:tcW w:w="4844" w:type="dxa"/>
            <w:shd w:val="clear" w:color="auto" w:fill="auto"/>
            <w:vAlign w:val="center"/>
          </w:tcPr>
          <w:p w14:paraId="1DC445A5" w14:textId="4AF443B1"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病区概览编辑弹窗可自由拖动，病区概览叩击弹窗，可查看所有护理信息、病区动态内容。</w:t>
            </w:r>
          </w:p>
        </w:tc>
      </w:tr>
      <w:tr w:rsidR="002246CF" w:rsidRPr="005E04BB" w14:paraId="094F66F4" w14:textId="77777777" w:rsidTr="002246CF">
        <w:trPr>
          <w:trHeight w:val="648"/>
          <w:jc w:val="center"/>
        </w:trPr>
        <w:tc>
          <w:tcPr>
            <w:tcW w:w="980" w:type="dxa"/>
            <w:shd w:val="clear" w:color="auto" w:fill="auto"/>
            <w:vAlign w:val="center"/>
          </w:tcPr>
          <w:p w14:paraId="731BA723"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06E7EA98"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0A1F8CE2"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vMerge/>
            <w:shd w:val="clear" w:color="auto" w:fill="auto"/>
            <w:vAlign w:val="center"/>
          </w:tcPr>
          <w:p w14:paraId="776C6E66" w14:textId="77777777" w:rsidR="002246CF" w:rsidRPr="00B04613" w:rsidRDefault="002246CF" w:rsidP="002246CF">
            <w:pPr>
              <w:widowControl/>
              <w:jc w:val="center"/>
              <w:rPr>
                <w:rFonts w:ascii="华文细黑" w:eastAsia="华文细黑" w:hAnsi="华文细黑" w:cs="Arial" w:hint="eastAsia"/>
                <w:kern w:val="0"/>
                <w:sz w:val="22"/>
              </w:rPr>
            </w:pPr>
          </w:p>
        </w:tc>
        <w:tc>
          <w:tcPr>
            <w:tcW w:w="4844" w:type="dxa"/>
            <w:shd w:val="clear" w:color="auto" w:fill="auto"/>
            <w:vAlign w:val="center"/>
          </w:tcPr>
          <w:p w14:paraId="15D43705" w14:textId="462D5198"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支持夜间模式，可设置夜间模式时间，夜间模式自动显示深色背景。</w:t>
            </w:r>
          </w:p>
        </w:tc>
      </w:tr>
      <w:tr w:rsidR="002246CF" w:rsidRPr="005E04BB" w14:paraId="2ECB1278" w14:textId="77777777" w:rsidTr="002246CF">
        <w:trPr>
          <w:trHeight w:val="648"/>
          <w:jc w:val="center"/>
        </w:trPr>
        <w:tc>
          <w:tcPr>
            <w:tcW w:w="980" w:type="dxa"/>
            <w:shd w:val="clear" w:color="auto" w:fill="auto"/>
            <w:vAlign w:val="center"/>
          </w:tcPr>
          <w:p w14:paraId="0CFD2C19"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67917167"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val="restart"/>
            <w:shd w:val="clear" w:color="auto" w:fill="auto"/>
            <w:vAlign w:val="center"/>
          </w:tcPr>
          <w:p w14:paraId="51B870B5" w14:textId="3F9041D6"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 xml:space="preserve"> 床位列表</w:t>
            </w:r>
          </w:p>
        </w:tc>
        <w:tc>
          <w:tcPr>
            <w:tcW w:w="1636" w:type="dxa"/>
            <w:vMerge w:val="restart"/>
            <w:shd w:val="clear" w:color="auto" w:fill="auto"/>
            <w:vAlign w:val="center"/>
          </w:tcPr>
          <w:p w14:paraId="2BC8A5FF" w14:textId="1C3A8A15"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床位卡片</w:t>
            </w:r>
          </w:p>
        </w:tc>
        <w:tc>
          <w:tcPr>
            <w:tcW w:w="4844" w:type="dxa"/>
            <w:shd w:val="clear" w:color="auto" w:fill="auto"/>
            <w:vAlign w:val="center"/>
          </w:tcPr>
          <w:p w14:paraId="4B950419" w14:textId="0CD00B38"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患者卡片，显示当前病区的床位信息以及在院患者信息，并显示患者详细信息，如床号、姓名、住院号、房间号、责任医护、饮食医嘱、过敏史、费用类型、风险标记、入院诊断、入院天数、危重标记；支持按病区配置显示信息。</w:t>
            </w:r>
          </w:p>
        </w:tc>
      </w:tr>
      <w:tr w:rsidR="002246CF" w:rsidRPr="005E04BB" w14:paraId="6D662776" w14:textId="77777777" w:rsidTr="002246CF">
        <w:trPr>
          <w:trHeight w:val="648"/>
          <w:jc w:val="center"/>
        </w:trPr>
        <w:tc>
          <w:tcPr>
            <w:tcW w:w="980" w:type="dxa"/>
            <w:shd w:val="clear" w:color="auto" w:fill="auto"/>
            <w:vAlign w:val="center"/>
          </w:tcPr>
          <w:p w14:paraId="2DE348FC"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0373A64B"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06BF4E50"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vMerge/>
            <w:shd w:val="clear" w:color="auto" w:fill="auto"/>
            <w:vAlign w:val="center"/>
          </w:tcPr>
          <w:p w14:paraId="742BF5FA" w14:textId="77777777" w:rsidR="002246CF" w:rsidRPr="00B04613" w:rsidRDefault="002246CF" w:rsidP="002246CF">
            <w:pPr>
              <w:widowControl/>
              <w:jc w:val="center"/>
              <w:rPr>
                <w:rFonts w:ascii="华文细黑" w:eastAsia="华文细黑" w:hAnsi="华文细黑" w:cs="Arial" w:hint="eastAsia"/>
                <w:kern w:val="0"/>
                <w:sz w:val="22"/>
              </w:rPr>
            </w:pPr>
          </w:p>
        </w:tc>
        <w:tc>
          <w:tcPr>
            <w:tcW w:w="4844" w:type="dxa"/>
            <w:shd w:val="clear" w:color="auto" w:fill="auto"/>
            <w:vAlign w:val="center"/>
          </w:tcPr>
          <w:p w14:paraId="55886A62" w14:textId="0304CF5C"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支持分类筛选查询患者，如护理等级、重点关注项目的分类，支持病区根据业务需要，按病区进行配置。</w:t>
            </w:r>
          </w:p>
        </w:tc>
      </w:tr>
      <w:tr w:rsidR="002246CF" w:rsidRPr="005E04BB" w14:paraId="1CF8B5AC" w14:textId="77777777" w:rsidTr="002246CF">
        <w:trPr>
          <w:trHeight w:val="648"/>
          <w:jc w:val="center"/>
        </w:trPr>
        <w:tc>
          <w:tcPr>
            <w:tcW w:w="980" w:type="dxa"/>
            <w:shd w:val="clear" w:color="auto" w:fill="auto"/>
            <w:vAlign w:val="center"/>
          </w:tcPr>
          <w:p w14:paraId="3FC4AC09"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7708B70C"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24634923"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0FF98E46" w14:textId="0C5E5616"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空床设置</w:t>
            </w:r>
          </w:p>
        </w:tc>
        <w:tc>
          <w:tcPr>
            <w:tcW w:w="4844" w:type="dxa"/>
            <w:shd w:val="clear" w:color="auto" w:fill="auto"/>
            <w:vAlign w:val="center"/>
          </w:tcPr>
          <w:p w14:paraId="73D3BCA3" w14:textId="1A19523A"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可对病区的空床智能区分并标记男女空床，支持护士对空床预约，如患者姓名、性别、预约医生。</w:t>
            </w:r>
          </w:p>
        </w:tc>
      </w:tr>
      <w:tr w:rsidR="002246CF" w:rsidRPr="005E04BB" w14:paraId="28920AA3" w14:textId="77777777" w:rsidTr="002246CF">
        <w:trPr>
          <w:trHeight w:val="648"/>
          <w:jc w:val="center"/>
        </w:trPr>
        <w:tc>
          <w:tcPr>
            <w:tcW w:w="980" w:type="dxa"/>
            <w:shd w:val="clear" w:color="auto" w:fill="auto"/>
            <w:vAlign w:val="center"/>
          </w:tcPr>
          <w:p w14:paraId="6550BD95"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6585F5E9"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5F37E45A"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7E40426F" w14:textId="05AEE8D6"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分组查询</w:t>
            </w:r>
          </w:p>
        </w:tc>
        <w:tc>
          <w:tcPr>
            <w:tcW w:w="4844" w:type="dxa"/>
            <w:shd w:val="clear" w:color="auto" w:fill="auto"/>
            <w:vAlign w:val="center"/>
          </w:tcPr>
          <w:p w14:paraId="02419231" w14:textId="22270727"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支持根据患者的科室查询每一个科室患者信息，支持根据患者的责任医生、护士查询每一个医护负责的患者信息。</w:t>
            </w:r>
          </w:p>
        </w:tc>
      </w:tr>
      <w:tr w:rsidR="002246CF" w:rsidRPr="005E04BB" w14:paraId="068798CC" w14:textId="77777777" w:rsidTr="002246CF">
        <w:trPr>
          <w:trHeight w:val="648"/>
          <w:jc w:val="center"/>
        </w:trPr>
        <w:tc>
          <w:tcPr>
            <w:tcW w:w="980" w:type="dxa"/>
            <w:shd w:val="clear" w:color="auto" w:fill="auto"/>
            <w:vAlign w:val="center"/>
          </w:tcPr>
          <w:p w14:paraId="48EDC5F2"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64CFA828"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0D72FF2B"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0FB3D909" w14:textId="1AFD79EB"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宣教推送</w:t>
            </w:r>
          </w:p>
        </w:tc>
        <w:tc>
          <w:tcPr>
            <w:tcW w:w="4844" w:type="dxa"/>
            <w:shd w:val="clear" w:color="auto" w:fill="auto"/>
            <w:vAlign w:val="center"/>
          </w:tcPr>
          <w:p w14:paraId="0199DB88" w14:textId="093AE700"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对接床旁交互系统，护士可给单个患者推送健康宣教内容，患者在床旁接收并查看宣教内容。</w:t>
            </w:r>
          </w:p>
        </w:tc>
      </w:tr>
      <w:tr w:rsidR="002246CF" w:rsidRPr="005E04BB" w14:paraId="0AD7417D" w14:textId="77777777" w:rsidTr="002246CF">
        <w:trPr>
          <w:trHeight w:val="648"/>
          <w:jc w:val="center"/>
        </w:trPr>
        <w:tc>
          <w:tcPr>
            <w:tcW w:w="980" w:type="dxa"/>
            <w:shd w:val="clear" w:color="auto" w:fill="auto"/>
            <w:vAlign w:val="center"/>
          </w:tcPr>
          <w:p w14:paraId="32B3FA5B"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3D983C04"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val="restart"/>
            <w:shd w:val="clear" w:color="auto" w:fill="auto"/>
            <w:vAlign w:val="center"/>
          </w:tcPr>
          <w:p w14:paraId="14433FD2" w14:textId="7EF80B82"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 xml:space="preserve"> 汇总交班</w:t>
            </w:r>
          </w:p>
        </w:tc>
        <w:tc>
          <w:tcPr>
            <w:tcW w:w="1636" w:type="dxa"/>
            <w:shd w:val="clear" w:color="auto" w:fill="auto"/>
            <w:vAlign w:val="center"/>
          </w:tcPr>
          <w:p w14:paraId="72F41103" w14:textId="0CDE75C9"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交班模式</w:t>
            </w:r>
          </w:p>
        </w:tc>
        <w:tc>
          <w:tcPr>
            <w:tcW w:w="4844" w:type="dxa"/>
            <w:shd w:val="clear" w:color="auto" w:fill="auto"/>
            <w:vAlign w:val="center"/>
          </w:tcPr>
          <w:p w14:paraId="183D82FF" w14:textId="4D5967BA"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支持根据病区实际交接班情况，可设置按天进行交班，也可设置按班次（如A、P、N班）进行交班。</w:t>
            </w:r>
          </w:p>
        </w:tc>
      </w:tr>
      <w:tr w:rsidR="002246CF" w:rsidRPr="005E04BB" w14:paraId="6BB88B2A" w14:textId="77777777" w:rsidTr="002246CF">
        <w:trPr>
          <w:trHeight w:val="648"/>
          <w:jc w:val="center"/>
        </w:trPr>
        <w:tc>
          <w:tcPr>
            <w:tcW w:w="980" w:type="dxa"/>
            <w:shd w:val="clear" w:color="auto" w:fill="auto"/>
            <w:vAlign w:val="center"/>
          </w:tcPr>
          <w:p w14:paraId="358D598E"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0AB1706F"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54330F9D"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45EAEA34" w14:textId="21BFBB67"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交班患者统计</w:t>
            </w:r>
          </w:p>
        </w:tc>
        <w:tc>
          <w:tcPr>
            <w:tcW w:w="4844" w:type="dxa"/>
            <w:shd w:val="clear" w:color="auto" w:fill="auto"/>
            <w:vAlign w:val="center"/>
          </w:tcPr>
          <w:p w14:paraId="6027A382" w14:textId="53851CAF"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支持按交接周期自动统计重点项目患者数量，如新入院、出院、转入、转出、病危、病重、死亡、手术的患者数量，支持病区根据业务需要，按病区进行配置。</w:t>
            </w:r>
          </w:p>
        </w:tc>
      </w:tr>
      <w:tr w:rsidR="002246CF" w:rsidRPr="005E04BB" w14:paraId="29F695C2" w14:textId="77777777" w:rsidTr="002246CF">
        <w:trPr>
          <w:trHeight w:val="648"/>
          <w:jc w:val="center"/>
        </w:trPr>
        <w:tc>
          <w:tcPr>
            <w:tcW w:w="980" w:type="dxa"/>
            <w:shd w:val="clear" w:color="auto" w:fill="auto"/>
            <w:vAlign w:val="center"/>
          </w:tcPr>
          <w:p w14:paraId="79736625"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5B22918D"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5836AEA7"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vMerge w:val="restart"/>
            <w:shd w:val="clear" w:color="auto" w:fill="auto"/>
            <w:vAlign w:val="center"/>
          </w:tcPr>
          <w:p w14:paraId="44D7341B" w14:textId="73DBFC3B"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交班患者病情</w:t>
            </w:r>
          </w:p>
        </w:tc>
        <w:tc>
          <w:tcPr>
            <w:tcW w:w="4844" w:type="dxa"/>
            <w:shd w:val="clear" w:color="auto" w:fill="auto"/>
            <w:vAlign w:val="center"/>
          </w:tcPr>
          <w:p w14:paraId="0EF6B7D1" w14:textId="59684B95"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支持显示当前病区当天每个患者的交接信息，如患者姓名、性别、分类标记、诊断、既往史过敏史以及护理交接班内容。</w:t>
            </w:r>
          </w:p>
        </w:tc>
      </w:tr>
      <w:tr w:rsidR="002246CF" w:rsidRPr="005E04BB" w14:paraId="3AA59E14" w14:textId="77777777" w:rsidTr="002246CF">
        <w:trPr>
          <w:trHeight w:val="648"/>
          <w:jc w:val="center"/>
        </w:trPr>
        <w:tc>
          <w:tcPr>
            <w:tcW w:w="980" w:type="dxa"/>
            <w:shd w:val="clear" w:color="auto" w:fill="auto"/>
            <w:vAlign w:val="center"/>
          </w:tcPr>
          <w:p w14:paraId="1B6FC766"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2A4152C5"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27112AAE"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vMerge/>
            <w:shd w:val="clear" w:color="auto" w:fill="auto"/>
            <w:vAlign w:val="center"/>
          </w:tcPr>
          <w:p w14:paraId="589F2A41" w14:textId="77777777" w:rsidR="002246CF" w:rsidRPr="00B04613" w:rsidRDefault="002246CF" w:rsidP="002246CF">
            <w:pPr>
              <w:widowControl/>
              <w:jc w:val="center"/>
              <w:rPr>
                <w:rFonts w:ascii="华文细黑" w:eastAsia="华文细黑" w:hAnsi="华文细黑" w:cs="Arial" w:hint="eastAsia"/>
                <w:kern w:val="0"/>
                <w:sz w:val="22"/>
              </w:rPr>
            </w:pPr>
          </w:p>
        </w:tc>
        <w:tc>
          <w:tcPr>
            <w:tcW w:w="4844" w:type="dxa"/>
            <w:shd w:val="clear" w:color="auto" w:fill="auto"/>
            <w:vAlign w:val="center"/>
          </w:tcPr>
          <w:p w14:paraId="6D24DFAB" w14:textId="7EAE41F3"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支持查看当前病区历史的交接记录。</w:t>
            </w:r>
          </w:p>
        </w:tc>
      </w:tr>
      <w:tr w:rsidR="002246CF" w:rsidRPr="005E04BB" w14:paraId="287D6808" w14:textId="77777777" w:rsidTr="002246CF">
        <w:trPr>
          <w:trHeight w:val="648"/>
          <w:jc w:val="center"/>
        </w:trPr>
        <w:tc>
          <w:tcPr>
            <w:tcW w:w="980" w:type="dxa"/>
            <w:shd w:val="clear" w:color="auto" w:fill="auto"/>
            <w:vAlign w:val="center"/>
          </w:tcPr>
          <w:p w14:paraId="21CB61D9"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12758246"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411372FF"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222F89FD" w14:textId="6E0CC9F4"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交班报告</w:t>
            </w:r>
          </w:p>
        </w:tc>
        <w:tc>
          <w:tcPr>
            <w:tcW w:w="4844" w:type="dxa"/>
            <w:shd w:val="clear" w:color="auto" w:fill="auto"/>
            <w:vAlign w:val="center"/>
          </w:tcPr>
          <w:p w14:paraId="14CD713A" w14:textId="7BAC87AE"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支持对接第三方的交接班报告数据并显示。</w:t>
            </w:r>
          </w:p>
        </w:tc>
      </w:tr>
      <w:tr w:rsidR="002246CF" w:rsidRPr="005E04BB" w14:paraId="2EF818C1" w14:textId="77777777" w:rsidTr="002246CF">
        <w:trPr>
          <w:trHeight w:val="648"/>
          <w:jc w:val="center"/>
        </w:trPr>
        <w:tc>
          <w:tcPr>
            <w:tcW w:w="980" w:type="dxa"/>
            <w:shd w:val="clear" w:color="auto" w:fill="auto"/>
            <w:vAlign w:val="center"/>
          </w:tcPr>
          <w:p w14:paraId="084D7E44"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1FF19906"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shd w:val="clear" w:color="auto" w:fill="auto"/>
            <w:vAlign w:val="center"/>
          </w:tcPr>
          <w:p w14:paraId="12883600" w14:textId="7EDA7003"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护士教育</w:t>
            </w:r>
          </w:p>
        </w:tc>
        <w:tc>
          <w:tcPr>
            <w:tcW w:w="1636" w:type="dxa"/>
            <w:shd w:val="clear" w:color="auto" w:fill="auto"/>
            <w:vAlign w:val="center"/>
          </w:tcPr>
          <w:p w14:paraId="0E8C6808" w14:textId="1D08235F"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护士教育</w:t>
            </w:r>
          </w:p>
        </w:tc>
        <w:tc>
          <w:tcPr>
            <w:tcW w:w="4844" w:type="dxa"/>
            <w:shd w:val="clear" w:color="auto" w:fill="auto"/>
            <w:vAlign w:val="center"/>
          </w:tcPr>
          <w:p w14:paraId="3B7FC011" w14:textId="5C41A5CA"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支持护士可学习病区的培训知识内容，支持后台上传音视频文件资源，护士在大屏上进行查阅学习。</w:t>
            </w:r>
          </w:p>
        </w:tc>
      </w:tr>
      <w:tr w:rsidR="002246CF" w:rsidRPr="005E04BB" w14:paraId="38253511" w14:textId="77777777" w:rsidTr="002246CF">
        <w:trPr>
          <w:trHeight w:val="648"/>
          <w:jc w:val="center"/>
        </w:trPr>
        <w:tc>
          <w:tcPr>
            <w:tcW w:w="980" w:type="dxa"/>
            <w:shd w:val="clear" w:color="auto" w:fill="auto"/>
            <w:vAlign w:val="center"/>
          </w:tcPr>
          <w:p w14:paraId="320EE47C"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00602465"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val="restart"/>
            <w:shd w:val="clear" w:color="auto" w:fill="auto"/>
            <w:vAlign w:val="center"/>
          </w:tcPr>
          <w:p w14:paraId="0360E4C7" w14:textId="0671AF56"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病区质控</w:t>
            </w:r>
          </w:p>
        </w:tc>
        <w:tc>
          <w:tcPr>
            <w:tcW w:w="1636" w:type="dxa"/>
            <w:shd w:val="clear" w:color="auto" w:fill="auto"/>
            <w:vAlign w:val="center"/>
          </w:tcPr>
          <w:p w14:paraId="37354E9B" w14:textId="526027C5"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 xml:space="preserve"> 基础统计</w:t>
            </w:r>
          </w:p>
        </w:tc>
        <w:tc>
          <w:tcPr>
            <w:tcW w:w="4844" w:type="dxa"/>
            <w:shd w:val="clear" w:color="auto" w:fill="auto"/>
            <w:vAlign w:val="center"/>
          </w:tcPr>
          <w:p w14:paraId="13156DE2" w14:textId="4DE28CE1"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支持统计当前在院患者的特级护理、一级护理、病危、病重人数，以及患者的人数占比；按天记录每天的在院、新入、出院、病危、病重、手术、空床的患者数量。</w:t>
            </w:r>
          </w:p>
        </w:tc>
      </w:tr>
      <w:tr w:rsidR="002246CF" w:rsidRPr="005E04BB" w14:paraId="5CB6AB2A" w14:textId="77777777" w:rsidTr="002246CF">
        <w:trPr>
          <w:trHeight w:val="648"/>
          <w:jc w:val="center"/>
        </w:trPr>
        <w:tc>
          <w:tcPr>
            <w:tcW w:w="980" w:type="dxa"/>
            <w:shd w:val="clear" w:color="auto" w:fill="auto"/>
            <w:vAlign w:val="center"/>
          </w:tcPr>
          <w:p w14:paraId="7D1BD192"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2F43CA46"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56B39933"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43091517" w14:textId="66D14119"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宣教统计</w:t>
            </w:r>
          </w:p>
        </w:tc>
        <w:tc>
          <w:tcPr>
            <w:tcW w:w="4844" w:type="dxa"/>
            <w:shd w:val="clear" w:color="auto" w:fill="auto"/>
            <w:vAlign w:val="center"/>
          </w:tcPr>
          <w:p w14:paraId="4E7AEBD8" w14:textId="04BB49EE"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支持对接床旁交互系统，统计整个病区周期内（按日、按周、按月）不同床位针对宣教内容的查看次数，患者的宣教效果，可根据床号、宣教内容筛选，支持周期内不同宣教内容的查看次数统计及对比。</w:t>
            </w:r>
          </w:p>
        </w:tc>
      </w:tr>
      <w:tr w:rsidR="002246CF" w:rsidRPr="005E04BB" w14:paraId="4159F22C" w14:textId="77777777" w:rsidTr="002246CF">
        <w:trPr>
          <w:trHeight w:val="648"/>
          <w:jc w:val="center"/>
        </w:trPr>
        <w:tc>
          <w:tcPr>
            <w:tcW w:w="980" w:type="dxa"/>
            <w:shd w:val="clear" w:color="auto" w:fill="auto"/>
            <w:vAlign w:val="center"/>
          </w:tcPr>
          <w:p w14:paraId="302B7589"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0E48C83D"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193679DE"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59EE0BD8" w14:textId="32AC505C"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呼叫统计</w:t>
            </w:r>
          </w:p>
        </w:tc>
        <w:tc>
          <w:tcPr>
            <w:tcW w:w="4844" w:type="dxa"/>
            <w:shd w:val="clear" w:color="auto" w:fill="auto"/>
            <w:vAlign w:val="center"/>
          </w:tcPr>
          <w:p w14:paraId="1C494147" w14:textId="1793B31D"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支持对接床旁交互系统后，统计整个病区周期（按日、按周、按月）内呼叫、呼救次数，可根据班次分组进行统计并生成对比曲线，对比不同班次呼叫频率的变化。</w:t>
            </w:r>
          </w:p>
        </w:tc>
      </w:tr>
      <w:tr w:rsidR="002246CF" w:rsidRPr="005E04BB" w14:paraId="466939C5" w14:textId="77777777" w:rsidTr="002246CF">
        <w:trPr>
          <w:trHeight w:val="648"/>
          <w:jc w:val="center"/>
        </w:trPr>
        <w:tc>
          <w:tcPr>
            <w:tcW w:w="980" w:type="dxa"/>
            <w:shd w:val="clear" w:color="auto" w:fill="auto"/>
            <w:vAlign w:val="center"/>
          </w:tcPr>
          <w:p w14:paraId="0A8B797C" w14:textId="77777777" w:rsidR="002246CF" w:rsidRPr="002246CF" w:rsidRDefault="002246CF" w:rsidP="002246CF">
            <w:pPr>
              <w:pStyle w:val="a9"/>
              <w:numPr>
                <w:ilvl w:val="0"/>
                <w:numId w:val="7"/>
              </w:numPr>
              <w:ind w:left="0" w:firstLineChars="0" w:firstLine="0"/>
              <w:jc w:val="center"/>
              <w:rPr>
                <w:rFonts w:ascii="华文细黑" w:eastAsia="华文细黑" w:hAnsi="华文细黑" w:hint="eastAsia"/>
                <w:sz w:val="22"/>
              </w:rPr>
            </w:pPr>
          </w:p>
        </w:tc>
        <w:tc>
          <w:tcPr>
            <w:tcW w:w="0" w:type="auto"/>
            <w:vMerge/>
            <w:shd w:val="clear" w:color="auto" w:fill="auto"/>
            <w:vAlign w:val="center"/>
          </w:tcPr>
          <w:p w14:paraId="23C03522" w14:textId="77777777" w:rsidR="002246CF" w:rsidRPr="005E04BB" w:rsidRDefault="002246CF" w:rsidP="002246CF">
            <w:pPr>
              <w:widowControl/>
              <w:jc w:val="center"/>
              <w:rPr>
                <w:rFonts w:ascii="华文细黑" w:eastAsia="华文细黑" w:hAnsi="华文细黑" w:cs="宋体"/>
                <w:color w:val="000000"/>
                <w:kern w:val="0"/>
                <w:sz w:val="22"/>
              </w:rPr>
            </w:pPr>
          </w:p>
        </w:tc>
        <w:tc>
          <w:tcPr>
            <w:tcW w:w="0" w:type="auto"/>
            <w:vMerge/>
            <w:shd w:val="clear" w:color="auto" w:fill="auto"/>
            <w:vAlign w:val="center"/>
          </w:tcPr>
          <w:p w14:paraId="1FC31DD7" w14:textId="77777777" w:rsidR="002246CF" w:rsidRPr="00B04613" w:rsidRDefault="002246CF" w:rsidP="002246CF">
            <w:pPr>
              <w:widowControl/>
              <w:jc w:val="center"/>
              <w:rPr>
                <w:rFonts w:ascii="华文细黑" w:eastAsia="华文细黑" w:hAnsi="华文细黑" w:cs="Arial" w:hint="eastAsia"/>
                <w:kern w:val="0"/>
                <w:sz w:val="22"/>
              </w:rPr>
            </w:pPr>
          </w:p>
        </w:tc>
        <w:tc>
          <w:tcPr>
            <w:tcW w:w="1636" w:type="dxa"/>
            <w:shd w:val="clear" w:color="auto" w:fill="auto"/>
            <w:vAlign w:val="center"/>
          </w:tcPr>
          <w:p w14:paraId="1B5C7555" w14:textId="4DDA0C8A" w:rsidR="002246CF" w:rsidRPr="00B04613" w:rsidRDefault="002246CF" w:rsidP="002246CF">
            <w:pPr>
              <w:widowControl/>
              <w:jc w:val="center"/>
              <w:rPr>
                <w:rFonts w:ascii="华文细黑" w:eastAsia="华文细黑" w:hAnsi="华文细黑" w:cs="Arial" w:hint="eastAsia"/>
                <w:kern w:val="0"/>
                <w:sz w:val="22"/>
              </w:rPr>
            </w:pPr>
            <w:r w:rsidRPr="00B04613">
              <w:rPr>
                <w:rFonts w:ascii="华文细黑" w:eastAsia="华文细黑" w:hAnsi="华文细黑" w:cs="Arial" w:hint="eastAsia"/>
                <w:kern w:val="0"/>
                <w:sz w:val="22"/>
              </w:rPr>
              <w:t>外置质控</w:t>
            </w:r>
          </w:p>
        </w:tc>
        <w:tc>
          <w:tcPr>
            <w:tcW w:w="4844" w:type="dxa"/>
            <w:shd w:val="clear" w:color="auto" w:fill="auto"/>
            <w:vAlign w:val="center"/>
          </w:tcPr>
          <w:p w14:paraId="450E0882" w14:textId="411FD908" w:rsidR="002246CF" w:rsidRPr="00B04613" w:rsidRDefault="002246CF" w:rsidP="002246CF">
            <w:pPr>
              <w:widowControl/>
              <w:jc w:val="left"/>
              <w:rPr>
                <w:rFonts w:ascii="华文细黑" w:eastAsia="华文细黑" w:hAnsi="华文细黑" w:cs="Arial" w:hint="eastAsia"/>
                <w:kern w:val="0"/>
                <w:sz w:val="22"/>
              </w:rPr>
            </w:pPr>
            <w:r w:rsidRPr="00B04613">
              <w:rPr>
                <w:rFonts w:ascii="华文细黑" w:eastAsia="华文细黑" w:hAnsi="华文细黑" w:cs="Arial" w:hint="eastAsia"/>
                <w:kern w:val="0"/>
                <w:sz w:val="22"/>
              </w:rPr>
              <w:t>支持根据病区需求，可外链嵌入质控统计信息。</w:t>
            </w:r>
          </w:p>
        </w:tc>
      </w:tr>
    </w:tbl>
    <w:p w14:paraId="503199FB" w14:textId="77777777" w:rsidR="002B3008" w:rsidRPr="005E04BB" w:rsidRDefault="002B3008" w:rsidP="002B3008">
      <w:pPr>
        <w:rPr>
          <w:rFonts w:ascii="华文细黑" w:eastAsia="华文细黑" w:hAnsi="华文细黑"/>
        </w:rPr>
      </w:pPr>
    </w:p>
    <w:p w14:paraId="19ED1B16" w14:textId="77777777" w:rsidR="002B3008" w:rsidRPr="00A11366" w:rsidRDefault="002B3008" w:rsidP="002B3008">
      <w:pPr>
        <w:rPr>
          <w:rFonts w:ascii="华文细黑" w:eastAsia="华文细黑" w:hAnsi="华文细黑"/>
        </w:rPr>
      </w:pPr>
    </w:p>
    <w:p w14:paraId="3834D9DC" w14:textId="660A409B" w:rsidR="002B3008" w:rsidRDefault="00F70062" w:rsidP="00F70062">
      <w:pPr>
        <w:pStyle w:val="2"/>
        <w:pageBreakBefore/>
        <w:spacing w:line="415" w:lineRule="auto"/>
        <w:rPr>
          <w:rFonts w:ascii="华文细黑" w:eastAsia="华文细黑" w:hAnsi="华文细黑"/>
        </w:rPr>
      </w:pPr>
      <w:r>
        <w:rPr>
          <w:rFonts w:ascii="华文细黑" w:eastAsia="华文细黑" w:hAnsi="华文细黑" w:hint="eastAsia"/>
          <w:highlight w:val="lightGray"/>
        </w:rPr>
        <w:lastRenderedPageBreak/>
        <w:t>2.1</w:t>
      </w:r>
      <w:r w:rsidR="00531700">
        <w:rPr>
          <w:rFonts w:ascii="华文细黑" w:eastAsia="华文细黑" w:hAnsi="华文细黑" w:hint="eastAsia"/>
          <w:highlight w:val="lightGray"/>
        </w:rPr>
        <w:t>智慧</w:t>
      </w:r>
      <w:r>
        <w:rPr>
          <w:rFonts w:ascii="华文细黑" w:eastAsia="华文细黑" w:hAnsi="华文细黑" w:hint="eastAsia"/>
          <w:highlight w:val="lightGray"/>
        </w:rPr>
        <w:t>护理信息系统</w:t>
      </w:r>
      <w:r w:rsidR="006E42FD">
        <w:rPr>
          <w:rFonts w:ascii="华文细黑" w:eastAsia="华文细黑" w:hAnsi="华文细黑" w:hint="eastAsia"/>
          <w:highlight w:val="lightGray"/>
        </w:rPr>
        <w:t>硬件</w:t>
      </w:r>
      <w:r>
        <w:rPr>
          <w:rFonts w:ascii="华文细黑" w:eastAsia="华文细黑" w:hAnsi="华文细黑" w:hint="eastAsia"/>
          <w:highlight w:val="lightGray"/>
        </w:rPr>
        <w:t>-</w:t>
      </w:r>
      <w:r w:rsidR="002B3008">
        <w:rPr>
          <w:rFonts w:ascii="华文细黑" w:eastAsia="华文细黑" w:hAnsi="华文细黑" w:hint="eastAsia"/>
        </w:rPr>
        <w:t>医用IPAD</w:t>
      </w:r>
    </w:p>
    <w:tbl>
      <w:tblPr>
        <w:tblW w:w="5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866"/>
        <w:gridCol w:w="6489"/>
      </w:tblGrid>
      <w:tr w:rsidR="002B3008" w:rsidRPr="00A11366" w14:paraId="7D0306C0" w14:textId="77777777" w:rsidTr="002B517E">
        <w:trPr>
          <w:jc w:val="center"/>
        </w:trPr>
        <w:tc>
          <w:tcPr>
            <w:tcW w:w="465" w:type="pct"/>
            <w:shd w:val="clear" w:color="auto" w:fill="auto"/>
            <w:vAlign w:val="center"/>
          </w:tcPr>
          <w:p w14:paraId="5E968F9B" w14:textId="77777777" w:rsidR="002B3008" w:rsidRPr="00A11366" w:rsidRDefault="002B3008" w:rsidP="002B517E">
            <w:pPr>
              <w:jc w:val="center"/>
              <w:rPr>
                <w:rFonts w:ascii="华文细黑" w:eastAsia="华文细黑" w:hAnsi="华文细黑"/>
                <w:b/>
                <w:sz w:val="22"/>
              </w:rPr>
            </w:pPr>
            <w:r w:rsidRPr="00A11366">
              <w:rPr>
                <w:rFonts w:ascii="华文细黑" w:eastAsia="华文细黑" w:hAnsi="华文细黑" w:hint="eastAsia"/>
                <w:b/>
                <w:sz w:val="22"/>
              </w:rPr>
              <w:t>序号</w:t>
            </w:r>
          </w:p>
        </w:tc>
        <w:tc>
          <w:tcPr>
            <w:tcW w:w="1013" w:type="pct"/>
            <w:shd w:val="clear" w:color="auto" w:fill="auto"/>
            <w:vAlign w:val="center"/>
          </w:tcPr>
          <w:p w14:paraId="51102079" w14:textId="77777777" w:rsidR="002B3008" w:rsidRPr="00A11366" w:rsidRDefault="002B3008" w:rsidP="002B517E">
            <w:pPr>
              <w:jc w:val="center"/>
              <w:rPr>
                <w:rFonts w:ascii="华文细黑" w:eastAsia="华文细黑" w:hAnsi="华文细黑"/>
                <w:b/>
                <w:sz w:val="22"/>
              </w:rPr>
            </w:pPr>
            <w:r w:rsidRPr="00A11366">
              <w:rPr>
                <w:rFonts w:ascii="华文细黑" w:eastAsia="华文细黑" w:hAnsi="华文细黑" w:hint="eastAsia"/>
                <w:b/>
                <w:sz w:val="22"/>
              </w:rPr>
              <w:t>指标项</w:t>
            </w:r>
          </w:p>
        </w:tc>
        <w:tc>
          <w:tcPr>
            <w:tcW w:w="3522" w:type="pct"/>
            <w:shd w:val="clear" w:color="auto" w:fill="auto"/>
            <w:vAlign w:val="center"/>
          </w:tcPr>
          <w:p w14:paraId="72BAA2C3" w14:textId="77777777" w:rsidR="002B3008" w:rsidRPr="00A11366" w:rsidRDefault="002B3008" w:rsidP="002B517E">
            <w:pPr>
              <w:jc w:val="center"/>
              <w:rPr>
                <w:rFonts w:ascii="华文细黑" w:eastAsia="华文细黑" w:hAnsi="华文细黑"/>
                <w:b/>
                <w:sz w:val="22"/>
              </w:rPr>
            </w:pPr>
            <w:r w:rsidRPr="00A11366">
              <w:rPr>
                <w:rFonts w:ascii="华文细黑" w:eastAsia="华文细黑" w:hAnsi="华文细黑" w:hint="eastAsia"/>
                <w:b/>
                <w:sz w:val="22"/>
              </w:rPr>
              <w:t>技术要求</w:t>
            </w:r>
          </w:p>
        </w:tc>
      </w:tr>
      <w:tr w:rsidR="002B3008" w:rsidRPr="00A11366" w14:paraId="0DEBE921" w14:textId="77777777" w:rsidTr="002B517E">
        <w:trPr>
          <w:jc w:val="center"/>
        </w:trPr>
        <w:tc>
          <w:tcPr>
            <w:tcW w:w="465" w:type="pct"/>
            <w:shd w:val="clear" w:color="auto" w:fill="auto"/>
            <w:vAlign w:val="center"/>
          </w:tcPr>
          <w:p w14:paraId="7826F3F3" w14:textId="77777777" w:rsidR="002B3008" w:rsidRPr="00A11366" w:rsidRDefault="002B3008" w:rsidP="002246CF">
            <w:pPr>
              <w:pStyle w:val="a9"/>
              <w:numPr>
                <w:ilvl w:val="0"/>
                <w:numId w:val="22"/>
              </w:numPr>
              <w:ind w:firstLineChars="0"/>
              <w:jc w:val="center"/>
              <w:rPr>
                <w:rFonts w:ascii="华文细黑" w:eastAsia="华文细黑" w:hAnsi="华文细黑"/>
                <w:sz w:val="22"/>
              </w:rPr>
            </w:pPr>
          </w:p>
        </w:tc>
        <w:tc>
          <w:tcPr>
            <w:tcW w:w="1013" w:type="pct"/>
            <w:shd w:val="clear" w:color="auto" w:fill="auto"/>
            <w:vAlign w:val="center"/>
          </w:tcPr>
          <w:p w14:paraId="0969A964" w14:textId="77777777" w:rsidR="002B3008" w:rsidRPr="00A11366" w:rsidRDefault="002B3008" w:rsidP="002B517E">
            <w:pPr>
              <w:jc w:val="center"/>
              <w:rPr>
                <w:rFonts w:ascii="华文细黑" w:eastAsia="华文细黑" w:hAnsi="华文细黑"/>
                <w:sz w:val="22"/>
              </w:rPr>
            </w:pPr>
            <w:r>
              <w:rPr>
                <w:rFonts w:ascii="华文细黑" w:eastAsia="华文细黑" w:hAnsi="华文细黑"/>
                <w:sz w:val="22"/>
              </w:rPr>
              <w:t>处理器</w:t>
            </w:r>
          </w:p>
        </w:tc>
        <w:tc>
          <w:tcPr>
            <w:tcW w:w="3522" w:type="pct"/>
            <w:shd w:val="clear" w:color="auto" w:fill="auto"/>
            <w:vAlign w:val="center"/>
          </w:tcPr>
          <w:p w14:paraId="35941B66" w14:textId="77777777" w:rsidR="002B3008" w:rsidRPr="00A11366" w:rsidRDefault="002B3008" w:rsidP="002B517E">
            <w:pPr>
              <w:jc w:val="left"/>
              <w:rPr>
                <w:rFonts w:ascii="华文细黑" w:eastAsia="华文细黑" w:hAnsi="华文细黑"/>
                <w:sz w:val="22"/>
              </w:rPr>
            </w:pPr>
            <w:r>
              <w:rPr>
                <w:rFonts w:ascii="华文细黑" w:eastAsia="华文细黑" w:hAnsi="华文细黑" w:hint="eastAsia"/>
                <w:sz w:val="22"/>
              </w:rPr>
              <w:t>≥8核，主频≥2.3GHz</w:t>
            </w:r>
          </w:p>
        </w:tc>
      </w:tr>
      <w:tr w:rsidR="002B3008" w:rsidRPr="00A11366" w14:paraId="0BE57F7D" w14:textId="77777777" w:rsidTr="002B517E">
        <w:trPr>
          <w:jc w:val="center"/>
        </w:trPr>
        <w:tc>
          <w:tcPr>
            <w:tcW w:w="465" w:type="pct"/>
            <w:shd w:val="clear" w:color="auto" w:fill="auto"/>
            <w:vAlign w:val="center"/>
          </w:tcPr>
          <w:p w14:paraId="2E5B5EFF"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02582579" w14:textId="77777777" w:rsidR="002B3008" w:rsidRPr="00A11366" w:rsidRDefault="002B3008" w:rsidP="002B517E">
            <w:pPr>
              <w:jc w:val="center"/>
              <w:rPr>
                <w:rFonts w:ascii="华文细黑" w:eastAsia="华文细黑" w:hAnsi="华文细黑"/>
                <w:sz w:val="22"/>
              </w:rPr>
            </w:pPr>
            <w:r>
              <w:rPr>
                <w:rFonts w:ascii="华文细黑" w:eastAsia="华文细黑" w:hAnsi="华文细黑"/>
                <w:sz w:val="22"/>
              </w:rPr>
              <w:t>尺寸</w:t>
            </w:r>
          </w:p>
        </w:tc>
        <w:tc>
          <w:tcPr>
            <w:tcW w:w="3522" w:type="pct"/>
            <w:shd w:val="clear" w:color="auto" w:fill="auto"/>
            <w:vAlign w:val="center"/>
          </w:tcPr>
          <w:p w14:paraId="0AA2355A" w14:textId="77777777" w:rsidR="002B3008" w:rsidRPr="00A11366" w:rsidRDefault="002B3008" w:rsidP="002B517E">
            <w:pPr>
              <w:jc w:val="left"/>
              <w:rPr>
                <w:rFonts w:ascii="华文细黑" w:eastAsia="华文细黑" w:hAnsi="华文细黑"/>
                <w:sz w:val="22"/>
              </w:rPr>
            </w:pPr>
            <w:r>
              <w:rPr>
                <w:rFonts w:ascii="华文细黑" w:eastAsia="华文细黑" w:hAnsi="华文细黑" w:hint="eastAsia"/>
                <w:sz w:val="22"/>
              </w:rPr>
              <w:t>≥11英寸，</w:t>
            </w:r>
            <w:r w:rsidRPr="00B46F68">
              <w:rPr>
                <w:rFonts w:ascii="华文细黑" w:eastAsia="华文细黑" w:hAnsi="华文细黑"/>
                <w:sz w:val="22"/>
              </w:rPr>
              <w:t>LCD</w:t>
            </w:r>
            <w:r>
              <w:rPr>
                <w:rFonts w:ascii="华文细黑" w:eastAsia="华文细黑" w:hAnsi="华文细黑"/>
                <w:sz w:val="22"/>
              </w:rPr>
              <w:t>屏</w:t>
            </w:r>
          </w:p>
        </w:tc>
      </w:tr>
      <w:tr w:rsidR="002B3008" w:rsidRPr="00A11366" w14:paraId="18CA174F" w14:textId="77777777" w:rsidTr="002B517E">
        <w:trPr>
          <w:jc w:val="center"/>
        </w:trPr>
        <w:tc>
          <w:tcPr>
            <w:tcW w:w="465" w:type="pct"/>
            <w:shd w:val="clear" w:color="auto" w:fill="auto"/>
            <w:vAlign w:val="center"/>
          </w:tcPr>
          <w:p w14:paraId="7E5894F2"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275701DA" w14:textId="77777777" w:rsidR="002B3008" w:rsidRDefault="002B3008" w:rsidP="002B517E">
            <w:pPr>
              <w:jc w:val="center"/>
              <w:rPr>
                <w:rFonts w:ascii="华文细黑" w:eastAsia="华文细黑" w:hAnsi="华文细黑"/>
                <w:sz w:val="22"/>
              </w:rPr>
            </w:pPr>
            <w:r>
              <w:rPr>
                <w:rFonts w:ascii="华文细黑" w:eastAsia="华文细黑" w:hAnsi="华文细黑" w:hint="eastAsia"/>
                <w:sz w:val="22"/>
              </w:rPr>
              <w:t>分辨率</w:t>
            </w:r>
          </w:p>
        </w:tc>
        <w:tc>
          <w:tcPr>
            <w:tcW w:w="3522" w:type="pct"/>
            <w:shd w:val="clear" w:color="auto" w:fill="auto"/>
            <w:vAlign w:val="center"/>
          </w:tcPr>
          <w:p w14:paraId="4FEED765" w14:textId="77777777" w:rsidR="002B3008" w:rsidRDefault="002B3008" w:rsidP="002B517E">
            <w:pPr>
              <w:jc w:val="left"/>
              <w:rPr>
                <w:rFonts w:ascii="华文细黑" w:eastAsia="华文细黑" w:hAnsi="华文细黑"/>
                <w:sz w:val="22"/>
              </w:rPr>
            </w:pPr>
            <w:r>
              <w:rPr>
                <w:rFonts w:ascii="华文细黑" w:eastAsia="华文细黑" w:hAnsi="华文细黑" w:hint="eastAsia"/>
                <w:sz w:val="22"/>
              </w:rPr>
              <w:t>≥</w:t>
            </w:r>
            <w:r w:rsidRPr="00B46F68">
              <w:rPr>
                <w:rFonts w:ascii="华文细黑" w:eastAsia="华文细黑" w:hAnsi="华文细黑" w:hint="eastAsia"/>
                <w:sz w:val="22"/>
              </w:rPr>
              <w:t>2880</w:t>
            </w:r>
            <w:r>
              <w:rPr>
                <w:rFonts w:ascii="华文细黑" w:eastAsia="华文细黑" w:hAnsi="华文细黑" w:hint="eastAsia"/>
                <w:sz w:val="22"/>
              </w:rPr>
              <w:t>x</w:t>
            </w:r>
            <w:r w:rsidRPr="00B46F68">
              <w:rPr>
                <w:rFonts w:ascii="华文细黑" w:eastAsia="华文细黑" w:hAnsi="华文细黑" w:hint="eastAsia"/>
                <w:sz w:val="22"/>
              </w:rPr>
              <w:t>1800</w:t>
            </w:r>
          </w:p>
        </w:tc>
      </w:tr>
      <w:tr w:rsidR="002B3008" w:rsidRPr="00A11366" w14:paraId="0DE6B6B3" w14:textId="77777777" w:rsidTr="002B517E">
        <w:trPr>
          <w:trHeight w:val="215"/>
          <w:jc w:val="center"/>
        </w:trPr>
        <w:tc>
          <w:tcPr>
            <w:tcW w:w="465" w:type="pct"/>
            <w:shd w:val="clear" w:color="auto" w:fill="auto"/>
            <w:vAlign w:val="center"/>
          </w:tcPr>
          <w:p w14:paraId="1BECEE78"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6B8530FB" w14:textId="77777777" w:rsidR="002B3008" w:rsidRPr="00B46F68" w:rsidRDefault="002B3008" w:rsidP="002B517E">
            <w:pPr>
              <w:jc w:val="center"/>
              <w:rPr>
                <w:rFonts w:ascii="华文细黑" w:eastAsia="华文细黑" w:hAnsi="华文细黑"/>
                <w:sz w:val="22"/>
              </w:rPr>
            </w:pPr>
            <w:r w:rsidRPr="00B46F68">
              <w:rPr>
                <w:rFonts w:ascii="华文细黑" w:eastAsia="华文细黑" w:hAnsi="华文细黑"/>
                <w:sz w:val="22"/>
              </w:rPr>
              <w:t>内存</w:t>
            </w:r>
          </w:p>
        </w:tc>
        <w:tc>
          <w:tcPr>
            <w:tcW w:w="3522" w:type="pct"/>
            <w:shd w:val="clear" w:color="auto" w:fill="auto"/>
            <w:vAlign w:val="center"/>
          </w:tcPr>
          <w:p w14:paraId="6FB500A5" w14:textId="77777777" w:rsidR="002B3008" w:rsidRPr="00B46F68" w:rsidRDefault="002B3008" w:rsidP="002B517E">
            <w:pPr>
              <w:jc w:val="left"/>
              <w:rPr>
                <w:rFonts w:ascii="华文细黑" w:eastAsia="华文细黑" w:hAnsi="华文细黑"/>
                <w:sz w:val="22"/>
              </w:rPr>
            </w:pPr>
            <w:r>
              <w:rPr>
                <w:rFonts w:ascii="华文细黑" w:eastAsia="华文细黑" w:hAnsi="华文细黑" w:hint="eastAsia"/>
                <w:sz w:val="22"/>
              </w:rPr>
              <w:t>≥</w:t>
            </w:r>
            <w:r w:rsidRPr="00B46F68">
              <w:rPr>
                <w:rFonts w:ascii="华文细黑" w:eastAsia="华文细黑" w:hAnsi="华文细黑"/>
                <w:sz w:val="22"/>
              </w:rPr>
              <w:t>8G</w:t>
            </w:r>
            <w:r>
              <w:rPr>
                <w:rFonts w:ascii="华文细黑" w:eastAsia="华文细黑" w:hAnsi="华文细黑" w:hint="eastAsia"/>
                <w:sz w:val="22"/>
              </w:rPr>
              <w:t>B</w:t>
            </w:r>
          </w:p>
        </w:tc>
      </w:tr>
      <w:tr w:rsidR="002B3008" w:rsidRPr="00A11366" w14:paraId="701CC722" w14:textId="77777777" w:rsidTr="002B517E">
        <w:trPr>
          <w:trHeight w:val="215"/>
          <w:jc w:val="center"/>
        </w:trPr>
        <w:tc>
          <w:tcPr>
            <w:tcW w:w="465" w:type="pct"/>
            <w:shd w:val="clear" w:color="auto" w:fill="auto"/>
            <w:vAlign w:val="center"/>
          </w:tcPr>
          <w:p w14:paraId="66FBB523"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6160DDD3" w14:textId="77777777" w:rsidR="002B3008" w:rsidRPr="00B46F68" w:rsidRDefault="002B3008" w:rsidP="002B517E">
            <w:pPr>
              <w:jc w:val="center"/>
              <w:rPr>
                <w:rFonts w:ascii="华文细黑" w:eastAsia="华文细黑" w:hAnsi="华文细黑"/>
                <w:sz w:val="22"/>
              </w:rPr>
            </w:pPr>
            <w:r w:rsidRPr="00B46F68">
              <w:rPr>
                <w:rFonts w:ascii="华文细黑" w:eastAsia="华文细黑" w:hAnsi="华文细黑"/>
                <w:sz w:val="22"/>
              </w:rPr>
              <w:t>存储</w:t>
            </w:r>
          </w:p>
        </w:tc>
        <w:tc>
          <w:tcPr>
            <w:tcW w:w="3522" w:type="pct"/>
            <w:shd w:val="clear" w:color="auto" w:fill="auto"/>
            <w:vAlign w:val="center"/>
          </w:tcPr>
          <w:p w14:paraId="5C2AC6E3" w14:textId="77777777" w:rsidR="002B3008" w:rsidRPr="00B46F68" w:rsidRDefault="002B3008" w:rsidP="002B517E">
            <w:pPr>
              <w:jc w:val="left"/>
              <w:rPr>
                <w:rFonts w:ascii="华文细黑" w:eastAsia="华文细黑" w:hAnsi="华文细黑"/>
                <w:sz w:val="22"/>
              </w:rPr>
            </w:pPr>
            <w:r>
              <w:rPr>
                <w:rFonts w:ascii="华文细黑" w:eastAsia="华文细黑" w:hAnsi="华文细黑" w:hint="eastAsia"/>
                <w:sz w:val="22"/>
              </w:rPr>
              <w:t>≥</w:t>
            </w:r>
            <w:r w:rsidRPr="00B46F68">
              <w:rPr>
                <w:rFonts w:ascii="华文细黑" w:eastAsia="华文细黑" w:hAnsi="华文细黑"/>
                <w:sz w:val="22"/>
              </w:rPr>
              <w:t>128G</w:t>
            </w:r>
            <w:r>
              <w:rPr>
                <w:rFonts w:ascii="华文细黑" w:eastAsia="华文细黑" w:hAnsi="华文细黑" w:hint="eastAsia"/>
                <w:sz w:val="22"/>
              </w:rPr>
              <w:t>B</w:t>
            </w:r>
          </w:p>
        </w:tc>
      </w:tr>
      <w:tr w:rsidR="002B3008" w:rsidRPr="00A11366" w14:paraId="63B6D9CE" w14:textId="77777777" w:rsidTr="002B517E">
        <w:trPr>
          <w:trHeight w:val="215"/>
          <w:jc w:val="center"/>
        </w:trPr>
        <w:tc>
          <w:tcPr>
            <w:tcW w:w="465" w:type="pct"/>
            <w:shd w:val="clear" w:color="auto" w:fill="auto"/>
            <w:vAlign w:val="center"/>
          </w:tcPr>
          <w:p w14:paraId="1B1046EF"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5A7E01BC" w14:textId="77777777" w:rsidR="002B3008" w:rsidRPr="00A11366" w:rsidRDefault="002B3008" w:rsidP="002B517E">
            <w:pPr>
              <w:jc w:val="center"/>
              <w:rPr>
                <w:rFonts w:ascii="华文细黑" w:eastAsia="华文细黑" w:hAnsi="华文细黑"/>
                <w:sz w:val="22"/>
              </w:rPr>
            </w:pPr>
            <w:r>
              <w:rPr>
                <w:rFonts w:ascii="华文细黑" w:eastAsia="华文细黑" w:hAnsi="华文细黑"/>
                <w:sz w:val="22"/>
              </w:rPr>
              <w:t>电池容量</w:t>
            </w:r>
          </w:p>
        </w:tc>
        <w:tc>
          <w:tcPr>
            <w:tcW w:w="3522" w:type="pct"/>
            <w:shd w:val="clear" w:color="auto" w:fill="auto"/>
            <w:vAlign w:val="center"/>
          </w:tcPr>
          <w:p w14:paraId="2F156B01" w14:textId="77777777" w:rsidR="002B3008" w:rsidRPr="00A11366" w:rsidRDefault="002B3008" w:rsidP="002B517E">
            <w:pPr>
              <w:jc w:val="left"/>
              <w:rPr>
                <w:rFonts w:ascii="华文细黑" w:eastAsia="华文细黑" w:hAnsi="华文细黑"/>
                <w:sz w:val="22"/>
              </w:rPr>
            </w:pPr>
            <w:r>
              <w:rPr>
                <w:rFonts w:ascii="华文细黑" w:eastAsia="华文细黑" w:hAnsi="华文细黑" w:hint="eastAsia"/>
                <w:sz w:val="22"/>
              </w:rPr>
              <w:t>≥</w:t>
            </w:r>
            <w:r w:rsidRPr="00B46F68">
              <w:rPr>
                <w:rFonts w:ascii="华文细黑" w:eastAsia="华文细黑" w:hAnsi="华文细黑"/>
                <w:sz w:val="22"/>
              </w:rPr>
              <w:t>8</w:t>
            </w:r>
            <w:r>
              <w:rPr>
                <w:rFonts w:ascii="华文细黑" w:eastAsia="华文细黑" w:hAnsi="华文细黑" w:hint="eastAsia"/>
                <w:sz w:val="22"/>
              </w:rPr>
              <w:t>0</w:t>
            </w:r>
            <w:r w:rsidRPr="00B46F68">
              <w:rPr>
                <w:rFonts w:ascii="华文细黑" w:eastAsia="华文细黑" w:hAnsi="华文细黑"/>
                <w:sz w:val="22"/>
              </w:rPr>
              <w:t>00mAh</w:t>
            </w:r>
          </w:p>
        </w:tc>
      </w:tr>
      <w:tr w:rsidR="002B3008" w:rsidRPr="00A11366" w14:paraId="1FB4C175" w14:textId="77777777" w:rsidTr="002B517E">
        <w:trPr>
          <w:trHeight w:val="92"/>
          <w:jc w:val="center"/>
        </w:trPr>
        <w:tc>
          <w:tcPr>
            <w:tcW w:w="465" w:type="pct"/>
            <w:shd w:val="clear" w:color="auto" w:fill="auto"/>
            <w:vAlign w:val="center"/>
          </w:tcPr>
          <w:p w14:paraId="78CEA8DF"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2B316893" w14:textId="77777777" w:rsidR="002B3008" w:rsidRPr="00A11366" w:rsidRDefault="002B3008" w:rsidP="002B517E">
            <w:pPr>
              <w:jc w:val="center"/>
              <w:rPr>
                <w:rFonts w:ascii="华文细黑" w:eastAsia="华文细黑" w:hAnsi="华文细黑"/>
                <w:sz w:val="22"/>
              </w:rPr>
            </w:pPr>
            <w:r>
              <w:rPr>
                <w:rFonts w:ascii="华文细黑" w:eastAsia="华文细黑" w:hAnsi="华文细黑"/>
                <w:sz w:val="22"/>
              </w:rPr>
              <w:t>网络协议</w:t>
            </w:r>
          </w:p>
        </w:tc>
        <w:tc>
          <w:tcPr>
            <w:tcW w:w="3522" w:type="pct"/>
            <w:shd w:val="clear" w:color="auto" w:fill="auto"/>
            <w:vAlign w:val="center"/>
          </w:tcPr>
          <w:p w14:paraId="2185A918" w14:textId="77777777" w:rsidR="002B3008" w:rsidRPr="00A11366" w:rsidRDefault="002B3008" w:rsidP="002B517E">
            <w:pPr>
              <w:jc w:val="left"/>
              <w:rPr>
                <w:rFonts w:ascii="华文细黑" w:eastAsia="华文细黑" w:hAnsi="华文细黑"/>
                <w:sz w:val="22"/>
              </w:rPr>
            </w:pPr>
            <w:r>
              <w:rPr>
                <w:rFonts w:ascii="华文细黑" w:eastAsia="华文细黑" w:hAnsi="华文细黑"/>
                <w:sz w:val="22"/>
              </w:rPr>
              <w:t>支持</w:t>
            </w:r>
            <w:r w:rsidRPr="00B46F68">
              <w:rPr>
                <w:rFonts w:ascii="华文细黑" w:eastAsia="华文细黑" w:hAnsi="华文细黑"/>
                <w:sz w:val="22"/>
              </w:rPr>
              <w:t>2.4G WiFi | 5G WiF</w:t>
            </w:r>
          </w:p>
        </w:tc>
      </w:tr>
      <w:tr w:rsidR="002B3008" w:rsidRPr="00A11366" w14:paraId="43C06555" w14:textId="77777777" w:rsidTr="002B517E">
        <w:trPr>
          <w:jc w:val="center"/>
        </w:trPr>
        <w:tc>
          <w:tcPr>
            <w:tcW w:w="465" w:type="pct"/>
            <w:shd w:val="clear" w:color="auto" w:fill="auto"/>
            <w:vAlign w:val="center"/>
          </w:tcPr>
          <w:p w14:paraId="746E60C5"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49835968" w14:textId="77777777" w:rsidR="002B3008" w:rsidRPr="00A11366" w:rsidRDefault="002B3008" w:rsidP="002B517E">
            <w:pPr>
              <w:jc w:val="center"/>
              <w:rPr>
                <w:rFonts w:ascii="华文细黑" w:eastAsia="华文细黑" w:hAnsi="华文细黑"/>
                <w:sz w:val="22"/>
              </w:rPr>
            </w:pPr>
            <w:r>
              <w:rPr>
                <w:rFonts w:ascii="华文细黑" w:eastAsia="华文细黑" w:hAnsi="华文细黑"/>
                <w:sz w:val="22"/>
              </w:rPr>
              <w:t>蓝牙</w:t>
            </w:r>
          </w:p>
        </w:tc>
        <w:tc>
          <w:tcPr>
            <w:tcW w:w="3522" w:type="pct"/>
            <w:shd w:val="clear" w:color="auto" w:fill="auto"/>
            <w:vAlign w:val="center"/>
          </w:tcPr>
          <w:p w14:paraId="4F09BDBA" w14:textId="77777777" w:rsidR="002B3008" w:rsidRPr="00A11366" w:rsidRDefault="002B3008" w:rsidP="002B517E">
            <w:pPr>
              <w:jc w:val="left"/>
              <w:rPr>
                <w:rFonts w:ascii="华文细黑" w:eastAsia="华文细黑" w:hAnsi="华文细黑"/>
                <w:sz w:val="22"/>
              </w:rPr>
            </w:pPr>
            <w:r w:rsidRPr="00B46F68">
              <w:rPr>
                <w:rFonts w:ascii="华文细黑" w:eastAsia="华文细黑" w:hAnsi="华文细黑"/>
                <w:sz w:val="22"/>
              </w:rPr>
              <w:t>Bluetooth 5.3</w:t>
            </w:r>
            <w:r>
              <w:rPr>
                <w:rFonts w:ascii="华文细黑" w:eastAsia="华文细黑" w:hAnsi="华文细黑"/>
                <w:sz w:val="22"/>
              </w:rPr>
              <w:t>或以上</w:t>
            </w:r>
          </w:p>
        </w:tc>
      </w:tr>
      <w:tr w:rsidR="002B3008" w:rsidRPr="00A11366" w14:paraId="341DB4D0" w14:textId="77777777" w:rsidTr="002B517E">
        <w:trPr>
          <w:jc w:val="center"/>
        </w:trPr>
        <w:tc>
          <w:tcPr>
            <w:tcW w:w="465" w:type="pct"/>
            <w:shd w:val="clear" w:color="auto" w:fill="auto"/>
            <w:vAlign w:val="center"/>
          </w:tcPr>
          <w:p w14:paraId="46FC42C6" w14:textId="77777777" w:rsidR="002B3008" w:rsidRPr="00A11366" w:rsidRDefault="002B3008" w:rsidP="002246CF">
            <w:pPr>
              <w:pStyle w:val="a9"/>
              <w:numPr>
                <w:ilvl w:val="0"/>
                <w:numId w:val="22"/>
              </w:numPr>
              <w:ind w:left="0" w:firstLineChars="0" w:firstLine="0"/>
              <w:jc w:val="center"/>
              <w:rPr>
                <w:rFonts w:ascii="华文细黑" w:eastAsia="华文细黑" w:hAnsi="华文细黑"/>
                <w:sz w:val="22"/>
              </w:rPr>
            </w:pPr>
          </w:p>
        </w:tc>
        <w:tc>
          <w:tcPr>
            <w:tcW w:w="1013" w:type="pct"/>
            <w:shd w:val="clear" w:color="auto" w:fill="auto"/>
            <w:vAlign w:val="center"/>
          </w:tcPr>
          <w:p w14:paraId="569A780D" w14:textId="77777777" w:rsidR="002B3008" w:rsidRPr="00A11366" w:rsidRDefault="002B3008" w:rsidP="002B517E">
            <w:pPr>
              <w:jc w:val="center"/>
              <w:rPr>
                <w:rFonts w:ascii="华文细黑" w:eastAsia="华文细黑" w:hAnsi="华文细黑"/>
                <w:sz w:val="22"/>
              </w:rPr>
            </w:pPr>
            <w:r>
              <w:rPr>
                <w:rFonts w:ascii="华文细黑" w:eastAsia="华文细黑" w:hAnsi="华文细黑"/>
                <w:sz w:val="22"/>
              </w:rPr>
              <w:t>操作系统</w:t>
            </w:r>
          </w:p>
        </w:tc>
        <w:tc>
          <w:tcPr>
            <w:tcW w:w="3522" w:type="pct"/>
            <w:shd w:val="clear" w:color="auto" w:fill="auto"/>
            <w:vAlign w:val="center"/>
          </w:tcPr>
          <w:p w14:paraId="7EFC678E" w14:textId="77777777" w:rsidR="002B3008" w:rsidRPr="00A11366" w:rsidRDefault="002B3008" w:rsidP="002B517E">
            <w:pPr>
              <w:jc w:val="left"/>
              <w:rPr>
                <w:rFonts w:ascii="华文细黑" w:eastAsia="华文细黑" w:hAnsi="华文细黑"/>
                <w:sz w:val="22"/>
              </w:rPr>
            </w:pPr>
            <w:r>
              <w:rPr>
                <w:rFonts w:ascii="华文细黑" w:eastAsia="华文细黑" w:hAnsi="华文细黑"/>
                <w:sz w:val="22"/>
              </w:rPr>
              <w:t>支持</w:t>
            </w:r>
            <w:r w:rsidRPr="00B46F68">
              <w:rPr>
                <w:rFonts w:ascii="华文细黑" w:eastAsia="华文细黑" w:hAnsi="华文细黑"/>
                <w:sz w:val="22"/>
              </w:rPr>
              <w:t>Android 1</w:t>
            </w:r>
            <w:r>
              <w:rPr>
                <w:rFonts w:ascii="华文细黑" w:eastAsia="华文细黑" w:hAnsi="华文细黑" w:hint="eastAsia"/>
                <w:sz w:val="22"/>
              </w:rPr>
              <w:t>1</w:t>
            </w:r>
            <w:r>
              <w:rPr>
                <w:rFonts w:ascii="华文细黑" w:eastAsia="华文细黑" w:hAnsi="华文细黑"/>
                <w:sz w:val="22"/>
              </w:rPr>
              <w:t>或以上操作系统</w:t>
            </w:r>
          </w:p>
        </w:tc>
      </w:tr>
    </w:tbl>
    <w:p w14:paraId="72AE5DB6" w14:textId="77777777" w:rsidR="002B3008" w:rsidRPr="003A3C64" w:rsidRDefault="002B3008" w:rsidP="002B3008"/>
    <w:p w14:paraId="3334CBE7" w14:textId="6CD065A6" w:rsidR="00E06F81" w:rsidRDefault="00E06F81" w:rsidP="00F70062">
      <w:pPr>
        <w:keepNext/>
        <w:keepLines/>
        <w:pageBreakBefore/>
        <w:spacing w:before="260" w:after="260" w:line="415" w:lineRule="auto"/>
        <w:outlineLvl w:val="1"/>
        <w:rPr>
          <w:rFonts w:ascii="华文细黑" w:eastAsia="华文细黑" w:hAnsi="华文细黑" w:cstheme="majorBidi"/>
          <w:b/>
          <w:bCs/>
          <w:sz w:val="32"/>
          <w:szCs w:val="32"/>
          <w:highlight w:val="lightGray"/>
        </w:rPr>
      </w:pPr>
      <w:r>
        <w:rPr>
          <w:rFonts w:ascii="华文细黑" w:eastAsia="华文细黑" w:hAnsi="华文细黑" w:cstheme="majorBidi" w:hint="eastAsia"/>
          <w:b/>
          <w:bCs/>
          <w:sz w:val="32"/>
          <w:szCs w:val="32"/>
          <w:highlight w:val="lightGray"/>
        </w:rPr>
        <w:lastRenderedPageBreak/>
        <w:t>2.2 55寸交互大屏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718"/>
        <w:gridCol w:w="6049"/>
      </w:tblGrid>
      <w:tr w:rsidR="00E06F81" w:rsidRPr="00B04613" w14:paraId="29BFB483" w14:textId="77777777" w:rsidTr="007D49CB">
        <w:trPr>
          <w:trHeight w:val="280"/>
          <w:tblHeader/>
          <w:jc w:val="center"/>
        </w:trPr>
        <w:tc>
          <w:tcPr>
            <w:tcW w:w="443" w:type="pct"/>
            <w:vAlign w:val="center"/>
          </w:tcPr>
          <w:p w14:paraId="063BD3EF" w14:textId="77777777" w:rsidR="00E06F81" w:rsidRPr="00B04613" w:rsidRDefault="00E06F81" w:rsidP="007D49CB">
            <w:pPr>
              <w:jc w:val="center"/>
              <w:rPr>
                <w:rFonts w:ascii="华文细黑" w:eastAsia="华文细黑" w:hAnsi="华文细黑"/>
                <w:b/>
                <w:sz w:val="22"/>
              </w:rPr>
            </w:pPr>
            <w:r w:rsidRPr="00B04613">
              <w:rPr>
                <w:rFonts w:ascii="华文细黑" w:eastAsia="华文细黑" w:hAnsi="华文细黑" w:hint="eastAsia"/>
                <w:b/>
                <w:sz w:val="22"/>
              </w:rPr>
              <w:lastRenderedPageBreak/>
              <w:t>序号</w:t>
            </w:r>
          </w:p>
        </w:tc>
        <w:tc>
          <w:tcPr>
            <w:tcW w:w="1008" w:type="pct"/>
            <w:vAlign w:val="center"/>
          </w:tcPr>
          <w:p w14:paraId="403E1B6A" w14:textId="77777777" w:rsidR="00E06F81" w:rsidRPr="00B04613" w:rsidRDefault="00E06F81" w:rsidP="007D49CB">
            <w:pPr>
              <w:jc w:val="center"/>
              <w:rPr>
                <w:rFonts w:ascii="华文细黑" w:eastAsia="华文细黑" w:hAnsi="华文细黑"/>
                <w:b/>
                <w:sz w:val="22"/>
              </w:rPr>
            </w:pPr>
            <w:r w:rsidRPr="00B04613">
              <w:rPr>
                <w:rFonts w:ascii="华文细黑" w:eastAsia="华文细黑" w:hAnsi="华文细黑" w:hint="eastAsia"/>
                <w:b/>
                <w:sz w:val="22"/>
              </w:rPr>
              <w:t>指标项</w:t>
            </w:r>
          </w:p>
        </w:tc>
        <w:tc>
          <w:tcPr>
            <w:tcW w:w="3549" w:type="pct"/>
            <w:vAlign w:val="center"/>
          </w:tcPr>
          <w:p w14:paraId="29AE9610" w14:textId="77777777" w:rsidR="00E06F81" w:rsidRPr="00B04613" w:rsidRDefault="00E06F81" w:rsidP="007D49CB">
            <w:pPr>
              <w:jc w:val="center"/>
              <w:rPr>
                <w:rFonts w:ascii="华文细黑" w:eastAsia="华文细黑" w:hAnsi="华文细黑"/>
                <w:b/>
                <w:sz w:val="22"/>
              </w:rPr>
            </w:pPr>
            <w:r w:rsidRPr="00B04613">
              <w:rPr>
                <w:rFonts w:ascii="华文细黑" w:eastAsia="华文细黑" w:hAnsi="华文细黑" w:hint="eastAsia"/>
                <w:b/>
                <w:sz w:val="22"/>
              </w:rPr>
              <w:t>技术要求</w:t>
            </w:r>
          </w:p>
        </w:tc>
      </w:tr>
      <w:tr w:rsidR="00E06F81" w:rsidRPr="00B04613" w14:paraId="62E5B205" w14:textId="77777777" w:rsidTr="007D49CB">
        <w:trPr>
          <w:trHeight w:val="280"/>
          <w:jc w:val="center"/>
        </w:trPr>
        <w:tc>
          <w:tcPr>
            <w:tcW w:w="443" w:type="pct"/>
            <w:vAlign w:val="center"/>
          </w:tcPr>
          <w:p w14:paraId="3A7CD11E"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616F4955"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尺寸</w:t>
            </w:r>
          </w:p>
        </w:tc>
        <w:tc>
          <w:tcPr>
            <w:tcW w:w="3549" w:type="pct"/>
            <w:vAlign w:val="center"/>
          </w:tcPr>
          <w:p w14:paraId="055D2F21" w14:textId="77777777" w:rsidR="00E06F81" w:rsidRPr="00B04613" w:rsidRDefault="00E06F81" w:rsidP="007D49CB">
            <w:pPr>
              <w:jc w:val="left"/>
              <w:rPr>
                <w:rFonts w:ascii="华文细黑" w:eastAsia="华文细黑" w:hAnsi="华文细黑"/>
                <w:sz w:val="22"/>
              </w:rPr>
            </w:pPr>
            <w:r w:rsidRPr="00B04613">
              <w:rPr>
                <w:rFonts w:ascii="华文细黑" w:eastAsia="华文细黑" w:hAnsi="华文细黑" w:hint="eastAsia"/>
                <w:sz w:val="22"/>
              </w:rPr>
              <w:t>LED液晶屏体，显示尺寸≥55英寸，屏幕使用4K A级硬屏</w:t>
            </w:r>
          </w:p>
        </w:tc>
      </w:tr>
      <w:tr w:rsidR="00E06F81" w:rsidRPr="00B04613" w14:paraId="036F6F45" w14:textId="77777777" w:rsidTr="007D49CB">
        <w:trPr>
          <w:trHeight w:val="280"/>
          <w:jc w:val="center"/>
        </w:trPr>
        <w:tc>
          <w:tcPr>
            <w:tcW w:w="443" w:type="pct"/>
            <w:vAlign w:val="center"/>
          </w:tcPr>
          <w:p w14:paraId="20EB4A07"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7D83AAB5"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分辨率</w:t>
            </w:r>
          </w:p>
        </w:tc>
        <w:tc>
          <w:tcPr>
            <w:tcW w:w="3549" w:type="pct"/>
            <w:vAlign w:val="center"/>
          </w:tcPr>
          <w:p w14:paraId="3F38DC7D" w14:textId="77777777" w:rsidR="00E06F81" w:rsidRPr="00B04613" w:rsidRDefault="00E06F81" w:rsidP="007D49CB">
            <w:pPr>
              <w:jc w:val="left"/>
              <w:rPr>
                <w:rFonts w:ascii="华文细黑" w:eastAsia="华文细黑" w:hAnsi="华文细黑"/>
                <w:sz w:val="22"/>
              </w:rPr>
            </w:pPr>
            <w:r w:rsidRPr="00B04613">
              <w:rPr>
                <w:rFonts w:ascii="华文细黑" w:eastAsia="华文细黑" w:hAnsi="华文细黑" w:hint="eastAsia"/>
                <w:sz w:val="22"/>
              </w:rPr>
              <w:t>分辨率≥3840*2160，对比度≥1</w:t>
            </w:r>
            <w:r>
              <w:rPr>
                <w:rFonts w:ascii="华文细黑" w:eastAsia="华文细黑" w:hAnsi="华文细黑"/>
                <w:sz w:val="22"/>
              </w:rPr>
              <w:t>2</w:t>
            </w:r>
            <w:r w:rsidRPr="00B04613">
              <w:rPr>
                <w:rFonts w:ascii="华文细黑" w:eastAsia="华文细黑" w:hAnsi="华文细黑" w:hint="eastAsia"/>
                <w:sz w:val="22"/>
              </w:rPr>
              <w:t>00:1；屏幕显示灰度分辨率等级达到128灰阶以上，最高可达256。</w:t>
            </w:r>
          </w:p>
        </w:tc>
      </w:tr>
      <w:tr w:rsidR="00E06F81" w:rsidRPr="00B04613" w14:paraId="5C93AB63" w14:textId="77777777" w:rsidTr="007D49CB">
        <w:trPr>
          <w:trHeight w:val="280"/>
          <w:jc w:val="center"/>
        </w:trPr>
        <w:tc>
          <w:tcPr>
            <w:tcW w:w="443" w:type="pct"/>
            <w:vAlign w:val="center"/>
          </w:tcPr>
          <w:p w14:paraId="650C64F5"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278A025E"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触摸方式</w:t>
            </w:r>
          </w:p>
        </w:tc>
        <w:tc>
          <w:tcPr>
            <w:tcW w:w="3549" w:type="pct"/>
            <w:vAlign w:val="center"/>
          </w:tcPr>
          <w:p w14:paraId="7489912F" w14:textId="77777777" w:rsidR="00E06F81" w:rsidRPr="00B04613" w:rsidRDefault="00E06F81" w:rsidP="007D49CB">
            <w:pPr>
              <w:jc w:val="left"/>
              <w:rPr>
                <w:rFonts w:ascii="华文细黑" w:eastAsia="华文细黑" w:hAnsi="华文细黑"/>
                <w:sz w:val="22"/>
              </w:rPr>
            </w:pPr>
            <w:r w:rsidRPr="00B04613">
              <w:rPr>
                <w:rFonts w:ascii="华文细黑" w:eastAsia="华文细黑" w:hAnsi="华文细黑" w:hint="eastAsia"/>
                <w:sz w:val="22"/>
              </w:rPr>
              <w:t>采用20点红外触控技术，Windows支持20点触控。</w:t>
            </w:r>
          </w:p>
        </w:tc>
      </w:tr>
      <w:tr w:rsidR="00E06F81" w:rsidRPr="00B04613" w14:paraId="07ADEE67" w14:textId="77777777" w:rsidTr="007D49CB">
        <w:trPr>
          <w:trHeight w:val="280"/>
          <w:jc w:val="center"/>
        </w:trPr>
        <w:tc>
          <w:tcPr>
            <w:tcW w:w="443" w:type="pct"/>
            <w:vAlign w:val="center"/>
          </w:tcPr>
          <w:p w14:paraId="2822E3C9"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5D89624C"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RAM</w:t>
            </w:r>
          </w:p>
        </w:tc>
        <w:tc>
          <w:tcPr>
            <w:tcW w:w="3549" w:type="pct"/>
            <w:vAlign w:val="center"/>
          </w:tcPr>
          <w:p w14:paraId="7A8CD400" w14:textId="77777777" w:rsidR="00E06F81" w:rsidRPr="00B04613" w:rsidRDefault="00E06F81" w:rsidP="007D49CB">
            <w:pPr>
              <w:jc w:val="left"/>
              <w:rPr>
                <w:rFonts w:ascii="华文细黑" w:eastAsia="华文细黑" w:hAnsi="华文细黑"/>
                <w:sz w:val="22"/>
              </w:rPr>
            </w:pPr>
            <w:r w:rsidRPr="00B04613">
              <w:rPr>
                <w:rFonts w:ascii="华文细黑" w:eastAsia="华文细黑" w:hAnsi="华文细黑" w:hint="eastAsia"/>
                <w:sz w:val="22"/>
              </w:rPr>
              <w:t>≥2GB。</w:t>
            </w:r>
          </w:p>
        </w:tc>
      </w:tr>
      <w:tr w:rsidR="00E06F81" w:rsidRPr="00B04613" w14:paraId="60C1D8C6" w14:textId="77777777" w:rsidTr="007D49CB">
        <w:trPr>
          <w:trHeight w:val="280"/>
          <w:jc w:val="center"/>
        </w:trPr>
        <w:tc>
          <w:tcPr>
            <w:tcW w:w="443" w:type="pct"/>
            <w:vAlign w:val="center"/>
          </w:tcPr>
          <w:p w14:paraId="369F9632"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2351DF85"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ROM</w:t>
            </w:r>
          </w:p>
        </w:tc>
        <w:tc>
          <w:tcPr>
            <w:tcW w:w="3549" w:type="pct"/>
            <w:vAlign w:val="center"/>
          </w:tcPr>
          <w:p w14:paraId="16F8C59D" w14:textId="77777777" w:rsidR="00E06F81" w:rsidRPr="00B04613" w:rsidRDefault="00E06F81" w:rsidP="007D49CB">
            <w:pPr>
              <w:jc w:val="left"/>
              <w:rPr>
                <w:rFonts w:ascii="华文细黑" w:eastAsia="华文细黑" w:hAnsi="华文细黑"/>
                <w:sz w:val="22"/>
              </w:rPr>
            </w:pPr>
            <w:r w:rsidRPr="00B04613">
              <w:rPr>
                <w:rFonts w:ascii="华文细黑" w:eastAsia="华文细黑" w:hAnsi="华文细黑" w:hint="eastAsia"/>
                <w:sz w:val="22"/>
              </w:rPr>
              <w:t>≥</w:t>
            </w:r>
            <w:r w:rsidRPr="00B04613">
              <w:rPr>
                <w:rFonts w:ascii="华文细黑" w:eastAsia="华文细黑" w:hAnsi="华文细黑"/>
                <w:sz w:val="22"/>
              </w:rPr>
              <w:t>8</w:t>
            </w:r>
            <w:r w:rsidRPr="00B04613">
              <w:rPr>
                <w:rFonts w:ascii="华文细黑" w:eastAsia="华文细黑" w:hAnsi="华文细黑" w:hint="eastAsia"/>
                <w:sz w:val="22"/>
              </w:rPr>
              <w:t>GB。</w:t>
            </w:r>
          </w:p>
        </w:tc>
      </w:tr>
      <w:tr w:rsidR="00E06F81" w:rsidRPr="00B04613" w14:paraId="268211F6" w14:textId="77777777" w:rsidTr="007D49CB">
        <w:trPr>
          <w:trHeight w:val="280"/>
          <w:jc w:val="center"/>
        </w:trPr>
        <w:tc>
          <w:tcPr>
            <w:tcW w:w="443" w:type="pct"/>
            <w:vAlign w:val="center"/>
          </w:tcPr>
          <w:p w14:paraId="07A5FB60"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05A94461"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屏幕亮度</w:t>
            </w:r>
          </w:p>
        </w:tc>
        <w:tc>
          <w:tcPr>
            <w:tcW w:w="3549" w:type="pct"/>
            <w:vAlign w:val="center"/>
          </w:tcPr>
          <w:p w14:paraId="49B1010C" w14:textId="77777777" w:rsidR="00E06F81" w:rsidRPr="00B04613" w:rsidRDefault="00E06F81" w:rsidP="007D49CB">
            <w:pPr>
              <w:rPr>
                <w:rFonts w:ascii="华文细黑" w:eastAsia="华文细黑" w:hAnsi="华文细黑"/>
                <w:sz w:val="22"/>
              </w:rPr>
            </w:pPr>
            <w:r w:rsidRPr="00B04613">
              <w:rPr>
                <w:rFonts w:ascii="华文细黑" w:eastAsia="华文细黑" w:hAnsi="华文细黑" w:hint="eastAsia"/>
                <w:sz w:val="22"/>
              </w:rPr>
              <w:t>≥350cd/m</w:t>
            </w:r>
            <w:r w:rsidRPr="00B04613">
              <w:rPr>
                <w:rFonts w:ascii="华文细黑" w:eastAsia="华文细黑" w:hAnsi="华文细黑" w:cs="宋体" w:hint="eastAsia"/>
                <w:sz w:val="22"/>
              </w:rPr>
              <w:t>²</w:t>
            </w:r>
            <w:r w:rsidRPr="00B04613">
              <w:rPr>
                <w:rFonts w:ascii="华文细黑" w:eastAsia="华文细黑" w:hAnsi="华文细黑" w:hint="eastAsia"/>
                <w:sz w:val="22"/>
              </w:rPr>
              <w:t>，使用寿命≥30000hrs，面板亮度均匀度≥80%</w:t>
            </w:r>
          </w:p>
        </w:tc>
      </w:tr>
      <w:tr w:rsidR="00E06F81" w:rsidRPr="00B04613" w14:paraId="41682C07" w14:textId="77777777" w:rsidTr="007D49CB">
        <w:trPr>
          <w:trHeight w:val="280"/>
          <w:jc w:val="center"/>
        </w:trPr>
        <w:tc>
          <w:tcPr>
            <w:tcW w:w="443" w:type="pct"/>
            <w:vAlign w:val="center"/>
          </w:tcPr>
          <w:p w14:paraId="66F7D3B8"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4C823361"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网络协议</w:t>
            </w:r>
          </w:p>
        </w:tc>
        <w:tc>
          <w:tcPr>
            <w:tcW w:w="3549" w:type="pct"/>
            <w:vAlign w:val="center"/>
          </w:tcPr>
          <w:p w14:paraId="39F9DB8B" w14:textId="77777777" w:rsidR="00E06F81" w:rsidRPr="00B04613" w:rsidRDefault="00E06F81" w:rsidP="007D49CB">
            <w:pPr>
              <w:rPr>
                <w:rFonts w:ascii="华文细黑" w:eastAsia="华文细黑" w:hAnsi="华文细黑"/>
                <w:sz w:val="22"/>
              </w:rPr>
            </w:pPr>
            <w:r w:rsidRPr="00B04613">
              <w:rPr>
                <w:rFonts w:ascii="华文细黑" w:eastAsia="华文细黑" w:hAnsi="华文细黑" w:hint="eastAsia"/>
                <w:sz w:val="22"/>
              </w:rPr>
              <w:t>IEEE802.11a/b/g/n/ac/a</w:t>
            </w:r>
          </w:p>
        </w:tc>
      </w:tr>
      <w:tr w:rsidR="00E06F81" w:rsidRPr="00B04613" w14:paraId="61B9A5AB" w14:textId="77777777" w:rsidTr="007D49CB">
        <w:trPr>
          <w:trHeight w:val="280"/>
          <w:jc w:val="center"/>
        </w:trPr>
        <w:tc>
          <w:tcPr>
            <w:tcW w:w="443" w:type="pct"/>
            <w:vAlign w:val="center"/>
          </w:tcPr>
          <w:p w14:paraId="546DDBCA"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1595A6A8"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蓝牙</w:t>
            </w:r>
          </w:p>
        </w:tc>
        <w:tc>
          <w:tcPr>
            <w:tcW w:w="3549" w:type="pct"/>
            <w:vAlign w:val="center"/>
          </w:tcPr>
          <w:p w14:paraId="29273F71" w14:textId="77777777" w:rsidR="00E06F81" w:rsidRPr="00B04613" w:rsidRDefault="00E06F81" w:rsidP="007D49CB">
            <w:pPr>
              <w:rPr>
                <w:rFonts w:ascii="华文细黑" w:eastAsia="华文细黑" w:hAnsi="华文细黑"/>
                <w:sz w:val="22"/>
              </w:rPr>
            </w:pPr>
            <w:r w:rsidRPr="00B04613">
              <w:rPr>
                <w:rFonts w:ascii="华文细黑" w:eastAsia="华文细黑" w:hAnsi="华文细黑" w:hint="eastAsia"/>
                <w:sz w:val="22"/>
              </w:rPr>
              <w:t>设备支持蓝牙5.0</w:t>
            </w:r>
          </w:p>
        </w:tc>
      </w:tr>
      <w:tr w:rsidR="00E06F81" w:rsidRPr="00B04613" w14:paraId="456C8C36" w14:textId="77777777" w:rsidTr="007D49CB">
        <w:trPr>
          <w:trHeight w:val="280"/>
          <w:jc w:val="center"/>
        </w:trPr>
        <w:tc>
          <w:tcPr>
            <w:tcW w:w="443" w:type="pct"/>
            <w:vAlign w:val="center"/>
          </w:tcPr>
          <w:p w14:paraId="2A15863C" w14:textId="77777777" w:rsidR="00E06F81" w:rsidRPr="00B04613" w:rsidRDefault="00E06F81" w:rsidP="00E06F81">
            <w:pPr>
              <w:numPr>
                <w:ilvl w:val="0"/>
                <w:numId w:val="23"/>
              </w:numPr>
              <w:jc w:val="center"/>
              <w:rPr>
                <w:rFonts w:ascii="华文细黑" w:eastAsia="华文细黑" w:hAnsi="华文细黑"/>
                <w:sz w:val="22"/>
              </w:rPr>
            </w:pPr>
          </w:p>
        </w:tc>
        <w:tc>
          <w:tcPr>
            <w:tcW w:w="1008" w:type="pct"/>
            <w:vAlign w:val="center"/>
          </w:tcPr>
          <w:p w14:paraId="16CB81F8" w14:textId="77777777" w:rsidR="00E06F81" w:rsidRPr="00B04613" w:rsidRDefault="00E06F81" w:rsidP="007D49CB">
            <w:pPr>
              <w:jc w:val="center"/>
              <w:rPr>
                <w:rFonts w:ascii="华文细黑" w:eastAsia="华文细黑" w:hAnsi="华文细黑"/>
                <w:sz w:val="22"/>
              </w:rPr>
            </w:pPr>
            <w:r w:rsidRPr="00B04613">
              <w:rPr>
                <w:rFonts w:ascii="华文细黑" w:eastAsia="华文细黑" w:hAnsi="华文细黑" w:hint="eastAsia"/>
                <w:sz w:val="22"/>
              </w:rPr>
              <w:t>操作系统</w:t>
            </w:r>
          </w:p>
        </w:tc>
        <w:tc>
          <w:tcPr>
            <w:tcW w:w="3549" w:type="pct"/>
            <w:vAlign w:val="center"/>
          </w:tcPr>
          <w:p w14:paraId="1845B63A" w14:textId="77777777" w:rsidR="00E06F81" w:rsidRPr="00B04613" w:rsidRDefault="00E06F81" w:rsidP="007D49CB">
            <w:pPr>
              <w:rPr>
                <w:rFonts w:ascii="华文细黑" w:eastAsia="华文细黑" w:hAnsi="华文细黑"/>
                <w:sz w:val="22"/>
              </w:rPr>
            </w:pPr>
            <w:r w:rsidRPr="00B04613">
              <w:rPr>
                <w:rFonts w:ascii="华文细黑" w:eastAsia="华文细黑" w:hAnsi="华文细黑" w:hint="eastAsia"/>
                <w:sz w:val="22"/>
              </w:rPr>
              <w:t>支持不低于Android 7.0或以上系统版本。</w:t>
            </w:r>
          </w:p>
        </w:tc>
      </w:tr>
    </w:tbl>
    <w:p w14:paraId="78DE60FD" w14:textId="77777777" w:rsidR="00E06F81" w:rsidRPr="00E06F81" w:rsidRDefault="00E06F81" w:rsidP="00E06F81">
      <w:pPr>
        <w:pStyle w:val="a0"/>
        <w:rPr>
          <w:rFonts w:hint="eastAsia"/>
          <w:highlight w:val="lightGray"/>
        </w:rPr>
      </w:pPr>
    </w:p>
    <w:p w14:paraId="646C64B2" w14:textId="3BA0C1FE" w:rsidR="00F70062" w:rsidRPr="00F70062" w:rsidRDefault="00F70062" w:rsidP="00F70062">
      <w:pPr>
        <w:keepNext/>
        <w:keepLines/>
        <w:pageBreakBefore/>
        <w:spacing w:before="260" w:after="260" w:line="415" w:lineRule="auto"/>
        <w:outlineLvl w:val="1"/>
        <w:rPr>
          <w:rFonts w:ascii="华文细黑" w:eastAsia="华文细黑" w:hAnsi="华文细黑" w:cstheme="majorBidi"/>
          <w:b/>
          <w:bCs/>
          <w:sz w:val="32"/>
          <w:szCs w:val="32"/>
          <w:highlight w:val="lightGray"/>
        </w:rPr>
      </w:pPr>
      <w:r w:rsidRPr="00F70062">
        <w:rPr>
          <w:rFonts w:ascii="华文细黑" w:eastAsia="华文细黑" w:hAnsi="华文细黑" w:cstheme="majorBidi" w:hint="eastAsia"/>
          <w:b/>
          <w:bCs/>
          <w:sz w:val="32"/>
          <w:szCs w:val="32"/>
          <w:highlight w:val="lightGray"/>
        </w:rPr>
        <w:t>2.</w:t>
      </w:r>
      <w:r w:rsidR="00E06F81">
        <w:rPr>
          <w:rFonts w:ascii="华文细黑" w:eastAsia="华文细黑" w:hAnsi="华文细黑" w:cstheme="majorBidi" w:hint="eastAsia"/>
          <w:b/>
          <w:bCs/>
          <w:sz w:val="32"/>
          <w:szCs w:val="32"/>
          <w:highlight w:val="lightGray"/>
        </w:rPr>
        <w:t>3</w:t>
      </w:r>
      <w:r w:rsidR="00531700">
        <w:rPr>
          <w:rFonts w:ascii="华文细黑" w:eastAsia="华文细黑" w:hAnsi="华文细黑" w:cstheme="majorBidi" w:hint="eastAsia"/>
          <w:b/>
          <w:bCs/>
          <w:sz w:val="32"/>
          <w:szCs w:val="32"/>
          <w:highlight w:val="lightGray"/>
        </w:rPr>
        <w:t>智慧</w:t>
      </w:r>
      <w:r w:rsidRPr="00F70062">
        <w:rPr>
          <w:rFonts w:ascii="华文细黑" w:eastAsia="华文细黑" w:hAnsi="华文细黑" w:cstheme="majorBidi" w:hint="eastAsia"/>
          <w:b/>
          <w:bCs/>
          <w:sz w:val="32"/>
          <w:szCs w:val="32"/>
          <w:highlight w:val="lightGray"/>
        </w:rPr>
        <w:t>护理信息系统</w:t>
      </w:r>
      <w:r w:rsidR="006E42FD">
        <w:rPr>
          <w:rFonts w:ascii="华文细黑" w:eastAsia="华文细黑" w:hAnsi="华文细黑" w:cstheme="majorBidi" w:hint="eastAsia"/>
          <w:b/>
          <w:bCs/>
          <w:sz w:val="32"/>
          <w:szCs w:val="32"/>
          <w:highlight w:val="lightGray"/>
        </w:rPr>
        <w:t>硬件</w:t>
      </w:r>
      <w:r w:rsidRPr="00F70062">
        <w:rPr>
          <w:rFonts w:ascii="华文细黑" w:eastAsia="华文细黑" w:hAnsi="华文细黑" w:cstheme="majorBidi" w:hint="eastAsia"/>
          <w:b/>
          <w:bCs/>
          <w:sz w:val="32"/>
          <w:szCs w:val="32"/>
          <w:highlight w:val="lightGray"/>
        </w:rPr>
        <w:t>-</w:t>
      </w:r>
      <w:r w:rsidR="006E42FD" w:rsidRPr="006E42FD">
        <w:rPr>
          <w:rFonts w:ascii="华文细黑" w:eastAsia="华文细黑" w:hAnsi="华文细黑" w:cstheme="majorBidi" w:hint="eastAsia"/>
          <w:b/>
          <w:bCs/>
          <w:sz w:val="32"/>
          <w:szCs w:val="32"/>
          <w:highlight w:val="lightGray"/>
        </w:rPr>
        <w:t>移动护士手持终端</w:t>
      </w:r>
    </w:p>
    <w:tbl>
      <w:tblPr>
        <w:tblW w:w="5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866"/>
        <w:gridCol w:w="6489"/>
      </w:tblGrid>
      <w:tr w:rsidR="002B3008" w:rsidRPr="00A11366" w14:paraId="5185085C" w14:textId="77777777" w:rsidTr="002B517E">
        <w:trPr>
          <w:jc w:val="center"/>
        </w:trPr>
        <w:tc>
          <w:tcPr>
            <w:tcW w:w="465" w:type="pct"/>
            <w:shd w:val="clear" w:color="auto" w:fill="auto"/>
            <w:vAlign w:val="center"/>
          </w:tcPr>
          <w:p w14:paraId="1886D2F4" w14:textId="77777777" w:rsidR="002B3008" w:rsidRPr="00A11366" w:rsidRDefault="002B3008" w:rsidP="002B517E">
            <w:pPr>
              <w:jc w:val="center"/>
              <w:rPr>
                <w:rFonts w:ascii="华文细黑" w:eastAsia="华文细黑" w:hAnsi="华文细黑"/>
                <w:b/>
                <w:sz w:val="22"/>
              </w:rPr>
            </w:pPr>
            <w:r w:rsidRPr="00A11366">
              <w:rPr>
                <w:rFonts w:ascii="华文细黑" w:eastAsia="华文细黑" w:hAnsi="华文细黑" w:hint="eastAsia"/>
                <w:b/>
                <w:sz w:val="22"/>
              </w:rPr>
              <w:t>序号</w:t>
            </w:r>
          </w:p>
        </w:tc>
        <w:tc>
          <w:tcPr>
            <w:tcW w:w="1013" w:type="pct"/>
            <w:shd w:val="clear" w:color="auto" w:fill="auto"/>
            <w:vAlign w:val="center"/>
          </w:tcPr>
          <w:p w14:paraId="0757A2BA" w14:textId="77777777" w:rsidR="002B3008" w:rsidRPr="00A11366" w:rsidRDefault="002B3008" w:rsidP="002B517E">
            <w:pPr>
              <w:jc w:val="center"/>
              <w:rPr>
                <w:rFonts w:ascii="华文细黑" w:eastAsia="华文细黑" w:hAnsi="华文细黑"/>
                <w:b/>
                <w:sz w:val="22"/>
              </w:rPr>
            </w:pPr>
            <w:r w:rsidRPr="00A11366">
              <w:rPr>
                <w:rFonts w:ascii="华文细黑" w:eastAsia="华文细黑" w:hAnsi="华文细黑" w:hint="eastAsia"/>
                <w:b/>
                <w:sz w:val="22"/>
              </w:rPr>
              <w:t>指标项</w:t>
            </w:r>
          </w:p>
        </w:tc>
        <w:tc>
          <w:tcPr>
            <w:tcW w:w="3522" w:type="pct"/>
            <w:shd w:val="clear" w:color="auto" w:fill="auto"/>
            <w:vAlign w:val="center"/>
          </w:tcPr>
          <w:p w14:paraId="480A6301" w14:textId="77777777" w:rsidR="002B3008" w:rsidRPr="00A11366" w:rsidRDefault="002B3008" w:rsidP="002B517E">
            <w:pPr>
              <w:jc w:val="center"/>
              <w:rPr>
                <w:rFonts w:ascii="华文细黑" w:eastAsia="华文细黑" w:hAnsi="华文细黑"/>
                <w:b/>
                <w:sz w:val="22"/>
              </w:rPr>
            </w:pPr>
            <w:r w:rsidRPr="00A11366">
              <w:rPr>
                <w:rFonts w:ascii="华文细黑" w:eastAsia="华文细黑" w:hAnsi="华文细黑" w:hint="eastAsia"/>
                <w:b/>
                <w:sz w:val="22"/>
              </w:rPr>
              <w:t>技术要求</w:t>
            </w:r>
          </w:p>
        </w:tc>
      </w:tr>
      <w:tr w:rsidR="002B3008" w:rsidRPr="00A11366" w14:paraId="7BBE7364" w14:textId="77777777" w:rsidTr="002B517E">
        <w:trPr>
          <w:jc w:val="center"/>
        </w:trPr>
        <w:tc>
          <w:tcPr>
            <w:tcW w:w="465" w:type="pct"/>
            <w:shd w:val="clear" w:color="auto" w:fill="auto"/>
            <w:vAlign w:val="center"/>
          </w:tcPr>
          <w:p w14:paraId="779E99F2" w14:textId="77777777" w:rsidR="002B3008" w:rsidRPr="00A11366" w:rsidRDefault="002B3008" w:rsidP="002B3008">
            <w:pPr>
              <w:pStyle w:val="a9"/>
              <w:numPr>
                <w:ilvl w:val="0"/>
                <w:numId w:val="15"/>
              </w:numPr>
              <w:ind w:firstLineChars="0"/>
              <w:jc w:val="center"/>
              <w:rPr>
                <w:rFonts w:ascii="华文细黑" w:eastAsia="华文细黑" w:hAnsi="华文细黑"/>
                <w:sz w:val="22"/>
              </w:rPr>
            </w:pPr>
          </w:p>
        </w:tc>
        <w:tc>
          <w:tcPr>
            <w:tcW w:w="1013" w:type="pct"/>
            <w:shd w:val="clear" w:color="auto" w:fill="auto"/>
            <w:vAlign w:val="center"/>
          </w:tcPr>
          <w:p w14:paraId="1A84C1AB"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处理器</w:t>
            </w:r>
          </w:p>
        </w:tc>
        <w:tc>
          <w:tcPr>
            <w:tcW w:w="3522" w:type="pct"/>
            <w:shd w:val="clear" w:color="auto" w:fill="auto"/>
            <w:vAlign w:val="center"/>
          </w:tcPr>
          <w:p w14:paraId="72066E32"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≥8核处理器，频率≥2.3</w:t>
            </w:r>
            <w:r w:rsidRPr="00A11366">
              <w:rPr>
                <w:rFonts w:ascii="华文细黑" w:eastAsia="华文细黑" w:hAnsi="华文细黑"/>
                <w:sz w:val="22"/>
              </w:rPr>
              <w:t>GHZ</w:t>
            </w:r>
            <w:r w:rsidRPr="00A11366">
              <w:rPr>
                <w:rFonts w:ascii="华文细黑" w:eastAsia="华文细黑" w:hAnsi="华文细黑" w:hint="eastAsia"/>
                <w:sz w:val="22"/>
              </w:rPr>
              <w:t>。</w:t>
            </w:r>
          </w:p>
        </w:tc>
      </w:tr>
      <w:tr w:rsidR="002B3008" w:rsidRPr="00A11366" w14:paraId="71173BF0" w14:textId="77777777" w:rsidTr="002B517E">
        <w:trPr>
          <w:jc w:val="center"/>
        </w:trPr>
        <w:tc>
          <w:tcPr>
            <w:tcW w:w="465" w:type="pct"/>
            <w:shd w:val="clear" w:color="auto" w:fill="auto"/>
            <w:vAlign w:val="center"/>
          </w:tcPr>
          <w:p w14:paraId="545DADA7"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28DBAFEB"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内存容量</w:t>
            </w:r>
          </w:p>
        </w:tc>
        <w:tc>
          <w:tcPr>
            <w:tcW w:w="3522" w:type="pct"/>
            <w:shd w:val="clear" w:color="auto" w:fill="auto"/>
            <w:vAlign w:val="center"/>
          </w:tcPr>
          <w:p w14:paraId="0EF89275"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≥4GB RAM，≥64GB ROM。</w:t>
            </w:r>
          </w:p>
        </w:tc>
      </w:tr>
      <w:tr w:rsidR="002B3008" w:rsidRPr="00A11366" w14:paraId="1E2BB22C" w14:textId="77777777" w:rsidTr="002B517E">
        <w:trPr>
          <w:trHeight w:val="215"/>
          <w:jc w:val="center"/>
        </w:trPr>
        <w:tc>
          <w:tcPr>
            <w:tcW w:w="465" w:type="pct"/>
            <w:shd w:val="clear" w:color="auto" w:fill="auto"/>
            <w:vAlign w:val="center"/>
          </w:tcPr>
          <w:p w14:paraId="23635130"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342E609A"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续航能力</w:t>
            </w:r>
          </w:p>
        </w:tc>
        <w:tc>
          <w:tcPr>
            <w:tcW w:w="3522" w:type="pct"/>
            <w:shd w:val="clear" w:color="auto" w:fill="auto"/>
            <w:vAlign w:val="center"/>
          </w:tcPr>
          <w:p w14:paraId="723CB654"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可充电的锂离子电池，容量≥41</w:t>
            </w:r>
            <w:r w:rsidRPr="00A11366">
              <w:rPr>
                <w:rFonts w:ascii="华文细黑" w:eastAsia="华文细黑" w:hAnsi="华文细黑"/>
                <w:sz w:val="22"/>
              </w:rPr>
              <w:t>00</w:t>
            </w:r>
            <w:r w:rsidRPr="00A11366">
              <w:rPr>
                <w:rFonts w:ascii="华文细黑" w:eastAsia="华文细黑" w:hAnsi="华文细黑" w:hint="eastAsia"/>
                <w:sz w:val="22"/>
              </w:rPr>
              <w:t>m</w:t>
            </w:r>
            <w:r w:rsidRPr="00A11366">
              <w:rPr>
                <w:rFonts w:ascii="华文细黑" w:eastAsia="华文细黑" w:hAnsi="华文细黑"/>
                <w:sz w:val="22"/>
              </w:rPr>
              <w:t>A</w:t>
            </w:r>
            <w:r w:rsidRPr="00A11366">
              <w:rPr>
                <w:rFonts w:ascii="华文细黑" w:eastAsia="华文细黑" w:hAnsi="华文细黑" w:hint="eastAsia"/>
                <w:sz w:val="22"/>
              </w:rPr>
              <w:t>h。</w:t>
            </w:r>
          </w:p>
        </w:tc>
      </w:tr>
      <w:tr w:rsidR="002B3008" w:rsidRPr="00A11366" w14:paraId="2CA89693" w14:textId="77777777" w:rsidTr="002B517E">
        <w:trPr>
          <w:trHeight w:val="215"/>
          <w:jc w:val="center"/>
        </w:trPr>
        <w:tc>
          <w:tcPr>
            <w:tcW w:w="465" w:type="pct"/>
            <w:shd w:val="clear" w:color="auto" w:fill="auto"/>
            <w:vAlign w:val="center"/>
          </w:tcPr>
          <w:p w14:paraId="0D5F0CFE"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28218EF"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材质</w:t>
            </w:r>
          </w:p>
        </w:tc>
        <w:tc>
          <w:tcPr>
            <w:tcW w:w="3522" w:type="pct"/>
            <w:shd w:val="clear" w:color="auto" w:fill="auto"/>
            <w:vAlign w:val="center"/>
          </w:tcPr>
          <w:p w14:paraId="24034631"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采用塑胶外壳抑菌材料，抗菌率≥99%，符合GB21551.2-2010标准。</w:t>
            </w:r>
          </w:p>
        </w:tc>
      </w:tr>
      <w:tr w:rsidR="002B3008" w:rsidRPr="00A11366" w14:paraId="72B3D3F0" w14:textId="77777777" w:rsidTr="002B517E">
        <w:trPr>
          <w:trHeight w:val="215"/>
          <w:jc w:val="center"/>
        </w:trPr>
        <w:tc>
          <w:tcPr>
            <w:tcW w:w="465" w:type="pct"/>
            <w:shd w:val="clear" w:color="auto" w:fill="auto"/>
            <w:vAlign w:val="center"/>
          </w:tcPr>
          <w:p w14:paraId="5AA557E6"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429EBDF"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电池一体化</w:t>
            </w:r>
          </w:p>
        </w:tc>
        <w:tc>
          <w:tcPr>
            <w:tcW w:w="3522" w:type="pct"/>
            <w:shd w:val="clear" w:color="auto" w:fill="auto"/>
            <w:vAlign w:val="center"/>
          </w:tcPr>
          <w:p w14:paraId="274A9145"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电池采用一体化设计，不可拆卸。</w:t>
            </w:r>
          </w:p>
        </w:tc>
      </w:tr>
      <w:tr w:rsidR="002B3008" w:rsidRPr="00A11366" w14:paraId="112E36DE" w14:textId="77777777" w:rsidTr="002B517E">
        <w:trPr>
          <w:trHeight w:val="92"/>
          <w:jc w:val="center"/>
        </w:trPr>
        <w:tc>
          <w:tcPr>
            <w:tcW w:w="465" w:type="pct"/>
            <w:shd w:val="clear" w:color="auto" w:fill="auto"/>
            <w:vAlign w:val="center"/>
          </w:tcPr>
          <w:p w14:paraId="77D69026"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7D650CA5"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按键</w:t>
            </w:r>
          </w:p>
        </w:tc>
        <w:tc>
          <w:tcPr>
            <w:tcW w:w="3522" w:type="pct"/>
            <w:shd w:val="clear" w:color="auto" w:fill="auto"/>
            <w:vAlign w:val="center"/>
          </w:tcPr>
          <w:p w14:paraId="28A3061C"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电源键，扫描键（左右），手电筒键，主页键，快捷功能键。</w:t>
            </w:r>
          </w:p>
        </w:tc>
      </w:tr>
      <w:tr w:rsidR="002B3008" w:rsidRPr="00A11366" w14:paraId="33E58AA6" w14:textId="77777777" w:rsidTr="002B517E">
        <w:trPr>
          <w:jc w:val="center"/>
        </w:trPr>
        <w:tc>
          <w:tcPr>
            <w:tcW w:w="465" w:type="pct"/>
            <w:shd w:val="clear" w:color="auto" w:fill="auto"/>
            <w:vAlign w:val="center"/>
          </w:tcPr>
          <w:p w14:paraId="34FB9C32"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33A3F0D3"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屏幕</w:t>
            </w:r>
          </w:p>
        </w:tc>
        <w:tc>
          <w:tcPr>
            <w:tcW w:w="3522" w:type="pct"/>
            <w:shd w:val="clear" w:color="auto" w:fill="auto"/>
            <w:vAlign w:val="center"/>
          </w:tcPr>
          <w:p w14:paraId="335A8D25"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≥5英寸，电容多点触控，2.5D圆弧技术。</w:t>
            </w:r>
          </w:p>
        </w:tc>
      </w:tr>
      <w:tr w:rsidR="002B3008" w:rsidRPr="00A11366" w14:paraId="45DD14CD" w14:textId="77777777" w:rsidTr="002B517E">
        <w:trPr>
          <w:jc w:val="center"/>
        </w:trPr>
        <w:tc>
          <w:tcPr>
            <w:tcW w:w="465" w:type="pct"/>
            <w:shd w:val="clear" w:color="auto" w:fill="auto"/>
            <w:vAlign w:val="center"/>
          </w:tcPr>
          <w:p w14:paraId="0804E3B7"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3EA09C0D"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分辨率</w:t>
            </w:r>
          </w:p>
        </w:tc>
        <w:tc>
          <w:tcPr>
            <w:tcW w:w="3522" w:type="pct"/>
            <w:shd w:val="clear" w:color="auto" w:fill="auto"/>
            <w:vAlign w:val="center"/>
          </w:tcPr>
          <w:p w14:paraId="328F7DE2"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w:t>
            </w:r>
            <w:r w:rsidRPr="00A11366">
              <w:rPr>
                <w:rFonts w:ascii="华文细黑" w:eastAsia="华文细黑" w:hAnsi="华文细黑"/>
                <w:sz w:val="22"/>
              </w:rPr>
              <w:t>1</w:t>
            </w:r>
            <w:r w:rsidRPr="00A11366">
              <w:rPr>
                <w:rFonts w:ascii="华文细黑" w:eastAsia="华文细黑" w:hAnsi="华文细黑" w:hint="eastAsia"/>
                <w:sz w:val="22"/>
              </w:rPr>
              <w:t>280 x720。</w:t>
            </w:r>
          </w:p>
        </w:tc>
      </w:tr>
      <w:tr w:rsidR="002B3008" w:rsidRPr="00A11366" w14:paraId="1EF4E0D4" w14:textId="77777777" w:rsidTr="002B517E">
        <w:trPr>
          <w:jc w:val="center"/>
        </w:trPr>
        <w:tc>
          <w:tcPr>
            <w:tcW w:w="465" w:type="pct"/>
            <w:shd w:val="clear" w:color="auto" w:fill="auto"/>
            <w:vAlign w:val="center"/>
          </w:tcPr>
          <w:p w14:paraId="4D73E42C"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720554CE"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摄像头</w:t>
            </w:r>
          </w:p>
        </w:tc>
        <w:tc>
          <w:tcPr>
            <w:tcW w:w="3522" w:type="pct"/>
            <w:shd w:val="clear" w:color="auto" w:fill="auto"/>
            <w:vAlign w:val="center"/>
          </w:tcPr>
          <w:p w14:paraId="51936775"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w:t>
            </w:r>
            <w:r w:rsidRPr="00A11366">
              <w:rPr>
                <w:rFonts w:ascii="华文细黑" w:eastAsia="华文细黑" w:hAnsi="华文细黑"/>
                <w:sz w:val="22"/>
              </w:rPr>
              <w:t>1</w:t>
            </w:r>
            <w:r w:rsidRPr="00A11366">
              <w:rPr>
                <w:rFonts w:ascii="华文细黑" w:eastAsia="华文细黑" w:hAnsi="华文细黑" w:hint="eastAsia"/>
                <w:sz w:val="22"/>
              </w:rPr>
              <w:t>3</w:t>
            </w:r>
            <w:r w:rsidRPr="00A11366">
              <w:rPr>
                <w:rFonts w:ascii="华文细黑" w:eastAsia="华文细黑" w:hAnsi="华文细黑"/>
                <w:sz w:val="22"/>
              </w:rPr>
              <w:t>00</w:t>
            </w:r>
            <w:r w:rsidRPr="00A11366">
              <w:rPr>
                <w:rFonts w:ascii="华文细黑" w:eastAsia="华文细黑" w:hAnsi="华文细黑" w:hint="eastAsia"/>
                <w:sz w:val="22"/>
              </w:rPr>
              <w:t>万像素，自动对焦摄像头。</w:t>
            </w:r>
          </w:p>
        </w:tc>
      </w:tr>
      <w:tr w:rsidR="002B3008" w:rsidRPr="00A11366" w14:paraId="3729177B" w14:textId="77777777" w:rsidTr="002B517E">
        <w:trPr>
          <w:jc w:val="center"/>
        </w:trPr>
        <w:tc>
          <w:tcPr>
            <w:tcW w:w="465" w:type="pct"/>
            <w:shd w:val="clear" w:color="auto" w:fill="auto"/>
            <w:vAlign w:val="center"/>
          </w:tcPr>
          <w:p w14:paraId="3361D904"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4BCF4A8A"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隐蔽取证</w:t>
            </w:r>
          </w:p>
        </w:tc>
        <w:tc>
          <w:tcPr>
            <w:tcW w:w="3522" w:type="pct"/>
            <w:shd w:val="clear" w:color="auto" w:fill="auto"/>
            <w:vAlign w:val="center"/>
          </w:tcPr>
          <w:p w14:paraId="6A6B7309"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摄像头位于设备顶部，与扫描头在同一位置，取证方便、隐蔽。</w:t>
            </w:r>
          </w:p>
        </w:tc>
      </w:tr>
      <w:tr w:rsidR="002B3008" w:rsidRPr="00A11366" w14:paraId="3D338C34" w14:textId="77777777" w:rsidTr="002B517E">
        <w:trPr>
          <w:jc w:val="center"/>
        </w:trPr>
        <w:tc>
          <w:tcPr>
            <w:tcW w:w="465" w:type="pct"/>
            <w:shd w:val="clear" w:color="auto" w:fill="auto"/>
            <w:vAlign w:val="center"/>
          </w:tcPr>
          <w:p w14:paraId="3E76A326"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685DBDFF"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手电筒</w:t>
            </w:r>
          </w:p>
        </w:tc>
        <w:tc>
          <w:tcPr>
            <w:tcW w:w="3522" w:type="pct"/>
            <w:shd w:val="clear" w:color="auto" w:fill="auto"/>
            <w:vAlign w:val="center"/>
          </w:tcPr>
          <w:p w14:paraId="6F4ECDA1"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双手电筒设置，分别方便护士察看病人瞳孔和夜间查房；在关机状态下也可以正常使用瞳孔手电筒。其中瞳孔手电为独立物理按键控制；查房手电为软件控制。</w:t>
            </w:r>
          </w:p>
        </w:tc>
      </w:tr>
      <w:tr w:rsidR="002B3008" w:rsidRPr="00A11366" w14:paraId="5B25A0BA" w14:textId="77777777" w:rsidTr="002B517E">
        <w:trPr>
          <w:jc w:val="center"/>
        </w:trPr>
        <w:tc>
          <w:tcPr>
            <w:tcW w:w="465" w:type="pct"/>
            <w:shd w:val="clear" w:color="auto" w:fill="auto"/>
            <w:vAlign w:val="center"/>
          </w:tcPr>
          <w:p w14:paraId="7D968453"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25F5167"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重量</w:t>
            </w:r>
          </w:p>
        </w:tc>
        <w:tc>
          <w:tcPr>
            <w:tcW w:w="3522" w:type="pct"/>
            <w:shd w:val="clear" w:color="auto" w:fill="auto"/>
            <w:vAlign w:val="center"/>
          </w:tcPr>
          <w:p w14:paraId="6DC28999" w14:textId="77777777" w:rsidR="002B3008" w:rsidRPr="00A11366" w:rsidRDefault="002B3008" w:rsidP="002B517E">
            <w:pPr>
              <w:contextualSpacing/>
              <w:jc w:val="left"/>
              <w:rPr>
                <w:rFonts w:ascii="华文细黑" w:eastAsia="华文细黑" w:hAnsi="华文细黑" w:cs="Lucida Sans Unicode"/>
                <w:sz w:val="22"/>
              </w:rPr>
            </w:pPr>
            <w:r w:rsidRPr="00A11366">
              <w:rPr>
                <w:rFonts w:ascii="华文细黑" w:eastAsia="华文细黑" w:hAnsi="华文细黑" w:cs="Lucida Sans Unicode" w:hint="eastAsia"/>
                <w:sz w:val="22"/>
              </w:rPr>
              <w:t>≤</w:t>
            </w:r>
            <w:r w:rsidRPr="00A11366">
              <w:rPr>
                <w:rFonts w:ascii="华文细黑" w:eastAsia="华文细黑" w:hAnsi="华文细黑" w:cs="Lucida Sans Unicode"/>
                <w:sz w:val="22"/>
              </w:rPr>
              <w:t>250g</w:t>
            </w:r>
            <w:r w:rsidRPr="00A11366">
              <w:rPr>
                <w:rFonts w:ascii="华文细黑" w:eastAsia="华文细黑" w:hAnsi="华文细黑" w:cs="Lucida Sans Unicode" w:hint="eastAsia"/>
                <w:sz w:val="22"/>
              </w:rPr>
              <w:t>（</w:t>
            </w:r>
            <w:r w:rsidRPr="00A11366">
              <w:rPr>
                <w:rFonts w:ascii="华文细黑" w:eastAsia="华文细黑" w:hAnsi="华文细黑" w:cs="Lucida Sans Unicode"/>
                <w:sz w:val="22"/>
              </w:rPr>
              <w:t>含标准电池</w:t>
            </w:r>
            <w:r w:rsidRPr="00A11366">
              <w:rPr>
                <w:rFonts w:ascii="华文细黑" w:eastAsia="华文细黑" w:hAnsi="华文细黑" w:cs="Lucida Sans Unicode" w:hint="eastAsia"/>
                <w:sz w:val="22"/>
              </w:rPr>
              <w:t>）。</w:t>
            </w:r>
          </w:p>
        </w:tc>
      </w:tr>
      <w:tr w:rsidR="002B3008" w:rsidRPr="00A11366" w14:paraId="13D80447" w14:textId="77777777" w:rsidTr="002B517E">
        <w:trPr>
          <w:jc w:val="center"/>
        </w:trPr>
        <w:tc>
          <w:tcPr>
            <w:tcW w:w="465" w:type="pct"/>
            <w:shd w:val="clear" w:color="auto" w:fill="auto"/>
            <w:vAlign w:val="center"/>
          </w:tcPr>
          <w:p w14:paraId="4D93DA02"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3C1F61C8"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防摔抗震</w:t>
            </w:r>
          </w:p>
        </w:tc>
        <w:tc>
          <w:tcPr>
            <w:tcW w:w="3522" w:type="pct"/>
            <w:shd w:val="clear" w:color="auto" w:fill="auto"/>
            <w:vAlign w:val="center"/>
          </w:tcPr>
          <w:p w14:paraId="1AF71471"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可承受</w:t>
            </w:r>
            <w:r w:rsidRPr="00A11366">
              <w:rPr>
                <w:rFonts w:ascii="华文细黑" w:eastAsia="华文细黑" w:hAnsi="华文细黑"/>
                <w:sz w:val="22"/>
              </w:rPr>
              <w:t>1.</w:t>
            </w:r>
            <w:r w:rsidRPr="00A11366">
              <w:rPr>
                <w:rFonts w:ascii="华文细黑" w:eastAsia="华文细黑" w:hAnsi="华文细黑" w:hint="eastAsia"/>
                <w:sz w:val="22"/>
              </w:rPr>
              <w:t>2</w:t>
            </w:r>
            <w:r w:rsidRPr="00A11366">
              <w:rPr>
                <w:rFonts w:ascii="华文细黑" w:eastAsia="华文细黑" w:hAnsi="华文细黑"/>
                <w:sz w:val="22"/>
              </w:rPr>
              <w:t>m高处到地面的多次跌落；</w:t>
            </w:r>
            <w:r w:rsidRPr="00A11366">
              <w:rPr>
                <w:rFonts w:ascii="华文细黑" w:eastAsia="华文细黑" w:hAnsi="华文细黑" w:hint="eastAsia"/>
                <w:sz w:val="22"/>
              </w:rPr>
              <w:t>1</w:t>
            </w:r>
            <w:r w:rsidRPr="00A11366">
              <w:rPr>
                <w:rFonts w:ascii="华文细黑" w:eastAsia="华文细黑" w:hAnsi="华文细黑"/>
                <w:sz w:val="22"/>
              </w:rPr>
              <w:t>000次</w:t>
            </w:r>
            <w:r w:rsidRPr="00A11366">
              <w:rPr>
                <w:rFonts w:ascii="华文细黑" w:eastAsia="华文细黑" w:hAnsi="华文细黑" w:hint="eastAsia"/>
                <w:sz w:val="22"/>
              </w:rPr>
              <w:t>0.5米滚桶测试。</w:t>
            </w:r>
          </w:p>
        </w:tc>
      </w:tr>
      <w:tr w:rsidR="002B3008" w:rsidRPr="00A11366" w14:paraId="3525D17B" w14:textId="77777777" w:rsidTr="002B517E">
        <w:trPr>
          <w:jc w:val="center"/>
        </w:trPr>
        <w:tc>
          <w:tcPr>
            <w:tcW w:w="465" w:type="pct"/>
            <w:shd w:val="clear" w:color="auto" w:fill="auto"/>
            <w:vAlign w:val="center"/>
          </w:tcPr>
          <w:p w14:paraId="6128C75F"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74756E76"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W</w:t>
            </w:r>
            <w:r w:rsidRPr="00A11366">
              <w:rPr>
                <w:rFonts w:ascii="华文细黑" w:eastAsia="华文细黑" w:hAnsi="华文细黑"/>
                <w:sz w:val="22"/>
              </w:rPr>
              <w:t>IFI</w:t>
            </w:r>
            <w:r w:rsidRPr="00A11366">
              <w:rPr>
                <w:rFonts w:ascii="华文细黑" w:eastAsia="华文细黑" w:hAnsi="华文细黑" w:hint="eastAsia"/>
                <w:sz w:val="22"/>
              </w:rPr>
              <w:t>网络</w:t>
            </w:r>
          </w:p>
        </w:tc>
        <w:tc>
          <w:tcPr>
            <w:tcW w:w="3522" w:type="pct"/>
            <w:shd w:val="clear" w:color="auto" w:fill="auto"/>
            <w:vAlign w:val="center"/>
          </w:tcPr>
          <w:p w14:paraId="581B94BC"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支持</w:t>
            </w:r>
            <w:r w:rsidRPr="00A11366">
              <w:rPr>
                <w:rFonts w:ascii="华文细黑" w:eastAsia="华文细黑" w:hAnsi="华文细黑"/>
                <w:sz w:val="22"/>
              </w:rPr>
              <w:t>802.11a/b/g/n/ac</w:t>
            </w:r>
            <w:r w:rsidRPr="00A11366">
              <w:rPr>
                <w:rFonts w:ascii="华文细黑" w:eastAsia="华文细黑" w:hAnsi="华文细黑" w:hint="eastAsia"/>
                <w:sz w:val="22"/>
              </w:rPr>
              <w:t>。</w:t>
            </w:r>
          </w:p>
        </w:tc>
      </w:tr>
      <w:tr w:rsidR="002B3008" w:rsidRPr="00A11366" w14:paraId="5FF4DC6F" w14:textId="77777777" w:rsidTr="002B517E">
        <w:trPr>
          <w:jc w:val="center"/>
        </w:trPr>
        <w:tc>
          <w:tcPr>
            <w:tcW w:w="465" w:type="pct"/>
            <w:shd w:val="clear" w:color="auto" w:fill="auto"/>
            <w:vAlign w:val="center"/>
          </w:tcPr>
          <w:p w14:paraId="06E225B7"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2CCDA2A4"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无线广域网</w:t>
            </w:r>
          </w:p>
        </w:tc>
        <w:tc>
          <w:tcPr>
            <w:tcW w:w="3522" w:type="pct"/>
            <w:shd w:val="clear" w:color="auto" w:fill="auto"/>
            <w:vAlign w:val="center"/>
          </w:tcPr>
          <w:p w14:paraId="67E53A27"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支持4G全网通。</w:t>
            </w:r>
          </w:p>
        </w:tc>
      </w:tr>
      <w:tr w:rsidR="002B3008" w:rsidRPr="00A11366" w14:paraId="141764A0" w14:textId="77777777" w:rsidTr="002B517E">
        <w:trPr>
          <w:jc w:val="center"/>
        </w:trPr>
        <w:tc>
          <w:tcPr>
            <w:tcW w:w="465" w:type="pct"/>
            <w:shd w:val="clear" w:color="auto" w:fill="auto"/>
            <w:vAlign w:val="center"/>
          </w:tcPr>
          <w:p w14:paraId="4FB9683D"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6E0C4CE"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蓝牙</w:t>
            </w:r>
          </w:p>
        </w:tc>
        <w:tc>
          <w:tcPr>
            <w:tcW w:w="3522" w:type="pct"/>
            <w:shd w:val="clear" w:color="auto" w:fill="auto"/>
            <w:vAlign w:val="center"/>
          </w:tcPr>
          <w:p w14:paraId="47EAC1BE"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w:t>
            </w:r>
            <w:r w:rsidRPr="00A11366">
              <w:rPr>
                <w:rFonts w:ascii="华文细黑" w:eastAsia="华文细黑" w:hAnsi="华文细黑"/>
                <w:sz w:val="22"/>
              </w:rPr>
              <w:t xml:space="preserve">Bluetooth </w:t>
            </w:r>
            <w:r w:rsidRPr="00A11366">
              <w:rPr>
                <w:rFonts w:ascii="华文细黑" w:eastAsia="华文细黑" w:hAnsi="华文细黑" w:hint="eastAsia"/>
                <w:sz w:val="22"/>
              </w:rPr>
              <w:t>5.3。</w:t>
            </w:r>
          </w:p>
        </w:tc>
      </w:tr>
      <w:tr w:rsidR="002B3008" w:rsidRPr="00A11366" w14:paraId="355A5BC6" w14:textId="77777777" w:rsidTr="002B517E">
        <w:trPr>
          <w:jc w:val="center"/>
        </w:trPr>
        <w:tc>
          <w:tcPr>
            <w:tcW w:w="465" w:type="pct"/>
            <w:shd w:val="clear" w:color="auto" w:fill="auto"/>
            <w:vAlign w:val="center"/>
          </w:tcPr>
          <w:p w14:paraId="607C165B"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3727ECC"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条码扫描引擎</w:t>
            </w:r>
          </w:p>
        </w:tc>
        <w:tc>
          <w:tcPr>
            <w:tcW w:w="3522" w:type="pct"/>
            <w:shd w:val="clear" w:color="auto" w:fill="auto"/>
            <w:vAlign w:val="center"/>
          </w:tcPr>
          <w:p w14:paraId="2A771481"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扫描范围：≥40°(水平), ≥ 30° (垂直)；扫描角度：旋转角度360°，上下倾角：±45°，左右倾角：±60°。</w:t>
            </w:r>
          </w:p>
        </w:tc>
      </w:tr>
      <w:tr w:rsidR="002B3008" w:rsidRPr="00A11366" w14:paraId="3790F0BD" w14:textId="77777777" w:rsidTr="002B517E">
        <w:trPr>
          <w:jc w:val="center"/>
        </w:trPr>
        <w:tc>
          <w:tcPr>
            <w:tcW w:w="465" w:type="pct"/>
            <w:shd w:val="clear" w:color="auto" w:fill="auto"/>
            <w:vAlign w:val="center"/>
          </w:tcPr>
          <w:p w14:paraId="667F9CA2"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48A8EDA9" w14:textId="77777777" w:rsidR="002B3008" w:rsidRPr="00A11366" w:rsidRDefault="002B3008" w:rsidP="002B517E">
            <w:pPr>
              <w:jc w:val="center"/>
              <w:rPr>
                <w:rFonts w:ascii="华文细黑" w:eastAsia="华文细黑" w:hAnsi="华文细黑"/>
                <w:sz w:val="22"/>
              </w:rPr>
            </w:pPr>
            <w:r w:rsidRPr="00A11366">
              <w:rPr>
                <w:rFonts w:ascii="华文细黑" w:eastAsia="华文细黑" w:hAnsi="华文细黑" w:hint="eastAsia"/>
                <w:sz w:val="22"/>
              </w:rPr>
              <w:t>条码扫描窗</w:t>
            </w:r>
          </w:p>
        </w:tc>
        <w:tc>
          <w:tcPr>
            <w:tcW w:w="3522" w:type="pct"/>
            <w:shd w:val="clear" w:color="auto" w:fill="auto"/>
            <w:vAlign w:val="center"/>
          </w:tcPr>
          <w:p w14:paraId="13B23B13" w14:textId="77777777" w:rsidR="002B3008" w:rsidRPr="00A11366" w:rsidRDefault="002B3008" w:rsidP="002B517E">
            <w:pPr>
              <w:jc w:val="left"/>
              <w:rPr>
                <w:rFonts w:ascii="华文细黑" w:eastAsia="华文细黑" w:hAnsi="华文细黑"/>
                <w:sz w:val="22"/>
              </w:rPr>
            </w:pPr>
            <w:r w:rsidRPr="00A11366">
              <w:rPr>
                <w:rFonts w:ascii="华文细黑" w:eastAsia="华文细黑" w:hAnsi="华文细黑" w:hint="eastAsia"/>
                <w:sz w:val="22"/>
              </w:rPr>
              <w:t>为方便医护人员无需弯曲手腕即可完成扫描，扫描窗口采用斜切角设计。</w:t>
            </w:r>
          </w:p>
        </w:tc>
      </w:tr>
      <w:tr w:rsidR="002B3008" w:rsidRPr="00A11366" w14:paraId="5A3E197E" w14:textId="77777777" w:rsidTr="002B517E">
        <w:trPr>
          <w:jc w:val="center"/>
        </w:trPr>
        <w:tc>
          <w:tcPr>
            <w:tcW w:w="465" w:type="pct"/>
            <w:shd w:val="clear" w:color="auto" w:fill="auto"/>
            <w:vAlign w:val="center"/>
          </w:tcPr>
          <w:p w14:paraId="4E705C46"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4790CC8F"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连续扫描</w:t>
            </w:r>
          </w:p>
        </w:tc>
        <w:tc>
          <w:tcPr>
            <w:tcW w:w="3522" w:type="pct"/>
            <w:shd w:val="clear" w:color="auto" w:fill="auto"/>
            <w:vAlign w:val="center"/>
          </w:tcPr>
          <w:p w14:paraId="19046FB4"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可支持条码屏幕倒转扫描和自动连续扫描，速度分快速、中速、慢速。</w:t>
            </w:r>
          </w:p>
        </w:tc>
      </w:tr>
      <w:tr w:rsidR="002B3008" w:rsidRPr="00A11366" w14:paraId="54843D23" w14:textId="77777777" w:rsidTr="002B517E">
        <w:trPr>
          <w:jc w:val="center"/>
        </w:trPr>
        <w:tc>
          <w:tcPr>
            <w:tcW w:w="465" w:type="pct"/>
            <w:shd w:val="clear" w:color="auto" w:fill="auto"/>
            <w:vAlign w:val="center"/>
          </w:tcPr>
          <w:p w14:paraId="1B64CD18"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051CCECA"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操作系统</w:t>
            </w:r>
          </w:p>
        </w:tc>
        <w:tc>
          <w:tcPr>
            <w:tcW w:w="3522" w:type="pct"/>
            <w:shd w:val="clear" w:color="auto" w:fill="auto"/>
            <w:vAlign w:val="center"/>
          </w:tcPr>
          <w:p w14:paraId="3D35D048"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sz w:val="22"/>
              </w:rPr>
              <w:t>Android8.1</w:t>
            </w:r>
            <w:r w:rsidRPr="00A11366">
              <w:rPr>
                <w:rFonts w:ascii="华文细黑" w:eastAsia="华文细黑" w:hAnsi="华文细黑" w:hint="eastAsia"/>
                <w:sz w:val="22"/>
              </w:rPr>
              <w:t>或</w:t>
            </w:r>
            <w:r w:rsidRPr="00A11366">
              <w:rPr>
                <w:rFonts w:ascii="华文细黑" w:eastAsia="华文细黑" w:hAnsi="华文细黑"/>
                <w:sz w:val="22"/>
              </w:rPr>
              <w:t>以上</w:t>
            </w:r>
            <w:r w:rsidRPr="00A11366">
              <w:rPr>
                <w:rFonts w:ascii="华文细黑" w:eastAsia="华文细黑" w:hAnsi="华文细黑" w:hint="eastAsia"/>
                <w:sz w:val="22"/>
              </w:rPr>
              <w:t>医疗操作系统。</w:t>
            </w:r>
          </w:p>
        </w:tc>
      </w:tr>
      <w:tr w:rsidR="002B3008" w:rsidRPr="00A11366" w14:paraId="6137DDC5" w14:textId="77777777" w:rsidTr="002B517E">
        <w:trPr>
          <w:jc w:val="center"/>
        </w:trPr>
        <w:tc>
          <w:tcPr>
            <w:tcW w:w="465" w:type="pct"/>
            <w:shd w:val="clear" w:color="auto" w:fill="auto"/>
            <w:vAlign w:val="center"/>
          </w:tcPr>
          <w:p w14:paraId="702A3F87"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FD419C0"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个性化桌面</w:t>
            </w:r>
          </w:p>
        </w:tc>
        <w:tc>
          <w:tcPr>
            <w:tcW w:w="3522" w:type="pct"/>
            <w:shd w:val="clear" w:color="auto" w:fill="auto"/>
            <w:vAlign w:val="center"/>
          </w:tcPr>
          <w:p w14:paraId="26ECB065"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通过扫描二维码快速实现个性化桌面设置，满足不同的应用场景要求。</w:t>
            </w:r>
          </w:p>
        </w:tc>
      </w:tr>
      <w:tr w:rsidR="002B3008" w:rsidRPr="00A11366" w14:paraId="7A616609" w14:textId="77777777" w:rsidTr="002B517E">
        <w:trPr>
          <w:jc w:val="center"/>
        </w:trPr>
        <w:tc>
          <w:tcPr>
            <w:tcW w:w="465" w:type="pct"/>
            <w:shd w:val="clear" w:color="auto" w:fill="auto"/>
            <w:vAlign w:val="center"/>
          </w:tcPr>
          <w:p w14:paraId="3743A88E"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39A62F32"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固件升级</w:t>
            </w:r>
          </w:p>
        </w:tc>
        <w:tc>
          <w:tcPr>
            <w:tcW w:w="3522" w:type="pct"/>
            <w:shd w:val="clear" w:color="auto" w:fill="auto"/>
            <w:vAlign w:val="center"/>
          </w:tcPr>
          <w:p w14:paraId="376D6250"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支持</w:t>
            </w:r>
            <w:r w:rsidRPr="00A11366">
              <w:rPr>
                <w:rFonts w:ascii="华文细黑" w:eastAsia="华文细黑" w:hAnsi="华文细黑"/>
                <w:sz w:val="22"/>
              </w:rPr>
              <w:t>OTA在线系统升级</w:t>
            </w:r>
            <w:r w:rsidRPr="00A11366">
              <w:rPr>
                <w:rFonts w:ascii="华文细黑" w:eastAsia="华文细黑" w:hAnsi="华文细黑" w:hint="eastAsia"/>
                <w:sz w:val="22"/>
              </w:rPr>
              <w:t>，当设备收到新版本更新提示时，在连接好WiF</w:t>
            </w:r>
            <w:r w:rsidRPr="00A11366">
              <w:rPr>
                <w:rFonts w:ascii="华文细黑" w:eastAsia="华文细黑" w:hAnsi="华文细黑" w:hint="eastAsia"/>
                <w:sz w:val="22"/>
              </w:rPr>
              <w:lastRenderedPageBreak/>
              <w:t>i</w:t>
            </w:r>
            <w:r w:rsidRPr="00A11366">
              <w:rPr>
                <w:rFonts w:ascii="华文细黑" w:eastAsia="华文细黑" w:hAnsi="华文细黑" w:hint="eastAsia"/>
                <w:sz w:val="22"/>
              </w:rPr>
              <w:lastRenderedPageBreak/>
              <w:t>无线网络的环境下，用户可选择更新，自动下载、验证、更新系统升级包。升级记录可查，可多设备批量进行系统升级。</w:t>
            </w:r>
          </w:p>
        </w:tc>
      </w:tr>
      <w:tr w:rsidR="002B3008" w:rsidRPr="00A11366" w14:paraId="23DAD9AD" w14:textId="77777777" w:rsidTr="002B517E">
        <w:trPr>
          <w:jc w:val="center"/>
        </w:trPr>
        <w:tc>
          <w:tcPr>
            <w:tcW w:w="465" w:type="pct"/>
            <w:shd w:val="clear" w:color="auto" w:fill="auto"/>
            <w:vAlign w:val="center"/>
          </w:tcPr>
          <w:p w14:paraId="05945259"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2627C32D"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超级用户</w:t>
            </w:r>
          </w:p>
        </w:tc>
        <w:tc>
          <w:tcPr>
            <w:tcW w:w="3522" w:type="pct"/>
            <w:shd w:val="clear" w:color="auto" w:fill="auto"/>
            <w:vAlign w:val="center"/>
          </w:tcPr>
          <w:p w14:paraId="5E775A94" w14:textId="77777777" w:rsidR="002B3008" w:rsidRPr="00A11366" w:rsidRDefault="002B3008" w:rsidP="002B517E">
            <w:pPr>
              <w:contextualSpacing/>
              <w:rPr>
                <w:rFonts w:ascii="华文细黑" w:eastAsia="华文细黑" w:hAnsi="华文细黑"/>
                <w:sz w:val="22"/>
              </w:rPr>
            </w:pPr>
            <w:r w:rsidRPr="00A11366">
              <w:rPr>
                <w:rFonts w:ascii="华文细黑" w:eastAsia="华文细黑" w:hAnsi="华文细黑" w:hint="eastAsia"/>
                <w:sz w:val="22"/>
              </w:rPr>
              <w:t>内置超级用户程序，防止用户忘记密码时解锁不了设备。</w:t>
            </w:r>
          </w:p>
        </w:tc>
      </w:tr>
      <w:tr w:rsidR="002B3008" w:rsidRPr="00A11366" w14:paraId="045B452D" w14:textId="77777777" w:rsidTr="002B517E">
        <w:trPr>
          <w:jc w:val="center"/>
        </w:trPr>
        <w:tc>
          <w:tcPr>
            <w:tcW w:w="465" w:type="pct"/>
            <w:shd w:val="clear" w:color="auto" w:fill="auto"/>
            <w:vAlign w:val="center"/>
          </w:tcPr>
          <w:p w14:paraId="1DDD89A2"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56F5BFC7"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一键启动</w:t>
            </w:r>
          </w:p>
        </w:tc>
        <w:tc>
          <w:tcPr>
            <w:tcW w:w="3522" w:type="pct"/>
            <w:shd w:val="clear" w:color="auto" w:fill="auto"/>
            <w:vAlign w:val="center"/>
          </w:tcPr>
          <w:p w14:paraId="2CCB0A6A"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设备具有一键启动功能，用户可自由设置相关软件的一键启动。</w:t>
            </w:r>
          </w:p>
        </w:tc>
      </w:tr>
      <w:tr w:rsidR="002B3008" w:rsidRPr="00A11366" w14:paraId="0E677861" w14:textId="77777777" w:rsidTr="002B517E">
        <w:trPr>
          <w:jc w:val="center"/>
        </w:trPr>
        <w:tc>
          <w:tcPr>
            <w:tcW w:w="465" w:type="pct"/>
            <w:shd w:val="clear" w:color="auto" w:fill="auto"/>
            <w:vAlign w:val="center"/>
          </w:tcPr>
          <w:p w14:paraId="3C797975"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B355A7E"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网络安全管理</w:t>
            </w:r>
          </w:p>
        </w:tc>
        <w:tc>
          <w:tcPr>
            <w:tcW w:w="3522" w:type="pct"/>
            <w:shd w:val="clear" w:color="auto" w:fill="auto"/>
            <w:vAlign w:val="center"/>
          </w:tcPr>
          <w:p w14:paraId="68DD5735" w14:textId="77777777" w:rsidR="002B3008" w:rsidRPr="00A11366" w:rsidRDefault="002B3008" w:rsidP="002B517E">
            <w:pPr>
              <w:contextualSpacing/>
              <w:jc w:val="left"/>
              <w:rPr>
                <w:rFonts w:ascii="华文细黑" w:eastAsia="华文细黑" w:hAnsi="华文细黑"/>
                <w:sz w:val="22"/>
              </w:rPr>
            </w:pPr>
            <w:r w:rsidRPr="00A11366">
              <w:rPr>
                <w:rFonts w:ascii="华文细黑" w:eastAsia="华文细黑" w:hAnsi="华文细黑" w:hint="eastAsia"/>
                <w:sz w:val="22"/>
              </w:rPr>
              <w:t>不借助任何第三方软件即可实现对医院Wlan指定SSID和MAC地址双向绑定，确保设备院内医疗使用。</w:t>
            </w:r>
          </w:p>
        </w:tc>
      </w:tr>
      <w:tr w:rsidR="002B3008" w:rsidRPr="00A11366" w14:paraId="5D1F9653" w14:textId="77777777" w:rsidTr="002B517E">
        <w:trPr>
          <w:jc w:val="center"/>
        </w:trPr>
        <w:tc>
          <w:tcPr>
            <w:tcW w:w="465" w:type="pct"/>
            <w:shd w:val="clear" w:color="auto" w:fill="auto"/>
            <w:vAlign w:val="center"/>
          </w:tcPr>
          <w:p w14:paraId="3281D8D6"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3A685B0A"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设备安全管理</w:t>
            </w:r>
          </w:p>
        </w:tc>
        <w:tc>
          <w:tcPr>
            <w:tcW w:w="3522" w:type="pct"/>
            <w:shd w:val="clear" w:color="auto" w:fill="auto"/>
            <w:vAlign w:val="center"/>
          </w:tcPr>
          <w:p w14:paraId="50796B8B" w14:textId="77777777" w:rsidR="002B3008" w:rsidRPr="00A11366" w:rsidRDefault="002B3008" w:rsidP="002B517E">
            <w:pPr>
              <w:contextualSpacing/>
              <w:rPr>
                <w:rFonts w:ascii="华文细黑" w:eastAsia="华文细黑" w:hAnsi="华文细黑"/>
                <w:sz w:val="22"/>
              </w:rPr>
            </w:pPr>
            <w:r w:rsidRPr="00A11366">
              <w:rPr>
                <w:rFonts w:ascii="华文细黑" w:eastAsia="华文细黑" w:hAnsi="华文细黑" w:hint="eastAsia"/>
                <w:sz w:val="22"/>
              </w:rPr>
              <w:t>提供设备安全管理方案，对软件的安装/卸载、设置、U</w:t>
            </w:r>
            <w:r w:rsidRPr="00A11366">
              <w:rPr>
                <w:rFonts w:ascii="华文细黑" w:eastAsia="华文细黑" w:hAnsi="华文细黑"/>
                <w:sz w:val="22"/>
              </w:rPr>
              <w:t>SB</w:t>
            </w:r>
            <w:r w:rsidRPr="00A11366">
              <w:rPr>
                <w:rFonts w:ascii="华文细黑" w:eastAsia="华文细黑" w:hAnsi="华文细黑" w:hint="eastAsia"/>
                <w:sz w:val="22"/>
              </w:rPr>
              <w:t>数据传输、文件管理（复制、修改、删除文件）进行密码保护。</w:t>
            </w:r>
          </w:p>
        </w:tc>
      </w:tr>
      <w:tr w:rsidR="002B3008" w:rsidRPr="00A11366" w14:paraId="5A194030" w14:textId="77777777" w:rsidTr="002B517E">
        <w:trPr>
          <w:jc w:val="center"/>
        </w:trPr>
        <w:tc>
          <w:tcPr>
            <w:tcW w:w="465" w:type="pct"/>
            <w:shd w:val="clear" w:color="auto" w:fill="auto"/>
            <w:vAlign w:val="center"/>
          </w:tcPr>
          <w:p w14:paraId="1FD6DE66"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111EA648"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信息安全</w:t>
            </w:r>
          </w:p>
        </w:tc>
        <w:tc>
          <w:tcPr>
            <w:tcW w:w="3522" w:type="pct"/>
            <w:shd w:val="clear" w:color="auto" w:fill="auto"/>
            <w:vAlign w:val="center"/>
          </w:tcPr>
          <w:p w14:paraId="5FDDC69C" w14:textId="77777777" w:rsidR="002B3008" w:rsidRPr="00A11366" w:rsidRDefault="002B3008" w:rsidP="002B517E">
            <w:pPr>
              <w:contextualSpacing/>
              <w:rPr>
                <w:rFonts w:ascii="华文细黑" w:eastAsia="华文细黑" w:hAnsi="华文细黑"/>
                <w:sz w:val="22"/>
              </w:rPr>
            </w:pPr>
            <w:r w:rsidRPr="00A11366">
              <w:rPr>
                <w:rFonts w:ascii="华文细黑" w:eastAsia="华文细黑" w:hAnsi="华文细黑" w:hint="eastAsia"/>
                <w:sz w:val="22"/>
              </w:rPr>
              <w:t>不支持扩展各类存储卡，保证信息安全。</w:t>
            </w:r>
          </w:p>
        </w:tc>
      </w:tr>
      <w:tr w:rsidR="002B3008" w:rsidRPr="00A11366" w14:paraId="1694EF41" w14:textId="77777777" w:rsidTr="002B517E">
        <w:trPr>
          <w:trHeight w:val="70"/>
          <w:jc w:val="center"/>
        </w:trPr>
        <w:tc>
          <w:tcPr>
            <w:tcW w:w="465" w:type="pct"/>
            <w:shd w:val="clear" w:color="auto" w:fill="auto"/>
            <w:vAlign w:val="center"/>
          </w:tcPr>
          <w:p w14:paraId="15C05266" w14:textId="77777777" w:rsidR="002B3008" w:rsidRPr="00A11366" w:rsidRDefault="002B3008" w:rsidP="002B3008">
            <w:pPr>
              <w:pStyle w:val="a9"/>
              <w:numPr>
                <w:ilvl w:val="0"/>
                <w:numId w:val="15"/>
              </w:numPr>
              <w:ind w:left="0" w:firstLineChars="0" w:firstLine="0"/>
              <w:jc w:val="center"/>
              <w:rPr>
                <w:rFonts w:ascii="华文细黑" w:eastAsia="华文细黑" w:hAnsi="华文细黑"/>
                <w:sz w:val="22"/>
              </w:rPr>
            </w:pPr>
          </w:p>
        </w:tc>
        <w:tc>
          <w:tcPr>
            <w:tcW w:w="1013" w:type="pct"/>
            <w:shd w:val="clear" w:color="auto" w:fill="auto"/>
            <w:vAlign w:val="center"/>
          </w:tcPr>
          <w:p w14:paraId="0E25C82F" w14:textId="77777777" w:rsidR="002B3008" w:rsidRPr="00A11366" w:rsidRDefault="002B3008" w:rsidP="002B517E">
            <w:pPr>
              <w:contextualSpacing/>
              <w:jc w:val="center"/>
              <w:rPr>
                <w:rFonts w:ascii="华文细黑" w:eastAsia="华文细黑" w:hAnsi="华文细黑"/>
                <w:sz w:val="22"/>
              </w:rPr>
            </w:pPr>
            <w:r w:rsidRPr="00A11366">
              <w:rPr>
                <w:rFonts w:ascii="华文细黑" w:eastAsia="华文细黑" w:hAnsi="华文细黑" w:hint="eastAsia"/>
                <w:sz w:val="22"/>
              </w:rPr>
              <w:t>防护等级</w:t>
            </w:r>
          </w:p>
        </w:tc>
        <w:tc>
          <w:tcPr>
            <w:tcW w:w="3522" w:type="pct"/>
            <w:shd w:val="clear" w:color="auto" w:fill="auto"/>
          </w:tcPr>
          <w:p w14:paraId="5A7D5E3B" w14:textId="77777777" w:rsidR="002B3008" w:rsidRPr="00A11366" w:rsidRDefault="002B3008" w:rsidP="002B517E">
            <w:pPr>
              <w:contextualSpacing/>
              <w:rPr>
                <w:rFonts w:ascii="华文细黑" w:eastAsia="华文细黑" w:hAnsi="华文细黑"/>
                <w:sz w:val="22"/>
              </w:rPr>
            </w:pPr>
            <w:r w:rsidRPr="00A11366">
              <w:rPr>
                <w:rFonts w:ascii="华文细黑" w:eastAsia="华文细黑" w:hAnsi="华文细黑" w:hint="eastAsia"/>
                <w:sz w:val="22"/>
              </w:rPr>
              <w:t>≥IP67。</w:t>
            </w:r>
          </w:p>
        </w:tc>
      </w:tr>
    </w:tbl>
    <w:p w14:paraId="6AAB40B7" w14:textId="77777777" w:rsidR="002B3008" w:rsidRDefault="002B3008" w:rsidP="002B3008">
      <w:pPr>
        <w:rPr>
          <w:rFonts w:ascii="华文细黑" w:eastAsia="华文细黑" w:hAnsi="华文细黑"/>
        </w:rPr>
      </w:pPr>
    </w:p>
    <w:p w14:paraId="058B4369" w14:textId="0906A076" w:rsidR="006E42FD" w:rsidRPr="00F70062" w:rsidRDefault="006E42FD" w:rsidP="006E42FD">
      <w:pPr>
        <w:keepNext/>
        <w:keepLines/>
        <w:pageBreakBefore/>
        <w:spacing w:before="260" w:after="260" w:line="415" w:lineRule="auto"/>
        <w:outlineLvl w:val="1"/>
        <w:rPr>
          <w:rFonts w:ascii="华文细黑" w:eastAsia="华文细黑" w:hAnsi="华文细黑" w:cstheme="majorBidi"/>
          <w:b/>
          <w:bCs/>
          <w:sz w:val="32"/>
          <w:szCs w:val="32"/>
          <w:highlight w:val="lightGray"/>
        </w:rPr>
      </w:pPr>
      <w:r w:rsidRPr="00F70062">
        <w:rPr>
          <w:rFonts w:ascii="华文细黑" w:eastAsia="华文细黑" w:hAnsi="华文细黑" w:cstheme="majorBidi" w:hint="eastAsia"/>
          <w:b/>
          <w:bCs/>
          <w:sz w:val="32"/>
          <w:szCs w:val="32"/>
          <w:highlight w:val="lightGray"/>
        </w:rPr>
        <w:t>2.</w:t>
      </w:r>
      <w:r w:rsidR="00E06F81">
        <w:rPr>
          <w:rFonts w:ascii="华文细黑" w:eastAsia="华文细黑" w:hAnsi="华文细黑" w:cstheme="majorBidi" w:hint="eastAsia"/>
          <w:b/>
          <w:bCs/>
          <w:sz w:val="32"/>
          <w:szCs w:val="32"/>
          <w:highlight w:val="lightGray"/>
        </w:rPr>
        <w:t>4</w:t>
      </w:r>
      <w:r w:rsidRPr="00F70062">
        <w:rPr>
          <w:rFonts w:ascii="华文细黑" w:eastAsia="华文细黑" w:hAnsi="华文细黑" w:cstheme="majorBidi" w:hint="eastAsia"/>
          <w:b/>
          <w:bCs/>
          <w:sz w:val="32"/>
          <w:szCs w:val="32"/>
          <w:highlight w:val="lightGray"/>
        </w:rPr>
        <w:t>智</w:t>
      </w:r>
      <w:r w:rsidR="00531700">
        <w:rPr>
          <w:rFonts w:ascii="华文细黑" w:eastAsia="华文细黑" w:hAnsi="华文细黑" w:cstheme="majorBidi" w:hint="eastAsia"/>
          <w:b/>
          <w:bCs/>
          <w:sz w:val="32"/>
          <w:szCs w:val="32"/>
          <w:highlight w:val="lightGray"/>
        </w:rPr>
        <w:t>慧</w:t>
      </w:r>
      <w:r w:rsidRPr="00F70062">
        <w:rPr>
          <w:rFonts w:ascii="华文细黑" w:eastAsia="华文细黑" w:hAnsi="华文细黑" w:cstheme="majorBidi" w:hint="eastAsia"/>
          <w:b/>
          <w:bCs/>
          <w:sz w:val="32"/>
          <w:szCs w:val="32"/>
          <w:highlight w:val="lightGray"/>
        </w:rPr>
        <w:t>护理信息系统</w:t>
      </w:r>
      <w:r>
        <w:rPr>
          <w:rFonts w:ascii="华文细黑" w:eastAsia="华文细黑" w:hAnsi="华文细黑" w:cstheme="majorBidi" w:hint="eastAsia"/>
          <w:b/>
          <w:bCs/>
          <w:sz w:val="32"/>
          <w:szCs w:val="32"/>
          <w:highlight w:val="lightGray"/>
        </w:rPr>
        <w:t>硬件</w:t>
      </w:r>
      <w:r w:rsidRPr="00F70062">
        <w:rPr>
          <w:rFonts w:ascii="华文细黑" w:eastAsia="华文细黑" w:hAnsi="华文细黑" w:cstheme="majorBidi" w:hint="eastAsia"/>
          <w:b/>
          <w:bCs/>
          <w:sz w:val="32"/>
          <w:szCs w:val="32"/>
          <w:highlight w:val="lightGray"/>
        </w:rPr>
        <w:t>-</w:t>
      </w:r>
      <w:r w:rsidRPr="006E42FD">
        <w:rPr>
          <w:rFonts w:ascii="华文细黑" w:eastAsia="华文细黑" w:hAnsi="华文细黑" w:cstheme="majorBidi" w:hint="eastAsia"/>
          <w:b/>
          <w:bCs/>
          <w:sz w:val="32"/>
          <w:szCs w:val="32"/>
          <w:highlight w:val="lightGray"/>
        </w:rPr>
        <w:t>移动</w:t>
      </w:r>
      <w:r>
        <w:rPr>
          <w:rFonts w:ascii="华文细黑" w:eastAsia="华文细黑" w:hAnsi="华文细黑" w:cstheme="majorBidi" w:hint="eastAsia"/>
          <w:b/>
          <w:bCs/>
          <w:sz w:val="32"/>
          <w:szCs w:val="32"/>
          <w:highlight w:val="lightGray"/>
        </w:rPr>
        <w:t>护理推车</w:t>
      </w:r>
    </w:p>
    <w:tbl>
      <w:tblPr>
        <w:tblStyle w:val="a8"/>
        <w:tblW w:w="9985" w:type="dxa"/>
        <w:jc w:val="center"/>
        <w:tblLook w:val="04A0" w:firstRow="1" w:lastRow="0" w:firstColumn="1" w:lastColumn="0" w:noHBand="0" w:noVBand="1"/>
      </w:tblPr>
      <w:tblGrid>
        <w:gridCol w:w="704"/>
        <w:gridCol w:w="1942"/>
        <w:gridCol w:w="7339"/>
      </w:tblGrid>
      <w:tr w:rsidR="002B3008" w:rsidRPr="008D4A75" w14:paraId="48931F82" w14:textId="77777777" w:rsidTr="002B517E">
        <w:trPr>
          <w:tblHeader/>
          <w:jc w:val="center"/>
        </w:trPr>
        <w:tc>
          <w:tcPr>
            <w:tcW w:w="704" w:type="dxa"/>
            <w:vAlign w:val="center"/>
          </w:tcPr>
          <w:p w14:paraId="655A60DA" w14:textId="77777777" w:rsidR="002B3008" w:rsidRPr="008D4A75" w:rsidRDefault="002B3008" w:rsidP="002B517E">
            <w:pPr>
              <w:jc w:val="center"/>
              <w:rPr>
                <w:rFonts w:ascii="华文细黑" w:eastAsia="华文细黑" w:hAnsi="华文细黑"/>
                <w:b/>
                <w:sz w:val="22"/>
              </w:rPr>
            </w:pPr>
            <w:r w:rsidRPr="008D4A75">
              <w:rPr>
                <w:rFonts w:ascii="华文细黑" w:eastAsia="华文细黑" w:hAnsi="华文细黑" w:hint="eastAsia"/>
                <w:b/>
                <w:sz w:val="22"/>
              </w:rPr>
              <w:t>序号</w:t>
            </w:r>
          </w:p>
        </w:tc>
        <w:tc>
          <w:tcPr>
            <w:tcW w:w="1942" w:type="dxa"/>
            <w:vAlign w:val="center"/>
          </w:tcPr>
          <w:p w14:paraId="57426EEC" w14:textId="77777777" w:rsidR="002B3008" w:rsidRPr="008D4A75" w:rsidRDefault="002B3008" w:rsidP="002B517E">
            <w:pPr>
              <w:jc w:val="center"/>
              <w:rPr>
                <w:rFonts w:ascii="华文细黑" w:eastAsia="华文细黑" w:hAnsi="华文细黑"/>
                <w:b/>
                <w:sz w:val="22"/>
              </w:rPr>
            </w:pPr>
            <w:r w:rsidRPr="008D4A75">
              <w:rPr>
                <w:rFonts w:ascii="华文细黑" w:eastAsia="华文细黑" w:hAnsi="华文细黑" w:hint="eastAsia"/>
                <w:b/>
                <w:sz w:val="22"/>
              </w:rPr>
              <w:t>指标项</w:t>
            </w:r>
          </w:p>
        </w:tc>
        <w:tc>
          <w:tcPr>
            <w:tcW w:w="7339" w:type="dxa"/>
            <w:vAlign w:val="center"/>
          </w:tcPr>
          <w:p w14:paraId="2AA64ADF" w14:textId="77777777" w:rsidR="002B3008" w:rsidRPr="008D4A75" w:rsidRDefault="002B3008" w:rsidP="002B517E">
            <w:pPr>
              <w:jc w:val="center"/>
              <w:rPr>
                <w:rFonts w:ascii="华文细黑" w:eastAsia="华文细黑" w:hAnsi="华文细黑"/>
                <w:b/>
                <w:sz w:val="22"/>
              </w:rPr>
            </w:pPr>
            <w:r w:rsidRPr="008D4A75">
              <w:rPr>
                <w:rFonts w:ascii="华文细黑" w:eastAsia="华文细黑" w:hAnsi="华文细黑" w:hint="eastAsia"/>
                <w:b/>
                <w:sz w:val="22"/>
              </w:rPr>
              <w:t>技术要求</w:t>
            </w:r>
          </w:p>
        </w:tc>
      </w:tr>
      <w:tr w:rsidR="002B3008" w:rsidRPr="008D4A75" w14:paraId="43C64AAA" w14:textId="77777777" w:rsidTr="002B517E">
        <w:trPr>
          <w:jc w:val="center"/>
        </w:trPr>
        <w:tc>
          <w:tcPr>
            <w:tcW w:w="704" w:type="dxa"/>
            <w:vAlign w:val="center"/>
          </w:tcPr>
          <w:p w14:paraId="4F2C978A"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7CBE76C0"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整车重量</w:t>
            </w:r>
          </w:p>
        </w:tc>
        <w:tc>
          <w:tcPr>
            <w:tcW w:w="7339" w:type="dxa"/>
            <w:vAlign w:val="center"/>
          </w:tcPr>
          <w:p w14:paraId="31DE99FD"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整车</w:t>
            </w:r>
            <w:r w:rsidRPr="008D4A75">
              <w:rPr>
                <w:rFonts w:ascii="华文细黑" w:eastAsia="华文细黑" w:hAnsi="华文细黑"/>
                <w:sz w:val="22"/>
              </w:rPr>
              <w:t>重量</w:t>
            </w:r>
            <w:r w:rsidRPr="008D4A75">
              <w:rPr>
                <w:rFonts w:ascii="华文细黑" w:eastAsia="华文细黑" w:hAnsi="华文细黑" w:hint="eastAsia"/>
                <w:sz w:val="22"/>
              </w:rPr>
              <w:t>≤5</w:t>
            </w:r>
            <w:r>
              <w:rPr>
                <w:rFonts w:ascii="华文细黑" w:eastAsia="华文细黑" w:hAnsi="华文细黑" w:hint="eastAsia"/>
                <w:sz w:val="22"/>
              </w:rPr>
              <w:t>5</w:t>
            </w:r>
            <w:r w:rsidRPr="008D4A75">
              <w:rPr>
                <w:rFonts w:ascii="华文细黑" w:eastAsia="华文细黑" w:hAnsi="华文细黑"/>
                <w:sz w:val="22"/>
              </w:rPr>
              <w:t>KG</w:t>
            </w:r>
            <w:r w:rsidRPr="008D4A75">
              <w:rPr>
                <w:rFonts w:ascii="华文细黑" w:eastAsia="华文细黑" w:hAnsi="华文细黑" w:hint="eastAsia"/>
                <w:sz w:val="22"/>
              </w:rPr>
              <w:t>（不含挂件）</w:t>
            </w:r>
          </w:p>
        </w:tc>
      </w:tr>
      <w:tr w:rsidR="002B3008" w:rsidRPr="008D4A75" w14:paraId="5CD9DA13" w14:textId="77777777" w:rsidTr="002B517E">
        <w:trPr>
          <w:jc w:val="center"/>
        </w:trPr>
        <w:tc>
          <w:tcPr>
            <w:tcW w:w="704" w:type="dxa"/>
            <w:vAlign w:val="center"/>
          </w:tcPr>
          <w:p w14:paraId="292B27BD"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77A0382D" w14:textId="77777777" w:rsidR="002B3008" w:rsidRPr="008D4A75" w:rsidRDefault="002B3008" w:rsidP="002B517E">
            <w:pPr>
              <w:adjustRightInd w:val="0"/>
              <w:snapToGrid w:val="0"/>
              <w:jc w:val="center"/>
              <w:rPr>
                <w:rFonts w:ascii="华文细黑" w:eastAsia="华文细黑" w:hAnsi="华文细黑"/>
                <w:sz w:val="22"/>
              </w:rPr>
            </w:pPr>
            <w:r>
              <w:rPr>
                <w:rFonts w:ascii="华文细黑" w:eastAsia="华文细黑" w:hAnsi="华文细黑" w:hint="eastAsia"/>
                <w:sz w:val="22"/>
              </w:rPr>
              <w:t>控制面板</w:t>
            </w:r>
          </w:p>
        </w:tc>
        <w:tc>
          <w:tcPr>
            <w:tcW w:w="7339" w:type="dxa"/>
            <w:vAlign w:val="center"/>
          </w:tcPr>
          <w:p w14:paraId="5898113B"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控制面板内嵌在前键盘托上，</w:t>
            </w:r>
            <w:r>
              <w:rPr>
                <w:rFonts w:ascii="华文细黑" w:eastAsia="华文细黑" w:hAnsi="华文细黑" w:hint="eastAsia"/>
                <w:sz w:val="22"/>
              </w:rPr>
              <w:t>具有</w:t>
            </w:r>
            <w:r w:rsidRPr="008D4A75">
              <w:rPr>
                <w:rFonts w:ascii="华文细黑" w:eastAsia="华文细黑" w:hAnsi="华文细黑" w:hint="eastAsia"/>
                <w:sz w:val="22"/>
              </w:rPr>
              <w:t>开关机键及开关机状态和电池</w:t>
            </w:r>
            <w:r w:rsidRPr="008D4A75">
              <w:rPr>
                <w:rFonts w:ascii="华文细黑" w:eastAsia="华文细黑" w:hAnsi="华文细黑"/>
                <w:sz w:val="22"/>
              </w:rPr>
              <w:t>电量</w:t>
            </w:r>
            <w:r>
              <w:rPr>
                <w:rFonts w:ascii="华文细黑" w:eastAsia="华文细黑" w:hAnsi="华文细黑" w:hint="eastAsia"/>
                <w:sz w:val="22"/>
              </w:rPr>
              <w:t>等状态信息指示灯；</w:t>
            </w:r>
          </w:p>
        </w:tc>
      </w:tr>
      <w:tr w:rsidR="002B3008" w:rsidRPr="008D4A75" w14:paraId="1F31D32F" w14:textId="77777777" w:rsidTr="002B517E">
        <w:trPr>
          <w:trHeight w:val="53"/>
          <w:jc w:val="center"/>
        </w:trPr>
        <w:tc>
          <w:tcPr>
            <w:tcW w:w="704" w:type="dxa"/>
            <w:vAlign w:val="center"/>
          </w:tcPr>
          <w:p w14:paraId="2C8FFC58"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2AD095F6"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双把手</w:t>
            </w:r>
          </w:p>
        </w:tc>
        <w:tc>
          <w:tcPr>
            <w:tcW w:w="7339" w:type="dxa"/>
            <w:vAlign w:val="center"/>
          </w:tcPr>
          <w:p w14:paraId="1F15B79D"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车体前把手与台面模具一体成型，把手底部与设备层底部齐平，在使用键盘时，把手在键盘托下方，不影响打字视线</w:t>
            </w:r>
            <w:r>
              <w:rPr>
                <w:rFonts w:ascii="华文细黑" w:eastAsia="华文细黑" w:hAnsi="华文细黑" w:hint="eastAsia"/>
                <w:sz w:val="22"/>
              </w:rPr>
              <w:t>；</w:t>
            </w:r>
            <w:r w:rsidRPr="008D4A75">
              <w:rPr>
                <w:rFonts w:ascii="华文细黑" w:eastAsia="华文细黑" w:hAnsi="华文细黑"/>
                <w:sz w:val="22"/>
              </w:rPr>
              <w:t xml:space="preserve"> </w:t>
            </w:r>
          </w:p>
        </w:tc>
      </w:tr>
      <w:tr w:rsidR="002B3008" w:rsidRPr="008D4A75" w14:paraId="129E59C6" w14:textId="77777777" w:rsidTr="002B517E">
        <w:trPr>
          <w:trHeight w:val="53"/>
          <w:jc w:val="center"/>
        </w:trPr>
        <w:tc>
          <w:tcPr>
            <w:tcW w:w="704" w:type="dxa"/>
            <w:vAlign w:val="center"/>
          </w:tcPr>
          <w:p w14:paraId="557F810C"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1786946F" w14:textId="77777777" w:rsidR="002B3008" w:rsidRPr="008D4A75" w:rsidRDefault="002B3008" w:rsidP="002B517E">
            <w:pPr>
              <w:adjustRightInd w:val="0"/>
              <w:snapToGrid w:val="0"/>
              <w:jc w:val="center"/>
              <w:rPr>
                <w:rFonts w:ascii="华文细黑" w:eastAsia="华文细黑" w:hAnsi="华文细黑" w:cs="宋体"/>
                <w:sz w:val="22"/>
              </w:rPr>
            </w:pPr>
            <w:r w:rsidRPr="008D4A75">
              <w:rPr>
                <w:rFonts w:ascii="华文细黑" w:eastAsia="华文细黑" w:hAnsi="华文细黑" w:cs="宋体" w:hint="eastAsia"/>
                <w:sz w:val="22"/>
              </w:rPr>
              <w:t>▲</w:t>
            </w:r>
            <w:r>
              <w:rPr>
                <w:rFonts w:ascii="华文细黑" w:eastAsia="华文细黑" w:hAnsi="华文细黑" w:cs="宋体" w:hint="eastAsia"/>
                <w:sz w:val="22"/>
              </w:rPr>
              <w:t>后把手</w:t>
            </w:r>
          </w:p>
        </w:tc>
        <w:tc>
          <w:tcPr>
            <w:tcW w:w="7339" w:type="dxa"/>
            <w:vAlign w:val="center"/>
          </w:tcPr>
          <w:p w14:paraId="20F92F75"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车体后把手为铝合金材质，高于台面，兼容推拉及支撑悬挂显示器或者一体主机的功能</w:t>
            </w:r>
            <w:r>
              <w:rPr>
                <w:rFonts w:ascii="华文细黑" w:eastAsia="华文细黑" w:hAnsi="华文细黑" w:hint="eastAsia"/>
                <w:sz w:val="22"/>
              </w:rPr>
              <w:t>；（需提供车把手悬挂显示器或一体机的实物图片）</w:t>
            </w:r>
          </w:p>
        </w:tc>
      </w:tr>
      <w:tr w:rsidR="002B3008" w:rsidRPr="008D4A75" w14:paraId="24B2EBC1" w14:textId="77777777" w:rsidTr="002B517E">
        <w:trPr>
          <w:trHeight w:val="600"/>
          <w:jc w:val="center"/>
        </w:trPr>
        <w:tc>
          <w:tcPr>
            <w:tcW w:w="704" w:type="dxa"/>
            <w:vAlign w:val="center"/>
          </w:tcPr>
          <w:p w14:paraId="5FE6B23B"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0506F34" w14:textId="77777777" w:rsidR="002B3008" w:rsidRPr="008D4A75" w:rsidRDefault="002B3008" w:rsidP="002B517E">
            <w:pPr>
              <w:adjustRightInd w:val="0"/>
              <w:snapToGrid w:val="0"/>
              <w:jc w:val="center"/>
              <w:rPr>
                <w:rFonts w:ascii="华文细黑" w:eastAsia="华文细黑" w:hAnsi="华文细黑"/>
                <w:sz w:val="22"/>
              </w:rPr>
            </w:pPr>
            <w:r>
              <w:rPr>
                <w:rFonts w:ascii="华文细黑" w:eastAsia="华文细黑" w:hAnsi="华文细黑" w:hint="eastAsia"/>
                <w:sz w:val="22"/>
              </w:rPr>
              <w:t>前</w:t>
            </w:r>
            <w:r w:rsidRPr="008D4A75">
              <w:rPr>
                <w:rFonts w:ascii="华文细黑" w:eastAsia="华文细黑" w:hAnsi="华文细黑" w:hint="eastAsia"/>
                <w:sz w:val="22"/>
              </w:rPr>
              <w:t>键盘</w:t>
            </w:r>
          </w:p>
        </w:tc>
        <w:tc>
          <w:tcPr>
            <w:tcW w:w="7339" w:type="dxa"/>
            <w:vAlign w:val="center"/>
          </w:tcPr>
          <w:p w14:paraId="18C6FBB4" w14:textId="77777777" w:rsidR="002B3008" w:rsidRPr="008D4A75" w:rsidRDefault="002B3008" w:rsidP="002B517E">
            <w:pPr>
              <w:adjustRightInd w:val="0"/>
              <w:snapToGrid w:val="0"/>
              <w:rPr>
                <w:rFonts w:ascii="华文细黑" w:eastAsia="华文细黑" w:hAnsi="华文细黑"/>
                <w:sz w:val="22"/>
              </w:rPr>
            </w:pPr>
            <w:r>
              <w:rPr>
                <w:rFonts w:ascii="华文细黑" w:eastAsia="华文细黑" w:hAnsi="华文细黑" w:hint="eastAsia"/>
                <w:sz w:val="22"/>
              </w:rPr>
              <w:t>前</w:t>
            </w:r>
            <w:r w:rsidRPr="008D4A75">
              <w:rPr>
                <w:rFonts w:ascii="华文细黑" w:eastAsia="华文细黑" w:hAnsi="华文细黑" w:hint="eastAsia"/>
                <w:sz w:val="22"/>
              </w:rPr>
              <w:t>键盘托为工程塑料注塑一体成型，隐藏于台面设备内，使用时通过按压弹出后拉出来使用；</w:t>
            </w:r>
            <w:r w:rsidRPr="008D4A75">
              <w:rPr>
                <w:rFonts w:ascii="华文细黑" w:eastAsia="华文细黑" w:hAnsi="华文细黑"/>
                <w:sz w:val="22"/>
              </w:rPr>
              <w:t xml:space="preserve"> </w:t>
            </w:r>
          </w:p>
        </w:tc>
      </w:tr>
      <w:tr w:rsidR="002B3008" w:rsidRPr="008D4A75" w14:paraId="44C55B0A" w14:textId="77777777" w:rsidTr="002B517E">
        <w:trPr>
          <w:trHeight w:val="600"/>
          <w:jc w:val="center"/>
        </w:trPr>
        <w:tc>
          <w:tcPr>
            <w:tcW w:w="704" w:type="dxa"/>
            <w:vAlign w:val="center"/>
          </w:tcPr>
          <w:p w14:paraId="7F0B09E6"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6587C4FF" w14:textId="77777777" w:rsidR="002B3008" w:rsidRDefault="002B3008" w:rsidP="002B517E">
            <w:pPr>
              <w:adjustRightInd w:val="0"/>
              <w:snapToGrid w:val="0"/>
              <w:jc w:val="center"/>
              <w:rPr>
                <w:rFonts w:ascii="华文细黑" w:eastAsia="华文细黑" w:hAnsi="华文细黑"/>
                <w:sz w:val="22"/>
              </w:rPr>
            </w:pPr>
            <w:r w:rsidRPr="00F7385C">
              <w:rPr>
                <w:rFonts w:ascii="华文细黑" w:eastAsia="华文细黑" w:hAnsi="华文细黑" w:hint="eastAsia"/>
                <w:sz w:val="22"/>
              </w:rPr>
              <w:t>▲</w:t>
            </w:r>
            <w:r>
              <w:rPr>
                <w:rFonts w:ascii="华文细黑" w:eastAsia="华文细黑" w:hAnsi="华文细黑" w:hint="eastAsia"/>
                <w:sz w:val="22"/>
              </w:rPr>
              <w:t>侧键盘</w:t>
            </w:r>
          </w:p>
        </w:tc>
        <w:tc>
          <w:tcPr>
            <w:tcW w:w="7339" w:type="dxa"/>
            <w:vAlign w:val="center"/>
          </w:tcPr>
          <w:p w14:paraId="249D6200" w14:textId="77777777" w:rsidR="002B3008" w:rsidRDefault="002B3008" w:rsidP="002B517E">
            <w:pPr>
              <w:adjustRightInd w:val="0"/>
              <w:snapToGrid w:val="0"/>
              <w:rPr>
                <w:rFonts w:ascii="华文细黑" w:eastAsia="华文细黑" w:hAnsi="华文细黑"/>
                <w:sz w:val="22"/>
              </w:rPr>
            </w:pPr>
            <w:r w:rsidRPr="000A2547">
              <w:rPr>
                <w:rFonts w:ascii="华文细黑" w:eastAsia="华文细黑" w:hAnsi="华文细黑" w:hint="eastAsia"/>
                <w:sz w:val="22"/>
              </w:rPr>
              <w:t>柜体右侧台面内配备侧键盘托，隐藏于台面内，尺寸为</w:t>
            </w:r>
            <w:r w:rsidRPr="000A2547">
              <w:rPr>
                <w:rFonts w:ascii="华文细黑" w:eastAsia="华文细黑" w:hAnsi="华文细黑"/>
                <w:sz w:val="22"/>
              </w:rPr>
              <w:t>42</w:t>
            </w:r>
            <w:r>
              <w:rPr>
                <w:rFonts w:ascii="华文细黑" w:eastAsia="华文细黑" w:hAnsi="华文细黑" w:hint="eastAsia"/>
                <w:sz w:val="22"/>
              </w:rPr>
              <w:t>5</w:t>
            </w:r>
            <w:r w:rsidRPr="000A2547">
              <w:rPr>
                <w:rFonts w:ascii="华文细黑" w:eastAsia="华文细黑" w:hAnsi="华文细黑"/>
                <w:sz w:val="22"/>
              </w:rPr>
              <w:t>mm（宽）*15</w:t>
            </w:r>
            <w:r>
              <w:rPr>
                <w:rFonts w:ascii="华文细黑" w:eastAsia="华文细黑" w:hAnsi="华文细黑" w:hint="eastAsia"/>
                <w:sz w:val="22"/>
              </w:rPr>
              <w:t>5</w:t>
            </w:r>
            <w:r w:rsidRPr="000A2547">
              <w:rPr>
                <w:rFonts w:ascii="华文细黑" w:eastAsia="华文细黑" w:hAnsi="华文细黑"/>
                <w:sz w:val="22"/>
              </w:rPr>
              <w:t>mm（深）±</w:t>
            </w:r>
            <w:r>
              <w:rPr>
                <w:rFonts w:ascii="华文细黑" w:eastAsia="华文细黑" w:hAnsi="华文细黑" w:hint="eastAsia"/>
                <w:sz w:val="22"/>
              </w:rPr>
              <w:t>5</w:t>
            </w:r>
            <w:r w:rsidRPr="000A2547">
              <w:rPr>
                <w:rFonts w:ascii="华文细黑" w:eastAsia="华文细黑" w:hAnsi="华文细黑"/>
                <w:sz w:val="22"/>
              </w:rPr>
              <w:t>mm，使用时从台面内部按压弹出</w:t>
            </w:r>
            <w:r>
              <w:rPr>
                <w:rFonts w:ascii="华文细黑" w:eastAsia="华文细黑" w:hAnsi="华文细黑" w:hint="eastAsia"/>
                <w:sz w:val="22"/>
              </w:rPr>
              <w:t>。</w:t>
            </w:r>
          </w:p>
        </w:tc>
      </w:tr>
      <w:tr w:rsidR="002B3008" w:rsidRPr="008D4A75" w14:paraId="338CEB17" w14:textId="77777777" w:rsidTr="002B517E">
        <w:trPr>
          <w:jc w:val="center"/>
        </w:trPr>
        <w:tc>
          <w:tcPr>
            <w:tcW w:w="704" w:type="dxa"/>
            <w:vAlign w:val="center"/>
          </w:tcPr>
          <w:p w14:paraId="62425B95"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26C051E0" w14:textId="77777777" w:rsidR="002B3008" w:rsidRPr="008D4A75" w:rsidRDefault="002B3008" w:rsidP="002B517E">
            <w:pPr>
              <w:adjustRightInd w:val="0"/>
              <w:snapToGrid w:val="0"/>
              <w:jc w:val="center"/>
              <w:rPr>
                <w:rFonts w:ascii="华文细黑" w:eastAsia="华文细黑" w:hAnsi="华文细黑"/>
                <w:sz w:val="22"/>
              </w:rPr>
            </w:pPr>
            <w:r w:rsidRPr="00F7385C">
              <w:rPr>
                <w:rFonts w:ascii="华文细黑" w:eastAsia="华文细黑" w:hAnsi="华文细黑" w:hint="eastAsia"/>
                <w:sz w:val="22"/>
              </w:rPr>
              <w:t>▲工作台面</w:t>
            </w:r>
          </w:p>
        </w:tc>
        <w:tc>
          <w:tcPr>
            <w:tcW w:w="7339" w:type="dxa"/>
            <w:vAlign w:val="center"/>
          </w:tcPr>
          <w:p w14:paraId="3B11C3AF" w14:textId="77777777" w:rsidR="002B3008" w:rsidRPr="008D4A75" w:rsidRDefault="002B3008" w:rsidP="002B517E">
            <w:pPr>
              <w:adjustRightInd w:val="0"/>
              <w:snapToGrid w:val="0"/>
              <w:rPr>
                <w:rFonts w:ascii="华文细黑" w:eastAsia="华文细黑" w:hAnsi="华文细黑"/>
                <w:sz w:val="22"/>
              </w:rPr>
            </w:pPr>
            <w:r w:rsidRPr="00F7385C">
              <w:rPr>
                <w:rFonts w:ascii="华文细黑" w:eastAsia="华文细黑" w:hAnsi="华文细黑" w:hint="eastAsia"/>
                <w:sz w:val="22"/>
              </w:rPr>
              <w:t>工作台面有三面凹型塑料围挡，且围挡与工作台面一体成型，防止物品掉落及液体渗漏</w:t>
            </w:r>
            <w:r>
              <w:rPr>
                <w:rFonts w:ascii="华文细黑" w:eastAsia="华文细黑" w:hAnsi="华文细黑" w:hint="eastAsia"/>
                <w:sz w:val="22"/>
              </w:rPr>
              <w:t>，</w:t>
            </w:r>
            <w:r w:rsidRPr="00F7385C">
              <w:rPr>
                <w:rFonts w:ascii="华文细黑" w:eastAsia="华文细黑" w:hAnsi="华文细黑" w:hint="eastAsia"/>
                <w:sz w:val="22"/>
              </w:rPr>
              <w:t>围挡高度≥</w:t>
            </w:r>
            <w:r w:rsidRPr="00F7385C">
              <w:rPr>
                <w:rFonts w:ascii="华文细黑" w:eastAsia="华文细黑" w:hAnsi="华文细黑"/>
                <w:sz w:val="22"/>
              </w:rPr>
              <w:t>2</w:t>
            </w:r>
            <w:r w:rsidRPr="00F7385C">
              <w:rPr>
                <w:rFonts w:ascii="华文细黑" w:eastAsia="华文细黑" w:hAnsi="华文细黑" w:hint="eastAsia"/>
                <w:sz w:val="22"/>
              </w:rPr>
              <w:t>5</w:t>
            </w:r>
            <w:r w:rsidRPr="00F7385C">
              <w:rPr>
                <w:rFonts w:ascii="华文细黑" w:eastAsia="华文细黑" w:hAnsi="华文细黑"/>
                <w:sz w:val="22"/>
              </w:rPr>
              <w:t>mm</w:t>
            </w:r>
            <w:r w:rsidRPr="00F7385C">
              <w:rPr>
                <w:rFonts w:ascii="华文细黑" w:eastAsia="华文细黑" w:hAnsi="华文细黑" w:hint="eastAsia"/>
                <w:sz w:val="22"/>
              </w:rPr>
              <w:t>。</w:t>
            </w:r>
            <w:r>
              <w:rPr>
                <w:rFonts w:ascii="华文细黑" w:eastAsia="华文细黑" w:hAnsi="华文细黑" w:hint="eastAsia"/>
                <w:sz w:val="22"/>
              </w:rPr>
              <w:t>（需提供三面塑料围挡证明文件）</w:t>
            </w:r>
          </w:p>
        </w:tc>
      </w:tr>
      <w:tr w:rsidR="002B3008" w:rsidRPr="008D4A75" w14:paraId="1697E790" w14:textId="77777777" w:rsidTr="002B517E">
        <w:trPr>
          <w:jc w:val="center"/>
        </w:trPr>
        <w:tc>
          <w:tcPr>
            <w:tcW w:w="704" w:type="dxa"/>
            <w:vAlign w:val="center"/>
          </w:tcPr>
          <w:p w14:paraId="40239504"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018951E"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整车材质</w:t>
            </w:r>
          </w:p>
        </w:tc>
        <w:tc>
          <w:tcPr>
            <w:tcW w:w="7339" w:type="dxa"/>
            <w:vAlign w:val="center"/>
          </w:tcPr>
          <w:p w14:paraId="3A1D717F" w14:textId="77777777" w:rsidR="002B3008" w:rsidRPr="008D4A75" w:rsidRDefault="002B3008" w:rsidP="002B517E">
            <w:pPr>
              <w:adjustRightInd w:val="0"/>
              <w:snapToGrid w:val="0"/>
              <w:rPr>
                <w:rFonts w:ascii="华文细黑" w:eastAsia="华文细黑" w:hAnsi="华文细黑"/>
                <w:sz w:val="22"/>
              </w:rPr>
            </w:pPr>
            <w:r>
              <w:rPr>
                <w:rFonts w:ascii="华文细黑" w:eastAsia="华文细黑" w:hAnsi="华文细黑" w:hint="eastAsia"/>
                <w:sz w:val="22"/>
              </w:rPr>
              <w:t>车体采用抑菌航空铝合金材料，抗菌率≥99.9%。</w:t>
            </w:r>
          </w:p>
        </w:tc>
      </w:tr>
      <w:tr w:rsidR="002B3008" w:rsidRPr="008D4A75" w14:paraId="6F91B544" w14:textId="77777777" w:rsidTr="002B517E">
        <w:trPr>
          <w:jc w:val="center"/>
        </w:trPr>
        <w:tc>
          <w:tcPr>
            <w:tcW w:w="704" w:type="dxa"/>
            <w:vAlign w:val="center"/>
          </w:tcPr>
          <w:p w14:paraId="5C9B2B4B"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47D8CDFD"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双立柱</w:t>
            </w:r>
          </w:p>
        </w:tc>
        <w:tc>
          <w:tcPr>
            <w:tcW w:w="7339" w:type="dxa"/>
            <w:vAlign w:val="center"/>
          </w:tcPr>
          <w:p w14:paraId="63633268"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车体采用双支柱设计，柜体安装于双支柱上，立柱</w:t>
            </w:r>
            <w:r>
              <w:rPr>
                <w:rFonts w:ascii="华文细黑" w:eastAsia="华文细黑" w:hAnsi="华文细黑" w:hint="eastAsia"/>
                <w:sz w:val="22"/>
              </w:rPr>
              <w:t>采用高强度航空铝材质。</w:t>
            </w:r>
            <w:r w:rsidRPr="008D4A75">
              <w:rPr>
                <w:rFonts w:ascii="华文细黑" w:eastAsia="华文细黑" w:hAnsi="华文细黑"/>
                <w:sz w:val="22"/>
              </w:rPr>
              <w:t xml:space="preserve"> </w:t>
            </w:r>
          </w:p>
        </w:tc>
      </w:tr>
      <w:tr w:rsidR="002B3008" w:rsidRPr="008D4A75" w14:paraId="327E8B8F" w14:textId="77777777" w:rsidTr="002B517E">
        <w:trPr>
          <w:jc w:val="center"/>
        </w:trPr>
        <w:tc>
          <w:tcPr>
            <w:tcW w:w="704" w:type="dxa"/>
            <w:vAlign w:val="center"/>
          </w:tcPr>
          <w:p w14:paraId="43E3EAB6"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19B02F72" w14:textId="77777777" w:rsidR="002B3008" w:rsidRPr="008D4A75" w:rsidRDefault="002B3008" w:rsidP="002B517E">
            <w:pPr>
              <w:adjustRightInd w:val="0"/>
              <w:snapToGrid w:val="0"/>
              <w:jc w:val="center"/>
              <w:rPr>
                <w:rFonts w:ascii="华文细黑" w:eastAsia="华文细黑" w:hAnsi="华文细黑"/>
                <w:sz w:val="22"/>
              </w:rPr>
            </w:pPr>
            <w:r w:rsidRPr="00381F6A">
              <w:rPr>
                <w:rFonts w:ascii="华文细黑" w:eastAsia="华文细黑" w:hAnsi="华文细黑" w:hint="eastAsia"/>
                <w:sz w:val="22"/>
              </w:rPr>
              <w:t>线缆隐藏</w:t>
            </w:r>
          </w:p>
        </w:tc>
        <w:tc>
          <w:tcPr>
            <w:tcW w:w="7339" w:type="dxa"/>
            <w:vAlign w:val="center"/>
          </w:tcPr>
          <w:p w14:paraId="1718EE66" w14:textId="77777777" w:rsidR="002B3008" w:rsidRPr="008D4A75" w:rsidRDefault="002B3008" w:rsidP="002B517E">
            <w:pPr>
              <w:adjustRightInd w:val="0"/>
              <w:snapToGrid w:val="0"/>
              <w:rPr>
                <w:rFonts w:ascii="华文细黑" w:eastAsia="华文细黑" w:hAnsi="华文细黑"/>
                <w:sz w:val="22"/>
              </w:rPr>
            </w:pPr>
            <w:r w:rsidRPr="00381F6A">
              <w:rPr>
                <w:rFonts w:ascii="华文细黑" w:eastAsia="华文细黑" w:hAnsi="华文细黑" w:hint="eastAsia"/>
                <w:sz w:val="22"/>
              </w:rPr>
              <w:t>整车线缆隐藏式设计（包含显示模块电源线、数据线等），车体线缆无外露</w:t>
            </w:r>
            <w:r>
              <w:rPr>
                <w:rFonts w:ascii="华文细黑" w:eastAsia="华文细黑" w:hAnsi="华文细黑" w:hint="eastAsia"/>
                <w:sz w:val="22"/>
              </w:rPr>
              <w:t>；</w:t>
            </w:r>
            <w:r w:rsidRPr="008D4A75">
              <w:rPr>
                <w:rFonts w:ascii="华文细黑" w:eastAsia="华文细黑" w:hAnsi="华文细黑" w:hint="eastAsia"/>
                <w:sz w:val="22"/>
              </w:rPr>
              <w:t>固定在显示器支架上，可完全贴合显示器后面板，可收纳显示终端电源线及数据线。</w:t>
            </w:r>
            <w:r w:rsidRPr="008D4A75">
              <w:rPr>
                <w:rFonts w:ascii="华文细黑" w:eastAsia="华文细黑" w:hAnsi="华文细黑"/>
                <w:sz w:val="22"/>
              </w:rPr>
              <w:t xml:space="preserve"> </w:t>
            </w:r>
          </w:p>
        </w:tc>
      </w:tr>
      <w:tr w:rsidR="002B3008" w:rsidRPr="008D4A75" w14:paraId="347D84FA" w14:textId="77777777" w:rsidTr="002B517E">
        <w:trPr>
          <w:trHeight w:val="800"/>
          <w:jc w:val="center"/>
        </w:trPr>
        <w:tc>
          <w:tcPr>
            <w:tcW w:w="704" w:type="dxa"/>
            <w:vAlign w:val="center"/>
          </w:tcPr>
          <w:p w14:paraId="3BBCB1E2"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51010923"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cs="宋体" w:hint="eastAsia"/>
                <w:sz w:val="22"/>
              </w:rPr>
              <w:t>▲</w:t>
            </w:r>
            <w:r w:rsidRPr="008D4A75">
              <w:rPr>
                <w:rFonts w:ascii="华文细黑" w:eastAsia="华文细黑" w:hAnsi="华文细黑" w:hint="eastAsia"/>
                <w:sz w:val="22"/>
              </w:rPr>
              <w:t>显示器支架</w:t>
            </w:r>
          </w:p>
        </w:tc>
        <w:tc>
          <w:tcPr>
            <w:tcW w:w="7339" w:type="dxa"/>
            <w:vAlign w:val="center"/>
          </w:tcPr>
          <w:p w14:paraId="2FC85BFB"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显示器支架向车体左后侧位移，立在推车后把手上，不占用台面位置；显示终端支架为悬停设计，可以让显示终端在允许的范围内任意点悬停；</w:t>
            </w:r>
            <w:r w:rsidRPr="008D4A75">
              <w:rPr>
                <w:rFonts w:ascii="华文细黑" w:eastAsia="华文细黑" w:hAnsi="华文细黑"/>
                <w:sz w:val="22"/>
              </w:rPr>
              <w:t xml:space="preserve"> </w:t>
            </w:r>
          </w:p>
        </w:tc>
      </w:tr>
      <w:tr w:rsidR="002B3008" w:rsidRPr="008D4A75" w14:paraId="72AF5C6D" w14:textId="77777777" w:rsidTr="002B517E">
        <w:trPr>
          <w:trHeight w:val="800"/>
          <w:jc w:val="center"/>
        </w:trPr>
        <w:tc>
          <w:tcPr>
            <w:tcW w:w="704" w:type="dxa"/>
            <w:vAlign w:val="center"/>
          </w:tcPr>
          <w:p w14:paraId="4E6327A9"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4CF56B1D" w14:textId="77777777" w:rsidR="002B3008" w:rsidRPr="008D4A75" w:rsidRDefault="002B3008" w:rsidP="002B517E">
            <w:pPr>
              <w:adjustRightInd w:val="0"/>
              <w:snapToGrid w:val="0"/>
              <w:jc w:val="center"/>
              <w:rPr>
                <w:rFonts w:ascii="华文细黑" w:eastAsia="华文细黑" w:hAnsi="华文细黑" w:cs="宋体"/>
                <w:sz w:val="22"/>
              </w:rPr>
            </w:pPr>
            <w:r w:rsidRPr="008D4A75">
              <w:rPr>
                <w:rFonts w:ascii="华文细黑" w:eastAsia="华文细黑" w:hAnsi="华文细黑" w:cs="宋体" w:hint="eastAsia"/>
                <w:sz w:val="22"/>
              </w:rPr>
              <w:t>▲</w:t>
            </w:r>
            <w:r>
              <w:rPr>
                <w:rFonts w:ascii="华文细黑" w:eastAsia="华文细黑" w:hAnsi="华文细黑" w:cs="宋体" w:hint="eastAsia"/>
                <w:sz w:val="22"/>
              </w:rPr>
              <w:t>免工具拆卸</w:t>
            </w:r>
          </w:p>
        </w:tc>
        <w:tc>
          <w:tcPr>
            <w:tcW w:w="7339" w:type="dxa"/>
            <w:vAlign w:val="center"/>
          </w:tcPr>
          <w:p w14:paraId="7E1B26E0"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显示终端支架支持无工具安装显示终端，可通过防拆拔片及拆机钮实现无工具拆装；（需提供</w:t>
            </w:r>
            <w:r>
              <w:rPr>
                <w:rFonts w:ascii="华文细黑" w:eastAsia="华文细黑" w:hAnsi="华文细黑" w:hint="eastAsia"/>
                <w:sz w:val="22"/>
              </w:rPr>
              <w:t>显示器支架免工具拆装前、后</w:t>
            </w:r>
            <w:r w:rsidRPr="008D4A75">
              <w:rPr>
                <w:rFonts w:ascii="华文细黑" w:eastAsia="华文细黑" w:hAnsi="华文细黑" w:hint="eastAsia"/>
                <w:sz w:val="22"/>
              </w:rPr>
              <w:t>实物图片）</w:t>
            </w:r>
          </w:p>
        </w:tc>
      </w:tr>
      <w:tr w:rsidR="002B3008" w:rsidRPr="008D4A75" w14:paraId="48A5471F" w14:textId="77777777" w:rsidTr="002B517E">
        <w:trPr>
          <w:trHeight w:val="58"/>
          <w:jc w:val="center"/>
        </w:trPr>
        <w:tc>
          <w:tcPr>
            <w:tcW w:w="704" w:type="dxa"/>
            <w:vAlign w:val="center"/>
          </w:tcPr>
          <w:p w14:paraId="4C79C7F2"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76F85C9D" w14:textId="77777777" w:rsidR="002B3008" w:rsidRPr="008D4A75" w:rsidRDefault="002B3008" w:rsidP="002B517E">
            <w:pPr>
              <w:adjustRightInd w:val="0"/>
              <w:snapToGrid w:val="0"/>
              <w:jc w:val="center"/>
              <w:rPr>
                <w:rFonts w:ascii="华文细黑" w:eastAsia="华文细黑" w:hAnsi="华文细黑" w:cs="宋体"/>
                <w:sz w:val="22"/>
              </w:rPr>
            </w:pPr>
            <w:r w:rsidRPr="008D4A75">
              <w:rPr>
                <w:rFonts w:ascii="华文细黑" w:eastAsia="华文细黑" w:hAnsi="华文细黑" w:cs="宋体" w:hint="eastAsia"/>
                <w:sz w:val="22"/>
              </w:rPr>
              <w:t>▲支架前移</w:t>
            </w:r>
          </w:p>
        </w:tc>
        <w:tc>
          <w:tcPr>
            <w:tcW w:w="7339" w:type="dxa"/>
            <w:vAlign w:val="center"/>
          </w:tcPr>
          <w:p w14:paraId="3105DABD"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方便不同使用者的使用习惯，显示器支架支持将屏幕往使用者方向前移≥15cm；</w:t>
            </w:r>
            <w:r>
              <w:rPr>
                <w:rFonts w:ascii="华文细黑" w:eastAsia="华文细黑" w:hAnsi="华文细黑" w:hint="eastAsia"/>
                <w:sz w:val="22"/>
              </w:rPr>
              <w:t>（需提供显示器支架前移前、后的测量实物图片）</w:t>
            </w:r>
          </w:p>
        </w:tc>
      </w:tr>
      <w:tr w:rsidR="002B3008" w:rsidRPr="008D4A75" w14:paraId="74557A11" w14:textId="77777777" w:rsidTr="002B517E">
        <w:trPr>
          <w:trHeight w:val="119"/>
          <w:jc w:val="center"/>
        </w:trPr>
        <w:tc>
          <w:tcPr>
            <w:tcW w:w="704" w:type="dxa"/>
            <w:vAlign w:val="center"/>
          </w:tcPr>
          <w:p w14:paraId="07A64E86"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121F317D" w14:textId="77777777" w:rsidR="002B3008" w:rsidRPr="008D4A75" w:rsidRDefault="002B3008" w:rsidP="002B517E">
            <w:pPr>
              <w:adjustRightInd w:val="0"/>
              <w:snapToGrid w:val="0"/>
              <w:jc w:val="center"/>
              <w:rPr>
                <w:rFonts w:ascii="华文细黑" w:eastAsia="华文细黑" w:hAnsi="华文细黑" w:cs="宋体"/>
                <w:sz w:val="22"/>
              </w:rPr>
            </w:pPr>
            <w:r w:rsidRPr="008D4A75">
              <w:rPr>
                <w:rFonts w:ascii="华文细黑" w:eastAsia="华文细黑" w:hAnsi="华文细黑" w:cs="宋体" w:hint="eastAsia"/>
                <w:sz w:val="22"/>
              </w:rPr>
              <w:t>升降范围</w:t>
            </w:r>
          </w:p>
        </w:tc>
        <w:tc>
          <w:tcPr>
            <w:tcW w:w="7339" w:type="dxa"/>
            <w:vAlign w:val="center"/>
          </w:tcPr>
          <w:p w14:paraId="51BA54D6"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显示终端支架支持升降，升降行程范围≥1</w:t>
            </w:r>
            <w:r w:rsidRPr="008D4A75">
              <w:rPr>
                <w:rFonts w:ascii="华文细黑" w:eastAsia="华文细黑" w:hAnsi="华文细黑"/>
                <w:sz w:val="22"/>
              </w:rPr>
              <w:t>5</w:t>
            </w:r>
            <w:r>
              <w:rPr>
                <w:rFonts w:ascii="华文细黑" w:eastAsia="华文细黑" w:hAnsi="华文细黑" w:hint="eastAsia"/>
                <w:sz w:val="22"/>
              </w:rPr>
              <w:t>cm；</w:t>
            </w:r>
          </w:p>
        </w:tc>
      </w:tr>
      <w:tr w:rsidR="002B3008" w:rsidRPr="008D4A75" w14:paraId="2B9BF5C9" w14:textId="77777777" w:rsidTr="002B517E">
        <w:trPr>
          <w:trHeight w:val="84"/>
          <w:jc w:val="center"/>
        </w:trPr>
        <w:tc>
          <w:tcPr>
            <w:tcW w:w="704" w:type="dxa"/>
            <w:vAlign w:val="center"/>
          </w:tcPr>
          <w:p w14:paraId="0E38E6B3"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7F712B5" w14:textId="77777777" w:rsidR="002B3008" w:rsidRPr="008D4A75" w:rsidRDefault="002B3008" w:rsidP="002B517E">
            <w:pPr>
              <w:adjustRightInd w:val="0"/>
              <w:snapToGrid w:val="0"/>
              <w:jc w:val="center"/>
              <w:rPr>
                <w:rFonts w:ascii="华文细黑" w:eastAsia="华文细黑" w:hAnsi="华文细黑" w:cs="宋体"/>
                <w:sz w:val="22"/>
              </w:rPr>
            </w:pPr>
            <w:r w:rsidRPr="008D4A75">
              <w:rPr>
                <w:rFonts w:ascii="华文细黑" w:eastAsia="华文细黑" w:hAnsi="华文细黑" w:cs="宋体" w:hint="eastAsia"/>
                <w:sz w:val="22"/>
              </w:rPr>
              <w:t>调整角度</w:t>
            </w:r>
          </w:p>
        </w:tc>
        <w:tc>
          <w:tcPr>
            <w:tcW w:w="7339" w:type="dxa"/>
            <w:vAlign w:val="center"/>
          </w:tcPr>
          <w:p w14:paraId="1C956DA4"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显示终端支架水平左旋转≥9</w:t>
            </w:r>
            <w:r w:rsidRPr="008D4A75">
              <w:rPr>
                <w:rFonts w:ascii="华文细黑" w:eastAsia="华文细黑" w:hAnsi="华文细黑"/>
                <w:sz w:val="22"/>
              </w:rPr>
              <w:t>0</w:t>
            </w:r>
            <w:r w:rsidRPr="008D4A75">
              <w:rPr>
                <w:rFonts w:ascii="华文细黑" w:eastAsia="华文细黑" w:hAnsi="华文细黑" w:hint="eastAsia"/>
                <w:sz w:val="22"/>
              </w:rPr>
              <w:t>°，水平右旋转≥</w:t>
            </w:r>
            <w:r>
              <w:rPr>
                <w:rFonts w:ascii="华文细黑" w:eastAsia="华文细黑" w:hAnsi="华文细黑" w:hint="eastAsia"/>
                <w:sz w:val="22"/>
              </w:rPr>
              <w:t>9</w:t>
            </w:r>
            <w:r w:rsidRPr="008D4A75">
              <w:rPr>
                <w:rFonts w:ascii="华文细黑" w:eastAsia="华文细黑" w:hAnsi="华文细黑"/>
                <w:sz w:val="22"/>
              </w:rPr>
              <w:t>0</w:t>
            </w:r>
            <w:r w:rsidRPr="008D4A75">
              <w:rPr>
                <w:rFonts w:ascii="华文细黑" w:eastAsia="华文细黑" w:hAnsi="华文细黑" w:hint="eastAsia"/>
                <w:sz w:val="22"/>
              </w:rPr>
              <w:t>°，仰角≥</w:t>
            </w:r>
            <w:r w:rsidRPr="008D4A75">
              <w:rPr>
                <w:rFonts w:ascii="华文细黑" w:eastAsia="华文细黑" w:hAnsi="华文细黑"/>
                <w:sz w:val="22"/>
              </w:rPr>
              <w:t>3</w:t>
            </w:r>
            <w:r w:rsidRPr="008D4A75">
              <w:rPr>
                <w:rFonts w:ascii="华文细黑" w:eastAsia="华文细黑" w:hAnsi="华文细黑" w:hint="eastAsia"/>
                <w:sz w:val="22"/>
              </w:rPr>
              <w:t>0°，俯角≥</w:t>
            </w:r>
            <w:r w:rsidRPr="008D4A75">
              <w:rPr>
                <w:rFonts w:ascii="华文细黑" w:eastAsia="华文细黑" w:hAnsi="华文细黑"/>
                <w:sz w:val="22"/>
              </w:rPr>
              <w:t>30</w:t>
            </w:r>
            <w:r w:rsidRPr="008D4A75">
              <w:rPr>
                <w:rFonts w:ascii="华文细黑" w:eastAsia="华文细黑" w:hAnsi="华文细黑" w:hint="eastAsia"/>
                <w:sz w:val="22"/>
              </w:rPr>
              <w:t>°，支持横竖屏；</w:t>
            </w:r>
            <w:r w:rsidRPr="008D4A75">
              <w:rPr>
                <w:rFonts w:ascii="华文细黑" w:eastAsia="华文细黑" w:hAnsi="华文细黑"/>
                <w:sz w:val="22"/>
              </w:rPr>
              <w:t xml:space="preserve"> </w:t>
            </w:r>
          </w:p>
        </w:tc>
      </w:tr>
      <w:tr w:rsidR="002B3008" w:rsidRPr="008D4A75" w14:paraId="4CAFD523" w14:textId="77777777" w:rsidTr="002B517E">
        <w:trPr>
          <w:trHeight w:val="58"/>
          <w:jc w:val="center"/>
        </w:trPr>
        <w:tc>
          <w:tcPr>
            <w:tcW w:w="704" w:type="dxa"/>
            <w:vAlign w:val="center"/>
          </w:tcPr>
          <w:p w14:paraId="1930E542"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03D7C22A" w14:textId="77777777" w:rsidR="002B3008" w:rsidRPr="008D4A75" w:rsidRDefault="002B3008" w:rsidP="002B517E">
            <w:pPr>
              <w:adjustRightInd w:val="0"/>
              <w:snapToGrid w:val="0"/>
              <w:jc w:val="center"/>
              <w:rPr>
                <w:rFonts w:ascii="华文细黑" w:eastAsia="华文细黑" w:hAnsi="华文细黑" w:cs="宋体"/>
                <w:sz w:val="22"/>
              </w:rPr>
            </w:pPr>
            <w:r w:rsidRPr="008D4A75">
              <w:rPr>
                <w:rFonts w:ascii="华文细黑" w:eastAsia="华文细黑" w:hAnsi="华文细黑" w:hint="eastAsia"/>
                <w:sz w:val="22"/>
              </w:rPr>
              <w:t>▲</w:t>
            </w:r>
            <w:r w:rsidRPr="008D4A75">
              <w:rPr>
                <w:rFonts w:ascii="华文细黑" w:eastAsia="华文细黑" w:hAnsi="华文细黑" w:cs="宋体" w:hint="eastAsia"/>
                <w:sz w:val="22"/>
              </w:rPr>
              <w:t>支架负载</w:t>
            </w:r>
          </w:p>
        </w:tc>
        <w:tc>
          <w:tcPr>
            <w:tcW w:w="7339" w:type="dxa"/>
            <w:vAlign w:val="center"/>
          </w:tcPr>
          <w:p w14:paraId="074066AE"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为方便工作站显示终端或者一体机电脑后续的维护和升级，显示器支架在不更换任何配件的</w:t>
            </w:r>
            <w:r w:rsidRPr="008D4A75">
              <w:rPr>
                <w:rFonts w:ascii="华文细黑" w:eastAsia="华文细黑" w:hAnsi="华文细黑" w:hint="eastAsia"/>
                <w:sz w:val="22"/>
              </w:rPr>
              <w:lastRenderedPageBreak/>
              <w:t>前提下调整负载螺</w:t>
            </w:r>
            <w:r w:rsidRPr="008D4A75">
              <w:rPr>
                <w:rFonts w:ascii="华文细黑" w:eastAsia="华文细黑" w:hAnsi="华文细黑" w:hint="eastAsia"/>
                <w:sz w:val="22"/>
              </w:rPr>
              <w:lastRenderedPageBreak/>
              <w:t>丝</w:t>
            </w:r>
            <w:r w:rsidRPr="008D4A75">
              <w:rPr>
                <w:rFonts w:ascii="华文细黑" w:eastAsia="华文细黑" w:hAnsi="华文细黑" w:hint="eastAsia"/>
                <w:sz w:val="22"/>
              </w:rPr>
              <w:lastRenderedPageBreak/>
              <w:t>，可挂载1</w:t>
            </w:r>
            <w:r w:rsidRPr="008D4A75">
              <w:rPr>
                <w:rFonts w:ascii="华文细黑" w:eastAsia="华文细黑" w:hAnsi="华文细黑"/>
                <w:sz w:val="22"/>
              </w:rPr>
              <w:t>.5</w:t>
            </w:r>
            <w:r w:rsidRPr="008D4A75">
              <w:rPr>
                <w:rFonts w:ascii="华文细黑" w:eastAsia="华文细黑" w:hAnsi="华文细黑" w:hint="eastAsia"/>
                <w:sz w:val="22"/>
              </w:rPr>
              <w:t>～</w:t>
            </w:r>
            <w:r w:rsidRPr="008D4A75">
              <w:rPr>
                <w:rFonts w:ascii="华文细黑" w:eastAsia="华文细黑" w:hAnsi="华文细黑"/>
                <w:sz w:val="22"/>
              </w:rPr>
              <w:t>7.5KG</w:t>
            </w:r>
            <w:r w:rsidRPr="008D4A75">
              <w:rPr>
                <w:rFonts w:ascii="华文细黑" w:eastAsia="华文细黑" w:hAnsi="华文细黑" w:hint="eastAsia"/>
                <w:sz w:val="22"/>
              </w:rPr>
              <w:t>的显示终端；</w:t>
            </w:r>
            <w:r w:rsidRPr="008D4A75">
              <w:rPr>
                <w:rFonts w:ascii="华文细黑" w:eastAsia="华文细黑" w:hAnsi="华文细黑"/>
                <w:sz w:val="22"/>
              </w:rPr>
              <w:t xml:space="preserve"> </w:t>
            </w:r>
          </w:p>
        </w:tc>
      </w:tr>
      <w:tr w:rsidR="002B3008" w:rsidRPr="008D4A75" w14:paraId="1038CE9A" w14:textId="77777777" w:rsidTr="002B517E">
        <w:trPr>
          <w:jc w:val="center"/>
        </w:trPr>
        <w:tc>
          <w:tcPr>
            <w:tcW w:w="704" w:type="dxa"/>
            <w:vAlign w:val="center"/>
          </w:tcPr>
          <w:p w14:paraId="109074D6"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10DEF669"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脚轮</w:t>
            </w:r>
          </w:p>
        </w:tc>
        <w:tc>
          <w:tcPr>
            <w:tcW w:w="7339" w:type="dxa"/>
            <w:vAlign w:val="center"/>
          </w:tcPr>
          <w:p w14:paraId="549FC441"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4个医疗级万向脚轮；2个前轮带刹车功能，超静音、防滑、防缠绕脚轮</w:t>
            </w:r>
            <w:r>
              <w:rPr>
                <w:rFonts w:ascii="华文细黑" w:eastAsia="华文细黑" w:hAnsi="华文细黑" w:hint="eastAsia"/>
                <w:sz w:val="22"/>
              </w:rPr>
              <w:t>；</w:t>
            </w:r>
            <w:r w:rsidRPr="008D4A75">
              <w:rPr>
                <w:rFonts w:ascii="华文细黑" w:eastAsia="华文细黑" w:hAnsi="华文细黑" w:hint="eastAsia"/>
                <w:sz w:val="22"/>
              </w:rPr>
              <w:t xml:space="preserve"> </w:t>
            </w:r>
          </w:p>
        </w:tc>
      </w:tr>
      <w:tr w:rsidR="002B3008" w:rsidRPr="008D4A75" w14:paraId="577449C5" w14:textId="77777777" w:rsidTr="002B517E">
        <w:trPr>
          <w:jc w:val="center"/>
        </w:trPr>
        <w:tc>
          <w:tcPr>
            <w:tcW w:w="704" w:type="dxa"/>
            <w:vAlign w:val="center"/>
          </w:tcPr>
          <w:p w14:paraId="6E5AAD61"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27BA4E5D"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cs="宋体" w:hint="eastAsia"/>
                <w:sz w:val="22"/>
              </w:rPr>
              <w:t>制动方式</w:t>
            </w:r>
          </w:p>
        </w:tc>
        <w:tc>
          <w:tcPr>
            <w:tcW w:w="7339" w:type="dxa"/>
            <w:vAlign w:val="center"/>
          </w:tcPr>
          <w:p w14:paraId="315CFD75"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cs="宋体" w:hint="eastAsia"/>
                <w:sz w:val="22"/>
              </w:rPr>
              <w:t>脚踏式刹车系统</w:t>
            </w:r>
          </w:p>
        </w:tc>
      </w:tr>
      <w:tr w:rsidR="002B3008" w:rsidRPr="008D4A75" w14:paraId="58C6D870" w14:textId="77777777" w:rsidTr="002B517E">
        <w:trPr>
          <w:jc w:val="center"/>
        </w:trPr>
        <w:tc>
          <w:tcPr>
            <w:tcW w:w="704" w:type="dxa"/>
            <w:vAlign w:val="center"/>
          </w:tcPr>
          <w:p w14:paraId="233EE35C"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EA4FD44"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抽屉</w:t>
            </w:r>
          </w:p>
        </w:tc>
        <w:tc>
          <w:tcPr>
            <w:tcW w:w="7339" w:type="dxa"/>
            <w:vAlign w:val="center"/>
          </w:tcPr>
          <w:p w14:paraId="5A94E00F" w14:textId="77777777" w:rsidR="002B3008" w:rsidRPr="008D4A75" w:rsidRDefault="002B3008" w:rsidP="002B517E">
            <w:pPr>
              <w:adjustRightInd w:val="0"/>
              <w:snapToGrid w:val="0"/>
              <w:jc w:val="left"/>
              <w:rPr>
                <w:rFonts w:ascii="华文细黑" w:eastAsia="华文细黑" w:hAnsi="华文细黑"/>
                <w:sz w:val="22"/>
              </w:rPr>
            </w:pPr>
            <w:r w:rsidRPr="008D4A75">
              <w:rPr>
                <w:rFonts w:ascii="华文细黑" w:eastAsia="华文细黑" w:hAnsi="华文细黑" w:hint="eastAsia"/>
                <w:sz w:val="22"/>
              </w:rPr>
              <w:t>柜子和抽屉表面材质为工程</w:t>
            </w:r>
            <w:r w:rsidRPr="008D4A75">
              <w:rPr>
                <w:rFonts w:ascii="华文细黑" w:eastAsia="华文细黑" w:hAnsi="华文细黑"/>
                <w:sz w:val="22"/>
              </w:rPr>
              <w:t>ABS材料，内衬金属骨架，配置机械抽屉锁，可锁定抽屉，柜子配备两种规格的抽屉</w:t>
            </w:r>
            <w:r w:rsidRPr="008D4A75">
              <w:rPr>
                <w:rFonts w:ascii="华文细黑" w:eastAsia="华文细黑" w:hAnsi="华文细黑" w:hint="eastAsia"/>
                <w:sz w:val="22"/>
              </w:rPr>
              <w:t>抽屉类型为：380</w:t>
            </w:r>
            <w:r w:rsidRPr="008D4A75">
              <w:rPr>
                <w:rFonts w:ascii="华文细黑" w:eastAsia="华文细黑" w:hAnsi="华文细黑"/>
                <w:sz w:val="22"/>
              </w:rPr>
              <w:t>mm</w:t>
            </w:r>
            <w:r w:rsidRPr="008D4A75">
              <w:rPr>
                <w:rFonts w:ascii="华文细黑" w:eastAsia="华文细黑" w:hAnsi="华文细黑" w:hint="eastAsia"/>
                <w:sz w:val="22"/>
              </w:rPr>
              <w:t>*320</w:t>
            </w:r>
            <w:r w:rsidRPr="008D4A75">
              <w:rPr>
                <w:rFonts w:ascii="华文细黑" w:eastAsia="华文细黑" w:hAnsi="华文细黑"/>
                <w:sz w:val="22"/>
              </w:rPr>
              <w:t>mm</w:t>
            </w:r>
            <w:r w:rsidRPr="008D4A75">
              <w:rPr>
                <w:rFonts w:ascii="华文细黑" w:eastAsia="华文细黑" w:hAnsi="华文细黑" w:hint="eastAsia"/>
                <w:sz w:val="22"/>
              </w:rPr>
              <w:t>*1</w:t>
            </w:r>
            <w:r>
              <w:rPr>
                <w:rFonts w:ascii="华文细黑" w:eastAsia="华文细黑" w:hAnsi="华文细黑" w:hint="eastAsia"/>
                <w:sz w:val="22"/>
              </w:rPr>
              <w:t>00</w:t>
            </w:r>
            <w:r w:rsidRPr="008D4A75">
              <w:rPr>
                <w:rFonts w:ascii="华文细黑" w:eastAsia="华文细黑" w:hAnsi="华文细黑" w:hint="eastAsia"/>
                <w:sz w:val="22"/>
              </w:rPr>
              <w:t>mm±</w:t>
            </w:r>
            <w:r>
              <w:rPr>
                <w:rFonts w:ascii="华文细黑" w:eastAsia="华文细黑" w:hAnsi="华文细黑" w:hint="eastAsia"/>
                <w:sz w:val="22"/>
              </w:rPr>
              <w:t>5</w:t>
            </w:r>
            <w:r w:rsidRPr="008D4A75">
              <w:rPr>
                <w:rFonts w:ascii="华文细黑" w:eastAsia="华文细黑" w:hAnsi="华文细黑" w:hint="eastAsia"/>
                <w:sz w:val="22"/>
              </w:rPr>
              <w:t>mm *</w:t>
            </w:r>
            <w:r w:rsidRPr="008D4A75">
              <w:rPr>
                <w:rFonts w:ascii="华文细黑" w:eastAsia="华文细黑" w:hAnsi="华文细黑"/>
                <w:sz w:val="22"/>
              </w:rPr>
              <w:t>3</w:t>
            </w:r>
            <w:r w:rsidRPr="008D4A75">
              <w:rPr>
                <w:rFonts w:ascii="华文细黑" w:eastAsia="华文细黑" w:hAnsi="华文细黑" w:hint="eastAsia"/>
                <w:sz w:val="22"/>
              </w:rPr>
              <w:t>个；</w:t>
            </w:r>
          </w:p>
          <w:p w14:paraId="1C648ECC"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380</w:t>
            </w:r>
            <w:r w:rsidRPr="008D4A75">
              <w:rPr>
                <w:rFonts w:ascii="华文细黑" w:eastAsia="华文细黑" w:hAnsi="华文细黑"/>
                <w:sz w:val="22"/>
              </w:rPr>
              <w:t>mm</w:t>
            </w:r>
            <w:r w:rsidRPr="008D4A75">
              <w:rPr>
                <w:rFonts w:ascii="华文细黑" w:eastAsia="华文细黑" w:hAnsi="华文细黑" w:hint="eastAsia"/>
                <w:sz w:val="22"/>
              </w:rPr>
              <w:t>*320</w:t>
            </w:r>
            <w:r w:rsidRPr="008D4A75">
              <w:rPr>
                <w:rFonts w:ascii="华文细黑" w:eastAsia="华文细黑" w:hAnsi="华文细黑"/>
                <w:sz w:val="22"/>
              </w:rPr>
              <w:t>mm</w:t>
            </w:r>
            <w:r w:rsidRPr="008D4A75">
              <w:rPr>
                <w:rFonts w:ascii="华文细黑" w:eastAsia="华文细黑" w:hAnsi="华文细黑" w:hint="eastAsia"/>
                <w:sz w:val="22"/>
              </w:rPr>
              <w:t>*2</w:t>
            </w:r>
            <w:r>
              <w:rPr>
                <w:rFonts w:ascii="华文细黑" w:eastAsia="华文细黑" w:hAnsi="华文细黑" w:hint="eastAsia"/>
                <w:sz w:val="22"/>
              </w:rPr>
              <w:t>20</w:t>
            </w:r>
            <w:r w:rsidRPr="008D4A75">
              <w:rPr>
                <w:rFonts w:ascii="华文细黑" w:eastAsia="华文细黑" w:hAnsi="华文细黑" w:hint="eastAsia"/>
                <w:sz w:val="22"/>
              </w:rPr>
              <w:t>mm±</w:t>
            </w:r>
            <w:r>
              <w:rPr>
                <w:rFonts w:ascii="华文细黑" w:eastAsia="华文细黑" w:hAnsi="华文细黑" w:hint="eastAsia"/>
                <w:sz w:val="22"/>
              </w:rPr>
              <w:t>5</w:t>
            </w:r>
            <w:r w:rsidRPr="008D4A75">
              <w:rPr>
                <w:rFonts w:ascii="华文细黑" w:eastAsia="华文细黑" w:hAnsi="华文细黑" w:hint="eastAsia"/>
                <w:sz w:val="22"/>
              </w:rPr>
              <w:t>mm *</w:t>
            </w:r>
            <w:r w:rsidRPr="008D4A75">
              <w:rPr>
                <w:rFonts w:ascii="华文细黑" w:eastAsia="华文细黑" w:hAnsi="华文细黑"/>
                <w:sz w:val="22"/>
              </w:rPr>
              <w:t>1</w:t>
            </w:r>
            <w:r w:rsidRPr="008D4A75">
              <w:rPr>
                <w:rFonts w:ascii="华文细黑" w:eastAsia="华文细黑" w:hAnsi="华文细黑" w:hint="eastAsia"/>
                <w:sz w:val="22"/>
              </w:rPr>
              <w:t>个；</w:t>
            </w:r>
          </w:p>
        </w:tc>
      </w:tr>
      <w:tr w:rsidR="002B3008" w:rsidRPr="008D4A75" w14:paraId="546398A9" w14:textId="77777777" w:rsidTr="002B517E">
        <w:trPr>
          <w:jc w:val="center"/>
        </w:trPr>
        <w:tc>
          <w:tcPr>
            <w:tcW w:w="704" w:type="dxa"/>
            <w:vAlign w:val="center"/>
          </w:tcPr>
          <w:p w14:paraId="5F6A2098"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0571543E"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外挂配件</w:t>
            </w:r>
          </w:p>
        </w:tc>
        <w:tc>
          <w:tcPr>
            <w:tcW w:w="7339" w:type="dxa"/>
            <w:vAlign w:val="center"/>
          </w:tcPr>
          <w:p w14:paraId="67B98D03"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垃圾桶x2</w:t>
            </w:r>
            <w:r>
              <w:rPr>
                <w:rFonts w:ascii="华文细黑" w:eastAsia="华文细黑" w:hAnsi="华文细黑" w:hint="eastAsia"/>
                <w:sz w:val="22"/>
              </w:rPr>
              <w:t>个</w:t>
            </w:r>
            <w:r w:rsidRPr="008D4A75">
              <w:rPr>
                <w:rFonts w:ascii="华文细黑" w:eastAsia="华文细黑" w:hAnsi="华文细黑" w:hint="eastAsia"/>
                <w:sz w:val="22"/>
              </w:rPr>
              <w:t>；锐器盒支架x1</w:t>
            </w:r>
            <w:r>
              <w:rPr>
                <w:rFonts w:ascii="华文细黑" w:eastAsia="华文细黑" w:hAnsi="华文细黑" w:hint="eastAsia"/>
                <w:sz w:val="22"/>
              </w:rPr>
              <w:t>个</w:t>
            </w:r>
            <w:r w:rsidRPr="008D4A75">
              <w:rPr>
                <w:rFonts w:ascii="华文细黑" w:eastAsia="华文细黑" w:hAnsi="华文细黑" w:hint="eastAsia"/>
                <w:sz w:val="22"/>
              </w:rPr>
              <w:t>；压脉带盒及压脉带盒支架x1</w:t>
            </w:r>
            <w:r>
              <w:rPr>
                <w:rFonts w:ascii="华文细黑" w:eastAsia="华文细黑" w:hAnsi="华文细黑" w:hint="eastAsia"/>
                <w:sz w:val="22"/>
              </w:rPr>
              <w:t>个</w:t>
            </w:r>
            <w:r w:rsidRPr="008D4A75">
              <w:rPr>
                <w:rFonts w:ascii="华文细黑" w:eastAsia="华文细黑" w:hAnsi="华文细黑" w:hint="eastAsia"/>
                <w:sz w:val="22"/>
              </w:rPr>
              <w:t>；手消液支架x1</w:t>
            </w:r>
            <w:r>
              <w:rPr>
                <w:rFonts w:ascii="华文细黑" w:eastAsia="华文细黑" w:hAnsi="华文细黑" w:hint="eastAsia"/>
                <w:sz w:val="22"/>
              </w:rPr>
              <w:t>个；</w:t>
            </w:r>
            <w:r w:rsidRPr="008D4A75">
              <w:rPr>
                <w:rFonts w:ascii="华文细黑" w:eastAsia="华文细黑" w:hAnsi="华文细黑"/>
                <w:sz w:val="22"/>
              </w:rPr>
              <w:t xml:space="preserve"> </w:t>
            </w:r>
          </w:p>
        </w:tc>
      </w:tr>
      <w:tr w:rsidR="002B3008" w:rsidRPr="008D4A75" w14:paraId="0E49BA41" w14:textId="77777777" w:rsidTr="002B517E">
        <w:trPr>
          <w:jc w:val="center"/>
        </w:trPr>
        <w:tc>
          <w:tcPr>
            <w:tcW w:w="704" w:type="dxa"/>
            <w:vAlign w:val="center"/>
          </w:tcPr>
          <w:p w14:paraId="0BE46CCE"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552ED368"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一体化主机</w:t>
            </w:r>
          </w:p>
        </w:tc>
        <w:tc>
          <w:tcPr>
            <w:tcW w:w="7339" w:type="dxa"/>
            <w:vAlign w:val="center"/>
          </w:tcPr>
          <w:p w14:paraId="00711BF2"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高度集成一体主机，即主机和显示模块高度集成，方便后续产品维护及主机电脑的升级</w:t>
            </w:r>
            <w:r>
              <w:rPr>
                <w:rFonts w:ascii="华文细黑" w:eastAsia="华文细黑" w:hAnsi="华文细黑" w:hint="eastAsia"/>
                <w:sz w:val="22"/>
              </w:rPr>
              <w:t>；</w:t>
            </w:r>
          </w:p>
        </w:tc>
      </w:tr>
      <w:tr w:rsidR="002B3008" w:rsidRPr="008D4A75" w14:paraId="455326B7" w14:textId="77777777" w:rsidTr="002B517E">
        <w:trPr>
          <w:jc w:val="center"/>
        </w:trPr>
        <w:tc>
          <w:tcPr>
            <w:tcW w:w="704" w:type="dxa"/>
            <w:vAlign w:val="center"/>
          </w:tcPr>
          <w:p w14:paraId="3D7B10F4"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5462E9B"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CPU</w:t>
            </w:r>
          </w:p>
        </w:tc>
        <w:tc>
          <w:tcPr>
            <w:tcW w:w="7339" w:type="dxa"/>
            <w:vAlign w:val="center"/>
          </w:tcPr>
          <w:p w14:paraId="6076B6E4"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 xml:space="preserve">不低于酷睿Intel i5 </w:t>
            </w:r>
            <w:r>
              <w:rPr>
                <w:rFonts w:ascii="华文细黑" w:eastAsia="华文细黑" w:hAnsi="华文细黑" w:hint="eastAsia"/>
                <w:sz w:val="22"/>
              </w:rPr>
              <w:t>8</w:t>
            </w:r>
            <w:r w:rsidRPr="008D4A75">
              <w:rPr>
                <w:rFonts w:ascii="华文细黑" w:eastAsia="华文细黑" w:hAnsi="华文细黑" w:hint="eastAsia"/>
                <w:sz w:val="22"/>
              </w:rPr>
              <w:t>代</w:t>
            </w:r>
          </w:p>
        </w:tc>
      </w:tr>
      <w:tr w:rsidR="002B3008" w:rsidRPr="008D4A75" w14:paraId="44F3D73B" w14:textId="77777777" w:rsidTr="002B517E">
        <w:trPr>
          <w:jc w:val="center"/>
        </w:trPr>
        <w:tc>
          <w:tcPr>
            <w:tcW w:w="704" w:type="dxa"/>
            <w:vAlign w:val="center"/>
          </w:tcPr>
          <w:p w14:paraId="220104D0"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1C225A3C"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内存</w:t>
            </w:r>
          </w:p>
        </w:tc>
        <w:tc>
          <w:tcPr>
            <w:tcW w:w="7339" w:type="dxa"/>
            <w:vAlign w:val="center"/>
          </w:tcPr>
          <w:p w14:paraId="6CEC6BE3"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不低于</w:t>
            </w:r>
            <w:r>
              <w:rPr>
                <w:rFonts w:ascii="华文细黑" w:eastAsia="华文细黑" w:hAnsi="华文细黑" w:hint="eastAsia"/>
                <w:sz w:val="22"/>
              </w:rPr>
              <w:t>4</w:t>
            </w:r>
            <w:r w:rsidRPr="008D4A75">
              <w:rPr>
                <w:rFonts w:ascii="华文细黑" w:eastAsia="华文细黑" w:hAnsi="华文细黑" w:hint="eastAsia"/>
                <w:sz w:val="22"/>
              </w:rPr>
              <w:t>GB</w:t>
            </w:r>
          </w:p>
        </w:tc>
      </w:tr>
      <w:tr w:rsidR="002B3008" w:rsidRPr="008D4A75" w14:paraId="15EBA341" w14:textId="77777777" w:rsidTr="002B517E">
        <w:trPr>
          <w:jc w:val="center"/>
        </w:trPr>
        <w:tc>
          <w:tcPr>
            <w:tcW w:w="704" w:type="dxa"/>
            <w:vAlign w:val="center"/>
          </w:tcPr>
          <w:p w14:paraId="5994BE56"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A56C328"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硬盘</w:t>
            </w:r>
          </w:p>
        </w:tc>
        <w:tc>
          <w:tcPr>
            <w:tcW w:w="7339" w:type="dxa"/>
            <w:vAlign w:val="center"/>
          </w:tcPr>
          <w:p w14:paraId="2D89AE2C"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固态硬盘不低于</w:t>
            </w:r>
            <w:r>
              <w:rPr>
                <w:rFonts w:ascii="华文细黑" w:eastAsia="华文细黑" w:hAnsi="华文细黑" w:hint="eastAsia"/>
                <w:sz w:val="22"/>
              </w:rPr>
              <w:t>128</w:t>
            </w:r>
            <w:r w:rsidRPr="008D4A75">
              <w:rPr>
                <w:rFonts w:ascii="华文细黑" w:eastAsia="华文细黑" w:hAnsi="华文细黑" w:hint="eastAsia"/>
                <w:sz w:val="22"/>
              </w:rPr>
              <w:t>GB</w:t>
            </w:r>
          </w:p>
        </w:tc>
      </w:tr>
      <w:tr w:rsidR="002B3008" w:rsidRPr="008D4A75" w14:paraId="6DCAE573" w14:textId="77777777" w:rsidTr="002B517E">
        <w:trPr>
          <w:jc w:val="center"/>
        </w:trPr>
        <w:tc>
          <w:tcPr>
            <w:tcW w:w="704" w:type="dxa"/>
            <w:vAlign w:val="center"/>
          </w:tcPr>
          <w:p w14:paraId="0BE2C337"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1567DD37"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屏幕</w:t>
            </w:r>
          </w:p>
        </w:tc>
        <w:tc>
          <w:tcPr>
            <w:tcW w:w="7339" w:type="dxa"/>
            <w:vAlign w:val="center"/>
          </w:tcPr>
          <w:p w14:paraId="4C9E3E5A"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≥2</w:t>
            </w:r>
            <w:r>
              <w:rPr>
                <w:rFonts w:ascii="华文细黑" w:eastAsia="华文细黑" w:hAnsi="华文细黑" w:hint="eastAsia"/>
                <w:sz w:val="22"/>
              </w:rPr>
              <w:t>1.5英寸</w:t>
            </w:r>
            <w:r w:rsidRPr="008D4A75">
              <w:rPr>
                <w:rFonts w:ascii="华文细黑" w:eastAsia="华文细黑" w:hAnsi="华文细黑" w:hint="eastAsia"/>
                <w:sz w:val="22"/>
              </w:rPr>
              <w:t>；分辨率≥1920×1080</w:t>
            </w:r>
          </w:p>
        </w:tc>
      </w:tr>
      <w:tr w:rsidR="002B3008" w:rsidRPr="008D4A75" w14:paraId="1258005A" w14:textId="77777777" w:rsidTr="002B517E">
        <w:trPr>
          <w:jc w:val="center"/>
        </w:trPr>
        <w:tc>
          <w:tcPr>
            <w:tcW w:w="704" w:type="dxa"/>
            <w:vAlign w:val="center"/>
          </w:tcPr>
          <w:p w14:paraId="1BD1560E"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48DF1281" w14:textId="77777777" w:rsidR="002B3008" w:rsidRPr="008D4A75" w:rsidRDefault="002B3008" w:rsidP="002B517E">
            <w:pPr>
              <w:adjustRightInd w:val="0"/>
              <w:snapToGrid w:val="0"/>
              <w:jc w:val="center"/>
              <w:rPr>
                <w:rFonts w:ascii="华文细黑" w:eastAsia="华文细黑" w:hAnsi="华文细黑"/>
                <w:sz w:val="22"/>
                <w:highlight w:val="yellow"/>
              </w:rPr>
            </w:pPr>
            <w:r>
              <w:rPr>
                <w:rFonts w:ascii="华文细黑" w:eastAsia="华文细黑" w:hAnsi="华文细黑" w:hint="eastAsia"/>
                <w:sz w:val="22"/>
              </w:rPr>
              <w:t>无线网络</w:t>
            </w:r>
          </w:p>
        </w:tc>
        <w:tc>
          <w:tcPr>
            <w:tcW w:w="7339" w:type="dxa"/>
            <w:vAlign w:val="center"/>
          </w:tcPr>
          <w:p w14:paraId="30D5BA47" w14:textId="77777777" w:rsidR="002B3008" w:rsidRPr="008D4A75" w:rsidRDefault="002B3008" w:rsidP="002B517E">
            <w:pPr>
              <w:adjustRightInd w:val="0"/>
              <w:snapToGrid w:val="0"/>
              <w:rPr>
                <w:rFonts w:ascii="华文细黑" w:eastAsia="华文细黑" w:hAnsi="华文细黑"/>
                <w:sz w:val="22"/>
              </w:rPr>
            </w:pPr>
            <w:r>
              <w:rPr>
                <w:rFonts w:ascii="华文细黑" w:eastAsia="华文细黑" w:hAnsi="华文细黑" w:hint="eastAsia"/>
                <w:sz w:val="22"/>
              </w:rPr>
              <w:t>支持2.4G/5G双频网络，支持协议802.11 a/b/g/n/ac</w:t>
            </w:r>
          </w:p>
        </w:tc>
      </w:tr>
      <w:tr w:rsidR="002B3008" w:rsidRPr="008D4A75" w14:paraId="3597A0AE" w14:textId="77777777" w:rsidTr="002B517E">
        <w:trPr>
          <w:jc w:val="center"/>
        </w:trPr>
        <w:tc>
          <w:tcPr>
            <w:tcW w:w="704" w:type="dxa"/>
            <w:vAlign w:val="center"/>
          </w:tcPr>
          <w:p w14:paraId="551225E8"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4450B60"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外部接口</w:t>
            </w:r>
          </w:p>
        </w:tc>
        <w:tc>
          <w:tcPr>
            <w:tcW w:w="7339" w:type="dxa"/>
            <w:vAlign w:val="center"/>
          </w:tcPr>
          <w:p w14:paraId="57D23066" w14:textId="77777777" w:rsidR="002B3008" w:rsidRPr="008D4A75" w:rsidRDefault="002B3008" w:rsidP="002B517E">
            <w:pPr>
              <w:adjustRightInd w:val="0"/>
              <w:snapToGrid w:val="0"/>
              <w:rPr>
                <w:rFonts w:ascii="华文细黑" w:eastAsia="华文细黑" w:hAnsi="华文细黑"/>
                <w:sz w:val="22"/>
              </w:rPr>
            </w:pPr>
            <w:r w:rsidRPr="00C2749C">
              <w:rPr>
                <w:rFonts w:ascii="华文细黑" w:eastAsia="华文细黑" w:hAnsi="华文细黑"/>
                <w:sz w:val="22"/>
              </w:rPr>
              <w:t>4*USB3.0；4*USB2.0；1*RJ45；RS232*2；1*VGA，麦克风接口*1</w:t>
            </w:r>
          </w:p>
        </w:tc>
      </w:tr>
      <w:tr w:rsidR="002B3008" w:rsidRPr="008D4A75" w14:paraId="67E82A8C" w14:textId="77777777" w:rsidTr="002B517E">
        <w:trPr>
          <w:jc w:val="center"/>
        </w:trPr>
        <w:tc>
          <w:tcPr>
            <w:tcW w:w="704" w:type="dxa"/>
            <w:vAlign w:val="center"/>
          </w:tcPr>
          <w:p w14:paraId="14FC1512"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25C10F8F"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天线</w:t>
            </w:r>
          </w:p>
        </w:tc>
        <w:tc>
          <w:tcPr>
            <w:tcW w:w="7339" w:type="dxa"/>
            <w:vAlign w:val="center"/>
          </w:tcPr>
          <w:p w14:paraId="7A7EA761"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内置天线设计，无任何外露。</w:t>
            </w:r>
          </w:p>
        </w:tc>
      </w:tr>
      <w:tr w:rsidR="002B3008" w:rsidRPr="008D4A75" w14:paraId="58FDD972" w14:textId="77777777" w:rsidTr="002B517E">
        <w:trPr>
          <w:jc w:val="center"/>
        </w:trPr>
        <w:tc>
          <w:tcPr>
            <w:tcW w:w="704" w:type="dxa"/>
            <w:vAlign w:val="center"/>
          </w:tcPr>
          <w:p w14:paraId="50B535DE"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52E06CE6"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操作系统</w:t>
            </w:r>
          </w:p>
        </w:tc>
        <w:tc>
          <w:tcPr>
            <w:tcW w:w="7339" w:type="dxa"/>
            <w:vAlign w:val="center"/>
          </w:tcPr>
          <w:p w14:paraId="06BE98F0"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支持Windows7/8/10</w:t>
            </w:r>
          </w:p>
        </w:tc>
      </w:tr>
      <w:tr w:rsidR="002B3008" w:rsidRPr="008D4A75" w14:paraId="58C54719" w14:textId="77777777" w:rsidTr="002B517E">
        <w:trPr>
          <w:jc w:val="center"/>
        </w:trPr>
        <w:tc>
          <w:tcPr>
            <w:tcW w:w="704" w:type="dxa"/>
            <w:vAlign w:val="center"/>
          </w:tcPr>
          <w:p w14:paraId="1D8BD557"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188425CD"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cs="宋体" w:hint="eastAsia"/>
                <w:sz w:val="22"/>
              </w:rPr>
              <w:t>▲</w:t>
            </w:r>
            <w:r w:rsidRPr="008D4A75">
              <w:rPr>
                <w:rFonts w:ascii="华文细黑" w:eastAsia="华文细黑" w:hAnsi="华文细黑" w:hint="eastAsia"/>
                <w:sz w:val="22"/>
              </w:rPr>
              <w:t>电源线</w:t>
            </w:r>
          </w:p>
        </w:tc>
        <w:tc>
          <w:tcPr>
            <w:tcW w:w="7339" w:type="dxa"/>
            <w:vAlign w:val="center"/>
          </w:tcPr>
          <w:p w14:paraId="20AAEFFB"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电源线采用外置插拔线缆，方便取下收纳保管。（需提供</w:t>
            </w:r>
            <w:r>
              <w:rPr>
                <w:rFonts w:ascii="华文细黑" w:eastAsia="华文细黑" w:hAnsi="华文细黑" w:hint="eastAsia"/>
                <w:sz w:val="22"/>
              </w:rPr>
              <w:t>插拔线缆</w:t>
            </w:r>
            <w:r w:rsidRPr="008D4A75">
              <w:rPr>
                <w:rFonts w:ascii="华文细黑" w:eastAsia="华文细黑" w:hAnsi="华文细黑" w:hint="eastAsia"/>
                <w:sz w:val="22"/>
              </w:rPr>
              <w:t>实物图片）</w:t>
            </w:r>
          </w:p>
        </w:tc>
      </w:tr>
      <w:tr w:rsidR="002B3008" w:rsidRPr="008D4A75" w14:paraId="4B6D5834" w14:textId="77777777" w:rsidTr="002B517E">
        <w:trPr>
          <w:jc w:val="center"/>
        </w:trPr>
        <w:tc>
          <w:tcPr>
            <w:tcW w:w="704" w:type="dxa"/>
            <w:vAlign w:val="center"/>
          </w:tcPr>
          <w:p w14:paraId="23457EE6"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3C21F7D9"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电池位置</w:t>
            </w:r>
          </w:p>
        </w:tc>
        <w:tc>
          <w:tcPr>
            <w:tcW w:w="7339" w:type="dxa"/>
            <w:vAlign w:val="center"/>
          </w:tcPr>
          <w:p w14:paraId="7E2E25CE"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电池嵌入在车体设备层内，安全可靠，方便维护</w:t>
            </w:r>
          </w:p>
        </w:tc>
      </w:tr>
      <w:tr w:rsidR="002B3008" w:rsidRPr="008D4A75" w14:paraId="78826014" w14:textId="77777777" w:rsidTr="002B517E">
        <w:trPr>
          <w:jc w:val="center"/>
        </w:trPr>
        <w:tc>
          <w:tcPr>
            <w:tcW w:w="704" w:type="dxa"/>
            <w:vAlign w:val="center"/>
          </w:tcPr>
          <w:p w14:paraId="3CDDB335"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2030DCCF"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电池电芯</w:t>
            </w:r>
          </w:p>
        </w:tc>
        <w:tc>
          <w:tcPr>
            <w:tcW w:w="7339" w:type="dxa"/>
            <w:vAlign w:val="center"/>
          </w:tcPr>
          <w:p w14:paraId="0D93C1E7"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磷酸铁锂，循环次数≥2000次</w:t>
            </w:r>
          </w:p>
        </w:tc>
      </w:tr>
      <w:tr w:rsidR="002B3008" w:rsidRPr="008D4A75" w14:paraId="70A0CC91" w14:textId="77777777" w:rsidTr="002B517E">
        <w:trPr>
          <w:jc w:val="center"/>
        </w:trPr>
        <w:tc>
          <w:tcPr>
            <w:tcW w:w="704" w:type="dxa"/>
            <w:vAlign w:val="center"/>
          </w:tcPr>
          <w:p w14:paraId="3CACE311"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4F8FCA22"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充电时间</w:t>
            </w:r>
          </w:p>
        </w:tc>
        <w:tc>
          <w:tcPr>
            <w:tcW w:w="7339" w:type="dxa"/>
            <w:vAlign w:val="center"/>
          </w:tcPr>
          <w:p w14:paraId="5A4A54B7"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充满电时间≤6小时</w:t>
            </w:r>
          </w:p>
        </w:tc>
      </w:tr>
      <w:tr w:rsidR="002B3008" w:rsidRPr="008D4A75" w14:paraId="2F19B6DD" w14:textId="77777777" w:rsidTr="002B517E">
        <w:trPr>
          <w:jc w:val="center"/>
        </w:trPr>
        <w:tc>
          <w:tcPr>
            <w:tcW w:w="704" w:type="dxa"/>
            <w:vAlign w:val="center"/>
          </w:tcPr>
          <w:p w14:paraId="63D4B994"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72E059F9" w14:textId="77777777" w:rsidR="002B3008" w:rsidRPr="008D4A75" w:rsidRDefault="002B3008" w:rsidP="002B517E">
            <w:pPr>
              <w:adjustRightInd w:val="0"/>
              <w:snapToGrid w:val="0"/>
              <w:jc w:val="center"/>
              <w:rPr>
                <w:rFonts w:ascii="华文细黑" w:eastAsia="华文细黑" w:hAnsi="华文细黑"/>
                <w:sz w:val="22"/>
                <w:highlight w:val="yellow"/>
              </w:rPr>
            </w:pPr>
            <w:r w:rsidRPr="008D4A75">
              <w:rPr>
                <w:rFonts w:ascii="华文细黑" w:eastAsia="华文细黑" w:hAnsi="华文细黑" w:hint="eastAsia"/>
                <w:sz w:val="22"/>
              </w:rPr>
              <w:t>使用时间</w:t>
            </w:r>
          </w:p>
        </w:tc>
        <w:tc>
          <w:tcPr>
            <w:tcW w:w="7339" w:type="dxa"/>
            <w:vAlign w:val="center"/>
          </w:tcPr>
          <w:p w14:paraId="23E8A549"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 xml:space="preserve">连续使用≥8小时 </w:t>
            </w:r>
          </w:p>
        </w:tc>
      </w:tr>
      <w:tr w:rsidR="002B3008" w:rsidRPr="008D4A75" w14:paraId="1A85CEAC" w14:textId="77777777" w:rsidTr="002B517E">
        <w:trPr>
          <w:jc w:val="center"/>
        </w:trPr>
        <w:tc>
          <w:tcPr>
            <w:tcW w:w="704" w:type="dxa"/>
            <w:vAlign w:val="center"/>
          </w:tcPr>
          <w:p w14:paraId="088911DB"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0D7EC2AC"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▲电源总开关</w:t>
            </w:r>
          </w:p>
        </w:tc>
        <w:tc>
          <w:tcPr>
            <w:tcW w:w="7339" w:type="dxa"/>
            <w:vAlign w:val="center"/>
          </w:tcPr>
          <w:p w14:paraId="52FEF83B"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电源总开关</w:t>
            </w:r>
            <w:r>
              <w:rPr>
                <w:rFonts w:ascii="华文细黑" w:eastAsia="华文细黑" w:hAnsi="华文细黑" w:hint="eastAsia"/>
                <w:sz w:val="22"/>
              </w:rPr>
              <w:t>位于台面后方</w:t>
            </w:r>
            <w:r w:rsidRPr="008D4A75">
              <w:rPr>
                <w:rFonts w:ascii="华文细黑" w:eastAsia="华文细黑" w:hAnsi="华文细黑" w:hint="eastAsia"/>
                <w:sz w:val="22"/>
              </w:rPr>
              <w:t>用于控制整车的所有供电，</w:t>
            </w:r>
            <w:r>
              <w:rPr>
                <w:rFonts w:ascii="华文细黑" w:eastAsia="华文细黑" w:hAnsi="华文细黑" w:hint="eastAsia"/>
                <w:sz w:val="22"/>
              </w:rPr>
              <w:t>可</w:t>
            </w:r>
            <w:r w:rsidRPr="008D4A75">
              <w:rPr>
                <w:rFonts w:ascii="华文细黑" w:eastAsia="华文细黑" w:hAnsi="华文细黑" w:hint="eastAsia"/>
                <w:sz w:val="22"/>
              </w:rPr>
              <w:t>在推车长时间闲置时完全关闭电池放电，有效的保护电池，延长电池寿命</w:t>
            </w:r>
            <w:r>
              <w:rPr>
                <w:rFonts w:ascii="华文细黑" w:eastAsia="华文细黑" w:hAnsi="华文细黑" w:hint="eastAsia"/>
                <w:sz w:val="22"/>
              </w:rPr>
              <w:t>。</w:t>
            </w:r>
            <w:r w:rsidRPr="008D4A75">
              <w:rPr>
                <w:rFonts w:ascii="华文细黑" w:eastAsia="华文细黑" w:hAnsi="华文细黑" w:hint="eastAsia"/>
                <w:sz w:val="22"/>
              </w:rPr>
              <w:t>（需提供电源总开关实物图片）</w:t>
            </w:r>
          </w:p>
        </w:tc>
      </w:tr>
      <w:tr w:rsidR="002B3008" w:rsidRPr="008D4A75" w14:paraId="54855D6A" w14:textId="77777777" w:rsidTr="002B517E">
        <w:trPr>
          <w:jc w:val="center"/>
        </w:trPr>
        <w:tc>
          <w:tcPr>
            <w:tcW w:w="704" w:type="dxa"/>
            <w:vAlign w:val="center"/>
          </w:tcPr>
          <w:p w14:paraId="1A564ACB"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7B800AF6"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漏电保护</w:t>
            </w:r>
          </w:p>
        </w:tc>
        <w:tc>
          <w:tcPr>
            <w:tcW w:w="7339" w:type="dxa"/>
            <w:vAlign w:val="center"/>
          </w:tcPr>
          <w:p w14:paraId="7A316890"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具有外壳对地漏电电流保护、电击保护功能</w:t>
            </w:r>
          </w:p>
        </w:tc>
      </w:tr>
      <w:tr w:rsidR="002B3008" w:rsidRPr="008D4A75" w14:paraId="4EC45B2B" w14:textId="77777777" w:rsidTr="002B517E">
        <w:trPr>
          <w:jc w:val="center"/>
        </w:trPr>
        <w:tc>
          <w:tcPr>
            <w:tcW w:w="704" w:type="dxa"/>
            <w:vAlign w:val="center"/>
          </w:tcPr>
          <w:p w14:paraId="1B5D8427"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6DA37B12" w14:textId="77777777" w:rsidR="002B3008" w:rsidRPr="008D4A75" w:rsidRDefault="002B3008" w:rsidP="002B517E">
            <w:pPr>
              <w:adjustRightInd w:val="0"/>
              <w:snapToGrid w:val="0"/>
              <w:jc w:val="center"/>
              <w:rPr>
                <w:rFonts w:ascii="华文细黑" w:eastAsia="华文细黑" w:hAnsi="华文细黑"/>
                <w:sz w:val="22"/>
              </w:rPr>
            </w:pPr>
            <w:r w:rsidRPr="00381F6A">
              <w:rPr>
                <w:rFonts w:ascii="华文细黑" w:eastAsia="华文细黑" w:hAnsi="华文细黑" w:hint="eastAsia"/>
                <w:sz w:val="22"/>
              </w:rPr>
              <w:t>▲电流电压保护</w:t>
            </w:r>
          </w:p>
        </w:tc>
        <w:tc>
          <w:tcPr>
            <w:tcW w:w="7339" w:type="dxa"/>
            <w:vAlign w:val="center"/>
          </w:tcPr>
          <w:p w14:paraId="33B55681" w14:textId="77777777" w:rsidR="002B3008" w:rsidRPr="008D4A75" w:rsidRDefault="002B3008" w:rsidP="002B517E">
            <w:pPr>
              <w:adjustRightInd w:val="0"/>
              <w:snapToGrid w:val="0"/>
              <w:rPr>
                <w:rFonts w:ascii="华文细黑" w:eastAsia="华文细黑" w:hAnsi="华文细黑"/>
                <w:sz w:val="22"/>
              </w:rPr>
            </w:pPr>
            <w:r w:rsidRPr="005C13E7">
              <w:rPr>
                <w:rFonts w:ascii="华文细黑" w:eastAsia="华文细黑" w:hAnsi="华文细黑" w:hint="eastAsia"/>
                <w:sz w:val="22"/>
              </w:rPr>
              <w:t>应具备输出电压可调节功能，具有过压、过流、欠压、过充、过放保护功能（需提供政府机构出具的关于输出电压可调节证明文件，其获证单位必须为推车制造商）</w:t>
            </w:r>
          </w:p>
        </w:tc>
      </w:tr>
      <w:tr w:rsidR="002B3008" w:rsidRPr="008D4A75" w14:paraId="37E89D4F" w14:textId="77777777" w:rsidTr="002B517E">
        <w:trPr>
          <w:jc w:val="center"/>
        </w:trPr>
        <w:tc>
          <w:tcPr>
            <w:tcW w:w="704" w:type="dxa"/>
            <w:vAlign w:val="center"/>
          </w:tcPr>
          <w:p w14:paraId="5DEA6553"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043DFFCA"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电源管理</w:t>
            </w:r>
          </w:p>
        </w:tc>
        <w:tc>
          <w:tcPr>
            <w:tcW w:w="7339" w:type="dxa"/>
            <w:vAlign w:val="center"/>
          </w:tcPr>
          <w:p w14:paraId="598AABAB" w14:textId="77777777" w:rsidR="002B3008" w:rsidRPr="008D4A75" w:rsidRDefault="002B3008" w:rsidP="002B517E">
            <w:pPr>
              <w:adjustRightInd w:val="0"/>
              <w:snapToGrid w:val="0"/>
              <w:rPr>
                <w:rFonts w:ascii="华文细黑" w:eastAsia="华文细黑" w:hAnsi="华文细黑"/>
                <w:sz w:val="22"/>
              </w:rPr>
            </w:pPr>
            <w:r>
              <w:rPr>
                <w:rFonts w:ascii="华文细黑" w:eastAsia="华文细黑" w:hAnsi="华文细黑" w:hint="eastAsia"/>
                <w:sz w:val="22"/>
              </w:rPr>
              <w:t>具有</w:t>
            </w:r>
            <w:r w:rsidRPr="008D4A75">
              <w:rPr>
                <w:rFonts w:ascii="华文细黑" w:eastAsia="华文细黑" w:hAnsi="华文细黑" w:hint="eastAsia"/>
                <w:sz w:val="22"/>
              </w:rPr>
              <w:t>充放电管理设计，可在电脑屏幕上显示电量并且智能动态管理整机功耗</w:t>
            </w:r>
          </w:p>
        </w:tc>
      </w:tr>
      <w:tr w:rsidR="002B3008" w:rsidRPr="008D4A75" w14:paraId="04F7D4CF" w14:textId="77777777" w:rsidTr="002B517E">
        <w:trPr>
          <w:jc w:val="center"/>
        </w:trPr>
        <w:tc>
          <w:tcPr>
            <w:tcW w:w="704" w:type="dxa"/>
            <w:vAlign w:val="center"/>
          </w:tcPr>
          <w:p w14:paraId="71E79F89" w14:textId="77777777" w:rsidR="002B3008" w:rsidRPr="008D4A75" w:rsidRDefault="002B3008" w:rsidP="002B3008">
            <w:pPr>
              <w:pStyle w:val="a9"/>
              <w:numPr>
                <w:ilvl w:val="0"/>
                <w:numId w:val="20"/>
              </w:numPr>
              <w:ind w:left="0" w:firstLineChars="0" w:firstLine="0"/>
              <w:jc w:val="center"/>
              <w:rPr>
                <w:rFonts w:ascii="华文细黑" w:eastAsia="华文细黑" w:hAnsi="华文细黑"/>
                <w:sz w:val="22"/>
              </w:rPr>
            </w:pPr>
          </w:p>
        </w:tc>
        <w:tc>
          <w:tcPr>
            <w:tcW w:w="1942" w:type="dxa"/>
            <w:vAlign w:val="center"/>
          </w:tcPr>
          <w:p w14:paraId="5DE041AE" w14:textId="77777777" w:rsidR="002B3008" w:rsidRPr="008D4A75" w:rsidRDefault="002B3008" w:rsidP="002B517E">
            <w:pPr>
              <w:adjustRightInd w:val="0"/>
              <w:snapToGrid w:val="0"/>
              <w:jc w:val="center"/>
              <w:rPr>
                <w:rFonts w:ascii="华文细黑" w:eastAsia="华文细黑" w:hAnsi="华文细黑"/>
                <w:sz w:val="22"/>
              </w:rPr>
            </w:pPr>
            <w:r w:rsidRPr="008D4A75">
              <w:rPr>
                <w:rFonts w:ascii="华文细黑" w:eastAsia="华文细黑" w:hAnsi="华文细黑" w:hint="eastAsia"/>
                <w:sz w:val="22"/>
              </w:rPr>
              <w:t>▲医用环境</w:t>
            </w:r>
          </w:p>
        </w:tc>
        <w:tc>
          <w:tcPr>
            <w:tcW w:w="7339" w:type="dxa"/>
          </w:tcPr>
          <w:p w14:paraId="7F44943D" w14:textId="77777777" w:rsidR="002B3008" w:rsidRPr="008D4A75" w:rsidRDefault="002B3008" w:rsidP="002B517E">
            <w:pPr>
              <w:adjustRightInd w:val="0"/>
              <w:snapToGrid w:val="0"/>
              <w:rPr>
                <w:rFonts w:ascii="华文细黑" w:eastAsia="华文细黑" w:hAnsi="华文细黑"/>
                <w:sz w:val="22"/>
              </w:rPr>
            </w:pPr>
            <w:r w:rsidRPr="008D4A75">
              <w:rPr>
                <w:rFonts w:ascii="华文细黑" w:eastAsia="华文细黑" w:hAnsi="华文细黑" w:hint="eastAsia"/>
                <w:sz w:val="22"/>
              </w:rPr>
              <w:t>整车通过YY</w:t>
            </w:r>
            <w:r>
              <w:rPr>
                <w:rFonts w:ascii="华文细黑" w:eastAsia="华文细黑" w:hAnsi="华文细黑" w:hint="eastAsia"/>
                <w:sz w:val="22"/>
              </w:rPr>
              <w:t>9706</w:t>
            </w:r>
            <w:r w:rsidRPr="008D4A75">
              <w:rPr>
                <w:rFonts w:ascii="华文细黑" w:eastAsia="华文细黑" w:hAnsi="华文细黑" w:hint="eastAsia"/>
                <w:sz w:val="22"/>
              </w:rPr>
              <w:t>医用电气设备安全检测（需提供第三方中间机构出具的医用电气设备安全检测证明复印件，其获证单位必须为推车制造商）</w:t>
            </w:r>
          </w:p>
        </w:tc>
      </w:tr>
    </w:tbl>
    <w:p w14:paraId="32ABCB5D" w14:textId="77777777" w:rsidR="002B3008" w:rsidRPr="00C77042" w:rsidRDefault="002B3008" w:rsidP="002B3008">
      <w:pPr>
        <w:rPr>
          <w:rFonts w:ascii="华文细黑" w:eastAsia="华文细黑" w:hAnsi="华文细黑"/>
        </w:rPr>
      </w:pPr>
    </w:p>
    <w:p w14:paraId="1C408549" w14:textId="77777777" w:rsidR="002B3008" w:rsidRPr="002B3008" w:rsidRDefault="002B3008" w:rsidP="002B3008">
      <w:pPr>
        <w:pStyle w:val="a0"/>
      </w:pPr>
    </w:p>
    <w:sectPr w:rsidR="002B3008" w:rsidRPr="002B30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FFF88" w14:textId="77777777" w:rsidR="003435E8" w:rsidRDefault="003435E8" w:rsidP="0094222F">
      <w:r>
        <w:separator/>
      </w:r>
    </w:p>
  </w:endnote>
  <w:endnote w:type="continuationSeparator" w:id="0">
    <w:p w14:paraId="1065DAF1" w14:textId="77777777" w:rsidR="003435E8" w:rsidRDefault="003435E8" w:rsidP="0094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A5017" w14:textId="77777777" w:rsidR="003435E8" w:rsidRDefault="003435E8" w:rsidP="0094222F">
      <w:r>
        <w:separator/>
      </w:r>
    </w:p>
  </w:footnote>
  <w:footnote w:type="continuationSeparator" w:id="0">
    <w:p w14:paraId="123BB8CB" w14:textId="77777777" w:rsidR="003435E8" w:rsidRDefault="003435E8" w:rsidP="00942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AC80BC"/>
    <w:multiLevelType w:val="singleLevel"/>
    <w:tmpl w:val="C1AC80BC"/>
    <w:lvl w:ilvl="0">
      <w:start w:val="1"/>
      <w:numFmt w:val="decimal"/>
      <w:suff w:val="nothing"/>
      <w:lvlText w:val="%1、"/>
      <w:lvlJc w:val="left"/>
    </w:lvl>
  </w:abstractNum>
  <w:abstractNum w:abstractNumId="1" w15:restartNumberingAfterBreak="0">
    <w:nsid w:val="029B185E"/>
    <w:multiLevelType w:val="hybridMultilevel"/>
    <w:tmpl w:val="2402C74A"/>
    <w:lvl w:ilvl="0" w:tplc="59CC3F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331F41"/>
    <w:multiLevelType w:val="multilevel"/>
    <w:tmpl w:val="4A95755F"/>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9F376C"/>
    <w:multiLevelType w:val="multilevel"/>
    <w:tmpl w:val="069F37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4640F2"/>
    <w:multiLevelType w:val="hybridMultilevel"/>
    <w:tmpl w:val="E084D80C"/>
    <w:lvl w:ilvl="0" w:tplc="EB9AF600">
      <w:start w:val="2"/>
      <w:numFmt w:val="japaneseCounting"/>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C697666"/>
    <w:multiLevelType w:val="hybridMultilevel"/>
    <w:tmpl w:val="E39091D0"/>
    <w:lvl w:ilvl="0" w:tplc="B3AA3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8820B3"/>
    <w:multiLevelType w:val="hybridMultilevel"/>
    <w:tmpl w:val="E39091D0"/>
    <w:lvl w:ilvl="0" w:tplc="B3AA3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3E2207"/>
    <w:multiLevelType w:val="multilevel"/>
    <w:tmpl w:val="3E656AF1"/>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656AF1"/>
    <w:multiLevelType w:val="multilevel"/>
    <w:tmpl w:val="3E656AF1"/>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C52C73"/>
    <w:multiLevelType w:val="hybridMultilevel"/>
    <w:tmpl w:val="5A48E196"/>
    <w:lvl w:ilvl="0" w:tplc="B3AA3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E91ED7"/>
    <w:multiLevelType w:val="multilevel"/>
    <w:tmpl w:val="3FE91ED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1714C49"/>
    <w:multiLevelType w:val="hybridMultilevel"/>
    <w:tmpl w:val="A4B2AB9A"/>
    <w:lvl w:ilvl="0" w:tplc="59CC3F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4447FB"/>
    <w:multiLevelType w:val="hybridMultilevel"/>
    <w:tmpl w:val="5A48E196"/>
    <w:lvl w:ilvl="0" w:tplc="B3AA3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44087F"/>
    <w:multiLevelType w:val="multilevel"/>
    <w:tmpl w:val="454408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95755F"/>
    <w:multiLevelType w:val="multilevel"/>
    <w:tmpl w:val="4A95755F"/>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E1116CF"/>
    <w:multiLevelType w:val="multilevel"/>
    <w:tmpl w:val="3E656AF1"/>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634989"/>
    <w:multiLevelType w:val="hybridMultilevel"/>
    <w:tmpl w:val="D7B24666"/>
    <w:lvl w:ilvl="0" w:tplc="B3AA3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7062F0"/>
    <w:multiLevelType w:val="hybridMultilevel"/>
    <w:tmpl w:val="DA78EAC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AD6575"/>
    <w:multiLevelType w:val="singleLevel"/>
    <w:tmpl w:val="69AD6575"/>
    <w:lvl w:ilvl="0">
      <w:start w:val="1"/>
      <w:numFmt w:val="bullet"/>
      <w:lvlText w:val=""/>
      <w:lvlJc w:val="left"/>
      <w:pPr>
        <w:ind w:left="420" w:hanging="420"/>
      </w:pPr>
      <w:rPr>
        <w:rFonts w:ascii="Wingdings" w:hAnsi="Wingdings" w:hint="default"/>
      </w:rPr>
    </w:lvl>
  </w:abstractNum>
  <w:abstractNum w:abstractNumId="19" w15:restartNumberingAfterBreak="0">
    <w:nsid w:val="6C571A9F"/>
    <w:multiLevelType w:val="hybridMultilevel"/>
    <w:tmpl w:val="D7B24666"/>
    <w:lvl w:ilvl="0" w:tplc="B3AA39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13496A"/>
    <w:multiLevelType w:val="multilevel"/>
    <w:tmpl w:val="6D1349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899495E"/>
    <w:multiLevelType w:val="multilevel"/>
    <w:tmpl w:val="7899495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FAE02B8"/>
    <w:multiLevelType w:val="multilevel"/>
    <w:tmpl w:val="4A95755F"/>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32143817">
    <w:abstractNumId w:val="0"/>
  </w:num>
  <w:num w:numId="2" w16cid:durableId="720441188">
    <w:abstractNumId w:val="18"/>
  </w:num>
  <w:num w:numId="3" w16cid:durableId="837425966">
    <w:abstractNumId w:val="13"/>
  </w:num>
  <w:num w:numId="4" w16cid:durableId="1696226508">
    <w:abstractNumId w:val="11"/>
  </w:num>
  <w:num w:numId="5" w16cid:durableId="1825899363">
    <w:abstractNumId w:val="5"/>
  </w:num>
  <w:num w:numId="6" w16cid:durableId="483160632">
    <w:abstractNumId w:val="6"/>
  </w:num>
  <w:num w:numId="7" w16cid:durableId="59208270">
    <w:abstractNumId w:val="8"/>
  </w:num>
  <w:num w:numId="8" w16cid:durableId="646282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772057">
    <w:abstractNumId w:val="20"/>
  </w:num>
  <w:num w:numId="10" w16cid:durableId="910894536">
    <w:abstractNumId w:val="2"/>
  </w:num>
  <w:num w:numId="11" w16cid:durableId="240993935">
    <w:abstractNumId w:val="19"/>
  </w:num>
  <w:num w:numId="12" w16cid:durableId="1492256317">
    <w:abstractNumId w:val="16"/>
  </w:num>
  <w:num w:numId="13" w16cid:durableId="339089067">
    <w:abstractNumId w:val="17"/>
  </w:num>
  <w:num w:numId="14" w16cid:durableId="454757439">
    <w:abstractNumId w:val="1"/>
  </w:num>
  <w:num w:numId="15" w16cid:durableId="113594615">
    <w:abstractNumId w:val="7"/>
  </w:num>
  <w:num w:numId="16" w16cid:durableId="1228540854">
    <w:abstractNumId w:val="22"/>
  </w:num>
  <w:num w:numId="17" w16cid:durableId="720134121">
    <w:abstractNumId w:val="12"/>
  </w:num>
  <w:num w:numId="18" w16cid:durableId="1928296536">
    <w:abstractNumId w:val="9"/>
  </w:num>
  <w:num w:numId="19" w16cid:durableId="2105224494">
    <w:abstractNumId w:val="10"/>
  </w:num>
  <w:num w:numId="20" w16cid:durableId="1476217722">
    <w:abstractNumId w:val="3"/>
  </w:num>
  <w:num w:numId="21" w16cid:durableId="1163164056">
    <w:abstractNumId w:val="4"/>
  </w:num>
  <w:num w:numId="22" w16cid:durableId="790435661">
    <w:abstractNumId w:val="15"/>
  </w:num>
  <w:num w:numId="23" w16cid:durableId="1108625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Y4ZjkxMGY3ZWEyODk4Y2IwMGU0MmQxZTc3YjAxZDUifQ=="/>
  </w:docVars>
  <w:rsids>
    <w:rsidRoot w:val="00356C65"/>
    <w:rsid w:val="00001B09"/>
    <w:rsid w:val="000B221C"/>
    <w:rsid w:val="002246CF"/>
    <w:rsid w:val="002B3008"/>
    <w:rsid w:val="002B517E"/>
    <w:rsid w:val="002B5C51"/>
    <w:rsid w:val="00323BBE"/>
    <w:rsid w:val="003435E8"/>
    <w:rsid w:val="00356C65"/>
    <w:rsid w:val="00386AC7"/>
    <w:rsid w:val="003D2D71"/>
    <w:rsid w:val="00452FAB"/>
    <w:rsid w:val="00463872"/>
    <w:rsid w:val="00496A43"/>
    <w:rsid w:val="00531700"/>
    <w:rsid w:val="005604E1"/>
    <w:rsid w:val="005A040E"/>
    <w:rsid w:val="005E5A96"/>
    <w:rsid w:val="005F7FDE"/>
    <w:rsid w:val="006B6995"/>
    <w:rsid w:val="006E42FD"/>
    <w:rsid w:val="007764FB"/>
    <w:rsid w:val="00822EBC"/>
    <w:rsid w:val="00853180"/>
    <w:rsid w:val="0094222F"/>
    <w:rsid w:val="009C7943"/>
    <w:rsid w:val="00A37210"/>
    <w:rsid w:val="00AE2AF5"/>
    <w:rsid w:val="00AE66F8"/>
    <w:rsid w:val="00D1689B"/>
    <w:rsid w:val="00D21389"/>
    <w:rsid w:val="00E06F81"/>
    <w:rsid w:val="00F0443B"/>
    <w:rsid w:val="00F06FDA"/>
    <w:rsid w:val="00F41CAA"/>
    <w:rsid w:val="00F70062"/>
    <w:rsid w:val="02481197"/>
    <w:rsid w:val="0F6F0C5E"/>
    <w:rsid w:val="1E3842FA"/>
    <w:rsid w:val="27501F31"/>
    <w:rsid w:val="2C304ABC"/>
    <w:rsid w:val="34912B5F"/>
    <w:rsid w:val="42975177"/>
    <w:rsid w:val="584868A7"/>
    <w:rsid w:val="65E33581"/>
    <w:rsid w:val="700F5852"/>
    <w:rsid w:val="756A2F3C"/>
    <w:rsid w:val="7F113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0EEE5"/>
  <w15:docId w15:val="{536CBE65-6562-4A77-920B-296B8B9E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6E42FD"/>
    <w:pPr>
      <w:widowControl w:val="0"/>
      <w:jc w:val="both"/>
    </w:pPr>
    <w:rPr>
      <w:rFonts w:ascii="Calibri" w:hAnsi="Calibri" w:cs="Calibri"/>
      <w:kern w:val="2"/>
      <w:sz w:val="21"/>
      <w:szCs w:val="21"/>
    </w:rPr>
  </w:style>
  <w:style w:type="paragraph" w:styleId="1">
    <w:name w:val="heading 1"/>
    <w:basedOn w:val="a"/>
    <w:next w:val="a"/>
    <w:link w:val="10"/>
    <w:uiPriority w:val="9"/>
    <w:qFormat/>
    <w:rsid w:val="002B3008"/>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99"/>
    <w:unhideWhenUsed/>
    <w:qFormat/>
    <w:pPr>
      <w:spacing w:after="120"/>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aliases w:val="标书网格型表格正文"/>
    <w:basedOn w:val="a2"/>
    <w:autoRedefine/>
    <w:uiPriority w:val="5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autoRedefine/>
    <w:qFormat/>
    <w:rPr>
      <w:rFonts w:ascii="宋体" w:eastAsia="宋体" w:hAnsi="宋体" w:cs="宋体" w:hint="eastAsia"/>
      <w:color w:val="000000"/>
      <w:sz w:val="28"/>
      <w:szCs w:val="28"/>
      <w:u w:val="none"/>
    </w:rPr>
  </w:style>
  <w:style w:type="character" w:customStyle="1" w:styleId="font41">
    <w:name w:val="font41"/>
    <w:autoRedefine/>
    <w:qFormat/>
    <w:rPr>
      <w:rFonts w:ascii="仿宋" w:eastAsia="仿宋" w:hAnsi="仿宋" w:cs="仿宋" w:hint="eastAsia"/>
      <w:color w:val="000000"/>
      <w:sz w:val="24"/>
      <w:szCs w:val="24"/>
      <w:u w:val="none"/>
    </w:rPr>
  </w:style>
  <w:style w:type="character" w:customStyle="1" w:styleId="20">
    <w:name w:val="标题 2 字符"/>
    <w:basedOn w:val="a1"/>
    <w:link w:val="2"/>
    <w:autoRedefine/>
    <w:uiPriority w:val="9"/>
    <w:qFormat/>
    <w:rPr>
      <w:rFonts w:asciiTheme="majorHAnsi" w:eastAsiaTheme="majorEastAsia" w:hAnsiTheme="majorHAnsi" w:cstheme="majorBidi"/>
      <w:b/>
      <w:bCs/>
      <w:sz w:val="32"/>
      <w:szCs w:val="32"/>
    </w:rPr>
  </w:style>
  <w:style w:type="character" w:customStyle="1" w:styleId="a7">
    <w:name w:val="页眉 字符"/>
    <w:basedOn w:val="a1"/>
    <w:link w:val="a6"/>
    <w:autoRedefine/>
    <w:uiPriority w:val="99"/>
    <w:qFormat/>
    <w:rPr>
      <w:rFonts w:ascii="Calibri" w:eastAsia="宋体" w:hAnsi="Calibri" w:cs="Calibri"/>
      <w:sz w:val="18"/>
      <w:szCs w:val="18"/>
    </w:rPr>
  </w:style>
  <w:style w:type="character" w:customStyle="1" w:styleId="a5">
    <w:name w:val="页脚 字符"/>
    <w:basedOn w:val="a1"/>
    <w:link w:val="a4"/>
    <w:autoRedefine/>
    <w:uiPriority w:val="99"/>
    <w:qFormat/>
    <w:rPr>
      <w:rFonts w:ascii="Calibri" w:eastAsia="宋体" w:hAnsi="Calibri" w:cs="Calibri"/>
      <w:sz w:val="18"/>
      <w:szCs w:val="18"/>
    </w:rPr>
  </w:style>
  <w:style w:type="paragraph" w:styleId="a9">
    <w:name w:val="List Paragraph"/>
    <w:aliases w:val="强调点,lp1,List11,List111,List1111,List11111,List111111,List1111111,List11111111,List111111111,List1111111111,List11111111111,List111111111111,List1111111111111,List11111111111111,List111111111111111,List1111111111111111,列表1,列表11,符号列表,numbered,List,H7"/>
    <w:basedOn w:val="a"/>
    <w:link w:val="aa"/>
    <w:uiPriority w:val="34"/>
    <w:qFormat/>
    <w:rsid w:val="00AE66F8"/>
    <w:pPr>
      <w:ind w:firstLineChars="200" w:firstLine="420"/>
    </w:pPr>
    <w:rPr>
      <w:rFonts w:cs="Times New Roman"/>
      <w:szCs w:val="22"/>
    </w:rPr>
  </w:style>
  <w:style w:type="character" w:customStyle="1" w:styleId="aa">
    <w:name w:val="列表段落 字符"/>
    <w:aliases w:val="强调点 字符,lp1 字符,List11 字符,List111 字符,List1111 字符,List11111 字符,List111111 字符,List1111111 字符,List11111111 字符,List111111111 字符,List1111111111 字符,List11111111111 字符,List111111111111 字符,List1111111111111 字符,List11111111111111 字符,List111111111111111 字符"/>
    <w:link w:val="a9"/>
    <w:uiPriority w:val="34"/>
    <w:qFormat/>
    <w:locked/>
    <w:rsid w:val="00AE66F8"/>
    <w:rPr>
      <w:rFonts w:ascii="Calibri" w:hAnsi="Calibri"/>
      <w:kern w:val="2"/>
      <w:sz w:val="21"/>
      <w:szCs w:val="22"/>
    </w:rPr>
  </w:style>
  <w:style w:type="character" w:customStyle="1" w:styleId="10">
    <w:name w:val="标题 1 字符"/>
    <w:basedOn w:val="a1"/>
    <w:link w:val="1"/>
    <w:uiPriority w:val="9"/>
    <w:rsid w:val="002B3008"/>
    <w:rPr>
      <w:rFonts w:asciiTheme="minorHAnsi" w:eastAsiaTheme="minorEastAsia" w:hAnsiTheme="minorHAnsi" w:cstheme="minorBidi"/>
      <w:b/>
      <w:bCs/>
      <w:kern w:val="44"/>
      <w:sz w:val="44"/>
      <w:szCs w:val="44"/>
    </w:rPr>
  </w:style>
  <w:style w:type="paragraph" w:styleId="ab">
    <w:name w:val="Plain Text"/>
    <w:basedOn w:val="a"/>
    <w:link w:val="ac"/>
    <w:uiPriority w:val="99"/>
    <w:qFormat/>
    <w:rsid w:val="002B3008"/>
    <w:rPr>
      <w:rFonts w:ascii="宋体" w:eastAsiaTheme="minorEastAsia" w:hAnsi="Courier New" w:cs="Courier New"/>
    </w:rPr>
  </w:style>
  <w:style w:type="character" w:customStyle="1" w:styleId="ac">
    <w:name w:val="纯文本 字符"/>
    <w:basedOn w:val="a1"/>
    <w:link w:val="ab"/>
    <w:uiPriority w:val="99"/>
    <w:rsid w:val="002B3008"/>
    <w:rPr>
      <w:rFonts w:ascii="宋体" w:eastAsiaTheme="minorEastAsia" w:hAnsi="Courier New" w:cs="Courier New"/>
      <w:kern w:val="2"/>
      <w:sz w:val="21"/>
      <w:szCs w:val="21"/>
    </w:rPr>
  </w:style>
  <w:style w:type="paragraph" w:customStyle="1" w:styleId="Default">
    <w:name w:val="Default"/>
    <w:qFormat/>
    <w:rsid w:val="002B3008"/>
    <w:pPr>
      <w:widowControl w:val="0"/>
      <w:autoSpaceDE w:val="0"/>
      <w:autoSpaceDN w:val="0"/>
      <w:adjustRightInd w:val="0"/>
    </w:pPr>
    <w:rPr>
      <w:rFonts w:ascii="宋体" w:hAnsiTheme="minorHAnsi" w:cs="宋体"/>
      <w:color w:val="000000"/>
      <w:sz w:val="24"/>
      <w:szCs w:val="24"/>
    </w:rPr>
  </w:style>
  <w:style w:type="character" w:styleId="ad">
    <w:name w:val="Hyperlink"/>
    <w:basedOn w:val="a1"/>
    <w:uiPriority w:val="99"/>
    <w:semiHidden/>
    <w:unhideWhenUsed/>
    <w:rsid w:val="002B3008"/>
    <w:rPr>
      <w:color w:val="0000FF"/>
      <w:u w:val="single"/>
    </w:rPr>
  </w:style>
  <w:style w:type="character" w:styleId="ae">
    <w:name w:val="FollowedHyperlink"/>
    <w:basedOn w:val="a1"/>
    <w:uiPriority w:val="99"/>
    <w:semiHidden/>
    <w:unhideWhenUsed/>
    <w:rsid w:val="002B3008"/>
    <w:rPr>
      <w:color w:val="800080"/>
      <w:u w:val="single"/>
    </w:rPr>
  </w:style>
  <w:style w:type="paragraph" w:customStyle="1" w:styleId="font5">
    <w:name w:val="font5"/>
    <w:basedOn w:val="a"/>
    <w:rsid w:val="002B3008"/>
    <w:pPr>
      <w:widowControl/>
      <w:spacing w:before="100" w:beforeAutospacing="1" w:after="100" w:afterAutospacing="1"/>
      <w:jc w:val="left"/>
    </w:pPr>
    <w:rPr>
      <w:rFonts w:ascii="微软雅黑" w:eastAsia="微软雅黑" w:hAnsi="微软雅黑" w:cs="宋体"/>
      <w:color w:val="0D0D0D"/>
      <w:kern w:val="0"/>
      <w:sz w:val="20"/>
      <w:szCs w:val="20"/>
    </w:rPr>
  </w:style>
  <w:style w:type="paragraph" w:customStyle="1" w:styleId="font6">
    <w:name w:val="font6"/>
    <w:basedOn w:val="a"/>
    <w:rsid w:val="002B3008"/>
    <w:pPr>
      <w:widowControl/>
      <w:spacing w:before="100" w:beforeAutospacing="1" w:after="100" w:afterAutospacing="1"/>
      <w:jc w:val="left"/>
    </w:pPr>
    <w:rPr>
      <w:rFonts w:ascii="微软雅黑" w:eastAsia="微软雅黑" w:hAnsi="微软雅黑" w:cs="宋体"/>
      <w:color w:val="000000"/>
      <w:kern w:val="0"/>
    </w:rPr>
  </w:style>
  <w:style w:type="paragraph" w:customStyle="1" w:styleId="font7">
    <w:name w:val="font7"/>
    <w:basedOn w:val="a"/>
    <w:rsid w:val="002B3008"/>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65">
    <w:name w:val="xl65"/>
    <w:basedOn w:val="a"/>
    <w:rsid w:val="002B3008"/>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微软雅黑" w:eastAsia="微软雅黑" w:hAnsi="微软雅黑" w:cs="宋体"/>
      <w:b/>
      <w:bCs/>
      <w:kern w:val="0"/>
      <w:sz w:val="24"/>
      <w:szCs w:val="24"/>
    </w:rPr>
  </w:style>
  <w:style w:type="paragraph" w:customStyle="1" w:styleId="xl66">
    <w:name w:val="xl66"/>
    <w:basedOn w:val="a"/>
    <w:rsid w:val="002B3008"/>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7">
    <w:name w:val="xl67"/>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8">
    <w:name w:val="xl68"/>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69">
    <w:name w:val="xl69"/>
    <w:basedOn w:val="a"/>
    <w:rsid w:val="002B3008"/>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0">
    <w:name w:val="xl70"/>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1">
    <w:name w:val="xl71"/>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72">
    <w:name w:val="xl72"/>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D0D0D"/>
      <w:kern w:val="0"/>
      <w:sz w:val="20"/>
      <w:szCs w:val="20"/>
    </w:rPr>
  </w:style>
  <w:style w:type="paragraph" w:customStyle="1" w:styleId="xl73">
    <w:name w:val="xl73"/>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D0D0D"/>
      <w:kern w:val="0"/>
      <w:sz w:val="20"/>
      <w:szCs w:val="20"/>
    </w:rPr>
  </w:style>
  <w:style w:type="paragraph" w:customStyle="1" w:styleId="xl74">
    <w:name w:val="xl74"/>
    <w:basedOn w:val="a"/>
    <w:rsid w:val="002B3008"/>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5">
    <w:name w:val="xl75"/>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76">
    <w:name w:val="xl76"/>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7">
    <w:name w:val="xl77"/>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D0D0D"/>
      <w:kern w:val="0"/>
      <w:sz w:val="20"/>
      <w:szCs w:val="20"/>
    </w:rPr>
  </w:style>
  <w:style w:type="paragraph" w:customStyle="1" w:styleId="xl78">
    <w:name w:val="xl78"/>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D0D0D"/>
      <w:kern w:val="0"/>
      <w:sz w:val="20"/>
      <w:szCs w:val="20"/>
    </w:rPr>
  </w:style>
  <w:style w:type="paragraph" w:customStyle="1" w:styleId="xl79">
    <w:name w:val="xl79"/>
    <w:basedOn w:val="a"/>
    <w:rsid w:val="002B3008"/>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80">
    <w:name w:val="xl80"/>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rPr>
  </w:style>
  <w:style w:type="paragraph" w:customStyle="1" w:styleId="xl81">
    <w:name w:val="xl81"/>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rPr>
  </w:style>
  <w:style w:type="paragraph" w:customStyle="1" w:styleId="xl82">
    <w:name w:val="xl82"/>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color w:val="0D0D0D"/>
      <w:kern w:val="0"/>
      <w:sz w:val="20"/>
      <w:szCs w:val="20"/>
    </w:rPr>
  </w:style>
  <w:style w:type="paragraph" w:customStyle="1" w:styleId="xl83">
    <w:name w:val="xl83"/>
    <w:basedOn w:val="a"/>
    <w:rsid w:val="002B3008"/>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4">
    <w:name w:val="xl84"/>
    <w:basedOn w:val="a"/>
    <w:rsid w:val="002B3008"/>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
    <w:rsid w:val="002B3008"/>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86">
    <w:name w:val="xl86"/>
    <w:basedOn w:val="a"/>
    <w:rsid w:val="002B3008"/>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87">
    <w:name w:val="xl87"/>
    <w:basedOn w:val="a"/>
    <w:rsid w:val="002B3008"/>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88">
    <w:name w:val="xl88"/>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9">
    <w:name w:val="xl89"/>
    <w:basedOn w:val="a"/>
    <w:rsid w:val="002B3008"/>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0">
    <w:name w:val="xl90"/>
    <w:basedOn w:val="a"/>
    <w:rsid w:val="002B3008"/>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1">
    <w:name w:val="xl91"/>
    <w:basedOn w:val="a"/>
    <w:rsid w:val="002B3008"/>
    <w:pPr>
      <w:widowControl/>
      <w:pBdr>
        <w:top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92">
    <w:name w:val="xl92"/>
    <w:basedOn w:val="a"/>
    <w:rsid w:val="002B3008"/>
    <w:pPr>
      <w:widowControl/>
      <w:pBdr>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93">
    <w:name w:val="xl93"/>
    <w:basedOn w:val="a"/>
    <w:rsid w:val="002B3008"/>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color w:val="0D0D0D"/>
      <w:kern w:val="0"/>
      <w:sz w:val="20"/>
      <w:szCs w:val="20"/>
    </w:rPr>
  </w:style>
  <w:style w:type="paragraph" w:customStyle="1" w:styleId="xl94">
    <w:name w:val="xl94"/>
    <w:basedOn w:val="a"/>
    <w:rsid w:val="002B3008"/>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D0D0D"/>
      <w:kern w:val="0"/>
      <w:sz w:val="20"/>
      <w:szCs w:val="20"/>
    </w:rPr>
  </w:style>
  <w:style w:type="paragraph" w:customStyle="1" w:styleId="xl95">
    <w:name w:val="xl95"/>
    <w:basedOn w:val="a"/>
    <w:rsid w:val="002B3008"/>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color w:val="0D0D0D"/>
      <w:kern w:val="0"/>
      <w:sz w:val="20"/>
      <w:szCs w:val="20"/>
    </w:rPr>
  </w:style>
  <w:style w:type="paragraph" w:customStyle="1" w:styleId="xl96">
    <w:name w:val="xl96"/>
    <w:basedOn w:val="a"/>
    <w:rsid w:val="002B3008"/>
    <w:pPr>
      <w:widowControl/>
      <w:pBdr>
        <w:top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97">
    <w:name w:val="xl97"/>
    <w:basedOn w:val="a"/>
    <w:rsid w:val="002B3008"/>
    <w:pPr>
      <w:widowControl/>
      <w:pBdr>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rsid w:val="002B3008"/>
    <w:pPr>
      <w:widowControl/>
      <w:pBdr>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99">
    <w:name w:val="xl99"/>
    <w:basedOn w:val="a"/>
    <w:rsid w:val="002B3008"/>
    <w:pPr>
      <w:widowControl/>
      <w:pBdr>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rPr>
  </w:style>
  <w:style w:type="paragraph" w:customStyle="1" w:styleId="xl63">
    <w:name w:val="xl63"/>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细黑" w:eastAsia="华文细黑" w:hAnsi="华文细黑" w:cs="宋体"/>
      <w:b/>
      <w:bCs/>
      <w:kern w:val="0"/>
      <w:sz w:val="24"/>
      <w:szCs w:val="24"/>
    </w:rPr>
  </w:style>
  <w:style w:type="paragraph" w:customStyle="1" w:styleId="xl64">
    <w:name w:val="xl64"/>
    <w:basedOn w:val="a"/>
    <w:rsid w:val="002B3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细黑" w:eastAsia="华文细黑" w:hAnsi="华文细黑"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09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45</Pages>
  <Words>5009</Words>
  <Characters>28553</Characters>
  <Application>Microsoft Office Word</Application>
  <DocSecurity>0</DocSecurity>
  <Lines>237</Lines>
  <Paragraphs>66</Paragraphs>
  <ScaleCrop>false</ScaleCrop>
  <Company>Microsoft</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dcterms:created xsi:type="dcterms:W3CDTF">2023-12-27T04:54:00Z</dcterms:created>
  <dcterms:modified xsi:type="dcterms:W3CDTF">2024-05-23T03:27:00Z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5FA4A25FB34F4959AA5BEE142E41FF0A_13</vt:lpwstr>
  </property>
</Properties>
</file>