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bidi w:val="0"/>
        <w:rPr>
          <w:rFonts w:hint="eastAsia" w:eastAsia="宋体"/>
          <w:lang w:val="en-US" w:eastAsia="zh-CN"/>
        </w:rPr>
      </w:pPr>
      <w:bookmarkStart w:id="0" w:name="_Toc27287"/>
      <w:r>
        <w:t>偏离/违背方案</w:t>
      </w:r>
      <w:bookmarkEnd w:id="0"/>
      <w:r>
        <w:rPr>
          <w:rFonts w:hint="eastAsia"/>
          <w:lang w:val="en-US" w:eastAsia="zh-CN"/>
        </w:rPr>
        <w:t>申请</w:t>
      </w:r>
      <w:bookmarkStart w:id="1" w:name="_GoBack"/>
      <w:bookmarkEnd w:id="1"/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2235"/>
        <w:gridCol w:w="1776"/>
        <w:gridCol w:w="1655"/>
        <w:gridCol w:w="475"/>
        <w:gridCol w:w="23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Ansi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287" w:type="dxa"/>
            <w:gridSpan w:val="4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申办</w:t>
            </w:r>
            <w:r>
              <w:rPr>
                <w:rFonts w:hint="eastAsia" w:hAnsi="Times New Roman"/>
                <w:color w:val="000000"/>
                <w:sz w:val="24"/>
                <w:szCs w:val="24"/>
                <w:lang w:val="en-US" w:eastAsia="zh-CN"/>
              </w:rPr>
              <w:t>者</w:t>
            </w:r>
          </w:p>
        </w:tc>
        <w:tc>
          <w:tcPr>
            <w:tcW w:w="6287" w:type="dxa"/>
            <w:gridSpan w:val="4"/>
            <w:vAlign w:val="center"/>
          </w:tcPr>
          <w:p>
            <w:pPr>
              <w:jc w:val="center"/>
              <w:rPr>
                <w:rFonts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hAnsi="Times New Roman"/>
              </w:rPr>
            </w:pPr>
            <w:r>
              <w:rPr>
                <w:rFonts w:hint="eastAsia" w:hAnsi="Times New Roman"/>
                <w:color w:val="000000"/>
                <w:sz w:val="24"/>
                <w:szCs w:val="24"/>
              </w:rPr>
              <w:t>专业组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Ansi="Times New Roman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int="eastAsia" w:hAnsi="Times New Roman"/>
                <w:color w:val="000000"/>
                <w:sz w:val="24"/>
                <w:szCs w:val="24"/>
              </w:rPr>
              <w:t>方案版本号及日期</w:t>
            </w:r>
          </w:p>
        </w:tc>
        <w:tc>
          <w:tcPr>
            <w:tcW w:w="17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C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F</w:t>
            </w:r>
            <w:r>
              <w:rPr>
                <w:rFonts w:hAnsi="Times New Roman"/>
                <w:color w:val="000000"/>
                <w:sz w:val="24"/>
                <w:szCs w:val="24"/>
              </w:rPr>
              <w:t>版本号及日期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int="eastAsia" w:hAnsi="Times New Roman"/>
                <w:color w:val="000000"/>
                <w:sz w:val="24"/>
                <w:szCs w:val="24"/>
              </w:rPr>
              <w:t>审查批准日期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int="eastAsia" w:hAnsi="Times New Roman"/>
                <w:color w:val="000000"/>
                <w:sz w:val="24"/>
                <w:szCs w:val="24"/>
              </w:rPr>
              <w:t>（初始审查）</w:t>
            </w:r>
          </w:p>
        </w:tc>
        <w:tc>
          <w:tcPr>
            <w:tcW w:w="17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int="eastAsia" w:hAnsi="Times New Roman"/>
                <w:color w:val="000000"/>
                <w:sz w:val="24"/>
                <w:szCs w:val="24"/>
              </w:rPr>
              <w:t>伦理审查意见号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int="eastAsia" w:hAnsi="Times New Roman"/>
                <w:color w:val="000000"/>
                <w:sz w:val="24"/>
                <w:szCs w:val="24"/>
              </w:rPr>
              <w:t>（初始审查）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522" w:type="dxa"/>
            <w:gridSpan w:val="5"/>
          </w:tcPr>
          <w:p>
            <w:pPr>
              <w:pStyle w:val="8"/>
              <w:spacing w:line="360" w:lineRule="auto"/>
              <w:ind w:left="901" w:leftChars="429" w:firstLine="2520" w:firstLineChars="10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违背方案情况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310" w:hRule="atLeast"/>
          <w:jc w:val="center"/>
        </w:trPr>
        <w:tc>
          <w:tcPr>
            <w:tcW w:w="8522" w:type="dxa"/>
            <w:gridSpan w:val="5"/>
          </w:tcPr>
          <w:p>
            <w:pPr>
              <w:spacing w:line="360" w:lineRule="auto"/>
              <w:jc w:val="left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1、重大违背</w:t>
            </w:r>
            <w:r>
              <w:rPr>
                <w:rFonts w:hint="eastAsia" w:hAnsi="Times New Roman"/>
                <w:sz w:val="24"/>
                <w:szCs w:val="24"/>
                <w:lang w:val="en-US" w:eastAsia="zh-CN"/>
              </w:rPr>
              <w:t>/偏离</w:t>
            </w:r>
            <w:r>
              <w:rPr>
                <w:rFonts w:hAnsi="Times New Roman"/>
                <w:sz w:val="24"/>
                <w:szCs w:val="24"/>
              </w:rPr>
              <w:t>方案：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纳入不符合入选标准的研究参与者：□是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□否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研究过程中，符合提前中止研究标准而没有让研究参与者退出：□是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□否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给予研究参与者错误的治疗或不正确的剂量：□是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□否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给予研究参与者方案禁用的合并用药：□是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□否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任何偏离研究特定的程序或评估，从而对研究参与者的权益、安全和健康，或对研究结果产生显著影响的研究行为：□是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□否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持续</w:t>
            </w:r>
            <w:r>
              <w:rPr>
                <w:rFonts w:hAnsi="Times New Roman"/>
                <w:sz w:val="24"/>
                <w:szCs w:val="24"/>
              </w:rPr>
              <w:t>违背</w:t>
            </w:r>
            <w:r>
              <w:rPr>
                <w:rFonts w:hint="eastAsia" w:hAnsi="Times New Roman"/>
                <w:sz w:val="24"/>
                <w:szCs w:val="24"/>
                <w:lang w:val="en-US" w:eastAsia="zh-CN"/>
              </w:rPr>
              <w:t>/偏离</w:t>
            </w:r>
            <w:r>
              <w:rPr>
                <w:rFonts w:ascii="Times New Roman" w:hAnsi="Times New Roman"/>
                <w:sz w:val="24"/>
                <w:szCs w:val="24"/>
              </w:rPr>
              <w:t>方案（不属于上述重大违背方案，但反复多次违背方案）：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6960" w:firstLineChars="29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是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□否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违背方案事件的描述：</w:t>
            </w:r>
          </w:p>
          <w:p>
            <w:pPr>
              <w:pStyle w:val="4"/>
              <w:ind w:firstLine="48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pStyle w:val="4"/>
              <w:ind w:firstLine="48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pStyle w:val="4"/>
              <w:ind w:firstLine="480"/>
              <w:rPr>
                <w:rFonts w:hint="eastAsia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表</w:t>
            </w:r>
          </w:p>
          <w:p>
            <w:pPr>
              <w:spacing w:line="360" w:lineRule="auto"/>
            </w:pPr>
          </w:p>
          <w:p>
            <w:pPr>
              <w:pStyle w:val="4"/>
              <w:ind w:firstLine="640"/>
              <w:rPr>
                <w:rFonts w:hAnsi="Times New Roman" w:eastAsia="宋体"/>
                <w:szCs w:val="21"/>
              </w:rPr>
            </w:pPr>
          </w:p>
          <w:p>
            <w:pPr>
              <w:pStyle w:val="4"/>
              <w:ind w:firstLine="640"/>
              <w:rPr>
                <w:rFonts w:hAnsi="Times New Roman" w:eastAsia="宋体"/>
                <w:szCs w:val="21"/>
              </w:rPr>
            </w:pPr>
          </w:p>
          <w:p>
            <w:pPr>
              <w:pStyle w:val="4"/>
              <w:ind w:firstLine="640"/>
              <w:rPr>
                <w:rFonts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22" w:type="dxa"/>
            <w:gridSpan w:val="5"/>
          </w:tcPr>
          <w:p>
            <w:pPr>
              <w:pStyle w:val="8"/>
              <w:spacing w:line="360" w:lineRule="auto"/>
              <w:ind w:left="901" w:leftChars="429" w:firstLine="2520" w:firstLineChars="105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违背方案的影响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8522" w:type="dxa"/>
            <w:gridSpan w:val="5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是否影响研究参与者的安全：□是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□否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是否影响研究参与者的权益：□是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□否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是否对研究结果产生显著影响：□是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522" w:type="dxa"/>
            <w:gridSpan w:val="5"/>
          </w:tcPr>
          <w:p>
            <w:pPr>
              <w:pStyle w:val="8"/>
              <w:spacing w:line="360" w:lineRule="auto"/>
              <w:ind w:left="901" w:leftChars="429" w:firstLine="2520" w:firstLineChars="10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违背方案的处理措施：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522" w:type="dxa"/>
            <w:gridSpan w:val="5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请详细描述：</w:t>
            </w:r>
          </w:p>
          <w:p>
            <w:pPr>
              <w:pStyle w:val="4"/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pStyle w:val="4"/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pStyle w:val="4"/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pStyle w:val="4"/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pStyle w:val="4"/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pStyle w:val="4"/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pStyle w:val="4"/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pStyle w:val="4"/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pStyle w:val="4"/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Times New Roman"/>
                <w:b/>
                <w:bCs/>
                <w:sz w:val="24"/>
                <w:szCs w:val="24"/>
              </w:rPr>
              <w:t>主要研究者签字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CF67D"/>
    <w:multiLevelType w:val="singleLevel"/>
    <w:tmpl w:val="2D5CF67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A714F0F"/>
    <w:multiLevelType w:val="multilevel"/>
    <w:tmpl w:val="6A714F0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MWM1YjMzYzgxYmRhNjBkNWUyYmJmNmYwNjAyZDIifQ=="/>
  </w:docVars>
  <w:rsids>
    <w:rsidRoot w:val="063948C3"/>
    <w:rsid w:val="063948C3"/>
    <w:rsid w:val="353F361B"/>
    <w:rsid w:val="54C1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358" w:firstLineChars="128"/>
    </w:pPr>
    <w:rPr>
      <w:sz w:val="28"/>
      <w:szCs w:val="24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Body Text First Indent 2"/>
    <w:basedOn w:val="2"/>
    <w:qFormat/>
    <w:uiPriority w:val="0"/>
    <w:pPr>
      <w:spacing w:line="520" w:lineRule="exact"/>
      <w:ind w:firstLine="420" w:firstLineChars="200"/>
    </w:pPr>
    <w:rPr>
      <w:rFonts w:eastAsia="仿宋_GB2312"/>
      <w:sz w:val="32"/>
    </w:rPr>
  </w:style>
  <w:style w:type="paragraph" w:customStyle="1" w:styleId="7">
    <w:name w:val="样式101"/>
    <w:basedOn w:val="1"/>
    <w:qFormat/>
    <w:uiPriority w:val="0"/>
    <w:pPr>
      <w:spacing w:line="360" w:lineRule="auto"/>
      <w:jc w:val="center"/>
    </w:pPr>
    <w:rPr>
      <w:rFonts w:hint="eastAsia" w:ascii="Times New Roman" w:hAnsi="Times New Roman" w:cs="宋体"/>
      <w:b/>
      <w:bCs/>
      <w:color w:val="000000"/>
      <w:sz w:val="28"/>
      <w:szCs w:val="36"/>
    </w:rPr>
  </w:style>
  <w:style w:type="paragraph" w:styleId="8">
    <w:name w:val="List Paragraph"/>
    <w:basedOn w:val="1"/>
    <w:qFormat/>
    <w:uiPriority w:val="1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2024-06-14T09:03:00Z</dcterms:created>
  <dc:creator>、安安静静</dc:creator>
  <cp:lastModifiedBy>、安安静静</cp:lastModifiedBy>
  <dcterms:modified xsi:type="dcterms:W3CDTF">2024-06-14T09:08:05Z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231FBD18A7D74090B74E230C589F7B1A_11</vt:lpwstr>
  </property>
</Properties>
</file>