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富士EG-760Z胃镜</w:t>
      </w:r>
      <w:r>
        <w:rPr>
          <w:rFonts w:hint="eastAsia"/>
          <w:b/>
          <w:bCs/>
          <w:sz w:val="32"/>
          <w:szCs w:val="32"/>
        </w:rPr>
        <w:t>维修的院内公开询价公告</w:t>
      </w:r>
    </w:p>
    <w:p w14:paraId="73897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4226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富士EG-760Z胃镜故障</w:t>
      </w:r>
      <w:r>
        <w:rPr>
          <w:rFonts w:hint="eastAsia"/>
          <w:sz w:val="24"/>
          <w:szCs w:val="24"/>
        </w:rPr>
        <w:t>，经</w:t>
      </w:r>
      <w:r>
        <w:rPr>
          <w:rFonts w:hint="eastAsia"/>
          <w:sz w:val="24"/>
          <w:szCs w:val="24"/>
          <w:lang w:val="en-US" w:eastAsia="zh-CN"/>
        </w:rPr>
        <w:t>检测判断确定为CCD镜面有裂纹，水气管、活检管道磨损，头端部盖帽老化，密封性、插入外管、光亮度、弯曲角度、LG软性部都一般；需更换电子摄像头、弯曲橡皮、钳道管、水气管、辅助注水管、盖帽；</w:t>
      </w:r>
      <w:r>
        <w:rPr>
          <w:rFonts w:hint="eastAsia"/>
          <w:sz w:val="24"/>
          <w:szCs w:val="24"/>
        </w:rPr>
        <w:t>现</w:t>
      </w:r>
      <w:r>
        <w:rPr>
          <w:rFonts w:hint="eastAsia"/>
          <w:sz w:val="24"/>
          <w:szCs w:val="24"/>
          <w:lang w:val="en-US" w:eastAsia="zh-CN"/>
        </w:rPr>
        <w:t>急</w:t>
      </w:r>
      <w:r>
        <w:rPr>
          <w:rFonts w:hint="eastAsia"/>
          <w:sz w:val="24"/>
          <w:szCs w:val="24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维修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现我院决定进行院内公开询价，以确定此次维修。若有意向参与维修的设备维修商，请见本公告后，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相关公司证照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邮寄至</w:t>
      </w:r>
      <w:r>
        <w:rPr>
          <w:rFonts w:hint="eastAsia" w:ascii="宋体" w:hAnsi="宋体" w:eastAsia="宋体" w:cs="宋体"/>
          <w:sz w:val="24"/>
          <w:szCs w:val="24"/>
        </w:rPr>
        <w:t>到景德镇第一人民医院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仪修科参与报名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819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一、必备资质证照</w:t>
      </w:r>
    </w:p>
    <w:p w14:paraId="1C2AB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1.营业执照（需包含医疗器械维修服务项目）、法人授权委托书、授权人身份证复印件；</w:t>
      </w:r>
    </w:p>
    <w:p w14:paraId="18C0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2.维修服务承诺书及设备维修报价单；</w:t>
      </w:r>
    </w:p>
    <w:p w14:paraId="1B3A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3.维修目标：对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富士EG-760Z胃镜</w:t>
      </w:r>
      <w:r>
        <w:rPr>
          <w:rFonts w:hint="eastAsia" w:ascii="宋体" w:hAnsi="宋体" w:eastAsia="宋体" w:cs="宋体"/>
          <w:sz w:val="24"/>
          <w:szCs w:val="24"/>
        </w:rPr>
        <w:t>进行维修，确保设备恢复正常使用，达到 EC-740T/M肠镜的图像质控标准，并满足临床对图像质量的要求，且维修后质保期至少为一年。</w:t>
      </w:r>
    </w:p>
    <w:p w14:paraId="0D68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4.在报价单中，应详细列出维修处理措施，确保信息的准确与完整。</w:t>
      </w:r>
    </w:p>
    <w:p w14:paraId="1B25F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5.若需更换配件，配件的合规性由供应商一律承担，我院不承担任何法律责任及风险。保障设备的稳定运行与安全使用。</w:t>
      </w:r>
    </w:p>
    <w:p w14:paraId="4DD9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.以上资质证照及设备维修报价单一式三份并加盖报名企业公章。</w:t>
      </w:r>
    </w:p>
    <w:p w14:paraId="48B9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二、询价报名时间及地点</w:t>
      </w:r>
    </w:p>
    <w:p w14:paraId="1063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邮寄地址：江西省景德镇市第一人民医院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仪修</w:t>
      </w:r>
      <w:r>
        <w:rPr>
          <w:rFonts w:hint="eastAsia" w:ascii="宋体" w:hAnsi="宋体" w:eastAsia="宋体" w:cs="宋体"/>
          <w:sz w:val="24"/>
          <w:szCs w:val="24"/>
        </w:rPr>
        <w:t>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0798-8560767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女士</w:t>
      </w:r>
      <w:r>
        <w:rPr>
          <w:rFonts w:hint="eastAsia" w:ascii="宋体" w:hAnsi="宋体" w:eastAsia="宋体" w:cs="宋体"/>
          <w:sz w:val="24"/>
          <w:szCs w:val="24"/>
        </w:rPr>
        <w:t>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1902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邮寄时间：截止至202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 w14:paraId="1832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价时间</w:t>
      </w:r>
    </w:p>
    <w:p w14:paraId="1972F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EAA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女士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15879489456</w:t>
      </w:r>
    </w:p>
    <w:p w14:paraId="3D069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景德镇市第一人民医院</w:t>
      </w:r>
    </w:p>
    <w:p w14:paraId="10B9F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1FDB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1221D1"/>
    <w:rsid w:val="16680DA8"/>
    <w:rsid w:val="1E981776"/>
    <w:rsid w:val="2F2668FB"/>
    <w:rsid w:val="34162025"/>
    <w:rsid w:val="36E83689"/>
    <w:rsid w:val="3B3C6CFE"/>
    <w:rsid w:val="3B6A5E81"/>
    <w:rsid w:val="69953D89"/>
    <w:rsid w:val="6F87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598</Characters>
  <Lines>0</Lines>
  <Paragraphs>0</Paragraphs>
  <TotalTime>7</TotalTime>
  <ScaleCrop>false</ScaleCrop>
  <LinksUpToDate>false</LinksUpToDate>
  <CharactersWithSpaces>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2025-07-15T01:41:00Z</dcterms:created>
  <dc:creator>那时明月</dc:creator>
  <cp:lastModifiedBy>WPS_1494810792</cp:lastModifiedBy>
  <dcterms:modified xsi:type="dcterms:W3CDTF">2025-08-06T02:43:39Z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5D2611B6A61A4F41AEBBDCF657ED717F_13</vt:lpwstr>
  </property>
  <property fmtid="{D5CDD505-2E9C-101B-9397-08002B2CF9AE}" pid="4" name="KSOTemplateDocerSaveRecord">
    <vt:lpwstr>eyJoZGlkIjoiMGY4N2UxOGEwNjRmMDA3MmU5YmI2YTZlZTFmMGQ0Y2IiLCJ1c2VySWQiOiIyODAyNTA0NTEifQ==</vt:lpwstr>
  </property>
</Properties>
</file>