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 xml:space="preserve">景德镇市第一人民医院 </w:t>
      </w:r>
      <w:r>
        <w:rPr>
          <w:rFonts w:hint="eastAsia"/>
          <w:b/>
          <w:bCs/>
          <w:sz w:val="36"/>
          <w:szCs w:val="36"/>
          <w:lang w:val="en-US" w:eastAsia="zh-CN"/>
        </w:rPr>
        <w:t>佳能 移动CT球管散热器</w:t>
      </w:r>
      <w:r>
        <w:rPr>
          <w:rFonts w:hint="default"/>
          <w:b/>
          <w:bCs/>
          <w:sz w:val="36"/>
          <w:szCs w:val="36"/>
        </w:rPr>
        <w:t>维修项目公开询价公告</w:t>
      </w:r>
    </w:p>
    <w:p w14:paraId="38D17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bCs/>
          <w:sz w:val="36"/>
          <w:szCs w:val="36"/>
        </w:rPr>
      </w:pPr>
    </w:p>
    <w:p w14:paraId="080BA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我院现有</w:t>
      </w:r>
      <w:r>
        <w:rPr>
          <w:rFonts w:hint="eastAsia"/>
          <w:sz w:val="24"/>
          <w:szCs w:val="24"/>
          <w:lang w:val="en-US" w:eastAsia="zh-CN"/>
        </w:rPr>
        <w:t>佳能 移动CT最近一次做病人时出现温度过高，目前工程师排查发现球管散热器故障</w:t>
      </w:r>
      <w:r>
        <w:rPr>
          <w:rFonts w:hint="default"/>
          <w:sz w:val="24"/>
          <w:szCs w:val="24"/>
          <w:lang w:val="en-US" w:eastAsia="zh-CN"/>
        </w:rPr>
        <w:t>，需紧急维修</w:t>
      </w:r>
      <w:r>
        <w:rPr>
          <w:rFonts w:hint="eastAsia"/>
          <w:sz w:val="24"/>
          <w:szCs w:val="24"/>
          <w:lang w:val="en-US" w:eastAsia="zh-CN"/>
        </w:rPr>
        <w:t>或更换</w:t>
      </w:r>
      <w:r>
        <w:rPr>
          <w:rFonts w:hint="default"/>
          <w:sz w:val="24"/>
          <w:szCs w:val="24"/>
          <w:lang w:val="en-US" w:eastAsia="zh-CN"/>
        </w:rPr>
        <w:t>。为保障设备尽快恢复正常运行，满足临床诊疗需求，现对该设备维修项目进行院内公开询价，欢迎符合资质的设备维修商参与报价。</w:t>
      </w:r>
    </w:p>
    <w:p w14:paraId="447B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一、资质及服务要求</w:t>
      </w:r>
    </w:p>
    <w:p w14:paraId="234F2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default"/>
          <w:sz w:val="24"/>
          <w:szCs w:val="24"/>
        </w:rPr>
        <w:t>需提供营业执照（经营范围须包含医疗器械维修服务项目）、法人授权委托书及授权人身份证复印件，确保资质合法有效。</w:t>
      </w:r>
    </w:p>
    <w:p w14:paraId="6ACDE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2、必</w:t>
      </w:r>
      <w:r>
        <w:rPr>
          <w:rFonts w:hint="default"/>
          <w:sz w:val="24"/>
          <w:szCs w:val="24"/>
        </w:rPr>
        <w:t>须提交维修服务承诺书及设备维修报价单，明确维修责任与费用构成。</w:t>
      </w:r>
    </w:p>
    <w:p w14:paraId="1CC0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default"/>
          <w:sz w:val="24"/>
          <w:szCs w:val="24"/>
        </w:rPr>
        <w:t>负责</w:t>
      </w:r>
      <w:r>
        <w:rPr>
          <w:rFonts w:hint="eastAsia"/>
          <w:sz w:val="24"/>
          <w:szCs w:val="24"/>
          <w:lang w:val="en-US" w:eastAsia="zh-CN"/>
        </w:rPr>
        <w:t>佳能 移动CT球管散热器及相关故障</w:t>
      </w:r>
      <w:r>
        <w:rPr>
          <w:rFonts w:hint="default"/>
          <w:sz w:val="24"/>
          <w:szCs w:val="24"/>
        </w:rPr>
        <w:t>维修，确保设备恢复正常使用，图像质量达到该型号设备的官方质控标准及临床诊疗需求；维修后须提供至少一年的质保期，质保期内承担非人为故障的免费维修服务。</w:t>
      </w:r>
    </w:p>
    <w:p w14:paraId="2E398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default"/>
          <w:sz w:val="24"/>
          <w:szCs w:val="24"/>
        </w:rPr>
        <w:t>以上所有资质证照及维修报价单需提供一式三份，且均需加盖报名企业公章，复印件需注明 “与原件一致”。</w:t>
      </w:r>
    </w:p>
    <w:p w14:paraId="2972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二、报名信息</w:t>
      </w:r>
    </w:p>
    <w:p w14:paraId="69542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报名时间：2025 年 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default"/>
          <w:sz w:val="24"/>
          <w:szCs w:val="24"/>
        </w:rPr>
        <w:t xml:space="preserve"> 日 —2025 年 11 月 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default"/>
          <w:sz w:val="24"/>
          <w:szCs w:val="24"/>
        </w:rPr>
        <w:t xml:space="preserve"> 日</w:t>
      </w:r>
    </w:p>
    <w:p w14:paraId="065C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</w:rPr>
        <w:t>报名地点：景德镇市第一人民医院 仪修科</w:t>
      </w:r>
      <w:r>
        <w:rPr>
          <w:rFonts w:hint="eastAsia"/>
          <w:sz w:val="24"/>
          <w:szCs w:val="24"/>
          <w:lang w:val="en-US" w:eastAsia="zh-CN"/>
        </w:rPr>
        <w:t xml:space="preserve"> 罗女士15879489456</w:t>
      </w:r>
    </w:p>
    <w:p w14:paraId="2229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</w:rPr>
        <w:t>报名方式：有意向的维修商请将上述要求的资质材料及报价单邮寄至指定地点，逾期不再受理。</w:t>
      </w:r>
    </w:p>
    <w:p w14:paraId="60E92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default"/>
          <w:sz w:val="24"/>
          <w:szCs w:val="24"/>
        </w:rPr>
        <w:t>、其他说明</w:t>
      </w:r>
    </w:p>
    <w:p w14:paraId="683A3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</w:rPr>
        <w:t>维修商提交的材料需真实有效，若存在虚假信息，将取消其参与资格。</w:t>
      </w:r>
    </w:p>
    <w:p w14:paraId="29C8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本次询价最终解释权归景德镇市第一人民医院所有。</w:t>
      </w:r>
    </w:p>
    <w:p w14:paraId="7835F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</w:p>
    <w:p w14:paraId="4A4B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景德镇市第一人民医院</w:t>
      </w:r>
    </w:p>
    <w:p w14:paraId="49DC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right"/>
        <w:textAlignment w:val="auto"/>
        <w:rPr>
          <w:sz w:val="24"/>
          <w:szCs w:val="24"/>
        </w:rPr>
      </w:pP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2025 年 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  <w:lang w:val="en-US" w:eastAsia="zh-CN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default"/>
          <w:sz w:val="24"/>
          <w:szCs w:val="24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TYwYzViNTEzZjlmZjk2NWU1NGM1YTkxN2FjNmUifQ=="/>
  </w:docVars>
  <w:rsids>
    <w:rsidRoot w:val="00000000"/>
    <w:rsid w:val="011309F3"/>
    <w:rsid w:val="0451447E"/>
    <w:rsid w:val="0BF71DAF"/>
    <w:rsid w:val="0BF75A06"/>
    <w:rsid w:val="12CB1A8F"/>
    <w:rsid w:val="1A312930"/>
    <w:rsid w:val="1EC73863"/>
    <w:rsid w:val="1F5B2972"/>
    <w:rsid w:val="22D02AE2"/>
    <w:rsid w:val="23673657"/>
    <w:rsid w:val="24616FFC"/>
    <w:rsid w:val="278E3170"/>
    <w:rsid w:val="27E47234"/>
    <w:rsid w:val="2BBD2BE2"/>
    <w:rsid w:val="2C325B26"/>
    <w:rsid w:val="2DBE22D5"/>
    <w:rsid w:val="30534F57"/>
    <w:rsid w:val="32C43EEA"/>
    <w:rsid w:val="3FE23C01"/>
    <w:rsid w:val="40DC4AF4"/>
    <w:rsid w:val="42666D6B"/>
    <w:rsid w:val="42C3462E"/>
    <w:rsid w:val="442C18EF"/>
    <w:rsid w:val="456B6447"/>
    <w:rsid w:val="48141018"/>
    <w:rsid w:val="505E72D4"/>
    <w:rsid w:val="534D5419"/>
    <w:rsid w:val="58865294"/>
    <w:rsid w:val="6942733B"/>
    <w:rsid w:val="71DB032D"/>
    <w:rsid w:val="75874EB8"/>
    <w:rsid w:val="75B5764E"/>
    <w:rsid w:val="7BA43E85"/>
    <w:rsid w:val="7C7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666</Characters>
  <Lines>0</Lines>
  <Paragraphs>0</Paragraphs>
  <TotalTime>7</TotalTime>
  <ScaleCrop>false</ScaleCrop>
  <LinksUpToDate>false</LinksUpToDate>
  <CharactersWithSpaces>706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2024-09-29T02:10:00Z</dcterms:created>
  <dc:creator>HP</dc:creator>
  <cp:lastModifiedBy>那时明月</cp:lastModifiedBy>
  <cp:lastPrinted>2025-10-30T07:00:00Z</cp:lastPrinted>
  <dcterms:modified xsi:type="dcterms:W3CDTF">2025-11-12T01:58:30Z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3D5BC0672DDC43E4A672FBAFE878E660_12</vt:lpwstr>
  </property>
  <property fmtid="{D5CDD505-2E9C-101B-9397-08002B2CF9AE}" pid="4" name="KSOTemplateDocerSaveRecord">
    <vt:lpwstr>eyJoZGlkIjoiM2I2NTYwYzViNTEzZjlmZjk2NWU1NGM1YTkxN2FjNmUiLCJ1c2VySWQiOiI1OTMwNTgyODkifQ==</vt:lpwstr>
  </property>
</Properties>
</file>